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57245" w:rsidRPr="00487B5B" w:rsidRDefault="00257245" w:rsidP="003A51B9">
      <w:pPr>
        <w:spacing w:after="0" w:line="360" w:lineRule="auto"/>
        <w:ind w:firstLine="426"/>
        <w:jc w:val="center"/>
        <w:rPr>
          <w:rFonts w:ascii="Times New Roman" w:hAnsi="Times New Roman" w:cs="Times New Roman"/>
          <w:b/>
          <w:sz w:val="28"/>
          <w:szCs w:val="28"/>
          <w:lang w:val="uk-UA"/>
        </w:rPr>
      </w:pPr>
      <w:r w:rsidRPr="00487B5B">
        <w:rPr>
          <w:rFonts w:ascii="Times New Roman" w:hAnsi="Times New Roman" w:cs="Times New Roman"/>
          <w:b/>
          <w:sz w:val="28"/>
          <w:szCs w:val="28"/>
          <w:lang w:val="uk-UA"/>
        </w:rPr>
        <w:t>МІНІСТЕРСТВО ОСВІТИ І НАУКИ УКРАЇНИ</w:t>
      </w:r>
    </w:p>
    <w:p w:rsidR="00257245" w:rsidRPr="00487B5B" w:rsidRDefault="00257245" w:rsidP="003A51B9">
      <w:pPr>
        <w:spacing w:after="0" w:line="360" w:lineRule="auto"/>
        <w:ind w:firstLine="426"/>
        <w:jc w:val="center"/>
        <w:rPr>
          <w:rFonts w:ascii="Times New Roman" w:hAnsi="Times New Roman" w:cs="Times New Roman"/>
          <w:b/>
          <w:sz w:val="28"/>
          <w:szCs w:val="28"/>
          <w:lang w:val="uk-UA"/>
        </w:rPr>
      </w:pPr>
      <w:r w:rsidRPr="00487B5B">
        <w:rPr>
          <w:rFonts w:ascii="Times New Roman" w:hAnsi="Times New Roman" w:cs="Times New Roman"/>
          <w:b/>
          <w:sz w:val="28"/>
          <w:szCs w:val="28"/>
          <w:lang w:val="uk-UA"/>
        </w:rPr>
        <w:t>КРИВОРІЗЬКИЙ ДЕРЖАВНИЙ ПЕДАГОГІЧНИЙ УНІВЕРСИТЕТ</w:t>
      </w:r>
    </w:p>
    <w:p w:rsidR="00257245" w:rsidRPr="00487B5B" w:rsidRDefault="00257245" w:rsidP="003A51B9">
      <w:pPr>
        <w:spacing w:after="0" w:line="360" w:lineRule="auto"/>
        <w:ind w:firstLine="426"/>
        <w:jc w:val="center"/>
        <w:rPr>
          <w:rFonts w:ascii="Times New Roman" w:hAnsi="Times New Roman" w:cs="Times New Roman"/>
          <w:b/>
          <w:sz w:val="28"/>
          <w:szCs w:val="28"/>
          <w:lang w:val="uk-UA"/>
        </w:rPr>
      </w:pPr>
      <w:r w:rsidRPr="00487B5B">
        <w:rPr>
          <w:rFonts w:ascii="Times New Roman" w:hAnsi="Times New Roman" w:cs="Times New Roman"/>
          <w:b/>
          <w:sz w:val="28"/>
          <w:szCs w:val="28"/>
          <w:lang w:val="uk-UA"/>
        </w:rPr>
        <w:t>Факультет мистецтв</w:t>
      </w:r>
    </w:p>
    <w:p w:rsidR="00257245" w:rsidRPr="00487B5B" w:rsidRDefault="00257245" w:rsidP="003A51B9">
      <w:pPr>
        <w:spacing w:after="0" w:line="360" w:lineRule="auto"/>
        <w:ind w:firstLine="426"/>
        <w:jc w:val="center"/>
        <w:rPr>
          <w:rFonts w:ascii="Times New Roman" w:hAnsi="Times New Roman" w:cs="Times New Roman"/>
          <w:b/>
          <w:sz w:val="28"/>
          <w:szCs w:val="28"/>
          <w:lang w:val="uk-UA"/>
        </w:rPr>
      </w:pPr>
      <w:r w:rsidRPr="00487B5B">
        <w:rPr>
          <w:rFonts w:ascii="Times New Roman" w:hAnsi="Times New Roman" w:cs="Times New Roman"/>
          <w:b/>
          <w:sz w:val="28"/>
          <w:szCs w:val="28"/>
          <w:lang w:val="uk-UA"/>
        </w:rPr>
        <w:t>Кафедра образотворчого мистецтва</w:t>
      </w:r>
    </w:p>
    <w:p w:rsidR="00257245" w:rsidRPr="00487B5B" w:rsidRDefault="00257245" w:rsidP="00257245">
      <w:pPr>
        <w:spacing w:after="0"/>
        <w:ind w:firstLine="426"/>
        <w:jc w:val="center"/>
        <w:rPr>
          <w:rFonts w:ascii="Times New Roman" w:hAnsi="Times New Roman" w:cs="Times New Roman"/>
          <w:b/>
          <w:sz w:val="28"/>
          <w:szCs w:val="28"/>
          <w:lang w:val="uk-UA"/>
        </w:rPr>
      </w:pPr>
    </w:p>
    <w:p w:rsidR="00257245" w:rsidRPr="00487B5B" w:rsidRDefault="00257245" w:rsidP="00257245">
      <w:pPr>
        <w:spacing w:after="0"/>
        <w:ind w:firstLine="426"/>
        <w:jc w:val="center"/>
        <w:rPr>
          <w:rFonts w:ascii="Times New Roman" w:hAnsi="Times New Roman" w:cs="Times New Roman"/>
          <w:b/>
          <w:sz w:val="28"/>
          <w:szCs w:val="28"/>
          <w:lang w:val="uk-UA"/>
        </w:rPr>
      </w:pPr>
    </w:p>
    <w:p w:rsidR="00257245" w:rsidRPr="00487B5B" w:rsidRDefault="003A51B9" w:rsidP="003A51B9">
      <w:pPr>
        <w:spacing w:after="0" w:line="240" w:lineRule="auto"/>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      </w:t>
      </w:r>
      <w:r w:rsidR="009376EE">
        <w:rPr>
          <w:rFonts w:ascii="Times New Roman" w:hAnsi="Times New Roman" w:cs="Times New Roman"/>
          <w:sz w:val="28"/>
          <w:szCs w:val="28"/>
          <w:lang w:val="uk-UA"/>
        </w:rPr>
        <w:t xml:space="preserve"> «</w:t>
      </w:r>
      <w:r w:rsidR="00257245" w:rsidRPr="00487B5B">
        <w:rPr>
          <w:rFonts w:ascii="Times New Roman" w:hAnsi="Times New Roman" w:cs="Times New Roman"/>
          <w:sz w:val="28"/>
          <w:szCs w:val="28"/>
          <w:lang w:val="uk-UA"/>
        </w:rPr>
        <w:t>Допущено до захисту</w:t>
      </w:r>
      <w:r w:rsidR="009376EE">
        <w:rPr>
          <w:rFonts w:ascii="Times New Roman" w:hAnsi="Times New Roman" w:cs="Times New Roman"/>
          <w:sz w:val="28"/>
          <w:szCs w:val="28"/>
          <w:lang w:val="uk-UA"/>
        </w:rPr>
        <w:t xml:space="preserve"> «</w:t>
      </w:r>
    </w:p>
    <w:p w:rsidR="00257245" w:rsidRPr="00487B5B" w:rsidRDefault="00257245" w:rsidP="00257245">
      <w:pPr>
        <w:spacing w:after="0" w:line="240" w:lineRule="auto"/>
        <w:ind w:firstLine="426"/>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Завідувач кафедри </w:t>
      </w:r>
    </w:p>
    <w:p w:rsidR="00257245" w:rsidRPr="00487B5B" w:rsidRDefault="00257245" w:rsidP="00257245">
      <w:pPr>
        <w:spacing w:after="0" w:line="240" w:lineRule="auto"/>
        <w:ind w:firstLine="426"/>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___________Красюк І.О.         </w:t>
      </w:r>
      <w:r w:rsidR="003A51B9" w:rsidRPr="00487B5B">
        <w:rPr>
          <w:rFonts w:ascii="Times New Roman" w:hAnsi="Times New Roman" w:cs="Times New Roman"/>
          <w:sz w:val="28"/>
          <w:szCs w:val="28"/>
          <w:lang w:val="uk-UA"/>
        </w:rPr>
        <w:t xml:space="preserve">                                  </w:t>
      </w:r>
      <w:r w:rsidRPr="00487B5B">
        <w:rPr>
          <w:rFonts w:ascii="Times New Roman" w:hAnsi="Times New Roman" w:cs="Times New Roman"/>
          <w:sz w:val="28"/>
          <w:szCs w:val="28"/>
          <w:lang w:val="uk-UA"/>
        </w:rPr>
        <w:t xml:space="preserve"> реєстраційний №_____</w:t>
      </w:r>
    </w:p>
    <w:p w:rsidR="00257245" w:rsidRPr="00487B5B" w:rsidRDefault="009376EE" w:rsidP="00257245">
      <w:pPr>
        <w:spacing w:after="0" w:line="240" w:lineRule="auto"/>
        <w:ind w:firstLine="426"/>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257245" w:rsidRPr="00487B5B">
        <w:rPr>
          <w:rFonts w:ascii="Times New Roman" w:hAnsi="Times New Roman" w:cs="Times New Roman"/>
          <w:sz w:val="28"/>
          <w:szCs w:val="28"/>
          <w:lang w:val="uk-UA"/>
        </w:rPr>
        <w:t>__</w:t>
      </w:r>
      <w:r w:rsidR="003A51B9" w:rsidRPr="00487B5B">
        <w:rPr>
          <w:rFonts w:ascii="Times New Roman" w:hAnsi="Times New Roman" w:cs="Times New Roman"/>
          <w:sz w:val="28"/>
          <w:szCs w:val="28"/>
          <w:lang w:val="uk-UA"/>
        </w:rPr>
        <w:t>__</w:t>
      </w:r>
      <w:r>
        <w:rPr>
          <w:rFonts w:ascii="Times New Roman" w:hAnsi="Times New Roman" w:cs="Times New Roman"/>
          <w:sz w:val="28"/>
          <w:szCs w:val="28"/>
          <w:lang w:val="uk-UA"/>
        </w:rPr>
        <w:t xml:space="preserve"> «</w:t>
      </w:r>
      <w:r w:rsidR="00257245" w:rsidRPr="00487B5B">
        <w:rPr>
          <w:rFonts w:ascii="Times New Roman" w:hAnsi="Times New Roman" w:cs="Times New Roman"/>
          <w:sz w:val="28"/>
          <w:szCs w:val="28"/>
          <w:lang w:val="uk-UA"/>
        </w:rPr>
        <w:t xml:space="preserve">________  2020р.                </w:t>
      </w:r>
      <w:r w:rsidR="003A51B9" w:rsidRPr="00487B5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257245" w:rsidRPr="00487B5B">
        <w:rPr>
          <w:rFonts w:ascii="Times New Roman" w:hAnsi="Times New Roman" w:cs="Times New Roman"/>
          <w:sz w:val="28"/>
          <w:szCs w:val="28"/>
          <w:lang w:val="uk-UA"/>
        </w:rPr>
        <w:t>__</w:t>
      </w:r>
      <w:r w:rsidR="003A51B9" w:rsidRPr="00487B5B">
        <w:rPr>
          <w:rFonts w:ascii="Times New Roman" w:hAnsi="Times New Roman" w:cs="Times New Roman"/>
          <w:sz w:val="28"/>
          <w:szCs w:val="28"/>
          <w:lang w:val="uk-UA"/>
        </w:rPr>
        <w:t>__</w:t>
      </w:r>
      <w:r>
        <w:rPr>
          <w:rFonts w:ascii="Times New Roman" w:hAnsi="Times New Roman" w:cs="Times New Roman"/>
          <w:sz w:val="28"/>
          <w:szCs w:val="28"/>
          <w:lang w:val="uk-UA"/>
        </w:rPr>
        <w:t xml:space="preserve"> «</w:t>
      </w:r>
      <w:r w:rsidR="00257245" w:rsidRPr="00487B5B">
        <w:rPr>
          <w:rFonts w:ascii="Times New Roman" w:hAnsi="Times New Roman" w:cs="Times New Roman"/>
          <w:sz w:val="28"/>
          <w:szCs w:val="28"/>
          <w:lang w:val="uk-UA"/>
        </w:rPr>
        <w:t xml:space="preserve">________  2020р.                                           </w:t>
      </w:r>
    </w:p>
    <w:p w:rsidR="00257245" w:rsidRPr="00487B5B" w:rsidRDefault="003A51B9" w:rsidP="00257245">
      <w:pPr>
        <w:spacing w:after="0" w:line="240" w:lineRule="auto"/>
        <w:ind w:firstLine="426"/>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        </w:t>
      </w:r>
    </w:p>
    <w:p w:rsidR="00257245" w:rsidRPr="00487B5B" w:rsidRDefault="00257245" w:rsidP="00257245">
      <w:pPr>
        <w:spacing w:after="0"/>
        <w:ind w:firstLine="426"/>
        <w:rPr>
          <w:rFonts w:ascii="Times New Roman" w:hAnsi="Times New Roman" w:cs="Times New Roman"/>
          <w:b/>
          <w:sz w:val="28"/>
          <w:szCs w:val="28"/>
          <w:lang w:val="uk-UA"/>
        </w:rPr>
      </w:pPr>
    </w:p>
    <w:p w:rsidR="00257245" w:rsidRPr="00487B5B" w:rsidRDefault="00257245" w:rsidP="009A4343">
      <w:pPr>
        <w:pStyle w:val="31"/>
      </w:pPr>
      <w:r w:rsidRPr="00487B5B">
        <w:t>ВИРАЗНІ ЗАСОБИ У СТВОРЕННІ ХУДОЖНЬОГО ОБРАЗУ РЕАЛІСТИЧНОГО НАТЮРМОРТУ</w:t>
      </w:r>
    </w:p>
    <w:p w:rsidR="009A4343" w:rsidRPr="00487B5B" w:rsidRDefault="009A4343" w:rsidP="009A4343">
      <w:pPr>
        <w:spacing w:after="0" w:line="240" w:lineRule="auto"/>
        <w:ind w:left="4962"/>
        <w:rPr>
          <w:rFonts w:ascii="Times New Roman" w:hAnsi="Times New Roman" w:cs="Times New Roman"/>
          <w:sz w:val="28"/>
          <w:szCs w:val="28"/>
          <w:lang w:val="uk-UA"/>
        </w:rPr>
      </w:pPr>
    </w:p>
    <w:p w:rsidR="003A51B9" w:rsidRPr="00487B5B" w:rsidRDefault="003A51B9" w:rsidP="009A4343">
      <w:pPr>
        <w:pStyle w:val="4"/>
      </w:pPr>
      <w:r w:rsidRPr="00487B5B">
        <w:t xml:space="preserve">Магістерська робота студентки </w:t>
      </w:r>
    </w:p>
    <w:p w:rsidR="00257245" w:rsidRPr="00487B5B" w:rsidRDefault="003A51B9"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групи </w:t>
      </w:r>
      <w:r w:rsidR="00257245" w:rsidRPr="00487B5B">
        <w:rPr>
          <w:rFonts w:ascii="Times New Roman" w:hAnsi="Times New Roman" w:cs="Times New Roman"/>
          <w:sz w:val="28"/>
          <w:szCs w:val="28"/>
          <w:lang w:val="uk-UA"/>
        </w:rPr>
        <w:t>ОМм- 15</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Ступень вищої освіти: магістр</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спеціальності </w:t>
      </w:r>
      <w:r w:rsidR="003A51B9" w:rsidRPr="00487B5B">
        <w:rPr>
          <w:rFonts w:ascii="Times New Roman" w:hAnsi="Times New Roman" w:cs="Times New Roman"/>
          <w:sz w:val="28"/>
          <w:szCs w:val="28"/>
          <w:lang w:val="uk-UA"/>
        </w:rPr>
        <w:t xml:space="preserve">014.12 Середня освіта </w:t>
      </w:r>
    </w:p>
    <w:p w:rsidR="00257245" w:rsidRPr="00487B5B" w:rsidRDefault="00257245" w:rsidP="009A4343">
      <w:pPr>
        <w:spacing w:after="0" w:line="240" w:lineRule="auto"/>
        <w:ind w:firstLine="4962"/>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(Образотворче мистецтво) </w:t>
      </w:r>
    </w:p>
    <w:p w:rsidR="00257245" w:rsidRPr="00487B5B" w:rsidRDefault="00257245" w:rsidP="009A4343">
      <w:pPr>
        <w:spacing w:after="0" w:line="240" w:lineRule="auto"/>
        <w:ind w:left="4962"/>
        <w:rPr>
          <w:rFonts w:ascii="Times New Roman" w:hAnsi="Times New Roman" w:cs="Times New Roman"/>
          <w:b/>
          <w:sz w:val="28"/>
          <w:szCs w:val="28"/>
          <w:lang w:val="uk-UA"/>
        </w:rPr>
      </w:pPr>
      <w:r w:rsidRPr="00487B5B">
        <w:rPr>
          <w:rFonts w:ascii="Times New Roman" w:hAnsi="Times New Roman" w:cs="Times New Roman"/>
          <w:b/>
          <w:sz w:val="28"/>
          <w:szCs w:val="28"/>
          <w:lang w:val="uk-UA"/>
        </w:rPr>
        <w:t>Таран Марії Олегівни</w:t>
      </w:r>
    </w:p>
    <w:p w:rsidR="00257245" w:rsidRPr="00487B5B" w:rsidRDefault="00257245" w:rsidP="009A4343">
      <w:pPr>
        <w:spacing w:after="0" w:line="240" w:lineRule="auto"/>
        <w:ind w:left="4962"/>
        <w:rPr>
          <w:rFonts w:ascii="Times New Roman" w:hAnsi="Times New Roman" w:cs="Times New Roman"/>
          <w:sz w:val="28"/>
          <w:szCs w:val="28"/>
          <w:lang w:val="uk-UA"/>
        </w:rPr>
      </w:pPr>
    </w:p>
    <w:p w:rsidR="00257245" w:rsidRPr="00487B5B" w:rsidRDefault="00466958" w:rsidP="009A4343">
      <w:pPr>
        <w:pStyle w:val="4"/>
      </w:pPr>
      <w:r w:rsidRPr="00487B5B">
        <w:t>Керівник: к.п</w:t>
      </w:r>
      <w:r w:rsidR="003A51B9" w:rsidRPr="00487B5B">
        <w:t>.н., доцент</w:t>
      </w:r>
    </w:p>
    <w:p w:rsidR="00257245" w:rsidRPr="00487B5B" w:rsidRDefault="00466958" w:rsidP="009A4343">
      <w:pPr>
        <w:spacing w:after="0" w:line="240" w:lineRule="auto"/>
        <w:ind w:left="4962"/>
        <w:rPr>
          <w:rFonts w:ascii="Times New Roman" w:hAnsi="Times New Roman" w:cs="Times New Roman"/>
          <w:b/>
          <w:sz w:val="28"/>
          <w:szCs w:val="28"/>
          <w:lang w:val="uk-UA"/>
        </w:rPr>
      </w:pPr>
      <w:r w:rsidRPr="00487B5B">
        <w:rPr>
          <w:rFonts w:ascii="Times New Roman" w:hAnsi="Times New Roman" w:cs="Times New Roman"/>
          <w:b/>
          <w:sz w:val="28"/>
          <w:szCs w:val="28"/>
          <w:lang w:val="uk-UA"/>
        </w:rPr>
        <w:t>Чи</w:t>
      </w:r>
      <w:r w:rsidR="00257245" w:rsidRPr="00487B5B">
        <w:rPr>
          <w:rFonts w:ascii="Times New Roman" w:hAnsi="Times New Roman" w:cs="Times New Roman"/>
          <w:b/>
          <w:sz w:val="28"/>
          <w:szCs w:val="28"/>
          <w:lang w:val="uk-UA"/>
        </w:rPr>
        <w:t xml:space="preserve">рва Олена </w:t>
      </w:r>
      <w:r w:rsidRPr="00487B5B">
        <w:rPr>
          <w:rFonts w:ascii="Times New Roman" w:hAnsi="Times New Roman" w:cs="Times New Roman"/>
          <w:b/>
          <w:sz w:val="28"/>
          <w:szCs w:val="28"/>
          <w:lang w:val="uk-UA"/>
        </w:rPr>
        <w:t>Челюск</w:t>
      </w:r>
      <w:r w:rsidR="00A03AFF" w:rsidRPr="00487B5B">
        <w:rPr>
          <w:rFonts w:ascii="Times New Roman" w:hAnsi="Times New Roman" w:cs="Times New Roman"/>
          <w:b/>
          <w:sz w:val="28"/>
          <w:szCs w:val="28"/>
          <w:lang w:val="uk-UA"/>
        </w:rPr>
        <w:t>інівна</w:t>
      </w:r>
    </w:p>
    <w:p w:rsidR="009A4343" w:rsidRPr="00487B5B" w:rsidRDefault="009A4343" w:rsidP="009A4343">
      <w:pPr>
        <w:spacing w:after="0" w:line="240" w:lineRule="auto"/>
        <w:ind w:left="4962"/>
        <w:rPr>
          <w:rFonts w:ascii="Times New Roman" w:hAnsi="Times New Roman" w:cs="Times New Roman"/>
          <w:sz w:val="28"/>
          <w:szCs w:val="28"/>
          <w:lang w:val="uk-UA"/>
        </w:rPr>
      </w:pP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Оцінка:</w:t>
      </w:r>
    </w:p>
    <w:p w:rsidR="00257245" w:rsidRPr="00487B5B" w:rsidRDefault="003A51B9"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Національна шкала______________</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Шкала ECTS___</w:t>
      </w:r>
      <w:r w:rsidR="003A51B9" w:rsidRPr="00487B5B">
        <w:rPr>
          <w:rFonts w:ascii="Times New Roman" w:hAnsi="Times New Roman" w:cs="Times New Roman"/>
          <w:sz w:val="28"/>
          <w:szCs w:val="28"/>
          <w:lang w:val="uk-UA"/>
        </w:rPr>
        <w:t>кількість балів ___</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Голова </w:t>
      </w:r>
      <w:r w:rsidR="003A51B9" w:rsidRPr="00487B5B">
        <w:rPr>
          <w:rFonts w:ascii="Times New Roman" w:hAnsi="Times New Roman" w:cs="Times New Roman"/>
          <w:sz w:val="28"/>
          <w:szCs w:val="28"/>
          <w:lang w:val="uk-UA"/>
        </w:rPr>
        <w:t>ЕК_____________________</w:t>
      </w:r>
    </w:p>
    <w:p w:rsidR="003A51B9"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Члени </w:t>
      </w:r>
      <w:r w:rsidR="003A51B9" w:rsidRPr="00487B5B">
        <w:rPr>
          <w:rFonts w:ascii="Times New Roman" w:hAnsi="Times New Roman" w:cs="Times New Roman"/>
          <w:sz w:val="28"/>
          <w:szCs w:val="28"/>
          <w:lang w:val="uk-UA"/>
        </w:rPr>
        <w:t>ЕК</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___________________________</w:t>
      </w:r>
      <w:r w:rsidR="003A51B9" w:rsidRPr="00487B5B">
        <w:rPr>
          <w:rFonts w:ascii="Times New Roman" w:hAnsi="Times New Roman" w:cs="Times New Roman"/>
          <w:sz w:val="28"/>
          <w:szCs w:val="28"/>
          <w:lang w:val="uk-UA"/>
        </w:rPr>
        <w:t>__</w:t>
      </w:r>
      <w:r w:rsidRPr="00487B5B">
        <w:rPr>
          <w:rFonts w:ascii="Times New Roman" w:hAnsi="Times New Roman" w:cs="Times New Roman"/>
          <w:sz w:val="28"/>
          <w:szCs w:val="28"/>
          <w:lang w:val="uk-UA"/>
        </w:rPr>
        <w:t>_</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______ ________________________</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______ ________________________</w:t>
      </w:r>
    </w:p>
    <w:p w:rsidR="00257245" w:rsidRPr="00487B5B" w:rsidRDefault="00257245" w:rsidP="009A4343">
      <w:pPr>
        <w:spacing w:after="0" w:line="240" w:lineRule="auto"/>
        <w:ind w:left="4962"/>
        <w:rPr>
          <w:rFonts w:ascii="Times New Roman" w:hAnsi="Times New Roman" w:cs="Times New Roman"/>
          <w:sz w:val="28"/>
          <w:szCs w:val="28"/>
          <w:lang w:val="uk-UA"/>
        </w:rPr>
      </w:pPr>
      <w:r w:rsidRPr="00487B5B">
        <w:rPr>
          <w:rFonts w:ascii="Times New Roman" w:hAnsi="Times New Roman" w:cs="Times New Roman"/>
          <w:sz w:val="28"/>
          <w:szCs w:val="28"/>
          <w:lang w:val="uk-UA"/>
        </w:rPr>
        <w:t>______ ________________________</w:t>
      </w:r>
    </w:p>
    <w:p w:rsidR="00257245" w:rsidRPr="00487B5B" w:rsidRDefault="00257245" w:rsidP="009A4343">
      <w:pPr>
        <w:spacing w:after="0" w:line="240" w:lineRule="auto"/>
        <w:ind w:left="4962"/>
        <w:rPr>
          <w:rFonts w:ascii="Times New Roman" w:hAnsi="Times New Roman" w:cs="Times New Roman"/>
          <w:sz w:val="28"/>
          <w:szCs w:val="28"/>
          <w:lang w:val="uk-UA"/>
        </w:rPr>
      </w:pPr>
    </w:p>
    <w:p w:rsidR="003A51B9" w:rsidRPr="00487B5B" w:rsidRDefault="003A51B9" w:rsidP="009A4343">
      <w:pPr>
        <w:spacing w:after="0" w:line="240" w:lineRule="auto"/>
        <w:ind w:left="4962"/>
        <w:rPr>
          <w:rFonts w:ascii="Times New Roman" w:hAnsi="Times New Roman" w:cs="Times New Roman"/>
          <w:sz w:val="28"/>
          <w:szCs w:val="28"/>
          <w:lang w:val="uk-UA"/>
        </w:rPr>
      </w:pPr>
    </w:p>
    <w:p w:rsidR="003A51B9" w:rsidRPr="00487B5B" w:rsidRDefault="003A51B9" w:rsidP="009A4343">
      <w:pPr>
        <w:spacing w:after="0" w:line="240" w:lineRule="auto"/>
        <w:ind w:left="4962"/>
        <w:rPr>
          <w:rFonts w:ascii="Times New Roman" w:hAnsi="Times New Roman" w:cs="Times New Roman"/>
          <w:sz w:val="28"/>
          <w:szCs w:val="28"/>
          <w:lang w:val="uk-UA"/>
        </w:rPr>
      </w:pPr>
    </w:p>
    <w:p w:rsidR="007E231A" w:rsidRPr="00487B5B" w:rsidRDefault="005E41E9" w:rsidP="009A4343">
      <w:pPr>
        <w:spacing w:after="0" w:line="240" w:lineRule="auto"/>
        <w:jc w:val="center"/>
        <w:rPr>
          <w:rFonts w:ascii="Times New Roman" w:hAnsi="Times New Roman" w:cs="Times New Roman"/>
          <w:sz w:val="28"/>
          <w:szCs w:val="28"/>
          <w:lang w:val="uk-UA"/>
        </w:rPr>
        <w:sectPr w:rsidR="007E231A" w:rsidRPr="00487B5B" w:rsidSect="005E41E9">
          <w:headerReference w:type="default" r:id="rId8"/>
          <w:pgSz w:w="12240" w:h="15840"/>
          <w:pgMar w:top="1134" w:right="567" w:bottom="1134" w:left="1701" w:header="709" w:footer="709" w:gutter="0"/>
          <w:cols w:space="708"/>
          <w:titlePg/>
          <w:docGrid w:linePitch="360"/>
        </w:sectPr>
      </w:pPr>
      <w:r w:rsidRPr="00487B5B">
        <w:rPr>
          <w:rFonts w:ascii="Times New Roman" w:hAnsi="Times New Roman" w:cs="Times New Roman"/>
          <w:sz w:val="28"/>
          <w:szCs w:val="28"/>
          <w:lang w:val="uk-UA"/>
        </w:rPr>
        <w:t>Кривий Ріг 2020</w:t>
      </w:r>
    </w:p>
    <w:p w:rsidR="003B79E1" w:rsidRPr="00487B5B" w:rsidRDefault="00071E41" w:rsidP="007E231A">
      <w:pPr>
        <w:pStyle w:val="6"/>
      </w:pPr>
      <w:r w:rsidRPr="00487B5B">
        <w:lastRenderedPageBreak/>
        <w:t>ЗМІСТ</w:t>
      </w:r>
    </w:p>
    <w:p w:rsidR="009A4343" w:rsidRPr="00487B5B" w:rsidRDefault="009A4343" w:rsidP="00B124BA">
      <w:pPr>
        <w:tabs>
          <w:tab w:val="right" w:leader="dot" w:pos="9781"/>
        </w:tabs>
        <w:spacing w:after="0" w:line="360" w:lineRule="auto"/>
        <w:jc w:val="center"/>
        <w:rPr>
          <w:rFonts w:ascii="Times New Roman" w:hAnsi="Times New Roman" w:cs="Times New Roman"/>
          <w:sz w:val="28"/>
          <w:szCs w:val="28"/>
          <w:lang w:val="uk-UA"/>
        </w:rPr>
      </w:pPr>
    </w:p>
    <w:p w:rsidR="009A4343" w:rsidRPr="00487B5B" w:rsidRDefault="009A4343" w:rsidP="00B124BA">
      <w:pPr>
        <w:tabs>
          <w:tab w:val="right" w:leader="dot" w:pos="9781"/>
        </w:tabs>
        <w:spacing w:after="0" w:line="360" w:lineRule="auto"/>
        <w:jc w:val="center"/>
        <w:rPr>
          <w:rFonts w:ascii="Times New Roman" w:hAnsi="Times New Roman" w:cs="Times New Roman"/>
          <w:sz w:val="28"/>
          <w:szCs w:val="28"/>
          <w:lang w:val="uk-UA"/>
        </w:rPr>
      </w:pPr>
    </w:p>
    <w:p w:rsidR="00071E41" w:rsidRPr="00487B5B" w:rsidRDefault="00071E41" w:rsidP="00B124BA">
      <w:pPr>
        <w:pStyle w:val="1"/>
        <w:tabs>
          <w:tab w:val="right" w:leader="dot" w:pos="9781"/>
        </w:tabs>
        <w:rPr>
          <w:b w:val="0"/>
        </w:rPr>
      </w:pPr>
      <w:r w:rsidRPr="00487B5B">
        <w:rPr>
          <w:b w:val="0"/>
        </w:rPr>
        <w:t>ВТУП</w:t>
      </w:r>
      <w:r w:rsidR="009A4343" w:rsidRPr="00487B5B">
        <w:rPr>
          <w:b w:val="0"/>
        </w:rPr>
        <w:t>……………………………………………………………………………………4</w:t>
      </w:r>
    </w:p>
    <w:p w:rsidR="005C6A2D" w:rsidRPr="00487B5B" w:rsidRDefault="00071E41" w:rsidP="00B124BA">
      <w:pPr>
        <w:tabs>
          <w:tab w:val="right" w:leader="dot" w:pos="9781"/>
        </w:tabs>
        <w:spacing w:after="0" w:line="360" w:lineRule="auto"/>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РОЗДІЛ</w:t>
      </w:r>
      <w:r w:rsidR="005834DC" w:rsidRPr="00487B5B">
        <w:rPr>
          <w:rFonts w:ascii="Times New Roman" w:hAnsi="Times New Roman" w:cs="Times New Roman"/>
          <w:sz w:val="28"/>
          <w:szCs w:val="28"/>
          <w:lang w:val="uk-UA"/>
        </w:rPr>
        <w:t xml:space="preserve"> 1. МЕТОДОЛОГІЧНА БАЗА</w:t>
      </w:r>
      <w:r w:rsidR="00CF3AB9" w:rsidRPr="00487B5B">
        <w:rPr>
          <w:rFonts w:ascii="Times New Roman" w:hAnsi="Times New Roman" w:cs="Times New Roman"/>
          <w:sz w:val="28"/>
          <w:szCs w:val="28"/>
          <w:lang w:val="uk-UA"/>
        </w:rPr>
        <w:t xml:space="preserve"> ДОСЛІДЖЕННЯ</w:t>
      </w:r>
    </w:p>
    <w:p w:rsidR="003A51B9" w:rsidRPr="00487B5B" w:rsidRDefault="003A51B9" w:rsidP="00B124BA">
      <w:pPr>
        <w:tabs>
          <w:tab w:val="right" w:leader="dot" w:pos="9781"/>
        </w:tabs>
        <w:spacing w:after="0" w:line="360" w:lineRule="auto"/>
        <w:ind w:firstLine="720"/>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1.1. І</w:t>
      </w:r>
      <w:r w:rsidR="00B124BA" w:rsidRPr="00487B5B">
        <w:rPr>
          <w:rFonts w:ascii="Times New Roman" w:hAnsi="Times New Roman" w:cs="Times New Roman"/>
          <w:sz w:val="28"/>
          <w:szCs w:val="28"/>
          <w:lang w:val="uk-UA"/>
        </w:rPr>
        <w:t>сторіографія дослідження</w:t>
      </w:r>
      <w:r w:rsidR="00B124BA" w:rsidRPr="00487B5B">
        <w:rPr>
          <w:rFonts w:ascii="Times New Roman" w:hAnsi="Times New Roman" w:cs="Times New Roman"/>
          <w:sz w:val="28"/>
          <w:szCs w:val="28"/>
          <w:lang w:val="uk-UA"/>
        </w:rPr>
        <w:tab/>
      </w:r>
      <w:r w:rsidR="009A4343" w:rsidRPr="00487B5B">
        <w:rPr>
          <w:rFonts w:ascii="Times New Roman" w:hAnsi="Times New Roman" w:cs="Times New Roman"/>
          <w:sz w:val="28"/>
          <w:szCs w:val="28"/>
          <w:lang w:val="uk-UA"/>
        </w:rPr>
        <w:t>………………………………………………...</w:t>
      </w:r>
      <w:r w:rsidR="005110F1">
        <w:rPr>
          <w:rFonts w:ascii="Times New Roman" w:hAnsi="Times New Roman" w:cs="Times New Roman"/>
          <w:sz w:val="28"/>
          <w:szCs w:val="28"/>
          <w:lang w:val="uk-UA"/>
        </w:rPr>
        <w:t>.9</w:t>
      </w:r>
    </w:p>
    <w:p w:rsidR="003A51B9" w:rsidRPr="00487B5B" w:rsidRDefault="003A51B9" w:rsidP="00B124BA">
      <w:pPr>
        <w:tabs>
          <w:tab w:val="right" w:leader="dot" w:pos="9781"/>
        </w:tabs>
        <w:spacing w:after="0" w:line="360" w:lineRule="auto"/>
        <w:ind w:firstLine="720"/>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 xml:space="preserve">1.2. Методологія дослідження </w:t>
      </w:r>
      <w:r w:rsidR="00B124BA" w:rsidRPr="00487B5B">
        <w:rPr>
          <w:rFonts w:ascii="Times New Roman" w:hAnsi="Times New Roman" w:cs="Times New Roman"/>
          <w:sz w:val="28"/>
          <w:szCs w:val="28"/>
          <w:lang w:val="uk-UA"/>
        </w:rPr>
        <w:t xml:space="preserve">та основні </w:t>
      </w:r>
      <w:r w:rsidR="009A4343" w:rsidRPr="00487B5B">
        <w:rPr>
          <w:rFonts w:ascii="Times New Roman" w:hAnsi="Times New Roman" w:cs="Times New Roman"/>
          <w:sz w:val="28"/>
          <w:szCs w:val="28"/>
          <w:lang w:val="uk-UA"/>
        </w:rPr>
        <w:t>теоретичні поняття</w:t>
      </w:r>
      <w:r w:rsidR="009A4343" w:rsidRPr="00487B5B">
        <w:rPr>
          <w:rFonts w:ascii="Times New Roman" w:hAnsi="Times New Roman" w:cs="Times New Roman"/>
          <w:sz w:val="28"/>
          <w:szCs w:val="28"/>
          <w:lang w:val="uk-UA"/>
        </w:rPr>
        <w:tab/>
        <w:t>………………</w:t>
      </w:r>
      <w:r w:rsidR="005110F1">
        <w:rPr>
          <w:rFonts w:ascii="Times New Roman" w:hAnsi="Times New Roman" w:cs="Times New Roman"/>
          <w:sz w:val="28"/>
          <w:szCs w:val="28"/>
          <w:lang w:val="uk-UA"/>
        </w:rPr>
        <w:t>23</w:t>
      </w:r>
    </w:p>
    <w:p w:rsidR="008E4BDF" w:rsidRPr="00487B5B" w:rsidRDefault="00B124BA" w:rsidP="00B124BA">
      <w:pPr>
        <w:tabs>
          <w:tab w:val="right" w:leader="dot" w:pos="9781"/>
        </w:tabs>
        <w:spacing w:after="0" w:line="360" w:lineRule="auto"/>
        <w:ind w:firstLine="720"/>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Висновки до розділу 1</w:t>
      </w:r>
      <w:r w:rsidRPr="00487B5B">
        <w:rPr>
          <w:rFonts w:ascii="Times New Roman" w:hAnsi="Times New Roman" w:cs="Times New Roman"/>
          <w:sz w:val="28"/>
          <w:szCs w:val="28"/>
          <w:lang w:val="uk-UA"/>
        </w:rPr>
        <w:tab/>
      </w:r>
      <w:r w:rsidR="009A4343" w:rsidRPr="00487B5B">
        <w:rPr>
          <w:rFonts w:ascii="Times New Roman" w:hAnsi="Times New Roman" w:cs="Times New Roman"/>
          <w:sz w:val="28"/>
          <w:szCs w:val="28"/>
          <w:lang w:val="uk-UA"/>
        </w:rPr>
        <w:t>………………………………………………………….</w:t>
      </w:r>
      <w:r w:rsidR="005110F1">
        <w:rPr>
          <w:rFonts w:ascii="Times New Roman" w:hAnsi="Times New Roman" w:cs="Times New Roman"/>
          <w:sz w:val="28"/>
          <w:szCs w:val="28"/>
          <w:lang w:val="uk-UA"/>
        </w:rPr>
        <w:t>38</w:t>
      </w:r>
    </w:p>
    <w:p w:rsidR="009A4343" w:rsidRPr="00487B5B" w:rsidRDefault="00071E41" w:rsidP="009A4343">
      <w:pPr>
        <w:pStyle w:val="ae"/>
        <w:tabs>
          <w:tab w:val="right" w:leader="dot" w:pos="9781"/>
        </w:tabs>
        <w:rPr>
          <w:b w:val="0"/>
        </w:rPr>
      </w:pPr>
      <w:r w:rsidRPr="00487B5B">
        <w:rPr>
          <w:b w:val="0"/>
        </w:rPr>
        <w:t>РОЗДІЛ 2.</w:t>
      </w:r>
      <w:r w:rsidR="00C0141B" w:rsidRPr="00487B5B">
        <w:rPr>
          <w:b w:val="0"/>
        </w:rPr>
        <w:t xml:space="preserve"> </w:t>
      </w:r>
      <w:r w:rsidR="004C2CE4" w:rsidRPr="00487B5B">
        <w:rPr>
          <w:b w:val="0"/>
        </w:rPr>
        <w:t>СТАНОВЛЕННЯ ЖАНРУ НАТЮРМОРТУ В ОБРАЗОТВОРЧОМУ  МИСТЕЦТВІ</w:t>
      </w:r>
    </w:p>
    <w:p w:rsidR="004C2CE4" w:rsidRPr="00487B5B" w:rsidRDefault="00F321BC" w:rsidP="009A4343">
      <w:pPr>
        <w:pStyle w:val="ae"/>
        <w:tabs>
          <w:tab w:val="right" w:leader="dot" w:pos="9781"/>
        </w:tabs>
        <w:ind w:firstLine="709"/>
        <w:rPr>
          <w:b w:val="0"/>
        </w:rPr>
      </w:pPr>
      <w:r w:rsidRPr="00487B5B">
        <w:rPr>
          <w:b w:val="0"/>
        </w:rPr>
        <w:t>2.1.</w:t>
      </w:r>
      <w:r w:rsidR="00AB27A9" w:rsidRPr="00487B5B">
        <w:rPr>
          <w:b w:val="0"/>
        </w:rPr>
        <w:t xml:space="preserve"> </w:t>
      </w:r>
      <w:r w:rsidR="004C2CE4" w:rsidRPr="00487B5B">
        <w:rPr>
          <w:b w:val="0"/>
        </w:rPr>
        <w:t xml:space="preserve">Історія розвитку </w:t>
      </w:r>
      <w:r w:rsidR="00487B5B" w:rsidRPr="00487B5B">
        <w:rPr>
          <w:b w:val="0"/>
        </w:rPr>
        <w:t>європейського</w:t>
      </w:r>
      <w:r w:rsidR="004C2CE4" w:rsidRPr="00487B5B">
        <w:rPr>
          <w:b w:val="0"/>
        </w:rPr>
        <w:t xml:space="preserve"> реалістичного </w:t>
      </w:r>
      <w:r w:rsidR="00487B5B" w:rsidRPr="00487B5B">
        <w:rPr>
          <w:b w:val="0"/>
        </w:rPr>
        <w:t>натюрморту</w:t>
      </w:r>
      <w:r w:rsidR="004C2CE4" w:rsidRPr="00487B5B">
        <w:rPr>
          <w:b w:val="0"/>
        </w:rPr>
        <w:t xml:space="preserve"> в </w:t>
      </w:r>
      <w:r w:rsidR="00AB27A9" w:rsidRPr="00487B5B">
        <w:rPr>
          <w:b w:val="0"/>
        </w:rPr>
        <w:t>XIX та XX</w:t>
      </w:r>
      <w:r w:rsidR="009A4343" w:rsidRPr="00487B5B">
        <w:rPr>
          <w:b w:val="0"/>
        </w:rPr>
        <w:t xml:space="preserve"> ст………………………………………………………………………………………..</w:t>
      </w:r>
      <w:r w:rsidR="005110F1">
        <w:rPr>
          <w:b w:val="0"/>
        </w:rPr>
        <w:t>39</w:t>
      </w:r>
    </w:p>
    <w:p w:rsidR="004C2CE4" w:rsidRPr="00487B5B" w:rsidRDefault="004C2CE4"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2.2. Сутність</w:t>
      </w:r>
      <w:r w:rsidR="002C1CA1" w:rsidRPr="00487B5B">
        <w:rPr>
          <w:rFonts w:ascii="Times New Roman" w:hAnsi="Times New Roman" w:cs="Times New Roman"/>
          <w:sz w:val="28"/>
          <w:szCs w:val="28"/>
          <w:lang w:val="uk-UA"/>
        </w:rPr>
        <w:t xml:space="preserve"> образу</w:t>
      </w:r>
      <w:r w:rsidRPr="00487B5B">
        <w:rPr>
          <w:rFonts w:ascii="Times New Roman" w:hAnsi="Times New Roman" w:cs="Times New Roman"/>
          <w:sz w:val="28"/>
          <w:szCs w:val="28"/>
          <w:lang w:val="uk-UA"/>
        </w:rPr>
        <w:t xml:space="preserve"> та виразні засоби реалістичного натюрморту</w:t>
      </w:r>
      <w:r w:rsidR="009A4343" w:rsidRPr="00487B5B">
        <w:rPr>
          <w:rFonts w:ascii="Times New Roman" w:hAnsi="Times New Roman" w:cs="Times New Roman"/>
          <w:sz w:val="28"/>
          <w:szCs w:val="28"/>
          <w:lang w:val="uk-UA"/>
        </w:rPr>
        <w:t xml:space="preserve"> </w:t>
      </w:r>
      <w:r w:rsidR="00487B5B" w:rsidRPr="00487B5B">
        <w:rPr>
          <w:rFonts w:ascii="Times New Roman" w:hAnsi="Times New Roman" w:cs="Times New Roman"/>
          <w:sz w:val="28"/>
          <w:szCs w:val="28"/>
          <w:lang w:val="uk-UA"/>
        </w:rPr>
        <w:t>російської</w:t>
      </w:r>
      <w:r w:rsidR="009A4343" w:rsidRPr="00487B5B">
        <w:rPr>
          <w:rFonts w:ascii="Times New Roman" w:hAnsi="Times New Roman" w:cs="Times New Roman"/>
          <w:sz w:val="28"/>
          <w:szCs w:val="28"/>
          <w:lang w:val="uk-UA"/>
        </w:rPr>
        <w:t xml:space="preserve"> </w:t>
      </w:r>
      <w:r w:rsidR="002C1CA1" w:rsidRPr="00487B5B">
        <w:rPr>
          <w:rFonts w:ascii="Times New Roman" w:hAnsi="Times New Roman" w:cs="Times New Roman"/>
          <w:sz w:val="28"/>
          <w:szCs w:val="28"/>
          <w:lang w:val="uk-UA"/>
        </w:rPr>
        <w:t>школи живопису</w:t>
      </w:r>
      <w:r w:rsidR="00B124BA" w:rsidRPr="00487B5B">
        <w:rPr>
          <w:rFonts w:ascii="Times New Roman" w:hAnsi="Times New Roman" w:cs="Times New Roman"/>
          <w:sz w:val="28"/>
          <w:szCs w:val="28"/>
          <w:lang w:val="uk-UA"/>
        </w:rPr>
        <w:tab/>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48</w:t>
      </w:r>
    </w:p>
    <w:p w:rsidR="00F321BC" w:rsidRPr="00487B5B" w:rsidRDefault="004C2CE4"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2.3. </w:t>
      </w:r>
      <w:r w:rsidR="002C1CA1" w:rsidRPr="00487B5B">
        <w:rPr>
          <w:rFonts w:ascii="Times New Roman" w:hAnsi="Times New Roman" w:cs="Times New Roman"/>
          <w:sz w:val="28"/>
          <w:szCs w:val="28"/>
          <w:lang w:val="uk-UA"/>
        </w:rPr>
        <w:t>Національні особливості та в</w:t>
      </w:r>
      <w:r w:rsidR="00302A0E" w:rsidRPr="00487B5B">
        <w:rPr>
          <w:rFonts w:ascii="Times New Roman" w:hAnsi="Times New Roman" w:cs="Times New Roman"/>
          <w:sz w:val="28"/>
          <w:szCs w:val="28"/>
          <w:lang w:val="uk-UA"/>
        </w:rPr>
        <w:t>иразні засоби у створенні художнього образу</w:t>
      </w:r>
      <w:r w:rsidR="002C1CA1" w:rsidRPr="00487B5B">
        <w:rPr>
          <w:rFonts w:ascii="Times New Roman" w:hAnsi="Times New Roman" w:cs="Times New Roman"/>
          <w:sz w:val="28"/>
          <w:szCs w:val="28"/>
          <w:lang w:val="uk-UA"/>
        </w:rPr>
        <w:t xml:space="preserve"> </w:t>
      </w:r>
      <w:r w:rsidR="00302A0E" w:rsidRPr="00487B5B">
        <w:rPr>
          <w:rFonts w:ascii="Times New Roman" w:hAnsi="Times New Roman" w:cs="Times New Roman"/>
          <w:sz w:val="28"/>
          <w:szCs w:val="28"/>
          <w:lang w:val="uk-UA"/>
        </w:rPr>
        <w:t>реалістичного натюрморту в роботах українських митців</w:t>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60</w:t>
      </w:r>
    </w:p>
    <w:p w:rsidR="002C1CA1" w:rsidRPr="00487B5B" w:rsidRDefault="002C1CA1"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eastAsia="Calibri" w:hAnsi="Times New Roman" w:cs="Times New Roman"/>
          <w:sz w:val="28"/>
          <w:szCs w:val="28"/>
          <w:lang w:val="uk-UA"/>
        </w:rPr>
        <w:t>2.4.</w:t>
      </w:r>
      <w:r w:rsidR="00107092" w:rsidRPr="00487B5B">
        <w:rPr>
          <w:rFonts w:ascii="Times New Roman" w:eastAsia="Calibri" w:hAnsi="Times New Roman" w:cs="Times New Roman"/>
          <w:sz w:val="28"/>
          <w:szCs w:val="28"/>
          <w:lang w:val="uk-UA"/>
        </w:rPr>
        <w:t> </w:t>
      </w:r>
      <w:r w:rsidRPr="00487B5B">
        <w:rPr>
          <w:rFonts w:ascii="Times New Roman" w:eastAsia="Calibri" w:hAnsi="Times New Roman" w:cs="Times New Roman"/>
          <w:sz w:val="28"/>
          <w:szCs w:val="28"/>
          <w:lang w:val="uk-UA"/>
        </w:rPr>
        <w:t>Ретроспектива реалістичного натюрморту у вітчизняному</w:t>
      </w:r>
      <w:r w:rsidR="00107092" w:rsidRPr="00487B5B">
        <w:rPr>
          <w:rFonts w:ascii="Times New Roman" w:eastAsia="Calibri" w:hAnsi="Times New Roman" w:cs="Times New Roman"/>
          <w:sz w:val="28"/>
          <w:szCs w:val="28"/>
          <w:lang w:val="uk-UA"/>
        </w:rPr>
        <w:t xml:space="preserve"> образотворчому мистецтві ХХІ</w:t>
      </w:r>
      <w:r w:rsidR="00E87A51" w:rsidRPr="00487B5B">
        <w:rPr>
          <w:rFonts w:ascii="Times New Roman" w:eastAsia="Calibri" w:hAnsi="Times New Roman" w:cs="Times New Roman"/>
          <w:sz w:val="28"/>
          <w:szCs w:val="28"/>
          <w:lang w:val="uk-UA"/>
        </w:rPr>
        <w:t xml:space="preserve"> століття</w:t>
      </w:r>
      <w:r w:rsidR="009A4343" w:rsidRPr="00487B5B">
        <w:rPr>
          <w:rFonts w:ascii="Times New Roman" w:eastAsia="Calibri" w:hAnsi="Times New Roman" w:cs="Times New Roman"/>
          <w:sz w:val="28"/>
          <w:szCs w:val="28"/>
          <w:lang w:val="uk-UA"/>
        </w:rPr>
        <w:t>…………………………………………….</w:t>
      </w:r>
      <w:r w:rsidR="002E6554">
        <w:rPr>
          <w:rFonts w:ascii="Times New Roman" w:eastAsia="Calibri" w:hAnsi="Times New Roman" w:cs="Times New Roman"/>
          <w:sz w:val="28"/>
          <w:szCs w:val="28"/>
          <w:lang w:val="uk-UA"/>
        </w:rPr>
        <w:t>64</w:t>
      </w:r>
      <w:r w:rsidR="00E87A51" w:rsidRPr="00487B5B">
        <w:rPr>
          <w:rFonts w:ascii="Times New Roman" w:eastAsia="Calibri" w:hAnsi="Times New Roman" w:cs="Times New Roman"/>
          <w:sz w:val="28"/>
          <w:szCs w:val="28"/>
          <w:lang w:val="uk-UA"/>
        </w:rPr>
        <w:t xml:space="preserve"> </w:t>
      </w:r>
    </w:p>
    <w:p w:rsidR="002C1CA1" w:rsidRPr="00487B5B" w:rsidRDefault="002C1CA1" w:rsidP="009A4343">
      <w:pPr>
        <w:pStyle w:val="5"/>
      </w:pPr>
      <w:r w:rsidRPr="00487B5B">
        <w:t>Висновки до р</w:t>
      </w:r>
      <w:r w:rsidR="00E87A51" w:rsidRPr="00487B5B">
        <w:t>озділу</w:t>
      </w:r>
      <w:r w:rsidR="009A4343" w:rsidRPr="00487B5B">
        <w:t xml:space="preserve"> 2………………………………………………….............</w:t>
      </w:r>
      <w:r w:rsidR="002E6554">
        <w:t>70</w:t>
      </w:r>
      <w:r w:rsidR="00E87A51" w:rsidRPr="00487B5B">
        <w:t xml:space="preserve"> </w:t>
      </w:r>
    </w:p>
    <w:p w:rsidR="002C1CA1" w:rsidRPr="00487B5B" w:rsidRDefault="00AF2F17" w:rsidP="00B124BA">
      <w:pPr>
        <w:tabs>
          <w:tab w:val="right" w:leader="dot" w:pos="9781"/>
        </w:tabs>
        <w:spacing w:after="0" w:line="360" w:lineRule="auto"/>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РОЗДІЛ 3</w:t>
      </w:r>
      <w:r w:rsidR="00071E41" w:rsidRPr="00487B5B">
        <w:rPr>
          <w:rFonts w:ascii="Times New Roman" w:hAnsi="Times New Roman" w:cs="Times New Roman"/>
          <w:sz w:val="28"/>
          <w:szCs w:val="28"/>
          <w:lang w:val="uk-UA"/>
        </w:rPr>
        <w:t xml:space="preserve">. </w:t>
      </w:r>
      <w:r w:rsidR="007E4BC3" w:rsidRPr="00487B5B">
        <w:rPr>
          <w:rFonts w:ascii="Times New Roman" w:hAnsi="Times New Roman" w:cs="Times New Roman"/>
          <w:sz w:val="28"/>
          <w:szCs w:val="28"/>
          <w:lang w:val="uk-UA"/>
        </w:rPr>
        <w:t>ЗАСТОСУВАН</w:t>
      </w:r>
      <w:r w:rsidR="002C1CA1" w:rsidRPr="00487B5B">
        <w:rPr>
          <w:rFonts w:ascii="Times New Roman" w:hAnsi="Times New Roman" w:cs="Times New Roman"/>
          <w:sz w:val="28"/>
          <w:szCs w:val="28"/>
          <w:lang w:val="uk-UA"/>
        </w:rPr>
        <w:t xml:space="preserve">НЯ ІНФОРМАЦІЙНИХ ТЕХНОЛОГІЙ ДЛЯ </w:t>
      </w:r>
      <w:r w:rsidR="007E4BC3" w:rsidRPr="00487B5B">
        <w:rPr>
          <w:rFonts w:ascii="Times New Roman" w:hAnsi="Times New Roman" w:cs="Times New Roman"/>
          <w:sz w:val="28"/>
          <w:szCs w:val="28"/>
          <w:lang w:val="uk-UA"/>
        </w:rPr>
        <w:t>ОПТИМІЗАЦІЇЇ НАВЧАННЯ У ВИЩІЙ ШКОЛІ</w:t>
      </w:r>
    </w:p>
    <w:p w:rsidR="007E4BC3" w:rsidRPr="00487B5B" w:rsidRDefault="007E4BC3"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3.1. Мультимедійна презентація я</w:t>
      </w:r>
      <w:r w:rsidR="00107843" w:rsidRPr="00487B5B">
        <w:rPr>
          <w:rFonts w:ascii="Times New Roman" w:hAnsi="Times New Roman" w:cs="Times New Roman"/>
          <w:sz w:val="28"/>
          <w:szCs w:val="28"/>
          <w:lang w:val="uk-UA"/>
        </w:rPr>
        <w:t>к засіб підвищення ефективності</w:t>
      </w:r>
      <w:r w:rsidR="009A4343" w:rsidRPr="00487B5B">
        <w:rPr>
          <w:rFonts w:ascii="Times New Roman" w:hAnsi="Times New Roman" w:cs="Times New Roman"/>
          <w:sz w:val="28"/>
          <w:szCs w:val="28"/>
          <w:lang w:val="uk-UA"/>
        </w:rPr>
        <w:t xml:space="preserve"> </w:t>
      </w:r>
      <w:r w:rsidR="00FB7918" w:rsidRPr="00487B5B">
        <w:rPr>
          <w:rFonts w:ascii="Times New Roman" w:hAnsi="Times New Roman" w:cs="Times New Roman"/>
          <w:sz w:val="28"/>
          <w:szCs w:val="28"/>
          <w:lang w:val="uk-UA"/>
        </w:rPr>
        <w:t>навчального процесу засобами живопису</w:t>
      </w:r>
      <w:r w:rsidR="00B124BA" w:rsidRPr="00487B5B">
        <w:rPr>
          <w:rFonts w:ascii="Times New Roman" w:hAnsi="Times New Roman" w:cs="Times New Roman"/>
          <w:sz w:val="28"/>
          <w:szCs w:val="28"/>
          <w:lang w:val="uk-UA"/>
        </w:rPr>
        <w:tab/>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71</w:t>
      </w:r>
    </w:p>
    <w:p w:rsidR="00FB7918" w:rsidRPr="00487B5B" w:rsidRDefault="00FB7918"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3.2. Аспекти створення художнього образу. Поради студентам в роботі над натюрмортом</w:t>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76</w:t>
      </w:r>
      <w:r w:rsidR="00E87A51" w:rsidRPr="00487B5B">
        <w:rPr>
          <w:rFonts w:ascii="Times New Roman" w:hAnsi="Times New Roman" w:cs="Times New Roman"/>
          <w:sz w:val="28"/>
          <w:szCs w:val="28"/>
          <w:lang w:val="uk-UA"/>
        </w:rPr>
        <w:t xml:space="preserve"> </w:t>
      </w:r>
    </w:p>
    <w:p w:rsidR="007E4BC3" w:rsidRPr="00487B5B" w:rsidRDefault="00FB7918" w:rsidP="009A4343">
      <w:pPr>
        <w:tabs>
          <w:tab w:val="right" w:leader="dot" w:pos="9781"/>
        </w:tabs>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sz w:val="28"/>
          <w:szCs w:val="28"/>
          <w:lang w:val="uk-UA"/>
        </w:rPr>
        <w:t>3.3</w:t>
      </w:r>
      <w:r w:rsidR="007E4BC3" w:rsidRPr="00487B5B">
        <w:rPr>
          <w:rFonts w:ascii="Times New Roman" w:hAnsi="Times New Roman" w:cs="Times New Roman"/>
          <w:sz w:val="28"/>
          <w:szCs w:val="28"/>
          <w:lang w:val="uk-UA"/>
        </w:rPr>
        <w:t>. Розробка навчально-методичного матеріалу</w:t>
      </w:r>
      <w:r w:rsidR="009A4343" w:rsidRPr="00487B5B">
        <w:rPr>
          <w:rFonts w:ascii="Times New Roman" w:hAnsi="Times New Roman" w:cs="Times New Roman"/>
          <w:sz w:val="28"/>
          <w:szCs w:val="28"/>
          <w:lang w:val="uk-UA"/>
        </w:rPr>
        <w:t>……………………………..</w:t>
      </w:r>
      <w:r w:rsidR="00917011" w:rsidRPr="00487B5B">
        <w:rPr>
          <w:rFonts w:ascii="Times New Roman" w:hAnsi="Times New Roman" w:cs="Times New Roman"/>
          <w:sz w:val="28"/>
          <w:szCs w:val="28"/>
          <w:lang w:val="uk-UA"/>
        </w:rPr>
        <w:t>86</w:t>
      </w:r>
    </w:p>
    <w:p w:rsidR="008E2139" w:rsidRPr="00487B5B" w:rsidRDefault="007E4BC3" w:rsidP="009A4343">
      <w:pPr>
        <w:tabs>
          <w:tab w:val="right" w:leader="dot" w:pos="9781"/>
        </w:tabs>
        <w:spacing w:after="0" w:line="360" w:lineRule="auto"/>
        <w:ind w:firstLine="709"/>
        <w:jc w:val="both"/>
        <w:rPr>
          <w:rFonts w:ascii="Times New Roman" w:hAnsi="Times New Roman" w:cs="Times New Roman"/>
          <w:sz w:val="28"/>
          <w:szCs w:val="28"/>
          <w:lang w:val="uk-UA"/>
        </w:rPr>
        <w:sectPr w:rsidR="008E2139" w:rsidRPr="00487B5B" w:rsidSect="008E2139">
          <w:pgSz w:w="12240" w:h="15840"/>
          <w:pgMar w:top="1134" w:right="567" w:bottom="1134" w:left="1701" w:header="709" w:footer="709" w:gutter="0"/>
          <w:pgNumType w:start="4"/>
          <w:cols w:space="708"/>
          <w:titlePg/>
          <w:docGrid w:linePitch="360"/>
        </w:sectPr>
      </w:pPr>
      <w:r w:rsidRPr="00487B5B">
        <w:rPr>
          <w:rFonts w:ascii="Times New Roman" w:hAnsi="Times New Roman" w:cs="Times New Roman"/>
          <w:sz w:val="28"/>
          <w:szCs w:val="28"/>
          <w:lang w:val="uk-UA"/>
        </w:rPr>
        <w:t>Висновки до розділу 3</w:t>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83</w:t>
      </w:r>
    </w:p>
    <w:p w:rsidR="009A4343" w:rsidRPr="00487B5B" w:rsidRDefault="005E41E9" w:rsidP="009A4343">
      <w:pPr>
        <w:tabs>
          <w:tab w:val="right" w:leader="dot" w:pos="9781"/>
        </w:tabs>
        <w:spacing w:after="0" w:line="360" w:lineRule="auto"/>
        <w:jc w:val="both"/>
        <w:rPr>
          <w:rFonts w:ascii="Times New Roman" w:hAnsi="Times New Roman" w:cs="Times New Roman"/>
          <w:color w:val="000000" w:themeColor="text1"/>
          <w:sz w:val="28"/>
          <w:szCs w:val="28"/>
          <w:lang w:val="uk-UA"/>
        </w:rPr>
      </w:pPr>
      <w:r w:rsidRPr="00487B5B">
        <w:rPr>
          <w:rFonts w:ascii="Times New Roman" w:hAnsi="Times New Roman" w:cs="Times New Roman"/>
          <w:sz w:val="28"/>
          <w:szCs w:val="28"/>
          <w:lang w:val="uk-UA"/>
        </w:rPr>
        <w:lastRenderedPageBreak/>
        <w:t>ВИСНОВКИ</w:t>
      </w:r>
      <w:r w:rsidR="009A4343" w:rsidRPr="00487B5B">
        <w:rPr>
          <w:rFonts w:ascii="Times New Roman" w:hAnsi="Times New Roman" w:cs="Times New Roman"/>
          <w:sz w:val="28"/>
          <w:szCs w:val="28"/>
          <w:lang w:val="uk-UA"/>
        </w:rPr>
        <w:t>……………………………………………………………………………</w:t>
      </w:r>
      <w:r w:rsidR="002E6554">
        <w:rPr>
          <w:rFonts w:ascii="Times New Roman" w:hAnsi="Times New Roman" w:cs="Times New Roman"/>
          <w:sz w:val="28"/>
          <w:szCs w:val="28"/>
          <w:lang w:val="uk-UA"/>
        </w:rPr>
        <w:t>87</w:t>
      </w:r>
      <w:r w:rsidR="009A4343" w:rsidRPr="00487B5B">
        <w:rPr>
          <w:rFonts w:ascii="Times New Roman" w:hAnsi="Times New Roman" w:cs="Times New Roman"/>
          <w:color w:val="000000" w:themeColor="text1"/>
          <w:sz w:val="28"/>
          <w:szCs w:val="28"/>
          <w:lang w:val="uk-UA"/>
        </w:rPr>
        <w:t xml:space="preserve"> СПИСОК ВИКОРИСТ</w:t>
      </w:r>
      <w:r w:rsidR="002E6554">
        <w:rPr>
          <w:rFonts w:ascii="Times New Roman" w:hAnsi="Times New Roman" w:cs="Times New Roman"/>
          <w:color w:val="000000" w:themeColor="text1"/>
          <w:sz w:val="28"/>
          <w:szCs w:val="28"/>
          <w:lang w:val="uk-UA"/>
        </w:rPr>
        <w:t>АНИХ ДЖЕРЕЛ……………………………………………..90</w:t>
      </w:r>
    </w:p>
    <w:p w:rsidR="009A4343" w:rsidRPr="00487B5B" w:rsidRDefault="009A4343" w:rsidP="009A4343">
      <w:pPr>
        <w:tabs>
          <w:tab w:val="right" w:leader="dot" w:pos="9781"/>
        </w:tabs>
        <w:spacing w:after="0" w:line="360" w:lineRule="auto"/>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СПИСОК ІЛЮСТ</w:t>
      </w:r>
      <w:r w:rsidR="002E6554">
        <w:rPr>
          <w:rFonts w:ascii="Times New Roman" w:hAnsi="Times New Roman" w:cs="Times New Roman"/>
          <w:color w:val="000000" w:themeColor="text1"/>
          <w:sz w:val="28"/>
          <w:szCs w:val="28"/>
          <w:lang w:val="uk-UA"/>
        </w:rPr>
        <w:t>РАЦІЙ……………………………………………………………..96</w:t>
      </w:r>
    </w:p>
    <w:p w:rsidR="009A4343" w:rsidRPr="00487B5B" w:rsidRDefault="009A4343" w:rsidP="009A4343">
      <w:pPr>
        <w:tabs>
          <w:tab w:val="right" w:leader="dot" w:pos="9781"/>
        </w:tabs>
        <w:spacing w:after="0" w:line="360" w:lineRule="auto"/>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ДОДАТКИ…</w:t>
      </w:r>
      <w:r w:rsidR="002E6554">
        <w:rPr>
          <w:rFonts w:ascii="Times New Roman" w:hAnsi="Times New Roman" w:cs="Times New Roman"/>
          <w:color w:val="000000" w:themeColor="text1"/>
          <w:sz w:val="28"/>
          <w:szCs w:val="28"/>
          <w:lang w:val="uk-UA"/>
        </w:rPr>
        <w:t>…………………………………………………………………………...98</w:t>
      </w:r>
    </w:p>
    <w:p w:rsidR="009A4343" w:rsidRPr="00487B5B" w:rsidRDefault="009A4343" w:rsidP="009A4343">
      <w:pPr>
        <w:tabs>
          <w:tab w:val="right" w:leader="dot" w:pos="9781"/>
        </w:tabs>
        <w:spacing w:after="0" w:line="360" w:lineRule="auto"/>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Додаток А……</w:t>
      </w:r>
      <w:r w:rsidR="002E6554">
        <w:rPr>
          <w:rFonts w:ascii="Times New Roman" w:hAnsi="Times New Roman" w:cs="Times New Roman"/>
          <w:color w:val="000000" w:themeColor="text1"/>
          <w:sz w:val="28"/>
          <w:szCs w:val="28"/>
          <w:lang w:val="uk-UA"/>
        </w:rPr>
        <w:t>…………………………………………………………………………98</w:t>
      </w:r>
    </w:p>
    <w:p w:rsidR="008E2139" w:rsidRPr="00487B5B" w:rsidRDefault="009A4343" w:rsidP="009A4343">
      <w:pPr>
        <w:tabs>
          <w:tab w:val="right" w:leader="dot" w:pos="9639"/>
          <w:tab w:val="right" w:leader="dot" w:pos="9781"/>
        </w:tabs>
        <w:spacing w:after="0" w:line="360" w:lineRule="auto"/>
        <w:jc w:val="both"/>
        <w:rPr>
          <w:rFonts w:ascii="Times New Roman" w:hAnsi="Times New Roman" w:cs="Times New Roman"/>
          <w:color w:val="000000" w:themeColor="text1"/>
          <w:sz w:val="28"/>
          <w:szCs w:val="28"/>
          <w:lang w:val="uk-UA"/>
        </w:rPr>
        <w:sectPr w:rsidR="008E2139" w:rsidRPr="00487B5B" w:rsidSect="008E2139">
          <w:pgSz w:w="12240" w:h="15840"/>
          <w:pgMar w:top="1134" w:right="567" w:bottom="1134" w:left="1701" w:header="709" w:footer="709" w:gutter="0"/>
          <w:pgNumType w:start="4"/>
          <w:cols w:space="708"/>
          <w:titlePg/>
          <w:docGrid w:linePitch="360"/>
        </w:sectPr>
      </w:pPr>
      <w:r w:rsidRPr="00487B5B">
        <w:rPr>
          <w:rFonts w:ascii="Times New Roman" w:hAnsi="Times New Roman" w:cs="Times New Roman"/>
          <w:color w:val="000000" w:themeColor="text1"/>
          <w:sz w:val="28"/>
          <w:szCs w:val="28"/>
          <w:lang w:val="uk-UA"/>
        </w:rPr>
        <w:t>Додаток Б……</w:t>
      </w:r>
      <w:r w:rsidR="002E6554">
        <w:rPr>
          <w:rFonts w:ascii="Times New Roman" w:hAnsi="Times New Roman" w:cs="Times New Roman"/>
          <w:color w:val="000000" w:themeColor="text1"/>
          <w:sz w:val="28"/>
          <w:szCs w:val="28"/>
          <w:lang w:val="uk-UA"/>
        </w:rPr>
        <w:t>………………………………………………………………………..119</w:t>
      </w:r>
    </w:p>
    <w:p w:rsidR="00D2170C" w:rsidRPr="00487B5B" w:rsidRDefault="00347BAF" w:rsidP="008E2139">
      <w:pPr>
        <w:pStyle w:val="7"/>
      </w:pPr>
      <w:r w:rsidRPr="00487B5B">
        <w:lastRenderedPageBreak/>
        <w:t>ВСТУП</w:t>
      </w:r>
    </w:p>
    <w:p w:rsidR="00347BAF" w:rsidRPr="00487B5B" w:rsidRDefault="00347BAF" w:rsidP="008E4BDF">
      <w:pPr>
        <w:pStyle w:val="a3"/>
        <w:spacing w:after="0" w:line="360" w:lineRule="auto"/>
        <w:ind w:left="0" w:firstLine="720"/>
        <w:jc w:val="center"/>
        <w:rPr>
          <w:rFonts w:ascii="Times New Roman" w:hAnsi="Times New Roman" w:cs="Times New Roman"/>
          <w:b/>
          <w:color w:val="000000" w:themeColor="text1"/>
          <w:sz w:val="28"/>
          <w:szCs w:val="28"/>
          <w:lang w:val="uk-UA"/>
        </w:rPr>
      </w:pPr>
    </w:p>
    <w:p w:rsidR="00347BAF" w:rsidRPr="00487B5B" w:rsidRDefault="00347BAF" w:rsidP="008E4BDF">
      <w:pPr>
        <w:pStyle w:val="a3"/>
        <w:spacing w:after="0" w:line="360" w:lineRule="auto"/>
        <w:ind w:left="0" w:firstLine="720"/>
        <w:jc w:val="center"/>
        <w:rPr>
          <w:rFonts w:ascii="Times New Roman" w:hAnsi="Times New Roman" w:cs="Times New Roman"/>
          <w:b/>
          <w:color w:val="000000" w:themeColor="text1"/>
          <w:sz w:val="28"/>
          <w:szCs w:val="28"/>
          <w:lang w:val="uk-UA"/>
        </w:rPr>
      </w:pPr>
    </w:p>
    <w:p w:rsidR="00F321BC" w:rsidRPr="00487B5B" w:rsidRDefault="00E84161"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shd w:val="clear" w:color="auto" w:fill="FFFFFF"/>
          <w:lang w:val="uk-UA"/>
        </w:rPr>
        <w:t>Люди здавна створюють речі, не звично помічають їх, користуючись ними щодня. І тільки проникливому поглядові художника відкривається їх прихована сутність, тільки з ним вони вступають в німий діалог, красномовно розповідаючи про звички, смаки і устрій життя, досягнувши надзвичайної досконалості в передачі різноманіття предметів матеріального світу. Натюрморт затвердив естетичну цінність звичних буденних речей.</w:t>
      </w:r>
      <w:r w:rsidRPr="00487B5B">
        <w:rPr>
          <w:rFonts w:ascii="Times New Roman" w:hAnsi="Times New Roman" w:cs="Times New Roman"/>
          <w:color w:val="000000" w:themeColor="text1"/>
          <w:sz w:val="28"/>
          <w:szCs w:val="28"/>
          <w:lang w:val="uk-UA"/>
        </w:rPr>
        <w:t xml:space="preserve"> Ось, як розмірковував великий Паскаль, щодо натюрморту: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Який</w:t>
      </w:r>
      <w:r w:rsidRPr="00487B5B">
        <w:rPr>
          <w:rFonts w:ascii="Times New Roman" w:hAnsi="Times New Roman" w:cs="Times New Roman"/>
          <w:b/>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же це дивний живопис – натюрморт, він змушує милуватися копією тих рече</w:t>
      </w:r>
      <w:r w:rsidR="00432C83" w:rsidRPr="00487B5B">
        <w:rPr>
          <w:rFonts w:ascii="Times New Roman" w:hAnsi="Times New Roman" w:cs="Times New Roman"/>
          <w:color w:val="000000" w:themeColor="text1"/>
          <w:sz w:val="28"/>
          <w:szCs w:val="28"/>
          <w:lang w:val="uk-UA"/>
        </w:rPr>
        <w:t>й, оригіналами яких не милуєшся</w:t>
      </w:r>
      <w:r w:rsidR="009D2BB2">
        <w:rPr>
          <w:rFonts w:ascii="Times New Roman" w:hAnsi="Times New Roman" w:cs="Times New Roman"/>
          <w:color w:val="000000" w:themeColor="text1"/>
          <w:sz w:val="28"/>
          <w:szCs w:val="28"/>
          <w:lang w:val="uk-UA"/>
        </w:rPr>
        <w:t>»</w:t>
      </w:r>
      <w:r w:rsidR="00432C83" w:rsidRPr="00487B5B">
        <w:rPr>
          <w:rFonts w:ascii="Times New Roman" w:hAnsi="Times New Roman" w:cs="Times New Roman"/>
          <w:color w:val="000000" w:themeColor="text1"/>
          <w:sz w:val="28"/>
          <w:szCs w:val="28"/>
          <w:lang w:val="uk-UA"/>
        </w:rPr>
        <w:t>.</w:t>
      </w:r>
      <w:r w:rsidRPr="00487B5B">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shd w:val="clear" w:color="auto" w:fill="FFFFFF"/>
          <w:lang w:val="uk-UA"/>
        </w:rPr>
        <w:t>Нерухома натура живе своїм тихим життям, до того, як до неї звертається людина.</w:t>
      </w:r>
    </w:p>
    <w:p w:rsidR="00283221" w:rsidRPr="00487B5B" w:rsidRDefault="00283221" w:rsidP="00257245">
      <w:pPr>
        <w:spacing w:after="0" w:line="360" w:lineRule="auto"/>
        <w:ind w:firstLine="720"/>
        <w:jc w:val="both"/>
        <w:rPr>
          <w:rFonts w:ascii="Times New Roman" w:eastAsia="Times New Roman" w:hAnsi="Times New Roman" w:cs="Times New Roman"/>
          <w:sz w:val="28"/>
          <w:szCs w:val="28"/>
          <w:lang w:val="uk-UA" w:eastAsia="ru-RU"/>
        </w:rPr>
      </w:pPr>
      <w:r w:rsidRPr="00487B5B">
        <w:rPr>
          <w:rFonts w:ascii="Times New Roman" w:hAnsi="Times New Roman" w:cs="Times New Roman"/>
          <w:b/>
          <w:color w:val="000000" w:themeColor="text1"/>
          <w:sz w:val="28"/>
          <w:szCs w:val="28"/>
          <w:lang w:val="uk-UA"/>
        </w:rPr>
        <w:t xml:space="preserve">Актуальність дослідження: </w:t>
      </w:r>
      <w:r w:rsidRPr="00487B5B">
        <w:rPr>
          <w:rFonts w:ascii="Times New Roman" w:eastAsia="Times New Roman" w:hAnsi="Times New Roman" w:cs="Times New Roman"/>
          <w:sz w:val="28"/>
          <w:szCs w:val="28"/>
          <w:lang w:val="uk-UA" w:eastAsia="ru-RU"/>
        </w:rPr>
        <w:t xml:space="preserve">На сьогоднішній день натюрморт є одним з найпопулярніших жанрів у живописі. </w:t>
      </w:r>
      <w:r w:rsidR="001C6F60" w:rsidRPr="00487B5B">
        <w:rPr>
          <w:rFonts w:ascii="Times New Roman" w:eastAsia="Times New Roman" w:hAnsi="Times New Roman" w:cs="Times New Roman"/>
          <w:sz w:val="28"/>
          <w:szCs w:val="28"/>
          <w:lang w:val="uk-UA" w:eastAsia="ru-RU"/>
        </w:rPr>
        <w:t>З кожн</w:t>
      </w:r>
      <w:r w:rsidR="00432C83" w:rsidRPr="00487B5B">
        <w:rPr>
          <w:rFonts w:ascii="Times New Roman" w:eastAsia="Times New Roman" w:hAnsi="Times New Roman" w:cs="Times New Roman"/>
          <w:sz w:val="28"/>
          <w:szCs w:val="28"/>
          <w:lang w:val="uk-UA" w:eastAsia="ru-RU"/>
        </w:rPr>
        <w:t>им роком світ дуже змінюється, у</w:t>
      </w:r>
      <w:r w:rsidR="001C6F60" w:rsidRPr="00487B5B">
        <w:rPr>
          <w:rFonts w:ascii="Times New Roman" w:eastAsia="Times New Roman" w:hAnsi="Times New Roman" w:cs="Times New Roman"/>
          <w:sz w:val="28"/>
          <w:szCs w:val="28"/>
          <w:lang w:val="uk-UA" w:eastAsia="ru-RU"/>
        </w:rPr>
        <w:t xml:space="preserve"> зв’язку з цим багато митців в своїх натюрмортах хочуть передати</w:t>
      </w:r>
      <w:r w:rsidR="00A933E7" w:rsidRPr="00487B5B">
        <w:rPr>
          <w:rFonts w:ascii="Times New Roman" w:eastAsia="Times New Roman" w:hAnsi="Times New Roman" w:cs="Times New Roman"/>
          <w:sz w:val="28"/>
          <w:szCs w:val="28"/>
          <w:lang w:val="uk-UA" w:eastAsia="ru-RU"/>
        </w:rPr>
        <w:t xml:space="preserve"> наукові, технічні, політичні, духовні та останнім часом комп’ютерні зміни епохи в якій вони живуть. Тому для художників так важливо переда</w:t>
      </w:r>
      <w:r w:rsidR="00432C83" w:rsidRPr="00487B5B">
        <w:rPr>
          <w:rFonts w:ascii="Times New Roman" w:eastAsia="Times New Roman" w:hAnsi="Times New Roman" w:cs="Times New Roman"/>
          <w:sz w:val="28"/>
          <w:szCs w:val="28"/>
          <w:lang w:val="uk-UA" w:eastAsia="ru-RU"/>
        </w:rPr>
        <w:t>вати свої відчуття в натюрморті за допомогою</w:t>
      </w:r>
      <w:r w:rsidR="00A933E7" w:rsidRPr="00487B5B">
        <w:rPr>
          <w:rFonts w:ascii="Times New Roman" w:eastAsia="Times New Roman" w:hAnsi="Times New Roman" w:cs="Times New Roman"/>
          <w:sz w:val="28"/>
          <w:szCs w:val="28"/>
          <w:lang w:val="uk-UA" w:eastAsia="ru-RU"/>
        </w:rPr>
        <w:t xml:space="preserve"> худо</w:t>
      </w:r>
      <w:r w:rsidR="00432C83" w:rsidRPr="00487B5B">
        <w:rPr>
          <w:rFonts w:ascii="Times New Roman" w:eastAsia="Times New Roman" w:hAnsi="Times New Roman" w:cs="Times New Roman"/>
          <w:sz w:val="28"/>
          <w:szCs w:val="28"/>
          <w:lang w:val="uk-UA" w:eastAsia="ru-RU"/>
        </w:rPr>
        <w:t>жнього образу, який вони створю</w:t>
      </w:r>
      <w:r w:rsidR="00A933E7" w:rsidRPr="00487B5B">
        <w:rPr>
          <w:rFonts w:ascii="Times New Roman" w:eastAsia="Times New Roman" w:hAnsi="Times New Roman" w:cs="Times New Roman"/>
          <w:sz w:val="28"/>
          <w:szCs w:val="28"/>
          <w:lang w:val="uk-UA" w:eastAsia="ru-RU"/>
        </w:rPr>
        <w:t xml:space="preserve">ють. </w:t>
      </w:r>
    </w:p>
    <w:p w:rsidR="00070926" w:rsidRPr="00487B5B" w:rsidRDefault="00283221" w:rsidP="00432C83">
      <w:pPr>
        <w:spacing w:after="0" w:line="360" w:lineRule="auto"/>
        <w:ind w:firstLine="720"/>
        <w:jc w:val="both"/>
        <w:rPr>
          <w:rFonts w:ascii="Times New Roman" w:eastAsia="Times New Roman" w:hAnsi="Times New Roman" w:cs="Times New Roman"/>
          <w:sz w:val="28"/>
          <w:szCs w:val="28"/>
          <w:lang w:val="uk-UA" w:eastAsia="ru-RU"/>
        </w:rPr>
      </w:pPr>
      <w:r w:rsidRPr="00487B5B">
        <w:rPr>
          <w:rFonts w:ascii="Times New Roman" w:hAnsi="Times New Roman" w:cs="Times New Roman"/>
          <w:sz w:val="28"/>
          <w:szCs w:val="28"/>
          <w:lang w:val="uk-UA"/>
        </w:rPr>
        <w:t xml:space="preserve">Взаємодія людини з предметним світом, що її оточує, завжди була у сфері уваги художника й по-різному інтерпретувалася в ранніх жанрах живопису, у тому числі в натюрморті. </w:t>
      </w:r>
      <w:r w:rsidRPr="00487B5B">
        <w:rPr>
          <w:rFonts w:ascii="Times New Roman" w:eastAsia="Times New Roman" w:hAnsi="Times New Roman" w:cs="Times New Roman"/>
          <w:sz w:val="28"/>
          <w:szCs w:val="28"/>
          <w:lang w:val="uk-UA" w:eastAsia="ru-RU"/>
        </w:rPr>
        <w:t xml:space="preserve">Мистецтво натюрморту має свою прекрасну і давню історію. </w:t>
      </w:r>
      <w:r w:rsidR="00A32443" w:rsidRPr="00487B5B">
        <w:rPr>
          <w:rFonts w:ascii="Times New Roman" w:eastAsia="Times New Roman" w:hAnsi="Times New Roman" w:cs="Times New Roman"/>
          <w:sz w:val="28"/>
          <w:szCs w:val="28"/>
          <w:lang w:val="uk-UA" w:eastAsia="ru-RU"/>
        </w:rPr>
        <w:t>Натюрморт вводить нас у світ, що оточує</w:t>
      </w:r>
      <w:r w:rsidRPr="00487B5B">
        <w:rPr>
          <w:rFonts w:ascii="Times New Roman" w:eastAsia="Times New Roman" w:hAnsi="Times New Roman" w:cs="Times New Roman"/>
          <w:sz w:val="28"/>
          <w:szCs w:val="28"/>
          <w:lang w:val="uk-UA" w:eastAsia="ru-RU"/>
        </w:rPr>
        <w:t xml:space="preserve"> художника, дає можливість озирнутися на кілька століть назад, спільно пережити разом з майстром його найулюбленіші мотиви. У </w:t>
      </w:r>
      <w:r w:rsidR="00A32443" w:rsidRPr="00487B5B">
        <w:rPr>
          <w:rFonts w:ascii="Times New Roman" w:eastAsia="Times New Roman" w:hAnsi="Times New Roman" w:cs="Times New Roman"/>
          <w:sz w:val="28"/>
          <w:szCs w:val="28"/>
          <w:lang w:val="uk-UA" w:eastAsia="ru-RU"/>
        </w:rPr>
        <w:t xml:space="preserve">реалістичному </w:t>
      </w:r>
      <w:r w:rsidRPr="00487B5B">
        <w:rPr>
          <w:rFonts w:ascii="Times New Roman" w:eastAsia="Times New Roman" w:hAnsi="Times New Roman" w:cs="Times New Roman"/>
          <w:sz w:val="28"/>
          <w:szCs w:val="28"/>
          <w:lang w:val="uk-UA" w:eastAsia="ru-RU"/>
        </w:rPr>
        <w:t>натюрморті</w:t>
      </w:r>
      <w:r w:rsidR="00A32443" w:rsidRPr="00487B5B">
        <w:rPr>
          <w:rFonts w:ascii="Times New Roman" w:eastAsia="Times New Roman" w:hAnsi="Times New Roman" w:cs="Times New Roman"/>
          <w:sz w:val="28"/>
          <w:szCs w:val="28"/>
          <w:lang w:val="uk-UA" w:eastAsia="ru-RU"/>
        </w:rPr>
        <w:t xml:space="preserve"> художник намагається виразними</w:t>
      </w:r>
      <w:r w:rsidRPr="00487B5B">
        <w:rPr>
          <w:rFonts w:ascii="Times New Roman" w:eastAsia="Times New Roman" w:hAnsi="Times New Roman" w:cs="Times New Roman"/>
          <w:sz w:val="28"/>
          <w:szCs w:val="28"/>
          <w:lang w:val="uk-UA" w:eastAsia="ru-RU"/>
        </w:rPr>
        <w:t xml:space="preserve"> засобами передати </w:t>
      </w:r>
      <w:r w:rsidR="00A32443" w:rsidRPr="00487B5B">
        <w:rPr>
          <w:rFonts w:ascii="Times New Roman" w:eastAsia="Times New Roman" w:hAnsi="Times New Roman" w:cs="Times New Roman"/>
          <w:sz w:val="28"/>
          <w:szCs w:val="28"/>
          <w:lang w:val="uk-UA" w:eastAsia="ru-RU"/>
        </w:rPr>
        <w:t xml:space="preserve">художній образ, </w:t>
      </w:r>
      <w:r w:rsidRPr="00487B5B">
        <w:rPr>
          <w:rFonts w:ascii="Times New Roman" w:eastAsia="Times New Roman" w:hAnsi="Times New Roman" w:cs="Times New Roman"/>
          <w:sz w:val="28"/>
          <w:szCs w:val="28"/>
          <w:lang w:val="uk-UA" w:eastAsia="ru-RU"/>
        </w:rPr>
        <w:t xml:space="preserve">різнобарв’я предметів, що його оточують, прагне в кожному мазку відобразити пульсацію життя, свій настрій, своє розуміння навколишнього світу. </w:t>
      </w:r>
      <w:r w:rsidR="00070926" w:rsidRPr="00487B5B">
        <w:rPr>
          <w:rFonts w:ascii="Times New Roman" w:eastAsia="Times New Roman" w:hAnsi="Times New Roman" w:cs="Times New Roman"/>
          <w:sz w:val="28"/>
          <w:szCs w:val="28"/>
          <w:lang w:val="uk-UA" w:eastAsia="ru-RU"/>
        </w:rPr>
        <w:t>Тема взаєм</w:t>
      </w:r>
      <w:r w:rsidR="00432C83" w:rsidRPr="00487B5B">
        <w:rPr>
          <w:rFonts w:ascii="Times New Roman" w:eastAsia="Times New Roman" w:hAnsi="Times New Roman" w:cs="Times New Roman"/>
          <w:sz w:val="28"/>
          <w:szCs w:val="28"/>
          <w:lang w:val="uk-UA" w:eastAsia="ru-RU"/>
        </w:rPr>
        <w:t>одії людини і навколишнього</w:t>
      </w:r>
      <w:r w:rsidR="00070926" w:rsidRPr="00487B5B">
        <w:rPr>
          <w:rFonts w:ascii="Times New Roman" w:eastAsia="Times New Roman" w:hAnsi="Times New Roman" w:cs="Times New Roman"/>
          <w:sz w:val="28"/>
          <w:szCs w:val="28"/>
          <w:lang w:val="uk-UA" w:eastAsia="ru-RU"/>
        </w:rPr>
        <w:t xml:space="preserve"> предметного світу завжди була в сфері уваги художника. З плином часу цей взаємозв'язок </w:t>
      </w:r>
      <w:r w:rsidR="00070926" w:rsidRPr="00487B5B">
        <w:rPr>
          <w:rFonts w:ascii="Times New Roman" w:eastAsia="Times New Roman" w:hAnsi="Times New Roman" w:cs="Times New Roman"/>
          <w:sz w:val="28"/>
          <w:szCs w:val="28"/>
          <w:lang w:val="uk-UA" w:eastAsia="ru-RU"/>
        </w:rPr>
        <w:lastRenderedPageBreak/>
        <w:t>інтерпретувалося по-різному. Осмислення взаємин людини і предметів, предметів між собою, предметів і їх функціональної, смислової сутності. Це не втратило актуальності і сьогодні.</w:t>
      </w:r>
    </w:p>
    <w:p w:rsidR="00070926" w:rsidRPr="00487B5B" w:rsidRDefault="00070926" w:rsidP="00432C83">
      <w:pPr>
        <w:spacing w:after="0" w:line="360" w:lineRule="auto"/>
        <w:ind w:firstLine="720"/>
        <w:jc w:val="both"/>
        <w:rPr>
          <w:rFonts w:ascii="Times New Roman" w:eastAsia="Times New Roman" w:hAnsi="Times New Roman" w:cs="Times New Roman"/>
          <w:sz w:val="28"/>
          <w:szCs w:val="28"/>
          <w:lang w:val="uk-UA" w:eastAsia="ru-RU"/>
        </w:rPr>
      </w:pPr>
      <w:r w:rsidRPr="00487B5B">
        <w:rPr>
          <w:rFonts w:ascii="Times New Roman" w:eastAsia="Times New Roman" w:hAnsi="Times New Roman" w:cs="Times New Roman"/>
          <w:sz w:val="28"/>
          <w:szCs w:val="28"/>
          <w:lang w:val="uk-UA" w:eastAsia="ru-RU"/>
        </w:rPr>
        <w:t>Ак</w:t>
      </w:r>
      <w:r w:rsidR="00432C83" w:rsidRPr="00487B5B">
        <w:rPr>
          <w:rFonts w:ascii="Times New Roman" w:eastAsia="Times New Roman" w:hAnsi="Times New Roman" w:cs="Times New Roman"/>
          <w:sz w:val="28"/>
          <w:szCs w:val="28"/>
          <w:lang w:val="uk-UA" w:eastAsia="ru-RU"/>
        </w:rPr>
        <w:t>туальність дослідження полягає у</w:t>
      </w:r>
      <w:r w:rsidRPr="00487B5B">
        <w:rPr>
          <w:rFonts w:ascii="Times New Roman" w:eastAsia="Times New Roman" w:hAnsi="Times New Roman" w:cs="Times New Roman"/>
          <w:sz w:val="28"/>
          <w:szCs w:val="28"/>
          <w:lang w:val="uk-UA" w:eastAsia="ru-RU"/>
        </w:rPr>
        <w:t xml:space="preserve"> </w:t>
      </w:r>
      <w:r w:rsidR="0048301C" w:rsidRPr="00487B5B">
        <w:rPr>
          <w:rFonts w:ascii="Times New Roman" w:eastAsia="Times New Roman" w:hAnsi="Times New Roman" w:cs="Times New Roman"/>
          <w:sz w:val="28"/>
          <w:szCs w:val="28"/>
          <w:lang w:val="uk-UA" w:eastAsia="ru-RU"/>
        </w:rPr>
        <w:t xml:space="preserve">визначенні </w:t>
      </w:r>
      <w:r w:rsidRPr="00487B5B">
        <w:rPr>
          <w:rFonts w:ascii="Times New Roman" w:eastAsia="Times New Roman" w:hAnsi="Times New Roman" w:cs="Times New Roman"/>
          <w:sz w:val="28"/>
          <w:szCs w:val="28"/>
          <w:lang w:val="uk-UA" w:eastAsia="ru-RU"/>
        </w:rPr>
        <w:t>с</w:t>
      </w:r>
      <w:r w:rsidR="00432C83" w:rsidRPr="00487B5B">
        <w:rPr>
          <w:rFonts w:ascii="Times New Roman" w:eastAsia="Times New Roman" w:hAnsi="Times New Roman" w:cs="Times New Roman"/>
          <w:sz w:val="28"/>
          <w:szCs w:val="28"/>
          <w:lang w:val="uk-UA" w:eastAsia="ru-RU"/>
        </w:rPr>
        <w:t>укупності функцій натюрморту, його граней та</w:t>
      </w:r>
      <w:r w:rsidRPr="00487B5B">
        <w:rPr>
          <w:rFonts w:ascii="Times New Roman" w:eastAsia="Times New Roman" w:hAnsi="Times New Roman" w:cs="Times New Roman"/>
          <w:sz w:val="28"/>
          <w:szCs w:val="28"/>
          <w:lang w:val="uk-UA" w:eastAsia="ru-RU"/>
        </w:rPr>
        <w:t xml:space="preserve"> іпостасей, що охоплює майже всі основні сторони змісту картини. Незважаючи на численну літературу, орієнтовану на дослідження натюрморту як окремого жанру, робіт, присв</w:t>
      </w:r>
      <w:r w:rsidR="00432C83" w:rsidRPr="00487B5B">
        <w:rPr>
          <w:rFonts w:ascii="Times New Roman" w:eastAsia="Times New Roman" w:hAnsi="Times New Roman" w:cs="Times New Roman"/>
          <w:sz w:val="28"/>
          <w:szCs w:val="28"/>
          <w:lang w:val="uk-UA" w:eastAsia="ru-RU"/>
        </w:rPr>
        <w:t>ячених функціонуванню предметного світу</w:t>
      </w:r>
      <w:r w:rsidRPr="00487B5B">
        <w:rPr>
          <w:rFonts w:ascii="Times New Roman" w:eastAsia="Times New Roman" w:hAnsi="Times New Roman" w:cs="Times New Roman"/>
          <w:sz w:val="28"/>
          <w:szCs w:val="28"/>
          <w:lang w:val="uk-UA" w:eastAsia="ru-RU"/>
        </w:rPr>
        <w:t xml:space="preserve"> в картині, явно </w:t>
      </w:r>
      <w:r w:rsidR="00487B5B" w:rsidRPr="00487B5B">
        <w:rPr>
          <w:rFonts w:ascii="Times New Roman" w:eastAsia="Times New Roman" w:hAnsi="Times New Roman" w:cs="Times New Roman"/>
          <w:sz w:val="28"/>
          <w:szCs w:val="28"/>
          <w:lang w:val="uk-UA" w:eastAsia="ru-RU"/>
        </w:rPr>
        <w:t>недостатньо. Натюрморт</w:t>
      </w:r>
      <w:r w:rsidRPr="00487B5B">
        <w:rPr>
          <w:rFonts w:ascii="Times New Roman" w:eastAsia="Times New Roman" w:hAnsi="Times New Roman" w:cs="Times New Roman"/>
          <w:sz w:val="28"/>
          <w:szCs w:val="28"/>
          <w:lang w:val="uk-UA" w:eastAsia="ru-RU"/>
        </w:rPr>
        <w:t xml:space="preserve"> практично не був предметом спеціального вивчення серед мистецтвознавців. В основному, в дослідженнях зачіпаються загальні питання натюрморту. </w:t>
      </w:r>
      <w:r w:rsidR="00432C83" w:rsidRPr="00487B5B">
        <w:rPr>
          <w:rFonts w:ascii="Times New Roman" w:eastAsia="Times New Roman" w:hAnsi="Times New Roman" w:cs="Times New Roman"/>
          <w:sz w:val="28"/>
          <w:szCs w:val="28"/>
          <w:lang w:val="uk-UA" w:eastAsia="ru-RU"/>
        </w:rPr>
        <w:t>Виразні</w:t>
      </w:r>
      <w:r w:rsidR="0048301C" w:rsidRPr="00487B5B">
        <w:rPr>
          <w:rFonts w:ascii="Times New Roman" w:eastAsia="Times New Roman" w:hAnsi="Times New Roman" w:cs="Times New Roman"/>
          <w:sz w:val="28"/>
          <w:szCs w:val="28"/>
          <w:lang w:val="uk-UA" w:eastAsia="ru-RU"/>
        </w:rPr>
        <w:t xml:space="preserve"> засоби та </w:t>
      </w:r>
      <w:r w:rsidR="00487B5B" w:rsidRPr="00487B5B">
        <w:rPr>
          <w:rFonts w:ascii="Times New Roman" w:eastAsia="Times New Roman" w:hAnsi="Times New Roman" w:cs="Times New Roman"/>
          <w:sz w:val="28"/>
          <w:szCs w:val="28"/>
          <w:lang w:val="uk-UA" w:eastAsia="ru-RU"/>
        </w:rPr>
        <w:t>художній</w:t>
      </w:r>
      <w:r w:rsidR="0048301C" w:rsidRPr="00487B5B">
        <w:rPr>
          <w:rFonts w:ascii="Times New Roman" w:eastAsia="Times New Roman" w:hAnsi="Times New Roman" w:cs="Times New Roman"/>
          <w:sz w:val="28"/>
          <w:szCs w:val="28"/>
          <w:lang w:val="uk-UA" w:eastAsia="ru-RU"/>
        </w:rPr>
        <w:t xml:space="preserve"> образ</w:t>
      </w:r>
      <w:r w:rsidR="00432C83" w:rsidRPr="00487B5B">
        <w:rPr>
          <w:rFonts w:ascii="Times New Roman" w:eastAsia="Times New Roman" w:hAnsi="Times New Roman" w:cs="Times New Roman"/>
          <w:sz w:val="28"/>
          <w:szCs w:val="28"/>
          <w:lang w:val="uk-UA" w:eastAsia="ru-RU"/>
        </w:rPr>
        <w:t xml:space="preserve"> не виділяються.</w:t>
      </w:r>
      <w:r w:rsidRPr="00487B5B">
        <w:rPr>
          <w:rFonts w:ascii="Times New Roman" w:eastAsia="Times New Roman" w:hAnsi="Times New Roman" w:cs="Times New Roman"/>
          <w:sz w:val="28"/>
          <w:szCs w:val="28"/>
          <w:lang w:val="uk-UA" w:eastAsia="ru-RU"/>
        </w:rPr>
        <w:t xml:space="preserve"> Серед дослідників, що</w:t>
      </w:r>
      <w:r w:rsidR="00432C83" w:rsidRPr="00487B5B">
        <w:rPr>
          <w:rFonts w:ascii="Times New Roman" w:eastAsia="Times New Roman" w:hAnsi="Times New Roman" w:cs="Times New Roman"/>
          <w:sz w:val="28"/>
          <w:szCs w:val="28"/>
          <w:lang w:val="uk-UA" w:eastAsia="ru-RU"/>
        </w:rPr>
        <w:t xml:space="preserve"> звертають увагу на ці питання: Б.Р. Віппер, І.С.Болотіна і Г.К.</w:t>
      </w:r>
      <w:r w:rsidRPr="00487B5B">
        <w:rPr>
          <w:rFonts w:ascii="Times New Roman" w:eastAsia="Times New Roman" w:hAnsi="Times New Roman" w:cs="Times New Roman"/>
          <w:sz w:val="28"/>
          <w:szCs w:val="28"/>
          <w:lang w:val="uk-UA" w:eastAsia="ru-RU"/>
        </w:rPr>
        <w:t>Черлінка. Віппер р</w:t>
      </w:r>
      <w:r w:rsidR="0048301C" w:rsidRPr="00487B5B">
        <w:rPr>
          <w:rFonts w:ascii="Times New Roman" w:eastAsia="Times New Roman" w:hAnsi="Times New Roman" w:cs="Times New Roman"/>
          <w:sz w:val="28"/>
          <w:szCs w:val="28"/>
          <w:lang w:val="uk-UA" w:eastAsia="ru-RU"/>
        </w:rPr>
        <w:t xml:space="preserve">озглядає зародження німецьких і </w:t>
      </w:r>
      <w:r w:rsidRPr="00487B5B">
        <w:rPr>
          <w:rFonts w:ascii="Times New Roman" w:eastAsia="Times New Roman" w:hAnsi="Times New Roman" w:cs="Times New Roman"/>
          <w:sz w:val="28"/>
          <w:szCs w:val="28"/>
          <w:lang w:val="uk-UA" w:eastAsia="ru-RU"/>
        </w:rPr>
        <w:t>фр</w:t>
      </w:r>
      <w:r w:rsidR="00432C83" w:rsidRPr="00487B5B">
        <w:rPr>
          <w:rFonts w:ascii="Times New Roman" w:eastAsia="Times New Roman" w:hAnsi="Times New Roman" w:cs="Times New Roman"/>
          <w:sz w:val="28"/>
          <w:szCs w:val="28"/>
          <w:lang w:val="uk-UA" w:eastAsia="ru-RU"/>
        </w:rPr>
        <w:t xml:space="preserve">анцузьких термінів </w:t>
      </w:r>
      <w:r w:rsidR="009376EE">
        <w:rPr>
          <w:rFonts w:ascii="Times New Roman" w:eastAsia="Times New Roman" w:hAnsi="Times New Roman" w:cs="Times New Roman"/>
          <w:sz w:val="28"/>
          <w:szCs w:val="28"/>
          <w:lang w:val="uk-UA" w:eastAsia="ru-RU"/>
        </w:rPr>
        <w:t xml:space="preserve"> «</w:t>
      </w:r>
      <w:r w:rsidR="00432C83" w:rsidRPr="00487B5B">
        <w:rPr>
          <w:rFonts w:ascii="Times New Roman" w:eastAsia="Times New Roman" w:hAnsi="Times New Roman" w:cs="Times New Roman"/>
          <w:sz w:val="28"/>
          <w:szCs w:val="28"/>
          <w:lang w:val="uk-UA" w:eastAsia="ru-RU"/>
        </w:rPr>
        <w:t>тихе життя</w:t>
      </w:r>
      <w:r w:rsidR="00654598">
        <w:rPr>
          <w:rFonts w:ascii="Times New Roman" w:eastAsia="Times New Roman" w:hAnsi="Times New Roman" w:cs="Times New Roman"/>
          <w:sz w:val="28"/>
          <w:szCs w:val="28"/>
          <w:lang w:val="uk-UA" w:eastAsia="ru-RU"/>
        </w:rPr>
        <w:t>»</w:t>
      </w:r>
      <w:r w:rsidR="00432C83" w:rsidRPr="00487B5B">
        <w:rPr>
          <w:rFonts w:ascii="Times New Roman" w:eastAsia="Times New Roman" w:hAnsi="Times New Roman" w:cs="Times New Roman"/>
          <w:sz w:val="28"/>
          <w:szCs w:val="28"/>
          <w:lang w:val="uk-UA" w:eastAsia="ru-RU"/>
        </w:rPr>
        <w:t xml:space="preserve"> (</w:t>
      </w:r>
      <w:r w:rsidR="009376EE">
        <w:rPr>
          <w:rFonts w:ascii="Times New Roman" w:eastAsia="Times New Roman" w:hAnsi="Times New Roman" w:cs="Times New Roman"/>
          <w:sz w:val="28"/>
          <w:szCs w:val="28"/>
          <w:lang w:val="uk-UA" w:eastAsia="ru-RU"/>
        </w:rPr>
        <w:t>«</w:t>
      </w:r>
      <w:r w:rsidR="00432C83" w:rsidRPr="00487B5B">
        <w:rPr>
          <w:rFonts w:ascii="Times New Roman" w:eastAsia="Times New Roman" w:hAnsi="Times New Roman" w:cs="Times New Roman"/>
          <w:sz w:val="28"/>
          <w:szCs w:val="28"/>
          <w:lang w:val="uk-UA" w:eastAsia="ru-RU"/>
        </w:rPr>
        <w:t>stilleben</w:t>
      </w:r>
      <w:r w:rsidR="00654598">
        <w:rPr>
          <w:rFonts w:ascii="Times New Roman" w:eastAsia="Times New Roman" w:hAnsi="Times New Roman" w:cs="Times New Roman"/>
          <w:sz w:val="28"/>
          <w:szCs w:val="28"/>
          <w:lang w:val="uk-UA" w:eastAsia="ru-RU"/>
        </w:rPr>
        <w:t>»</w:t>
      </w:r>
      <w:r w:rsidR="00432C83" w:rsidRPr="00487B5B">
        <w:rPr>
          <w:rFonts w:ascii="Times New Roman" w:eastAsia="Times New Roman" w:hAnsi="Times New Roman" w:cs="Times New Roman"/>
          <w:sz w:val="28"/>
          <w:szCs w:val="28"/>
          <w:lang w:val="uk-UA" w:eastAsia="ru-RU"/>
        </w:rPr>
        <w:t xml:space="preserve">) і </w:t>
      </w:r>
      <w:r w:rsidR="009376EE">
        <w:rPr>
          <w:rFonts w:ascii="Times New Roman" w:eastAsia="Times New Roman" w:hAnsi="Times New Roman" w:cs="Times New Roman"/>
          <w:sz w:val="28"/>
          <w:szCs w:val="28"/>
          <w:lang w:val="uk-UA" w:eastAsia="ru-RU"/>
        </w:rPr>
        <w:t xml:space="preserve"> «</w:t>
      </w:r>
      <w:r w:rsidR="00432C83" w:rsidRPr="00487B5B">
        <w:rPr>
          <w:rFonts w:ascii="Times New Roman" w:eastAsia="Times New Roman" w:hAnsi="Times New Roman" w:cs="Times New Roman"/>
          <w:sz w:val="28"/>
          <w:szCs w:val="28"/>
          <w:lang w:val="uk-UA" w:eastAsia="ru-RU"/>
        </w:rPr>
        <w:t>натюрморт</w:t>
      </w:r>
      <w:r w:rsidR="00654598">
        <w:rPr>
          <w:rFonts w:ascii="Times New Roman" w:eastAsia="Times New Roman" w:hAnsi="Times New Roman" w:cs="Times New Roman"/>
          <w:sz w:val="28"/>
          <w:szCs w:val="28"/>
          <w:lang w:val="uk-UA" w:eastAsia="ru-RU"/>
        </w:rPr>
        <w:t>»</w:t>
      </w:r>
      <w:r w:rsidR="00432C83" w:rsidRPr="00487B5B">
        <w:rPr>
          <w:rFonts w:ascii="Times New Roman" w:eastAsia="Times New Roman" w:hAnsi="Times New Roman" w:cs="Times New Roman"/>
          <w:sz w:val="28"/>
          <w:szCs w:val="28"/>
          <w:lang w:val="uk-UA" w:eastAsia="ru-RU"/>
        </w:rPr>
        <w:t xml:space="preserve"> (</w:t>
      </w:r>
      <w:r w:rsidR="009376EE">
        <w:rPr>
          <w:rFonts w:ascii="Times New Roman" w:eastAsia="Times New Roman" w:hAnsi="Times New Roman" w:cs="Times New Roman"/>
          <w:sz w:val="28"/>
          <w:szCs w:val="28"/>
          <w:lang w:val="uk-UA" w:eastAsia="ru-RU"/>
        </w:rPr>
        <w:t>«</w:t>
      </w:r>
      <w:r w:rsidR="00432C83" w:rsidRPr="00487B5B">
        <w:rPr>
          <w:rFonts w:ascii="Times New Roman" w:eastAsia="Times New Roman" w:hAnsi="Times New Roman" w:cs="Times New Roman"/>
          <w:sz w:val="28"/>
          <w:szCs w:val="28"/>
          <w:lang w:val="uk-UA" w:eastAsia="ru-RU"/>
        </w:rPr>
        <w:t>natur morte</w:t>
      </w:r>
      <w:r w:rsidR="00654598">
        <w:rPr>
          <w:rFonts w:ascii="Times New Roman" w:eastAsia="Times New Roman" w:hAnsi="Times New Roman" w:cs="Times New Roman"/>
          <w:sz w:val="28"/>
          <w:szCs w:val="28"/>
          <w:lang w:val="uk-UA" w:eastAsia="ru-RU"/>
        </w:rPr>
        <w:t>»</w:t>
      </w:r>
      <w:r w:rsidRPr="00487B5B">
        <w:rPr>
          <w:rFonts w:ascii="Times New Roman" w:eastAsia="Times New Roman" w:hAnsi="Times New Roman" w:cs="Times New Roman"/>
          <w:sz w:val="28"/>
          <w:szCs w:val="28"/>
          <w:lang w:val="uk-UA" w:eastAsia="ru-RU"/>
        </w:rPr>
        <w:t>). Дослідження Віппера стало опорним для інших фахівців.</w:t>
      </w:r>
      <w:r w:rsidR="00432C83" w:rsidRPr="00487B5B">
        <w:rPr>
          <w:rFonts w:ascii="Times New Roman" w:eastAsia="Times New Roman" w:hAnsi="Times New Roman" w:cs="Times New Roman"/>
          <w:sz w:val="28"/>
          <w:szCs w:val="28"/>
          <w:lang w:val="uk-UA" w:eastAsia="ru-RU"/>
        </w:rPr>
        <w:t xml:space="preserve"> </w:t>
      </w:r>
      <w:r w:rsidRPr="00487B5B">
        <w:rPr>
          <w:rFonts w:ascii="Times New Roman" w:eastAsia="Times New Roman" w:hAnsi="Times New Roman" w:cs="Times New Roman"/>
          <w:sz w:val="28"/>
          <w:szCs w:val="28"/>
          <w:lang w:val="uk-UA" w:eastAsia="ru-RU"/>
        </w:rPr>
        <w:t xml:space="preserve">Зачіпає тему </w:t>
      </w:r>
      <w:r w:rsidR="0048301C" w:rsidRPr="00487B5B">
        <w:rPr>
          <w:rFonts w:ascii="Times New Roman" w:eastAsia="Times New Roman" w:hAnsi="Times New Roman" w:cs="Times New Roman"/>
          <w:sz w:val="28"/>
          <w:szCs w:val="28"/>
          <w:lang w:val="uk-UA" w:eastAsia="ru-RU"/>
        </w:rPr>
        <w:t xml:space="preserve">реалістичного </w:t>
      </w:r>
      <w:r w:rsidR="00432C83" w:rsidRPr="00487B5B">
        <w:rPr>
          <w:rFonts w:ascii="Times New Roman" w:eastAsia="Times New Roman" w:hAnsi="Times New Roman" w:cs="Times New Roman"/>
          <w:sz w:val="28"/>
          <w:szCs w:val="28"/>
          <w:lang w:val="uk-UA" w:eastAsia="ru-RU"/>
        </w:rPr>
        <w:t>натюрморту С.М.Даніель. В</w:t>
      </w:r>
      <w:r w:rsidRPr="00487B5B">
        <w:rPr>
          <w:rFonts w:ascii="Times New Roman" w:eastAsia="Times New Roman" w:hAnsi="Times New Roman" w:cs="Times New Roman"/>
          <w:sz w:val="28"/>
          <w:szCs w:val="28"/>
          <w:lang w:val="uk-UA" w:eastAsia="ru-RU"/>
        </w:rPr>
        <w:t>ін приділив увагу натюрморту як твору самостійного жанру. Черлінка досліджувала і визначила сутність натюр</w:t>
      </w:r>
      <w:r w:rsidR="00432C83" w:rsidRPr="00487B5B">
        <w:rPr>
          <w:rFonts w:ascii="Times New Roman" w:eastAsia="Times New Roman" w:hAnsi="Times New Roman" w:cs="Times New Roman"/>
          <w:sz w:val="28"/>
          <w:szCs w:val="28"/>
          <w:lang w:val="uk-UA" w:eastAsia="ru-RU"/>
        </w:rPr>
        <w:t>морту</w:t>
      </w:r>
      <w:r w:rsidRPr="00487B5B">
        <w:rPr>
          <w:rFonts w:ascii="Times New Roman" w:eastAsia="Times New Roman" w:hAnsi="Times New Roman" w:cs="Times New Roman"/>
          <w:sz w:val="28"/>
          <w:szCs w:val="28"/>
          <w:lang w:val="uk-UA" w:eastAsia="ru-RU"/>
        </w:rPr>
        <w:t>. Болотіна зазначає, що натюрморт сприяє осягненню іс</w:t>
      </w:r>
      <w:r w:rsidR="00432C83" w:rsidRPr="00487B5B">
        <w:rPr>
          <w:rFonts w:ascii="Times New Roman" w:eastAsia="Times New Roman" w:hAnsi="Times New Roman" w:cs="Times New Roman"/>
          <w:sz w:val="28"/>
          <w:szCs w:val="28"/>
          <w:lang w:val="uk-UA" w:eastAsia="ru-RU"/>
        </w:rPr>
        <w:t>тинного змісту твору живопису, його</w:t>
      </w:r>
      <w:r w:rsidRPr="00487B5B">
        <w:rPr>
          <w:rFonts w:ascii="Times New Roman" w:eastAsia="Times New Roman" w:hAnsi="Times New Roman" w:cs="Times New Roman"/>
          <w:sz w:val="28"/>
          <w:szCs w:val="28"/>
          <w:lang w:val="uk-UA" w:eastAsia="ru-RU"/>
        </w:rPr>
        <w:t xml:space="preserve"> художнього образу. Предмети натюрморту розповідають не тільки про себе, але про життя своїх власників. Натюрморт в картині безпосереднь</w:t>
      </w:r>
      <w:r w:rsidR="00432C83" w:rsidRPr="00487B5B">
        <w:rPr>
          <w:rFonts w:ascii="Times New Roman" w:eastAsia="Times New Roman" w:hAnsi="Times New Roman" w:cs="Times New Roman"/>
          <w:sz w:val="28"/>
          <w:szCs w:val="28"/>
          <w:lang w:val="uk-UA" w:eastAsia="ru-RU"/>
        </w:rPr>
        <w:t>о пов'язаний з вирішенням певного</w:t>
      </w:r>
      <w:r w:rsidRPr="00487B5B">
        <w:rPr>
          <w:rFonts w:ascii="Times New Roman" w:eastAsia="Times New Roman" w:hAnsi="Times New Roman" w:cs="Times New Roman"/>
          <w:sz w:val="28"/>
          <w:szCs w:val="28"/>
          <w:lang w:val="uk-UA" w:eastAsia="ru-RU"/>
        </w:rPr>
        <w:t xml:space="preserve"> образотворчого завдання.</w:t>
      </w:r>
    </w:p>
    <w:p w:rsidR="00070926" w:rsidRPr="00487B5B" w:rsidRDefault="00070926" w:rsidP="00432C83">
      <w:pPr>
        <w:spacing w:after="0" w:line="360" w:lineRule="auto"/>
        <w:ind w:firstLine="720"/>
        <w:jc w:val="both"/>
        <w:rPr>
          <w:rFonts w:ascii="Times New Roman" w:eastAsia="Times New Roman" w:hAnsi="Times New Roman" w:cs="Times New Roman"/>
          <w:sz w:val="28"/>
          <w:szCs w:val="28"/>
          <w:lang w:val="uk-UA" w:eastAsia="ru-RU"/>
        </w:rPr>
      </w:pPr>
      <w:r w:rsidRPr="00487B5B">
        <w:rPr>
          <w:rFonts w:ascii="Times New Roman" w:eastAsia="Times New Roman" w:hAnsi="Times New Roman" w:cs="Times New Roman"/>
          <w:sz w:val="28"/>
          <w:szCs w:val="28"/>
          <w:lang w:val="uk-UA" w:eastAsia="ru-RU"/>
        </w:rPr>
        <w:t xml:space="preserve">Творчості російських художників, які працювали в жанрі </w:t>
      </w:r>
      <w:r w:rsidR="009376EE">
        <w:rPr>
          <w:rFonts w:ascii="Times New Roman" w:eastAsia="Times New Roman" w:hAnsi="Times New Roman" w:cs="Times New Roman"/>
          <w:sz w:val="28"/>
          <w:szCs w:val="28"/>
          <w:lang w:val="uk-UA" w:eastAsia="ru-RU"/>
        </w:rPr>
        <w:t xml:space="preserve"> «</w:t>
      </w:r>
      <w:r w:rsidRPr="00487B5B">
        <w:rPr>
          <w:rFonts w:ascii="Times New Roman" w:eastAsia="Times New Roman" w:hAnsi="Times New Roman" w:cs="Times New Roman"/>
          <w:sz w:val="28"/>
          <w:szCs w:val="28"/>
          <w:lang w:val="uk-UA" w:eastAsia="ru-RU"/>
        </w:rPr>
        <w:t>натюрморт</w:t>
      </w:r>
      <w:r w:rsidR="009376EE">
        <w:rPr>
          <w:rFonts w:ascii="Times New Roman" w:eastAsia="Times New Roman" w:hAnsi="Times New Roman" w:cs="Times New Roman"/>
          <w:sz w:val="28"/>
          <w:szCs w:val="28"/>
          <w:lang w:val="uk-UA" w:eastAsia="ru-RU"/>
        </w:rPr>
        <w:t xml:space="preserve"> «</w:t>
      </w:r>
      <w:r w:rsidRPr="00487B5B">
        <w:rPr>
          <w:rFonts w:ascii="Times New Roman" w:eastAsia="Times New Roman" w:hAnsi="Times New Roman" w:cs="Times New Roman"/>
          <w:sz w:val="28"/>
          <w:szCs w:val="28"/>
          <w:lang w:val="uk-UA" w:eastAsia="ru-RU"/>
        </w:rPr>
        <w:t xml:space="preserve"> при</w:t>
      </w:r>
      <w:r w:rsidR="00432C83" w:rsidRPr="00487B5B">
        <w:rPr>
          <w:rFonts w:ascii="Times New Roman" w:eastAsia="Times New Roman" w:hAnsi="Times New Roman" w:cs="Times New Roman"/>
          <w:sz w:val="28"/>
          <w:szCs w:val="28"/>
          <w:lang w:val="uk-UA" w:eastAsia="ru-RU"/>
        </w:rPr>
        <w:t>свячені теоретичні розробки І.М.Філоновича, А.Т.Ягодовської, І.М.Пружан і В.А.Пушкарьова, Ю.Я.Герчука. В</w:t>
      </w:r>
      <w:r w:rsidRPr="00487B5B">
        <w:rPr>
          <w:rFonts w:ascii="Times New Roman" w:eastAsia="Times New Roman" w:hAnsi="Times New Roman" w:cs="Times New Roman"/>
          <w:sz w:val="28"/>
          <w:szCs w:val="28"/>
          <w:lang w:val="uk-UA" w:eastAsia="ru-RU"/>
        </w:rPr>
        <w:t xml:space="preserve"> них велика увага приділяється історії розвитку натюрморту як жанру. Також аналізувалося його зображення в картинах інших жанрів живопису.</w:t>
      </w:r>
      <w:r w:rsidR="00432C83" w:rsidRPr="00487B5B">
        <w:rPr>
          <w:rFonts w:ascii="Times New Roman" w:eastAsia="Times New Roman" w:hAnsi="Times New Roman" w:cs="Times New Roman"/>
          <w:sz w:val="28"/>
          <w:szCs w:val="28"/>
          <w:lang w:val="uk-UA" w:eastAsia="ru-RU"/>
        </w:rPr>
        <w:t xml:space="preserve"> Ю.М.</w:t>
      </w:r>
      <w:r w:rsidRPr="00487B5B">
        <w:rPr>
          <w:rFonts w:ascii="Times New Roman" w:eastAsia="Times New Roman" w:hAnsi="Times New Roman" w:cs="Times New Roman"/>
          <w:sz w:val="28"/>
          <w:szCs w:val="28"/>
          <w:lang w:val="uk-UA" w:eastAsia="ru-RU"/>
        </w:rPr>
        <w:t>Лотман розглядає натюрморт з позиції семіотики. Річ стає знаком, умовністю. Лотман виділив два типи натюрморту. Перший-прагнення до повної ілюзії, що річ, зображена на картині справжня. Другий-натюрморт</w:t>
      </w:r>
      <w:r w:rsidR="00473123">
        <w:rPr>
          <w:rFonts w:ascii="Times New Roman" w:eastAsia="Times New Roman" w:hAnsi="Times New Roman" w:cs="Times New Roman"/>
          <w:sz w:val="28"/>
          <w:szCs w:val="28"/>
          <w:lang w:val="uk-UA" w:eastAsia="ru-RU"/>
        </w:rPr>
        <w:t>–</w:t>
      </w:r>
      <w:r w:rsidRPr="00487B5B">
        <w:rPr>
          <w:rFonts w:ascii="Times New Roman" w:eastAsia="Times New Roman" w:hAnsi="Times New Roman" w:cs="Times New Roman"/>
          <w:sz w:val="28"/>
          <w:szCs w:val="28"/>
          <w:lang w:val="uk-UA" w:eastAsia="ru-RU"/>
        </w:rPr>
        <w:t>алегорія.</w:t>
      </w:r>
    </w:p>
    <w:p w:rsidR="00283221" w:rsidRPr="00487B5B" w:rsidRDefault="00283221" w:rsidP="00257245">
      <w:pPr>
        <w:pStyle w:val="a5"/>
        <w:spacing w:before="0" w:beforeAutospacing="0" w:after="0" w:afterAutospacing="0" w:line="360" w:lineRule="auto"/>
        <w:ind w:firstLine="720"/>
        <w:jc w:val="both"/>
        <w:rPr>
          <w:sz w:val="28"/>
          <w:szCs w:val="28"/>
          <w:lang w:val="uk-UA"/>
        </w:rPr>
      </w:pPr>
      <w:r w:rsidRPr="00487B5B">
        <w:rPr>
          <w:sz w:val="28"/>
          <w:szCs w:val="28"/>
          <w:lang w:val="uk-UA"/>
        </w:rPr>
        <w:lastRenderedPageBreak/>
        <w:t xml:space="preserve">Розкриття художнього образу твору за допомогою </w:t>
      </w:r>
      <w:r w:rsidR="00A32443" w:rsidRPr="00487B5B">
        <w:rPr>
          <w:sz w:val="28"/>
          <w:szCs w:val="28"/>
          <w:lang w:val="uk-UA"/>
        </w:rPr>
        <w:t>виразних засобів, якими можуть бути речі</w:t>
      </w:r>
      <w:r w:rsidRPr="00487B5B">
        <w:rPr>
          <w:sz w:val="28"/>
          <w:szCs w:val="28"/>
          <w:lang w:val="uk-UA"/>
        </w:rPr>
        <w:t xml:space="preserve">, що оточують людину, осмислення їх взаємин і взаємовпливів не втратило актуальності й сьогодні. Художній образ є наочним, тобто доступним для сприйняття, і чуттєвим, тобто безпосередньо впливає на почуття людини. Тому можна сказати, що образ виступає як наочно-образне відтворення реального життя. При цьому необхідно мати на увазі, що автор художнього образу </w:t>
      </w:r>
      <w:r w:rsidR="00473123">
        <w:rPr>
          <w:sz w:val="28"/>
          <w:szCs w:val="28"/>
          <w:lang w:val="uk-UA"/>
        </w:rPr>
        <w:t>–</w:t>
      </w:r>
      <w:r w:rsidRPr="00487B5B">
        <w:rPr>
          <w:sz w:val="28"/>
          <w:szCs w:val="28"/>
          <w:lang w:val="uk-UA"/>
        </w:rPr>
        <w:t xml:space="preserve"> письменник, поет, художник або артист </w:t>
      </w:r>
      <w:r w:rsidR="00473123">
        <w:rPr>
          <w:sz w:val="28"/>
          <w:szCs w:val="28"/>
          <w:lang w:val="uk-UA"/>
        </w:rPr>
        <w:t>–</w:t>
      </w:r>
      <w:r w:rsidRPr="00487B5B">
        <w:rPr>
          <w:sz w:val="28"/>
          <w:szCs w:val="28"/>
          <w:lang w:val="uk-UA"/>
        </w:rPr>
        <w:t xml:space="preserve"> намагається не просто повторити життя: він його доповнює, домислює за художніми законами.</w:t>
      </w:r>
    </w:p>
    <w:p w:rsidR="00283221" w:rsidRPr="00487B5B" w:rsidRDefault="00283221" w:rsidP="00257245">
      <w:pPr>
        <w:pStyle w:val="a5"/>
        <w:spacing w:before="0" w:beforeAutospacing="0" w:after="0" w:afterAutospacing="0" w:line="360" w:lineRule="auto"/>
        <w:ind w:firstLine="720"/>
        <w:jc w:val="both"/>
        <w:rPr>
          <w:sz w:val="28"/>
          <w:szCs w:val="28"/>
          <w:lang w:val="uk-UA"/>
        </w:rPr>
      </w:pPr>
      <w:r w:rsidRPr="00487B5B">
        <w:rPr>
          <w:sz w:val="28"/>
          <w:szCs w:val="28"/>
          <w:lang w:val="uk-UA"/>
        </w:rPr>
        <w:t xml:space="preserve">На відміну від наукової діяльності, художня творчість глибоко суб'єктивна і носить авторський характер. У деяких випадках засобами мистецтва можна набагато адекватніше відтворити дійсність, ніж за допомогою строгих наукових методів. Наприклад, почуття людини: любов, ненависть, прихильність </w:t>
      </w:r>
      <w:r w:rsidR="00473123">
        <w:rPr>
          <w:sz w:val="28"/>
          <w:szCs w:val="28"/>
          <w:lang w:val="uk-UA"/>
        </w:rPr>
        <w:t>–</w:t>
      </w:r>
      <w:r w:rsidRPr="00487B5B">
        <w:rPr>
          <w:sz w:val="28"/>
          <w:szCs w:val="28"/>
          <w:lang w:val="uk-UA"/>
        </w:rPr>
        <w:t xml:space="preserve"> неможливо зафіксувати в строгих наукових поняттях, а шедеври живопису, класичної літератури або музики успішно справляються з цим завданням.</w:t>
      </w:r>
    </w:p>
    <w:p w:rsidR="00283221" w:rsidRPr="00487B5B" w:rsidRDefault="00283221" w:rsidP="00257245">
      <w:pPr>
        <w:pStyle w:val="a5"/>
        <w:spacing w:before="0" w:beforeAutospacing="0" w:after="0" w:afterAutospacing="0" w:line="360" w:lineRule="auto"/>
        <w:ind w:firstLine="720"/>
        <w:jc w:val="both"/>
        <w:rPr>
          <w:sz w:val="28"/>
          <w:szCs w:val="28"/>
          <w:lang w:val="uk-UA"/>
        </w:rPr>
      </w:pPr>
      <w:r w:rsidRPr="00487B5B">
        <w:rPr>
          <w:sz w:val="28"/>
          <w:szCs w:val="28"/>
          <w:lang w:val="uk-UA"/>
        </w:rPr>
        <w:t xml:space="preserve">Однак у сучасній педагогічній літературі недостатньо висвітлена проблема </w:t>
      </w:r>
      <w:r w:rsidR="00A32443" w:rsidRPr="00487B5B">
        <w:rPr>
          <w:sz w:val="28"/>
          <w:szCs w:val="28"/>
          <w:lang w:val="uk-UA"/>
        </w:rPr>
        <w:t>впливу</w:t>
      </w:r>
      <w:r w:rsidR="0048301C" w:rsidRPr="00487B5B">
        <w:rPr>
          <w:sz w:val="28"/>
          <w:szCs w:val="28"/>
          <w:lang w:val="uk-UA"/>
        </w:rPr>
        <w:t>, зокрема, виразних засобів на створення</w:t>
      </w:r>
      <w:r w:rsidR="00A32443" w:rsidRPr="00487B5B">
        <w:rPr>
          <w:sz w:val="28"/>
          <w:szCs w:val="28"/>
          <w:lang w:val="uk-UA"/>
        </w:rPr>
        <w:t xml:space="preserve"> художнього образу реалістичного</w:t>
      </w:r>
      <w:r w:rsidR="00927419" w:rsidRPr="00487B5B">
        <w:rPr>
          <w:sz w:val="28"/>
          <w:szCs w:val="28"/>
          <w:lang w:val="uk-UA"/>
        </w:rPr>
        <w:t xml:space="preserve"> </w:t>
      </w:r>
      <w:r w:rsidRPr="00487B5B">
        <w:rPr>
          <w:sz w:val="28"/>
          <w:szCs w:val="28"/>
          <w:lang w:val="uk-UA"/>
        </w:rPr>
        <w:t>натюрморту на розвиток естетичного смаку студентів. Тому тема дипломної роботи виявляється актуальною.</w:t>
      </w:r>
      <w:r w:rsidR="00C64800" w:rsidRPr="00487B5B">
        <w:rPr>
          <w:sz w:val="28"/>
          <w:szCs w:val="28"/>
          <w:lang w:val="uk-UA"/>
        </w:rPr>
        <w:t xml:space="preserve"> </w:t>
      </w:r>
    </w:p>
    <w:p w:rsidR="00D2170C" w:rsidRPr="00487B5B" w:rsidRDefault="004B0234"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 xml:space="preserve">Мета дослідження: </w:t>
      </w:r>
      <w:r w:rsidRPr="00487B5B">
        <w:rPr>
          <w:rFonts w:ascii="Times New Roman" w:hAnsi="Times New Roman" w:cs="Times New Roman"/>
          <w:color w:val="000000" w:themeColor="text1"/>
          <w:sz w:val="28"/>
          <w:szCs w:val="28"/>
          <w:lang w:val="uk-UA"/>
        </w:rPr>
        <w:t>виявити специфіку та тенденції розвитку реалістичного натюрморту</w:t>
      </w:r>
      <w:r w:rsidR="00347BAF" w:rsidRPr="00487B5B">
        <w:rPr>
          <w:rFonts w:ascii="Times New Roman" w:hAnsi="Times New Roman" w:cs="Times New Roman"/>
          <w:color w:val="000000" w:themeColor="text1"/>
          <w:sz w:val="28"/>
          <w:szCs w:val="28"/>
          <w:lang w:val="uk-UA"/>
        </w:rPr>
        <w:t xml:space="preserve"> у вітчизняному мистецтві</w:t>
      </w:r>
      <w:r w:rsidRPr="00487B5B">
        <w:rPr>
          <w:rFonts w:ascii="Times New Roman" w:hAnsi="Times New Roman" w:cs="Times New Roman"/>
          <w:color w:val="000000" w:themeColor="text1"/>
          <w:sz w:val="28"/>
          <w:szCs w:val="28"/>
          <w:lang w:val="uk-UA"/>
        </w:rPr>
        <w:t>, розкрити можливості виразних засобів у створенні художнього образу в реалістичному натюрморті</w:t>
      </w:r>
      <w:r w:rsidR="00347BAF" w:rsidRPr="00487B5B">
        <w:rPr>
          <w:rFonts w:ascii="Times New Roman" w:hAnsi="Times New Roman" w:cs="Times New Roman"/>
          <w:color w:val="000000" w:themeColor="text1"/>
          <w:sz w:val="28"/>
          <w:szCs w:val="28"/>
          <w:lang w:val="uk-UA"/>
        </w:rPr>
        <w:t xml:space="preserve"> та запропонувати умови їх ефективного впровадження в освітній процес.</w:t>
      </w:r>
    </w:p>
    <w:p w:rsidR="00B519D1" w:rsidRPr="00487B5B" w:rsidRDefault="00B519D1"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Для реалізації мети поставлені конкретно науково-дослідні </w:t>
      </w:r>
      <w:r w:rsidRPr="00487B5B">
        <w:rPr>
          <w:rFonts w:ascii="Times New Roman" w:hAnsi="Times New Roman" w:cs="Times New Roman"/>
          <w:b/>
          <w:color w:val="000000" w:themeColor="text1"/>
          <w:sz w:val="28"/>
          <w:szCs w:val="28"/>
          <w:lang w:val="uk-UA"/>
        </w:rPr>
        <w:t>завдання</w:t>
      </w:r>
      <w:r w:rsidRPr="00487B5B">
        <w:rPr>
          <w:rFonts w:ascii="Times New Roman" w:hAnsi="Times New Roman" w:cs="Times New Roman"/>
          <w:color w:val="000000" w:themeColor="text1"/>
          <w:sz w:val="28"/>
          <w:szCs w:val="28"/>
          <w:lang w:val="uk-UA"/>
        </w:rPr>
        <w:t>, з яких пріоритетами стали:</w:t>
      </w:r>
    </w:p>
    <w:p w:rsidR="00B519D1" w:rsidRPr="00487B5B" w:rsidRDefault="00B519D1" w:rsidP="00E33D4E">
      <w:pPr>
        <w:pStyle w:val="a3"/>
        <w:numPr>
          <w:ilvl w:val="0"/>
          <w:numId w:val="10"/>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Проаналізувати та визначити стан дослідження проблеми;</w:t>
      </w:r>
    </w:p>
    <w:p w:rsidR="00B519D1" w:rsidRPr="00487B5B" w:rsidRDefault="00B519D1" w:rsidP="00E33D4E">
      <w:pPr>
        <w:pStyle w:val="a3"/>
        <w:numPr>
          <w:ilvl w:val="0"/>
          <w:numId w:val="10"/>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Уточнити поняття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w:t>
      </w:r>
      <w:r w:rsidR="003221BA">
        <w:rPr>
          <w:rFonts w:ascii="Times New Roman" w:hAnsi="Times New Roman" w:cs="Times New Roman"/>
          <w:color w:val="000000" w:themeColor="text1"/>
          <w:sz w:val="28"/>
          <w:szCs w:val="28"/>
          <w:lang w:val="uk-UA"/>
        </w:rPr>
        <w:t>»</w:t>
      </w:r>
      <w:r w:rsidRPr="00487B5B">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реалістичний натюрморт</w:t>
      </w:r>
      <w:r w:rsidR="00654598">
        <w:rPr>
          <w:rFonts w:ascii="Times New Roman" w:hAnsi="Times New Roman" w:cs="Times New Roman"/>
          <w:color w:val="000000" w:themeColor="text1"/>
          <w:sz w:val="28"/>
          <w:szCs w:val="28"/>
          <w:lang w:val="uk-UA"/>
        </w:rPr>
        <w:t>»</w:t>
      </w:r>
      <w:r w:rsidRPr="00487B5B">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художній образ</w:t>
      </w:r>
      <w:r w:rsidR="003221BA">
        <w:rPr>
          <w:rFonts w:ascii="Times New Roman" w:hAnsi="Times New Roman" w:cs="Times New Roman"/>
          <w:color w:val="000000" w:themeColor="text1"/>
          <w:sz w:val="28"/>
          <w:szCs w:val="28"/>
          <w:lang w:val="uk-UA"/>
        </w:rPr>
        <w:t>»</w:t>
      </w:r>
      <w:r w:rsidRPr="00487B5B">
        <w:rPr>
          <w:rFonts w:ascii="Times New Roman" w:hAnsi="Times New Roman" w:cs="Times New Roman"/>
          <w:color w:val="000000" w:themeColor="text1"/>
          <w:sz w:val="28"/>
          <w:szCs w:val="28"/>
          <w:lang w:val="uk-UA"/>
        </w:rPr>
        <w:t>, здійснити класифікацію виразних засобів в реалістичному натюрморті;</w:t>
      </w:r>
    </w:p>
    <w:p w:rsidR="00B519D1" w:rsidRPr="00487B5B" w:rsidRDefault="00B519D1" w:rsidP="00E33D4E">
      <w:pPr>
        <w:pStyle w:val="a3"/>
        <w:numPr>
          <w:ilvl w:val="0"/>
          <w:numId w:val="10"/>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Охарактеризувати вплив виразних засобів на створення художнього образу в реалістичному натюрморті;</w:t>
      </w:r>
    </w:p>
    <w:p w:rsidR="000E7F89" w:rsidRPr="00487B5B" w:rsidRDefault="000E7F89" w:rsidP="00E33D4E">
      <w:pPr>
        <w:pStyle w:val="a3"/>
        <w:numPr>
          <w:ilvl w:val="0"/>
          <w:numId w:val="10"/>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Застосувати отриманні знання у створенні практичної творчої роботи;</w:t>
      </w:r>
    </w:p>
    <w:p w:rsidR="00B519D1" w:rsidRPr="00487B5B" w:rsidRDefault="000E7F89" w:rsidP="00E33D4E">
      <w:pPr>
        <w:pStyle w:val="a3"/>
        <w:numPr>
          <w:ilvl w:val="0"/>
          <w:numId w:val="10"/>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Розробити мультимедійну презентацію</w:t>
      </w:r>
      <w:r w:rsidR="00B519D1" w:rsidRPr="00487B5B">
        <w:rPr>
          <w:rFonts w:ascii="Times New Roman" w:hAnsi="Times New Roman" w:cs="Times New Roman"/>
          <w:color w:val="000000" w:themeColor="text1"/>
          <w:sz w:val="28"/>
          <w:szCs w:val="28"/>
          <w:lang w:val="uk-UA"/>
        </w:rPr>
        <w:t xml:space="preserve"> для удоско</w:t>
      </w:r>
      <w:r w:rsidRPr="00487B5B">
        <w:rPr>
          <w:rFonts w:ascii="Times New Roman" w:hAnsi="Times New Roman" w:cs="Times New Roman"/>
          <w:color w:val="000000" w:themeColor="text1"/>
          <w:sz w:val="28"/>
          <w:szCs w:val="28"/>
          <w:lang w:val="uk-UA"/>
        </w:rPr>
        <w:t>налення досвіду майбутнього</w:t>
      </w:r>
      <w:r w:rsidR="00927419" w:rsidRPr="00487B5B">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xml:space="preserve">педагога-художника </w:t>
      </w:r>
      <w:r w:rsidR="00B519D1" w:rsidRPr="00487B5B">
        <w:rPr>
          <w:rFonts w:ascii="Times New Roman" w:hAnsi="Times New Roman" w:cs="Times New Roman"/>
          <w:color w:val="000000" w:themeColor="text1"/>
          <w:sz w:val="28"/>
          <w:szCs w:val="28"/>
          <w:lang w:val="uk-UA"/>
        </w:rPr>
        <w:t>в сучасних умовах.</w:t>
      </w:r>
    </w:p>
    <w:p w:rsidR="00E33D4E" w:rsidRPr="00487B5B" w:rsidRDefault="00E33D4E" w:rsidP="00E33D4E">
      <w:pPr>
        <w:pStyle w:val="a3"/>
        <w:spacing w:after="0" w:line="360" w:lineRule="auto"/>
        <w:ind w:left="0" w:firstLine="709"/>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 xml:space="preserve">Об’єктом дослідження </w:t>
      </w:r>
      <w:r w:rsidRPr="00487B5B">
        <w:rPr>
          <w:rFonts w:ascii="Times New Roman" w:hAnsi="Times New Roman" w:cs="Times New Roman"/>
          <w:color w:val="000000" w:themeColor="text1"/>
          <w:sz w:val="28"/>
          <w:szCs w:val="28"/>
          <w:lang w:val="uk-UA"/>
        </w:rPr>
        <w:t>є реалістичний натюрморт.</w:t>
      </w:r>
    </w:p>
    <w:p w:rsidR="00E33D4E" w:rsidRPr="00487B5B" w:rsidRDefault="00E33D4E" w:rsidP="00E33D4E">
      <w:pPr>
        <w:pStyle w:val="a3"/>
        <w:spacing w:after="0" w:line="360" w:lineRule="auto"/>
        <w:ind w:left="0" w:firstLine="709"/>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Предметом дослідження</w:t>
      </w:r>
      <w:r w:rsidRPr="00487B5B">
        <w:rPr>
          <w:rFonts w:ascii="Times New Roman" w:hAnsi="Times New Roman" w:cs="Times New Roman"/>
          <w:color w:val="000000" w:themeColor="text1"/>
          <w:sz w:val="28"/>
          <w:szCs w:val="28"/>
          <w:lang w:val="uk-UA"/>
        </w:rPr>
        <w:t xml:space="preserve"> є застосування виразних засобів у створенні на художнього образу в реалістичному натюрморті.</w:t>
      </w:r>
    </w:p>
    <w:p w:rsidR="00323B43" w:rsidRPr="00487B5B" w:rsidRDefault="00323B43"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Хронологічні рамки</w:t>
      </w:r>
      <w:r w:rsidRPr="00487B5B">
        <w:rPr>
          <w:rFonts w:ascii="Times New Roman" w:hAnsi="Times New Roman" w:cs="Times New Roman"/>
          <w:color w:val="000000" w:themeColor="text1"/>
          <w:sz w:val="28"/>
          <w:szCs w:val="28"/>
          <w:lang w:val="uk-UA"/>
        </w:rPr>
        <w:t xml:space="preserve"> дано</w:t>
      </w:r>
      <w:r w:rsidR="00E33D4E" w:rsidRPr="00487B5B">
        <w:rPr>
          <w:rFonts w:ascii="Times New Roman" w:hAnsi="Times New Roman" w:cs="Times New Roman"/>
          <w:color w:val="000000" w:themeColor="text1"/>
          <w:sz w:val="28"/>
          <w:szCs w:val="28"/>
          <w:lang w:val="uk-UA"/>
        </w:rPr>
        <w:t>го дослідження охоплюють період</w:t>
      </w:r>
      <w:r w:rsidRPr="00487B5B">
        <w:rPr>
          <w:rFonts w:ascii="Times New Roman" w:hAnsi="Times New Roman" w:cs="Times New Roman"/>
          <w:color w:val="000000" w:themeColor="text1"/>
          <w:sz w:val="28"/>
          <w:szCs w:val="28"/>
          <w:lang w:val="uk-UA"/>
        </w:rPr>
        <w:t xml:space="preserve"> </w:t>
      </w:r>
      <w:r w:rsidR="000E7F89" w:rsidRPr="00487B5B">
        <w:rPr>
          <w:rFonts w:ascii="Times New Roman" w:hAnsi="Times New Roman" w:cs="Times New Roman"/>
          <w:color w:val="000000" w:themeColor="text1"/>
          <w:sz w:val="28"/>
          <w:szCs w:val="28"/>
          <w:lang w:val="uk-UA"/>
        </w:rPr>
        <w:t>з початку ХІХ по кінець ХХ ст. включно та містять мистецтвознавчі описи натюрмортів</w:t>
      </w:r>
      <w:r w:rsidRPr="00487B5B">
        <w:rPr>
          <w:rFonts w:ascii="Times New Roman" w:hAnsi="Times New Roman" w:cs="Times New Roman"/>
          <w:color w:val="000000" w:themeColor="text1"/>
          <w:sz w:val="28"/>
          <w:szCs w:val="28"/>
          <w:lang w:val="uk-UA"/>
        </w:rPr>
        <w:t xml:space="preserve"> сучасної національної школи живопису.</w:t>
      </w:r>
    </w:p>
    <w:p w:rsidR="007602A8" w:rsidRPr="00487B5B" w:rsidRDefault="007602A8"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Комплексний підхід та специфіка об’єкта дослідження зумовлені </w:t>
      </w:r>
      <w:r w:rsidR="00487B5B" w:rsidRPr="00487B5B">
        <w:rPr>
          <w:rFonts w:ascii="Times New Roman" w:hAnsi="Times New Roman" w:cs="Times New Roman"/>
          <w:color w:val="000000" w:themeColor="text1"/>
          <w:sz w:val="28"/>
          <w:szCs w:val="28"/>
          <w:lang w:val="uk-UA"/>
        </w:rPr>
        <w:t>сукупністю</w:t>
      </w:r>
      <w:r w:rsidRPr="00487B5B">
        <w:rPr>
          <w:rFonts w:ascii="Times New Roman" w:hAnsi="Times New Roman" w:cs="Times New Roman"/>
          <w:color w:val="000000" w:themeColor="text1"/>
          <w:sz w:val="28"/>
          <w:szCs w:val="28"/>
          <w:lang w:val="uk-UA"/>
        </w:rPr>
        <w:t xml:space="preserve"> таких </w:t>
      </w:r>
      <w:r w:rsidRPr="00487B5B">
        <w:rPr>
          <w:rFonts w:ascii="Times New Roman" w:hAnsi="Times New Roman" w:cs="Times New Roman"/>
          <w:b/>
          <w:color w:val="000000" w:themeColor="text1"/>
          <w:sz w:val="28"/>
          <w:szCs w:val="28"/>
          <w:lang w:val="uk-UA"/>
        </w:rPr>
        <w:t xml:space="preserve">методів: </w:t>
      </w:r>
      <w:r w:rsidRPr="00487B5B">
        <w:rPr>
          <w:rFonts w:ascii="Times New Roman" w:hAnsi="Times New Roman" w:cs="Times New Roman"/>
          <w:i/>
          <w:color w:val="000000" w:themeColor="text1"/>
          <w:sz w:val="28"/>
          <w:szCs w:val="28"/>
          <w:lang w:val="uk-UA"/>
        </w:rPr>
        <w:t>історико-логічний аналіз, періодизація, систематизація, класифікація</w:t>
      </w:r>
      <w:r w:rsidR="00927419" w:rsidRPr="00487B5B">
        <w:rPr>
          <w:rFonts w:ascii="Times New Roman" w:hAnsi="Times New Roman" w:cs="Times New Roman"/>
          <w:i/>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xml:space="preserve">історичних фактів і процесів, наукової літератури, інтернет джерел із метою вивчення й узагальнення досвіду використання художнього образу для створення реалістичного натюрморту; </w:t>
      </w:r>
      <w:r w:rsidRPr="00487B5B">
        <w:rPr>
          <w:rFonts w:ascii="Times New Roman" w:hAnsi="Times New Roman" w:cs="Times New Roman"/>
          <w:i/>
          <w:color w:val="000000" w:themeColor="text1"/>
          <w:sz w:val="28"/>
          <w:szCs w:val="28"/>
          <w:lang w:val="uk-UA"/>
        </w:rPr>
        <w:t xml:space="preserve">хронологічно-систематичний і проблемно-пошуковий методи </w:t>
      </w:r>
      <w:r w:rsidRPr="00487B5B">
        <w:rPr>
          <w:rFonts w:ascii="Times New Roman" w:hAnsi="Times New Roman" w:cs="Times New Roman"/>
          <w:color w:val="000000" w:themeColor="text1"/>
          <w:sz w:val="28"/>
          <w:szCs w:val="28"/>
          <w:lang w:val="uk-UA"/>
        </w:rPr>
        <w:t xml:space="preserve">для наукового обґрунтування, виникнення й еволюцію реалістичного натюрморту; </w:t>
      </w:r>
      <w:r w:rsidR="00EA00AD" w:rsidRPr="00487B5B">
        <w:rPr>
          <w:rFonts w:ascii="Times New Roman" w:hAnsi="Times New Roman" w:cs="Times New Roman"/>
          <w:i/>
          <w:color w:val="000000" w:themeColor="text1"/>
          <w:sz w:val="28"/>
          <w:szCs w:val="28"/>
          <w:lang w:val="uk-UA"/>
        </w:rPr>
        <w:t xml:space="preserve">проблемно-цільовий і порівняльний, </w:t>
      </w:r>
      <w:r w:rsidR="00EA00AD" w:rsidRPr="00487B5B">
        <w:rPr>
          <w:rFonts w:ascii="Times New Roman" w:hAnsi="Times New Roman" w:cs="Times New Roman"/>
          <w:color w:val="000000" w:themeColor="text1"/>
          <w:sz w:val="28"/>
          <w:szCs w:val="28"/>
          <w:lang w:val="uk-UA"/>
        </w:rPr>
        <w:t xml:space="preserve">для аналізу мистецтвознавчої та науково-методичної літератури, періодичних видань; </w:t>
      </w:r>
      <w:r w:rsidR="00EA00AD" w:rsidRPr="00487B5B">
        <w:rPr>
          <w:rFonts w:ascii="Times New Roman" w:hAnsi="Times New Roman" w:cs="Times New Roman"/>
          <w:i/>
          <w:color w:val="000000" w:themeColor="text1"/>
          <w:sz w:val="28"/>
          <w:szCs w:val="28"/>
          <w:lang w:val="uk-UA"/>
        </w:rPr>
        <w:t xml:space="preserve">контент-аналіз </w:t>
      </w:r>
      <w:r w:rsidR="00EA00AD" w:rsidRPr="00487B5B">
        <w:rPr>
          <w:rFonts w:ascii="Times New Roman" w:hAnsi="Times New Roman" w:cs="Times New Roman"/>
          <w:color w:val="000000" w:themeColor="text1"/>
          <w:sz w:val="28"/>
          <w:szCs w:val="28"/>
          <w:lang w:val="uk-UA"/>
        </w:rPr>
        <w:t xml:space="preserve">літературних джерел, наукових матеріалів, здобутків образотворчих мистецтва для виявлення основних тенденцій, змісту та образотворчих форм реалістичного натюрморту; </w:t>
      </w:r>
      <w:r w:rsidR="00EA00AD" w:rsidRPr="00487B5B">
        <w:rPr>
          <w:rFonts w:ascii="Times New Roman" w:hAnsi="Times New Roman" w:cs="Times New Roman"/>
          <w:i/>
          <w:color w:val="000000" w:themeColor="text1"/>
          <w:sz w:val="28"/>
          <w:szCs w:val="28"/>
          <w:lang w:val="uk-UA"/>
        </w:rPr>
        <w:t>монографічний</w:t>
      </w:r>
      <w:r w:rsidR="00EA00AD" w:rsidRPr="00487B5B">
        <w:rPr>
          <w:rFonts w:ascii="Times New Roman" w:hAnsi="Times New Roman" w:cs="Times New Roman"/>
          <w:color w:val="000000" w:themeColor="text1"/>
          <w:sz w:val="28"/>
          <w:szCs w:val="28"/>
          <w:lang w:val="uk-UA"/>
        </w:rPr>
        <w:t xml:space="preserve"> – з метою вивчення та узагальнення теоретичного і практичного досвіду художників-педагогів минулого та сьогодення для з’ясування ролі та внеску педагогів, митців та мистецтвознавців у роль виразних засобів у створенні художнього образу реалістичного натюрморту.</w:t>
      </w:r>
    </w:p>
    <w:p w:rsidR="00F4298D" w:rsidRPr="00487B5B" w:rsidRDefault="00323B43" w:rsidP="00257245">
      <w:pPr>
        <w:pStyle w:val="a3"/>
        <w:spacing w:after="0" w:line="360" w:lineRule="auto"/>
        <w:ind w:left="0" w:firstLine="720"/>
        <w:jc w:val="both"/>
        <w:rPr>
          <w:rFonts w:ascii="Times New Roman" w:hAnsi="Times New Roman" w:cs="Times New Roman"/>
          <w:color w:val="FF0000"/>
          <w:sz w:val="28"/>
          <w:szCs w:val="28"/>
          <w:lang w:val="uk-UA"/>
        </w:rPr>
      </w:pPr>
      <w:r w:rsidRPr="00487B5B">
        <w:rPr>
          <w:rFonts w:ascii="Times New Roman" w:hAnsi="Times New Roman" w:cs="Times New Roman"/>
          <w:b/>
          <w:color w:val="000000" w:themeColor="text1"/>
          <w:sz w:val="28"/>
          <w:szCs w:val="28"/>
          <w:lang w:val="uk-UA"/>
        </w:rPr>
        <w:t>Наукова новизна</w:t>
      </w:r>
      <w:r w:rsidRPr="00487B5B">
        <w:rPr>
          <w:rFonts w:ascii="Times New Roman" w:hAnsi="Times New Roman" w:cs="Times New Roman"/>
          <w:color w:val="000000" w:themeColor="text1"/>
          <w:sz w:val="28"/>
          <w:szCs w:val="28"/>
          <w:lang w:val="uk-UA"/>
        </w:rPr>
        <w:t xml:space="preserve"> дослідження</w:t>
      </w:r>
      <w:r w:rsidR="00927419" w:rsidRPr="00487B5B">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xml:space="preserve">полягає в обґрунтуванні закономірностей змін </w:t>
      </w:r>
      <w:r w:rsidR="00E33D4E" w:rsidRPr="00487B5B">
        <w:rPr>
          <w:rFonts w:ascii="Times New Roman" w:hAnsi="Times New Roman" w:cs="Times New Roman"/>
          <w:color w:val="000000" w:themeColor="text1"/>
          <w:sz w:val="28"/>
          <w:szCs w:val="28"/>
          <w:lang w:val="uk-UA"/>
        </w:rPr>
        <w:t xml:space="preserve">у використанні </w:t>
      </w:r>
      <w:r w:rsidR="002701CF" w:rsidRPr="00487B5B">
        <w:rPr>
          <w:rFonts w:ascii="Times New Roman" w:hAnsi="Times New Roman" w:cs="Times New Roman"/>
          <w:color w:val="000000" w:themeColor="text1"/>
          <w:sz w:val="28"/>
          <w:szCs w:val="28"/>
          <w:lang w:val="uk-UA"/>
        </w:rPr>
        <w:t xml:space="preserve">живописних </w:t>
      </w:r>
      <w:r w:rsidRPr="00487B5B">
        <w:rPr>
          <w:rFonts w:ascii="Times New Roman" w:hAnsi="Times New Roman" w:cs="Times New Roman"/>
          <w:color w:val="000000" w:themeColor="text1"/>
          <w:sz w:val="28"/>
          <w:szCs w:val="28"/>
          <w:lang w:val="uk-UA"/>
        </w:rPr>
        <w:t xml:space="preserve">засобів виразності при створенні художніх </w:t>
      </w:r>
      <w:r w:rsidRPr="00487B5B">
        <w:rPr>
          <w:rFonts w:ascii="Times New Roman" w:hAnsi="Times New Roman" w:cs="Times New Roman"/>
          <w:color w:val="000000" w:themeColor="text1"/>
          <w:sz w:val="28"/>
          <w:szCs w:val="28"/>
          <w:lang w:val="uk-UA"/>
        </w:rPr>
        <w:lastRenderedPageBreak/>
        <w:t xml:space="preserve">образів в </w:t>
      </w:r>
      <w:r w:rsidR="000E7F89" w:rsidRPr="00487B5B">
        <w:rPr>
          <w:rFonts w:ascii="Times New Roman" w:hAnsi="Times New Roman" w:cs="Times New Roman"/>
          <w:color w:val="000000" w:themeColor="text1"/>
          <w:sz w:val="28"/>
          <w:szCs w:val="28"/>
          <w:lang w:val="uk-UA"/>
        </w:rPr>
        <w:t xml:space="preserve">європейському </w:t>
      </w:r>
      <w:r w:rsidR="00E33D4E" w:rsidRPr="00487B5B">
        <w:rPr>
          <w:rFonts w:ascii="Times New Roman" w:hAnsi="Times New Roman" w:cs="Times New Roman"/>
          <w:color w:val="000000" w:themeColor="text1"/>
          <w:sz w:val="28"/>
          <w:szCs w:val="28"/>
          <w:lang w:val="uk-UA"/>
        </w:rPr>
        <w:t>реалістичному натюрморті й</w:t>
      </w:r>
      <w:r w:rsidR="002701CF" w:rsidRPr="00487B5B">
        <w:rPr>
          <w:rFonts w:ascii="Times New Roman" w:hAnsi="Times New Roman" w:cs="Times New Roman"/>
          <w:color w:val="000000" w:themeColor="text1"/>
          <w:sz w:val="28"/>
          <w:szCs w:val="28"/>
          <w:lang w:val="uk-UA"/>
        </w:rPr>
        <w:t xml:space="preserve"> українському</w:t>
      </w:r>
      <w:r w:rsidRPr="00487B5B">
        <w:rPr>
          <w:rFonts w:ascii="Times New Roman" w:hAnsi="Times New Roman" w:cs="Times New Roman"/>
          <w:color w:val="000000" w:themeColor="text1"/>
          <w:sz w:val="28"/>
          <w:szCs w:val="28"/>
          <w:lang w:val="uk-UA"/>
        </w:rPr>
        <w:t xml:space="preserve"> образотворчому м</w:t>
      </w:r>
      <w:r w:rsidR="00A33244" w:rsidRPr="00487B5B">
        <w:rPr>
          <w:rFonts w:ascii="Times New Roman" w:hAnsi="Times New Roman" w:cs="Times New Roman"/>
          <w:color w:val="000000" w:themeColor="text1"/>
          <w:sz w:val="28"/>
          <w:szCs w:val="28"/>
          <w:lang w:val="uk-UA"/>
        </w:rPr>
        <w:t>истецтві, з урахуванням соціо</w:t>
      </w:r>
      <w:r w:rsidRPr="00487B5B">
        <w:rPr>
          <w:rFonts w:ascii="Times New Roman" w:hAnsi="Times New Roman" w:cs="Times New Roman"/>
          <w:color w:val="000000" w:themeColor="text1"/>
          <w:sz w:val="28"/>
          <w:szCs w:val="28"/>
          <w:lang w:val="uk-UA"/>
        </w:rPr>
        <w:t xml:space="preserve">культурних факторів. </w:t>
      </w:r>
    </w:p>
    <w:p w:rsidR="002701CF" w:rsidRPr="00487B5B" w:rsidRDefault="002701CF"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 xml:space="preserve">Теоретична значущість </w:t>
      </w:r>
      <w:r w:rsidRPr="00487B5B">
        <w:rPr>
          <w:rFonts w:ascii="Times New Roman" w:hAnsi="Times New Roman" w:cs="Times New Roman"/>
          <w:color w:val="000000" w:themeColor="text1"/>
          <w:sz w:val="28"/>
          <w:szCs w:val="28"/>
          <w:lang w:val="uk-UA"/>
        </w:rPr>
        <w:t>магістерського дослідження полягає у: визначенні чітких причинно-наслідкових зв'язків</w:t>
      </w:r>
      <w:r w:rsidR="00DC5696" w:rsidRPr="00487B5B">
        <w:rPr>
          <w:rFonts w:ascii="Times New Roman" w:hAnsi="Times New Roman" w:cs="Times New Roman"/>
          <w:color w:val="000000" w:themeColor="text1"/>
          <w:sz w:val="28"/>
          <w:szCs w:val="28"/>
          <w:lang w:val="uk-UA"/>
        </w:rPr>
        <w:t xml:space="preserve"> між художніми напрямками;</w:t>
      </w:r>
      <w:r w:rsidRPr="00487B5B">
        <w:rPr>
          <w:rFonts w:ascii="Times New Roman" w:hAnsi="Times New Roman" w:cs="Times New Roman"/>
          <w:color w:val="000000" w:themeColor="text1"/>
          <w:sz w:val="28"/>
          <w:szCs w:val="28"/>
          <w:lang w:val="uk-UA"/>
        </w:rPr>
        <w:t xml:space="preserve"> визначенні загальних принципів та тенденцій у видозміненні зображень світу речей; ролі соціально-культурних факторів у трансформації художньої мови виразності та реалізації змістової складової художніх творів.</w:t>
      </w:r>
    </w:p>
    <w:p w:rsidR="005D320B" w:rsidRPr="00487B5B" w:rsidRDefault="005D320B" w:rsidP="00257245">
      <w:pPr>
        <w:pStyle w:val="a3"/>
        <w:spacing w:after="0" w:line="360" w:lineRule="auto"/>
        <w:ind w:left="0" w:firstLine="720"/>
        <w:jc w:val="both"/>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t>Практична значущість</w:t>
      </w:r>
      <w:r w:rsidR="00E33D4E" w:rsidRPr="00487B5B">
        <w:rPr>
          <w:rFonts w:ascii="Times New Roman" w:hAnsi="Times New Roman" w:cs="Times New Roman"/>
          <w:b/>
          <w:color w:val="000000" w:themeColor="text1"/>
          <w:sz w:val="28"/>
          <w:szCs w:val="28"/>
          <w:lang w:val="uk-UA"/>
        </w:rPr>
        <w:t>.</w:t>
      </w:r>
      <w:r w:rsidR="002701CF" w:rsidRPr="00487B5B">
        <w:rPr>
          <w:rFonts w:ascii="Times New Roman" w:hAnsi="Times New Roman" w:cs="Times New Roman"/>
          <w:b/>
          <w:color w:val="000000" w:themeColor="text1"/>
          <w:sz w:val="28"/>
          <w:szCs w:val="28"/>
          <w:lang w:val="uk-UA"/>
        </w:rPr>
        <w:t xml:space="preserve"> </w:t>
      </w:r>
      <w:r w:rsidR="002701CF" w:rsidRPr="00487B5B">
        <w:rPr>
          <w:rFonts w:ascii="Times New Roman" w:eastAsia="Calibri" w:hAnsi="Times New Roman" w:cs="Times New Roman"/>
          <w:sz w:val="28"/>
          <w:szCs w:val="28"/>
          <w:lang w:val="uk-UA"/>
        </w:rPr>
        <w:t xml:space="preserve">Результати дослідження разом з його окремими </w:t>
      </w:r>
      <w:r w:rsidR="00487B5B" w:rsidRPr="00487B5B">
        <w:rPr>
          <w:rFonts w:ascii="Times New Roman" w:eastAsia="Calibri" w:hAnsi="Times New Roman" w:cs="Times New Roman"/>
          <w:sz w:val="28"/>
          <w:szCs w:val="28"/>
          <w:lang w:val="uk-UA"/>
        </w:rPr>
        <w:t>теоретичними</w:t>
      </w:r>
      <w:r w:rsidR="002701CF" w:rsidRPr="00487B5B">
        <w:rPr>
          <w:rFonts w:ascii="Times New Roman" w:eastAsia="Calibri" w:hAnsi="Times New Roman" w:cs="Times New Roman"/>
          <w:sz w:val="28"/>
          <w:szCs w:val="28"/>
          <w:lang w:val="uk-UA"/>
        </w:rPr>
        <w:t xml:space="preserve"> положеннями можуть використовуватися у якості методичного матеріалу для проведення самостійних </w:t>
      </w:r>
      <w:r w:rsidR="00F4298D" w:rsidRPr="00487B5B">
        <w:rPr>
          <w:rFonts w:ascii="Times New Roman" w:eastAsia="Calibri" w:hAnsi="Times New Roman" w:cs="Times New Roman"/>
          <w:sz w:val="28"/>
          <w:szCs w:val="28"/>
          <w:lang w:val="uk-UA"/>
        </w:rPr>
        <w:t xml:space="preserve">та лекційних </w:t>
      </w:r>
      <w:r w:rsidR="002701CF" w:rsidRPr="00487B5B">
        <w:rPr>
          <w:rFonts w:ascii="Times New Roman" w:eastAsia="Calibri" w:hAnsi="Times New Roman" w:cs="Times New Roman"/>
          <w:sz w:val="28"/>
          <w:szCs w:val="28"/>
          <w:lang w:val="uk-UA"/>
        </w:rPr>
        <w:t>занять</w:t>
      </w:r>
      <w:r w:rsidR="00E33D4E" w:rsidRPr="00487B5B">
        <w:rPr>
          <w:rFonts w:ascii="Times New Roman" w:eastAsia="Calibri" w:hAnsi="Times New Roman" w:cs="Times New Roman"/>
          <w:sz w:val="28"/>
          <w:szCs w:val="28"/>
          <w:lang w:val="uk-UA"/>
        </w:rPr>
        <w:t xml:space="preserve"> з історії мистецтва</w:t>
      </w:r>
      <w:r w:rsidR="002701CF" w:rsidRPr="00487B5B">
        <w:rPr>
          <w:rFonts w:ascii="Times New Roman" w:eastAsia="Calibri" w:hAnsi="Times New Roman" w:cs="Times New Roman"/>
          <w:sz w:val="28"/>
          <w:szCs w:val="28"/>
          <w:lang w:val="uk-UA"/>
        </w:rPr>
        <w:t>.</w:t>
      </w:r>
      <w:r w:rsidR="00DC5696" w:rsidRPr="00487B5B">
        <w:rPr>
          <w:rFonts w:ascii="Times New Roman" w:eastAsia="Calibri" w:hAnsi="Times New Roman" w:cs="Times New Roman"/>
          <w:sz w:val="28"/>
          <w:szCs w:val="28"/>
          <w:lang w:val="uk-UA"/>
        </w:rPr>
        <w:t xml:space="preserve"> </w:t>
      </w:r>
      <w:r w:rsidR="00F4298D" w:rsidRPr="00487B5B">
        <w:rPr>
          <w:rFonts w:ascii="Times New Roman" w:eastAsia="Calibri" w:hAnsi="Times New Roman" w:cs="Times New Roman"/>
          <w:sz w:val="28"/>
          <w:szCs w:val="28"/>
          <w:lang w:val="uk-UA"/>
        </w:rPr>
        <w:t>Напрацьований навчальний (дидактичний та наочний) матеріал щодо застосування різних видів виразних засобів в процесі створення художнього образу реалістичного натюрморту</w:t>
      </w:r>
      <w:r w:rsidR="00E33D4E" w:rsidRPr="00487B5B">
        <w:rPr>
          <w:rFonts w:ascii="Times New Roman" w:eastAsia="Calibri" w:hAnsi="Times New Roman" w:cs="Times New Roman"/>
          <w:sz w:val="28"/>
          <w:szCs w:val="28"/>
          <w:lang w:val="uk-UA"/>
        </w:rPr>
        <w:t xml:space="preserve"> рекомендований для застосування в процесі практичних занять на художньо-графічному відділенні факультету мистецтв</w:t>
      </w:r>
      <w:r w:rsidR="00F4298D" w:rsidRPr="00487B5B">
        <w:rPr>
          <w:rFonts w:ascii="Times New Roman" w:eastAsia="Calibri" w:hAnsi="Times New Roman" w:cs="Times New Roman"/>
          <w:sz w:val="28"/>
          <w:szCs w:val="28"/>
          <w:lang w:val="uk-UA"/>
        </w:rPr>
        <w:t>.</w:t>
      </w:r>
    </w:p>
    <w:p w:rsidR="00257245" w:rsidRPr="00487B5B" w:rsidRDefault="005D320B" w:rsidP="00257245">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b/>
          <w:color w:val="000000" w:themeColor="text1"/>
          <w:sz w:val="28"/>
          <w:szCs w:val="28"/>
          <w:lang w:val="uk-UA"/>
        </w:rPr>
        <w:t xml:space="preserve">Структура та обсяг роботи. </w:t>
      </w:r>
      <w:r w:rsidRPr="00487B5B">
        <w:rPr>
          <w:rFonts w:ascii="Times New Roman" w:hAnsi="Times New Roman" w:cs="Times New Roman"/>
          <w:color w:val="000000" w:themeColor="text1"/>
          <w:sz w:val="28"/>
          <w:szCs w:val="28"/>
          <w:lang w:val="uk-UA"/>
        </w:rPr>
        <w:t xml:space="preserve">Магістерська робота складається зі вступу, трьох розділів, висновків до кожного розділу, загальних висновків, списку використаних джерел </w:t>
      </w:r>
      <w:r w:rsidR="009714D2">
        <w:rPr>
          <w:rFonts w:ascii="Times New Roman" w:hAnsi="Times New Roman" w:cs="Times New Roman"/>
          <w:color w:val="000000" w:themeColor="text1"/>
          <w:sz w:val="28"/>
          <w:szCs w:val="28"/>
          <w:lang w:val="uk-UA"/>
        </w:rPr>
        <w:t>(73</w:t>
      </w:r>
      <w:r w:rsidR="00E33D4E" w:rsidRPr="00487B5B">
        <w:rPr>
          <w:rFonts w:ascii="Times New Roman" w:hAnsi="Times New Roman" w:cs="Times New Roman"/>
          <w:color w:val="000000" w:themeColor="text1"/>
          <w:sz w:val="28"/>
          <w:szCs w:val="28"/>
          <w:lang w:val="uk-UA"/>
        </w:rPr>
        <w:t xml:space="preserve"> позицій)</w:t>
      </w:r>
      <w:r w:rsidR="009714D2">
        <w:rPr>
          <w:rFonts w:ascii="Times New Roman" w:hAnsi="Times New Roman" w:cs="Times New Roman"/>
          <w:color w:val="000000" w:themeColor="text1"/>
          <w:sz w:val="28"/>
          <w:szCs w:val="28"/>
          <w:lang w:val="uk-UA"/>
        </w:rPr>
        <w:t>. Основний зміст викладено на 97</w:t>
      </w:r>
      <w:r w:rsidR="00E33D4E" w:rsidRPr="00487B5B">
        <w:rPr>
          <w:rFonts w:ascii="Times New Roman" w:hAnsi="Times New Roman" w:cs="Times New Roman"/>
          <w:color w:val="000000" w:themeColor="text1"/>
          <w:sz w:val="28"/>
          <w:szCs w:val="28"/>
          <w:lang w:val="uk-UA"/>
        </w:rPr>
        <w:t xml:space="preserve"> сторінках. Роботу доповнено додатками.</w:t>
      </w:r>
    </w:p>
    <w:p w:rsidR="004E195E" w:rsidRPr="00487B5B" w:rsidRDefault="004E195E" w:rsidP="00257245">
      <w:pPr>
        <w:pStyle w:val="a3"/>
        <w:spacing w:after="0" w:line="360" w:lineRule="auto"/>
        <w:ind w:left="0" w:firstLine="720"/>
        <w:jc w:val="both"/>
        <w:rPr>
          <w:rFonts w:ascii="Times New Roman" w:hAnsi="Times New Roman" w:cs="Times New Roman"/>
          <w:b/>
          <w:color w:val="000000" w:themeColor="text1"/>
          <w:sz w:val="28"/>
          <w:szCs w:val="28"/>
          <w:lang w:val="uk-UA"/>
        </w:rPr>
      </w:pPr>
    </w:p>
    <w:p w:rsidR="00927419" w:rsidRPr="00487B5B" w:rsidRDefault="00927419">
      <w:pPr>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br w:type="page"/>
      </w:r>
    </w:p>
    <w:p w:rsidR="00576273" w:rsidRPr="009376EE" w:rsidRDefault="00576273" w:rsidP="009376EE">
      <w:pPr>
        <w:pStyle w:val="a3"/>
        <w:spacing w:after="0" w:line="360" w:lineRule="auto"/>
        <w:ind w:left="0"/>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lastRenderedPageBreak/>
        <w:t>РОЗДІЛ 1.</w:t>
      </w:r>
    </w:p>
    <w:p w:rsidR="005834DC" w:rsidRPr="009376EE" w:rsidRDefault="005834DC" w:rsidP="009376EE">
      <w:pPr>
        <w:pStyle w:val="a3"/>
        <w:spacing w:after="0" w:line="360" w:lineRule="auto"/>
        <w:ind w:left="0"/>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t>МЕТОДОЛОГІЧНА БАЗА ДОСЛІДЖЕННЯ</w:t>
      </w:r>
    </w:p>
    <w:p w:rsidR="00576273" w:rsidRPr="009376EE" w:rsidRDefault="00576273" w:rsidP="009376EE">
      <w:pPr>
        <w:spacing w:after="0" w:line="360" w:lineRule="auto"/>
        <w:jc w:val="both"/>
        <w:rPr>
          <w:rFonts w:ascii="Times New Roman" w:hAnsi="Times New Roman" w:cs="Times New Roman"/>
          <w:b/>
          <w:color w:val="000000" w:themeColor="text1"/>
          <w:sz w:val="28"/>
          <w:szCs w:val="28"/>
          <w:lang w:val="uk-UA"/>
        </w:rPr>
      </w:pPr>
    </w:p>
    <w:p w:rsidR="00DC5696" w:rsidRPr="009376EE" w:rsidRDefault="00DC5696" w:rsidP="009376EE">
      <w:pPr>
        <w:spacing w:after="0" w:line="360" w:lineRule="auto"/>
        <w:jc w:val="both"/>
        <w:rPr>
          <w:rFonts w:ascii="Times New Roman" w:hAnsi="Times New Roman" w:cs="Times New Roman"/>
          <w:b/>
          <w:color w:val="000000" w:themeColor="text1"/>
          <w:sz w:val="28"/>
          <w:szCs w:val="28"/>
          <w:lang w:val="uk-UA"/>
        </w:rPr>
      </w:pPr>
    </w:p>
    <w:p w:rsidR="007772B6" w:rsidRPr="009376EE" w:rsidRDefault="00E27C3B" w:rsidP="009376EE">
      <w:pPr>
        <w:pStyle w:val="a3"/>
        <w:spacing w:after="0" w:line="360" w:lineRule="auto"/>
        <w:ind w:left="0" w:firstLine="720"/>
        <w:jc w:val="both"/>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t xml:space="preserve">1.1. </w:t>
      </w:r>
      <w:r w:rsidR="00DC5696" w:rsidRPr="009376EE">
        <w:rPr>
          <w:rFonts w:ascii="Times New Roman" w:hAnsi="Times New Roman" w:cs="Times New Roman"/>
          <w:b/>
          <w:color w:val="000000" w:themeColor="text1"/>
          <w:sz w:val="28"/>
          <w:szCs w:val="28"/>
          <w:lang w:val="uk-UA"/>
        </w:rPr>
        <w:t>Історіографія дослідження</w:t>
      </w:r>
    </w:p>
    <w:p w:rsidR="00C92B7F" w:rsidRPr="009376EE" w:rsidRDefault="00C92B7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Аналіз літератури за темою дослідження доводить, що мистецтвознавці розглядали цілу низку виразних засобів, які мають велике значення в створенні художнього образу реалістичного натюрморту. </w:t>
      </w:r>
    </w:p>
    <w:p w:rsidR="00E268E0" w:rsidRPr="009376EE" w:rsidRDefault="00E268E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Розглянемо ступінь наукового опрацювання проблеми дослідження. Живопис, як предмет міждисциплінарного дослідження розглядає Е.</w:t>
      </w:r>
      <w:r w:rsidR="00264E2F"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М. Торонова. В </w:t>
      </w:r>
      <w:r w:rsidR="00487B5B" w:rsidRPr="009376EE">
        <w:rPr>
          <w:rFonts w:ascii="Times New Roman" w:hAnsi="Times New Roman" w:cs="Times New Roman"/>
          <w:color w:val="000000" w:themeColor="text1"/>
          <w:sz w:val="28"/>
          <w:szCs w:val="28"/>
          <w:lang w:val="uk-UA"/>
        </w:rPr>
        <w:t>статі</w:t>
      </w:r>
      <w:r w:rsidRPr="009376EE">
        <w:rPr>
          <w:rFonts w:ascii="Times New Roman" w:hAnsi="Times New Roman" w:cs="Times New Roman"/>
          <w:color w:val="000000" w:themeColor="text1"/>
          <w:sz w:val="28"/>
          <w:szCs w:val="28"/>
          <w:lang w:val="uk-UA"/>
        </w:rPr>
        <w:t xml:space="preserve"> йдеться мова про те, що</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живопис може передавати стан статичності і відчуття тимчасового розвитку, спокою і емоційно-духовної насиченості, минущої миттєвості ситуації, ефект руху і т. п. Це дозволяє їй не тільки наочно втілювати зримі явища реального світу, показувати широку картину життя людей, внутрішнього світу людини, найтонші зміни в природі, а й висловлювати абстрактні ідеї, що і привертає до жи</w:t>
      </w:r>
      <w:r w:rsidR="007013CA" w:rsidRPr="009376EE">
        <w:rPr>
          <w:rFonts w:ascii="Times New Roman" w:hAnsi="Times New Roman" w:cs="Times New Roman"/>
          <w:color w:val="000000" w:themeColor="text1"/>
          <w:sz w:val="28"/>
          <w:szCs w:val="28"/>
          <w:lang w:val="uk-UA"/>
        </w:rPr>
        <w:t>вопису інтерес з боку філософії [16, с. 195].</w:t>
      </w:r>
    </w:p>
    <w:p w:rsidR="00CB252F" w:rsidRPr="009376EE" w:rsidRDefault="00CB252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У філософській літературі є значна кількість досліджень присвячених значущості живопису. Найбільш тісний взаємозв’язок філософії та живопису </w:t>
      </w:r>
      <w:r w:rsidR="00487B5B" w:rsidRPr="009376EE">
        <w:rPr>
          <w:rFonts w:ascii="Times New Roman" w:hAnsi="Times New Roman" w:cs="Times New Roman"/>
          <w:color w:val="000000" w:themeColor="text1"/>
          <w:sz w:val="28"/>
          <w:szCs w:val="28"/>
          <w:lang w:val="uk-UA"/>
        </w:rPr>
        <w:t>розглядається</w:t>
      </w:r>
      <w:r w:rsidR="00050DB8">
        <w:rPr>
          <w:rFonts w:ascii="Times New Roman" w:hAnsi="Times New Roman" w:cs="Times New Roman"/>
          <w:color w:val="000000" w:themeColor="text1"/>
          <w:sz w:val="28"/>
          <w:szCs w:val="28"/>
          <w:lang w:val="uk-UA"/>
        </w:rPr>
        <w:t xml:space="preserve"> в праці Е.В.</w:t>
      </w:r>
      <w:r w:rsidRPr="009376EE">
        <w:rPr>
          <w:rFonts w:ascii="Times New Roman" w:hAnsi="Times New Roman" w:cs="Times New Roman"/>
          <w:color w:val="000000" w:themeColor="text1"/>
          <w:sz w:val="28"/>
          <w:szCs w:val="28"/>
          <w:lang w:val="uk-UA"/>
        </w:rPr>
        <w:t xml:space="preserve">Кондратьева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Інтерпретація живопису у феноменології сприйняття М. Мерло-Понті</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Автор зауважує, що філософія і живопис в концепції М. Мерло-Понті виявляються тісно пов'язаними. Матеріал живопису французький філософ використовує для ілюстрації та розвитку своєї концепції. Стверджуючи, що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первинний,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наївний</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контакт людини зі світом складає основу всієї</w:t>
      </w:r>
      <w:r w:rsidR="00050DB8">
        <w:rPr>
          <w:rFonts w:ascii="Times New Roman" w:hAnsi="Times New Roman" w:cs="Times New Roman"/>
          <w:color w:val="000000" w:themeColor="text1"/>
          <w:sz w:val="28"/>
          <w:szCs w:val="28"/>
          <w:lang w:val="uk-UA"/>
        </w:rPr>
        <w:t xml:space="preserve"> раціональності і цінностей, М.</w:t>
      </w:r>
      <w:r w:rsidRPr="009376EE">
        <w:rPr>
          <w:rFonts w:ascii="Times New Roman" w:hAnsi="Times New Roman" w:cs="Times New Roman"/>
          <w:color w:val="000000" w:themeColor="text1"/>
          <w:sz w:val="28"/>
          <w:szCs w:val="28"/>
          <w:lang w:val="uk-UA"/>
        </w:rPr>
        <w:t>Мерло-Понті прагне розвинути описову філософію сприйняття нашого тілесного досвіду. Для французького філософа сприйняття виявляється виразним і творчим, внутрішньо пов'язаним з художньою практикою.</w:t>
      </w:r>
      <w:r w:rsidR="00180A6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Художник, за допомогою взаємодії своєї тілесності і світу, має доступ до первісного</w:t>
      </w:r>
      <w:r w:rsidR="00180A6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сприйняттю світу, який, стилізуючи, він виражає</w:t>
      </w:r>
      <w:r w:rsidR="00180A6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на своїх полотнах. </w:t>
      </w:r>
      <w:r w:rsidRPr="009376EE">
        <w:rPr>
          <w:rFonts w:ascii="Times New Roman" w:hAnsi="Times New Roman" w:cs="Times New Roman"/>
          <w:color w:val="000000" w:themeColor="text1"/>
          <w:sz w:val="28"/>
          <w:szCs w:val="28"/>
          <w:lang w:val="uk-UA"/>
        </w:rPr>
        <w:lastRenderedPageBreak/>
        <w:t>І в цьому сенсі виявляється</w:t>
      </w:r>
      <w:r w:rsidR="00180A6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нев</w:t>
      </w:r>
      <w:r w:rsidR="00180A66" w:rsidRPr="009376EE">
        <w:rPr>
          <w:rFonts w:ascii="Times New Roman" w:hAnsi="Times New Roman" w:cs="Times New Roman"/>
          <w:color w:val="000000" w:themeColor="text1"/>
          <w:sz w:val="28"/>
          <w:szCs w:val="28"/>
          <w:lang w:val="uk-UA"/>
        </w:rPr>
        <w:t>ажливим, якої епохи або напрямку живопис, представлений перед нами, так як будь-який</w:t>
      </w:r>
      <w:r w:rsidR="004F54B5" w:rsidRPr="009376EE">
        <w:rPr>
          <w:rFonts w:ascii="Times New Roman" w:hAnsi="Times New Roman" w:cs="Times New Roman"/>
          <w:color w:val="000000" w:themeColor="text1"/>
          <w:sz w:val="28"/>
          <w:szCs w:val="28"/>
          <w:lang w:val="uk-UA"/>
        </w:rPr>
        <w:t xml:space="preserve"> </w:t>
      </w:r>
      <w:r w:rsidR="00180A66" w:rsidRPr="009376EE">
        <w:rPr>
          <w:rFonts w:ascii="Times New Roman" w:hAnsi="Times New Roman" w:cs="Times New Roman"/>
          <w:color w:val="000000" w:themeColor="text1"/>
          <w:sz w:val="28"/>
          <w:szCs w:val="28"/>
          <w:lang w:val="uk-UA"/>
        </w:rPr>
        <w:t xml:space="preserve">справжній живопис дає вираз </w:t>
      </w:r>
      <w:r w:rsidR="009376EE">
        <w:rPr>
          <w:rFonts w:ascii="Times New Roman" w:hAnsi="Times New Roman" w:cs="Times New Roman"/>
          <w:color w:val="000000" w:themeColor="text1"/>
          <w:sz w:val="28"/>
          <w:szCs w:val="28"/>
          <w:lang w:val="uk-UA"/>
        </w:rPr>
        <w:t xml:space="preserve"> «</w:t>
      </w:r>
      <w:r w:rsidR="00180A66" w:rsidRPr="009376EE">
        <w:rPr>
          <w:rFonts w:ascii="Times New Roman" w:hAnsi="Times New Roman" w:cs="Times New Roman"/>
          <w:color w:val="000000" w:themeColor="text1"/>
          <w:sz w:val="28"/>
          <w:szCs w:val="28"/>
          <w:lang w:val="uk-UA"/>
        </w:rPr>
        <w:t>тканини</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буття</w:t>
      </w:r>
      <w:r w:rsidR="007013CA" w:rsidRPr="009376EE">
        <w:rPr>
          <w:rFonts w:ascii="Times New Roman" w:hAnsi="Times New Roman" w:cs="Times New Roman"/>
          <w:color w:val="000000" w:themeColor="text1"/>
          <w:sz w:val="28"/>
          <w:szCs w:val="28"/>
          <w:lang w:val="uk-UA"/>
        </w:rPr>
        <w:t xml:space="preserve"> [</w:t>
      </w:r>
      <w:r w:rsidR="009076F6" w:rsidRPr="009376EE">
        <w:rPr>
          <w:rFonts w:ascii="Times New Roman" w:hAnsi="Times New Roman" w:cs="Times New Roman"/>
          <w:color w:val="000000" w:themeColor="text1"/>
          <w:sz w:val="28"/>
          <w:szCs w:val="28"/>
          <w:lang w:val="uk-UA"/>
        </w:rPr>
        <w:t>25, c. 426</w:t>
      </w:r>
      <w:r w:rsidR="007013CA"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p>
    <w:p w:rsidR="00264E2F" w:rsidRPr="009376EE" w:rsidRDefault="00264E2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Слід зазначити, що у мистецтвознавчому ко</w:t>
      </w:r>
      <w:r w:rsidR="004F54B5" w:rsidRPr="009376EE">
        <w:rPr>
          <w:rFonts w:ascii="Times New Roman" w:hAnsi="Times New Roman" w:cs="Times New Roman"/>
          <w:color w:val="000000" w:themeColor="text1"/>
          <w:sz w:val="28"/>
          <w:szCs w:val="28"/>
          <w:lang w:val="uk-UA"/>
        </w:rPr>
        <w:t xml:space="preserve">нтексті живопис розглядається,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як вид образотворчого мистецтва, твори якого створюються за допомогою фарб, що </w:t>
      </w:r>
      <w:r w:rsidR="004F54B5" w:rsidRPr="009376EE">
        <w:rPr>
          <w:rFonts w:ascii="Times New Roman" w:hAnsi="Times New Roman" w:cs="Times New Roman"/>
          <w:color w:val="000000" w:themeColor="text1"/>
          <w:sz w:val="28"/>
          <w:szCs w:val="28"/>
          <w:lang w:val="uk-UA"/>
        </w:rPr>
        <w:t>наносяться на будь-яку поверхню</w:t>
      </w:r>
      <w:r w:rsidR="009376EE">
        <w:rPr>
          <w:rFonts w:ascii="Times New Roman" w:hAnsi="Times New Roman" w:cs="Times New Roman"/>
          <w:color w:val="000000" w:themeColor="text1"/>
          <w:sz w:val="28"/>
          <w:szCs w:val="28"/>
          <w:lang w:val="uk-UA"/>
        </w:rPr>
        <w:t>»</w:t>
      </w:r>
      <w:r w:rsidR="00050DB8">
        <w:rPr>
          <w:rFonts w:ascii="Times New Roman" w:hAnsi="Times New Roman" w:cs="Times New Roman"/>
          <w:color w:val="000000" w:themeColor="text1"/>
          <w:sz w:val="28"/>
          <w:szCs w:val="28"/>
          <w:lang w:val="uk-UA"/>
        </w:rPr>
        <w:t>. У художніх творах, створе</w:t>
      </w:r>
      <w:r w:rsidRPr="009376EE">
        <w:rPr>
          <w:rFonts w:ascii="Times New Roman" w:hAnsi="Times New Roman" w:cs="Times New Roman"/>
          <w:color w:val="000000" w:themeColor="text1"/>
          <w:sz w:val="28"/>
          <w:szCs w:val="28"/>
          <w:lang w:val="uk-UA"/>
        </w:rPr>
        <w:t>них живописом, використовуються колір і малюнок, світлотінь, виразність мазків, фактури і композиції, що дозволяє відтворювати на площині барвисте багатство світу, об'ємність предметів, їх якісна матеріальна своєрідність, матеріальна глибина.</w:t>
      </w:r>
    </w:p>
    <w:p w:rsidR="00264E2F" w:rsidRPr="009376EE" w:rsidRDefault="00180A6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Вивчення поняття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виразність</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як проблеми філософської естетики було</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поставлено Б. Кроч</w:t>
      </w:r>
      <w:r w:rsidR="00C13280" w:rsidRPr="009376EE">
        <w:rPr>
          <w:rFonts w:ascii="Times New Roman" w:hAnsi="Times New Roman" w:cs="Times New Roman"/>
          <w:color w:val="000000" w:themeColor="text1"/>
          <w:sz w:val="28"/>
          <w:szCs w:val="28"/>
          <w:lang w:val="uk-UA"/>
        </w:rPr>
        <w:t>е в кінці ХІХ та на початку ХХ ст</w:t>
      </w:r>
      <w:r w:rsidRPr="009376EE">
        <w:rPr>
          <w:rFonts w:ascii="Times New Roman" w:hAnsi="Times New Roman" w:cs="Times New Roman"/>
          <w:color w:val="000000" w:themeColor="text1"/>
          <w:sz w:val="28"/>
          <w:szCs w:val="28"/>
          <w:lang w:val="uk-UA"/>
        </w:rPr>
        <w:t xml:space="preserve">. Поняття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виразності</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також було</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наслідком його філософсько-естетичних праць, що характеризує</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специфіку естетичного як такого.</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Встановлено в рамках естетики</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інтуїтивізму, що вира</w:t>
      </w:r>
      <w:r w:rsidR="00830FAA" w:rsidRPr="009376EE">
        <w:rPr>
          <w:rFonts w:ascii="Times New Roman" w:hAnsi="Times New Roman" w:cs="Times New Roman"/>
          <w:color w:val="000000" w:themeColor="text1"/>
          <w:sz w:val="28"/>
          <w:szCs w:val="28"/>
          <w:lang w:val="uk-UA"/>
        </w:rPr>
        <w:t xml:space="preserve">зність є філософсько-естетичним </w:t>
      </w:r>
      <w:r w:rsidRPr="009376EE">
        <w:rPr>
          <w:rFonts w:ascii="Times New Roman" w:hAnsi="Times New Roman" w:cs="Times New Roman"/>
          <w:color w:val="000000" w:themeColor="text1"/>
          <w:sz w:val="28"/>
          <w:szCs w:val="28"/>
          <w:lang w:val="uk-UA"/>
        </w:rPr>
        <w:t>прояв</w:t>
      </w:r>
      <w:r w:rsidR="00830FAA" w:rsidRPr="009376EE">
        <w:rPr>
          <w:rFonts w:ascii="Times New Roman" w:hAnsi="Times New Roman" w:cs="Times New Roman"/>
          <w:color w:val="000000" w:themeColor="text1"/>
          <w:sz w:val="28"/>
          <w:szCs w:val="28"/>
          <w:lang w:val="uk-UA"/>
        </w:rPr>
        <w:t>ом</w:t>
      </w:r>
      <w:r w:rsidRPr="009376EE">
        <w:rPr>
          <w:rFonts w:ascii="Times New Roman" w:hAnsi="Times New Roman" w:cs="Times New Roman"/>
          <w:color w:val="000000" w:themeColor="text1"/>
          <w:sz w:val="28"/>
          <w:szCs w:val="28"/>
          <w:lang w:val="uk-UA"/>
        </w:rPr>
        <w:t xml:space="preserve"> вираження</w:t>
      </w:r>
      <w:r w:rsidR="00830FAA" w:rsidRPr="009376EE">
        <w:rPr>
          <w:rFonts w:ascii="Times New Roman" w:hAnsi="Times New Roman" w:cs="Times New Roman"/>
          <w:color w:val="000000" w:themeColor="text1"/>
          <w:sz w:val="28"/>
          <w:szCs w:val="28"/>
          <w:lang w:val="uk-UA"/>
        </w:rPr>
        <w:t>. Д</w:t>
      </w:r>
      <w:r w:rsidRPr="009376EE">
        <w:rPr>
          <w:rFonts w:ascii="Times New Roman" w:hAnsi="Times New Roman" w:cs="Times New Roman"/>
          <w:color w:val="000000" w:themeColor="text1"/>
          <w:sz w:val="28"/>
          <w:szCs w:val="28"/>
          <w:lang w:val="uk-UA"/>
        </w:rPr>
        <w:t>аній проблемі присвячена стаття М</w:t>
      </w:r>
      <w:r w:rsidR="00830FAA"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В</w:t>
      </w:r>
      <w:r w:rsidR="00830FAA"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Салеєвої</w:t>
      </w:r>
      <w:r w:rsidR="00830FAA"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830FAA" w:rsidRPr="009376EE">
        <w:rPr>
          <w:rFonts w:ascii="Times New Roman" w:hAnsi="Times New Roman" w:cs="Times New Roman"/>
          <w:color w:val="000000" w:themeColor="text1"/>
          <w:sz w:val="28"/>
          <w:szCs w:val="28"/>
          <w:lang w:val="uk-UA"/>
        </w:rPr>
        <w:t xml:space="preserve">Понятійний круг </w:t>
      </w:r>
      <w:r w:rsidR="009376EE">
        <w:rPr>
          <w:rFonts w:ascii="Times New Roman" w:hAnsi="Times New Roman" w:cs="Times New Roman"/>
          <w:color w:val="000000" w:themeColor="text1"/>
          <w:sz w:val="28"/>
          <w:szCs w:val="28"/>
          <w:lang w:val="uk-UA"/>
        </w:rPr>
        <w:t xml:space="preserve"> «вираз»</w:t>
      </w:r>
      <w:r w:rsidR="00830FAA" w:rsidRPr="009376EE">
        <w:rPr>
          <w:rFonts w:ascii="Times New Roman" w:hAnsi="Times New Roman" w:cs="Times New Roman"/>
          <w:color w:val="000000" w:themeColor="text1"/>
          <w:sz w:val="28"/>
          <w:szCs w:val="28"/>
          <w:lang w:val="uk-UA"/>
        </w:rPr>
        <w:t xml:space="preserve"> і </w:t>
      </w:r>
      <w:r w:rsidR="009376EE">
        <w:rPr>
          <w:rFonts w:ascii="Times New Roman" w:hAnsi="Times New Roman" w:cs="Times New Roman"/>
          <w:color w:val="000000" w:themeColor="text1"/>
          <w:sz w:val="28"/>
          <w:szCs w:val="28"/>
          <w:lang w:val="uk-UA"/>
        </w:rPr>
        <w:t xml:space="preserve"> «</w:t>
      </w:r>
      <w:r w:rsidR="00830FAA" w:rsidRPr="009376EE">
        <w:rPr>
          <w:rFonts w:ascii="Times New Roman" w:hAnsi="Times New Roman" w:cs="Times New Roman"/>
          <w:color w:val="000000" w:themeColor="text1"/>
          <w:sz w:val="28"/>
          <w:szCs w:val="28"/>
          <w:lang w:val="uk-UA"/>
        </w:rPr>
        <w:t>виразність</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у світлі естетики</w:t>
      </w:r>
      <w:r w:rsidR="009376EE">
        <w:rPr>
          <w:rFonts w:ascii="Times New Roman" w:hAnsi="Times New Roman" w:cs="Times New Roman"/>
          <w:color w:val="000000" w:themeColor="text1"/>
          <w:sz w:val="28"/>
          <w:szCs w:val="28"/>
          <w:lang w:val="uk-UA"/>
        </w:rPr>
        <w:t xml:space="preserve"> Б. Кроче»</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Далі розвиток цієї проблеми можна знайти в роботах Е</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Ф</w:t>
      </w:r>
      <w:r w:rsidR="00830FAA"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Керріта і Р</w:t>
      </w:r>
      <w:r w:rsidR="00830FAA"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Дж</w:t>
      </w:r>
      <w:r w:rsidR="00830FAA" w:rsidRPr="009376EE">
        <w:rPr>
          <w:rFonts w:ascii="Times New Roman" w:hAnsi="Times New Roman" w:cs="Times New Roman"/>
          <w:color w:val="000000" w:themeColor="text1"/>
          <w:sz w:val="28"/>
          <w:szCs w:val="28"/>
          <w:lang w:val="uk-UA"/>
        </w:rPr>
        <w:t xml:space="preserve">. Коллінгвуда, а також в теорії </w:t>
      </w:r>
      <w:r w:rsidR="009376EE">
        <w:rPr>
          <w:rFonts w:ascii="Times New Roman" w:hAnsi="Times New Roman" w:cs="Times New Roman"/>
          <w:color w:val="000000" w:themeColor="text1"/>
          <w:sz w:val="28"/>
          <w:szCs w:val="28"/>
          <w:lang w:val="uk-UA"/>
        </w:rPr>
        <w:t xml:space="preserve"> «</w:t>
      </w:r>
      <w:r w:rsidR="00830FAA" w:rsidRPr="009376EE">
        <w:rPr>
          <w:rFonts w:ascii="Times New Roman" w:hAnsi="Times New Roman" w:cs="Times New Roman"/>
          <w:color w:val="000000" w:themeColor="text1"/>
          <w:sz w:val="28"/>
          <w:szCs w:val="28"/>
          <w:lang w:val="uk-UA"/>
        </w:rPr>
        <w:t>в</w:t>
      </w:r>
      <w:r w:rsidR="00487B5B" w:rsidRPr="009376EE">
        <w:rPr>
          <w:rFonts w:ascii="Times New Roman" w:hAnsi="Times New Roman" w:cs="Times New Roman"/>
          <w:color w:val="000000" w:themeColor="text1"/>
          <w:sz w:val="28"/>
          <w:szCs w:val="28"/>
          <w:lang w:val="uk-UA"/>
        </w:rPr>
        <w:t>ідчуттів</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Т</w:t>
      </w:r>
      <w:r w:rsidR="00830FAA"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Ліппса</w:t>
      </w:r>
      <w:r w:rsidR="00264E2F" w:rsidRPr="009376EE">
        <w:rPr>
          <w:rFonts w:ascii="Times New Roman" w:hAnsi="Times New Roman" w:cs="Times New Roman"/>
          <w:color w:val="000000" w:themeColor="text1"/>
          <w:sz w:val="28"/>
          <w:szCs w:val="28"/>
          <w:lang w:val="uk-UA"/>
        </w:rPr>
        <w:t xml:space="preserve"> [9, c. 96].</w:t>
      </w:r>
    </w:p>
    <w:p w:rsidR="00830FAA" w:rsidRPr="009376EE" w:rsidRDefault="00830FAA"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Проблема вираження і виразності як естетичного прояву індивідуальності отримує підставу на особливому емпіричному матеріалі, джерелом якого є творчість, оскільки естетичний досвід найбільш чисто виявляє себе саме в мистецтві.</w:t>
      </w:r>
      <w:r w:rsidRPr="009376EE">
        <w:rPr>
          <w:rFonts w:ascii="Times New Roman" w:hAnsi="Times New Roman" w:cs="Times New Roman"/>
          <w:sz w:val="28"/>
          <w:szCs w:val="28"/>
          <w:lang w:val="uk-UA"/>
        </w:rPr>
        <w:t xml:space="preserve"> </w:t>
      </w:r>
      <w:r w:rsidRPr="009376EE">
        <w:rPr>
          <w:rFonts w:ascii="Times New Roman" w:hAnsi="Times New Roman" w:cs="Times New Roman"/>
          <w:color w:val="000000" w:themeColor="text1"/>
          <w:sz w:val="28"/>
          <w:szCs w:val="28"/>
          <w:lang w:val="uk-UA"/>
        </w:rPr>
        <w:t>Так, у працях</w:t>
      </w:r>
      <w:r w:rsidR="00C13280"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класика сучасної західної естетики Г. Ріда кінця ХІХ та аж до середини ХХ ст.</w:t>
      </w:r>
      <w:r w:rsidR="00C13280" w:rsidRPr="009376EE">
        <w:rPr>
          <w:rFonts w:ascii="Times New Roman" w:hAnsi="Times New Roman" w:cs="Times New Roman"/>
          <w:color w:val="000000" w:themeColor="text1"/>
          <w:sz w:val="28"/>
          <w:szCs w:val="28"/>
          <w:lang w:val="uk-UA"/>
        </w:rPr>
        <w:t xml:space="preserve"> можна </w:t>
      </w:r>
      <w:r w:rsidRPr="009376EE">
        <w:rPr>
          <w:rFonts w:ascii="Times New Roman" w:hAnsi="Times New Roman" w:cs="Times New Roman"/>
          <w:color w:val="000000" w:themeColor="text1"/>
          <w:sz w:val="28"/>
          <w:szCs w:val="28"/>
          <w:lang w:val="uk-UA"/>
        </w:rPr>
        <w:t>виділити зв'язок естетики і мистецтва, на підставі якої вирішується</w:t>
      </w:r>
      <w:r w:rsidR="00C13280"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проблема вираження</w:t>
      </w:r>
      <w:r w:rsidR="00C13280"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p>
    <w:p w:rsidR="00C13280" w:rsidRPr="009376EE" w:rsidRDefault="00C1328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Як показує естетична рефлексія XX століття, прагнення до виразності засноване на такій творчо інстинктивній активності як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воля до форми.</w:t>
      </w:r>
      <w:r w:rsidR="009376EE">
        <w:rPr>
          <w:rFonts w:ascii="Times New Roman" w:hAnsi="Times New Roman" w:cs="Times New Roman"/>
          <w:color w:val="000000" w:themeColor="text1"/>
          <w:sz w:val="28"/>
          <w:szCs w:val="28"/>
          <w:lang w:val="uk-UA"/>
        </w:rPr>
        <w:t xml:space="preserve"> </w:t>
      </w:r>
    </w:p>
    <w:p w:rsidR="00C13280" w:rsidRPr="009376EE" w:rsidRDefault="00C1328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Основу теорії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виразних засобів</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складають роботи таких дослідників, як І. В. Ашмарин, З. Ш. Гаджиєва, А. Л. Гусєва, Н. А. Дивакова, Н. А. Римский-Корсаков, Б. М. Теплов. В області психології теорія виразних засобів отримала </w:t>
      </w:r>
      <w:r w:rsidRPr="009376EE">
        <w:rPr>
          <w:rFonts w:ascii="Times New Roman" w:hAnsi="Times New Roman" w:cs="Times New Roman"/>
          <w:color w:val="000000" w:themeColor="text1"/>
          <w:sz w:val="28"/>
          <w:szCs w:val="28"/>
          <w:lang w:val="uk-UA"/>
        </w:rPr>
        <w:lastRenderedPageBreak/>
        <w:t>найбільш глибокий розгляд в роботах Н. А. Ветлугиной, Е. В. Назайкинського, Я. А. Пономарьова, С. X. Раппопорта, Б. М. Теплова, Фен Чженьці, Д. A. Ходжеса, Хе Цюнь, Г</w:t>
      </w:r>
      <w:r w:rsidR="004F54B5" w:rsidRPr="009376EE">
        <w:rPr>
          <w:rFonts w:ascii="Times New Roman" w:hAnsi="Times New Roman" w:cs="Times New Roman"/>
          <w:color w:val="000000" w:themeColor="text1"/>
          <w:sz w:val="28"/>
          <w:szCs w:val="28"/>
          <w:lang w:val="uk-UA"/>
        </w:rPr>
        <w:t>. М</w:t>
      </w:r>
      <w:r w:rsidRPr="009376EE">
        <w:rPr>
          <w:rFonts w:ascii="Times New Roman" w:hAnsi="Times New Roman" w:cs="Times New Roman"/>
          <w:color w:val="000000" w:themeColor="text1"/>
          <w:sz w:val="28"/>
          <w:szCs w:val="28"/>
          <w:lang w:val="uk-UA"/>
        </w:rPr>
        <w:t>. Ципіна, Ши Юн, А. Г. Юсфіна, що окреслили основну проблематику</w:t>
      </w:r>
      <w:r w:rsidR="004F54B5" w:rsidRPr="009376EE">
        <w:rPr>
          <w:rFonts w:ascii="Times New Roman" w:hAnsi="Times New Roman" w:cs="Times New Roman"/>
          <w:color w:val="000000" w:themeColor="text1"/>
          <w:sz w:val="28"/>
          <w:szCs w:val="28"/>
          <w:lang w:val="uk-UA"/>
        </w:rPr>
        <w:t xml:space="preserve"> виразності</w:t>
      </w:r>
      <w:r w:rsidR="009076F6" w:rsidRPr="009376EE">
        <w:rPr>
          <w:rFonts w:ascii="Times New Roman" w:hAnsi="Times New Roman" w:cs="Times New Roman"/>
          <w:color w:val="000000" w:themeColor="text1"/>
          <w:sz w:val="28"/>
          <w:szCs w:val="28"/>
          <w:lang w:val="uk-UA"/>
        </w:rPr>
        <w:t xml:space="preserve"> [32, c. 184]</w:t>
      </w:r>
      <w:r w:rsidRPr="009376EE">
        <w:rPr>
          <w:rFonts w:ascii="Times New Roman" w:hAnsi="Times New Roman" w:cs="Times New Roman"/>
          <w:color w:val="000000" w:themeColor="text1"/>
          <w:sz w:val="28"/>
          <w:szCs w:val="28"/>
          <w:lang w:val="uk-UA"/>
        </w:rPr>
        <w:t>.</w:t>
      </w:r>
    </w:p>
    <w:p w:rsidR="004F54B5" w:rsidRPr="009376EE" w:rsidRDefault="004F54B5"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Різні класифікації виразних засобів представлені у працях В. Бодмера</w:t>
      </w:r>
      <w:r w:rsidR="00487B5B"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Walter Bodmer), Н. А. Ветлугіної, А. і. Вінтіна, К. Йоханнеса</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(Kries Johannes) , Р. Маккі( R. Mckie), Н. А. Римського-Корсакова, Б. М. Теплова, Г. М. Ципіна і М. Шена (M. Schoen). Велике місце в загальній теорії виразних засобів займають питання в області художньої синестезії (Б. М. Галєєв, Н. П. Коляденко, С. В. Конанчук), філософії (В. С. Біблер, в. п. Бранський, А. Я. Зісь, Ю. Н. Рагс, С. Ю. Риков, Л. Н. Столович, Цзун Байхуа), вираз</w:t>
      </w:r>
      <w:r w:rsidR="00487B5B" w:rsidRPr="009376EE">
        <w:rPr>
          <w:rFonts w:ascii="Times New Roman" w:hAnsi="Times New Roman" w:cs="Times New Roman"/>
          <w:color w:val="000000" w:themeColor="text1"/>
          <w:sz w:val="28"/>
          <w:szCs w:val="28"/>
          <w:lang w:val="uk-UA"/>
        </w:rPr>
        <w:t>н</w:t>
      </w:r>
      <w:r w:rsidRPr="009376EE">
        <w:rPr>
          <w:rFonts w:ascii="Times New Roman" w:hAnsi="Times New Roman" w:cs="Times New Roman"/>
          <w:color w:val="000000" w:themeColor="text1"/>
          <w:sz w:val="28"/>
          <w:szCs w:val="28"/>
          <w:lang w:val="uk-UA"/>
        </w:rPr>
        <w:t>ої естетики (Гуань Цзяньхуа, Лі Цзехоу, Пен Цзісян, Т. В. Чередниченко, В. П. Шестаков і Юй Жуньян)</w:t>
      </w:r>
      <w:r w:rsidR="009076F6" w:rsidRPr="009376EE">
        <w:rPr>
          <w:rFonts w:ascii="Times New Roman" w:hAnsi="Times New Roman" w:cs="Times New Roman"/>
          <w:color w:val="000000" w:themeColor="text1"/>
          <w:sz w:val="28"/>
          <w:szCs w:val="28"/>
          <w:lang w:val="uk-UA"/>
        </w:rPr>
        <w:t xml:space="preserve"> [41, c. 14]</w:t>
      </w:r>
      <w:r w:rsidRPr="009376EE">
        <w:rPr>
          <w:rFonts w:ascii="Times New Roman" w:hAnsi="Times New Roman" w:cs="Times New Roman"/>
          <w:color w:val="000000" w:themeColor="text1"/>
          <w:sz w:val="28"/>
          <w:szCs w:val="28"/>
          <w:lang w:val="uk-UA"/>
        </w:rPr>
        <w:t>.</w:t>
      </w:r>
    </w:p>
    <w:p w:rsidR="004F54B5" w:rsidRPr="009376EE" w:rsidRDefault="009376EE" w:rsidP="009376EE">
      <w:pPr>
        <w:spacing w:after="0" w:line="360" w:lineRule="auto"/>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4F54B5" w:rsidRPr="009376EE">
        <w:rPr>
          <w:rFonts w:ascii="Times New Roman" w:hAnsi="Times New Roman" w:cs="Times New Roman"/>
          <w:color w:val="000000" w:themeColor="text1"/>
          <w:sz w:val="28"/>
          <w:szCs w:val="28"/>
          <w:lang w:val="uk-UA"/>
        </w:rPr>
        <w:t>Питання в</w:t>
      </w:r>
      <w:r w:rsidR="000104DE" w:rsidRPr="009376EE">
        <w:rPr>
          <w:rFonts w:ascii="Times New Roman" w:hAnsi="Times New Roman" w:cs="Times New Roman"/>
          <w:color w:val="000000" w:themeColor="text1"/>
          <w:sz w:val="28"/>
          <w:szCs w:val="28"/>
          <w:lang w:val="uk-UA"/>
        </w:rPr>
        <w:t xml:space="preserve">заємодії і взаємозв'язків виразних засобів </w:t>
      </w:r>
      <w:r w:rsidR="004F54B5" w:rsidRPr="009376EE">
        <w:rPr>
          <w:rFonts w:ascii="Times New Roman" w:hAnsi="Times New Roman" w:cs="Times New Roman"/>
          <w:color w:val="000000" w:themeColor="text1"/>
          <w:sz w:val="28"/>
          <w:szCs w:val="28"/>
          <w:lang w:val="uk-UA"/>
        </w:rPr>
        <w:t>і живопису представлені в</w:t>
      </w:r>
      <w:r w:rsidR="000104DE" w:rsidRPr="009376EE">
        <w:rPr>
          <w:rFonts w:ascii="Times New Roman" w:hAnsi="Times New Roman" w:cs="Times New Roman"/>
          <w:color w:val="000000" w:themeColor="text1"/>
          <w:sz w:val="28"/>
          <w:szCs w:val="28"/>
          <w:lang w:val="uk-UA"/>
        </w:rPr>
        <w:t xml:space="preserve"> </w:t>
      </w:r>
      <w:r w:rsidR="004F54B5" w:rsidRPr="009376EE">
        <w:rPr>
          <w:rFonts w:ascii="Times New Roman" w:hAnsi="Times New Roman" w:cs="Times New Roman"/>
          <w:color w:val="000000" w:themeColor="text1"/>
          <w:sz w:val="28"/>
          <w:szCs w:val="28"/>
          <w:lang w:val="uk-UA"/>
        </w:rPr>
        <w:t>роботах Д. В. Бриткевич, В. В. Ванслова, і. б. вітрової, Б. М. Галєєва, Го Анці,</w:t>
      </w:r>
      <w:r w:rsidR="000104DE" w:rsidRPr="009376EE">
        <w:rPr>
          <w:rFonts w:ascii="Times New Roman" w:hAnsi="Times New Roman" w:cs="Times New Roman"/>
          <w:color w:val="000000" w:themeColor="text1"/>
          <w:sz w:val="28"/>
          <w:szCs w:val="28"/>
          <w:lang w:val="uk-UA"/>
        </w:rPr>
        <w:t xml:space="preserve"> </w:t>
      </w:r>
      <w:r w:rsidR="004F54B5" w:rsidRPr="009376EE">
        <w:rPr>
          <w:rFonts w:ascii="Times New Roman" w:hAnsi="Times New Roman" w:cs="Times New Roman"/>
          <w:color w:val="000000" w:themeColor="text1"/>
          <w:sz w:val="28"/>
          <w:szCs w:val="28"/>
          <w:lang w:val="uk-UA"/>
        </w:rPr>
        <w:t>І. Ф. Двожильної, Є. О. Денисової, Н. А. Дівакової, В. В. Кандинського,</w:t>
      </w:r>
      <w:r w:rsidR="000104DE" w:rsidRPr="009376EE">
        <w:rPr>
          <w:rFonts w:ascii="Times New Roman" w:hAnsi="Times New Roman" w:cs="Times New Roman"/>
          <w:color w:val="000000" w:themeColor="text1"/>
          <w:sz w:val="28"/>
          <w:szCs w:val="28"/>
          <w:lang w:val="uk-UA"/>
        </w:rPr>
        <w:t xml:space="preserve"> </w:t>
      </w:r>
      <w:r w:rsidR="004F54B5" w:rsidRPr="009376EE">
        <w:rPr>
          <w:rFonts w:ascii="Times New Roman" w:hAnsi="Times New Roman" w:cs="Times New Roman"/>
          <w:color w:val="000000" w:themeColor="text1"/>
          <w:sz w:val="28"/>
          <w:szCs w:val="28"/>
          <w:lang w:val="uk-UA"/>
        </w:rPr>
        <w:t>Н. А. Каргаполової, Н. П. Коляденко, П. К. Корнєва, Є. Лук'янова, Лю Ян,</w:t>
      </w:r>
      <w:r w:rsidR="000104DE" w:rsidRPr="009376EE">
        <w:rPr>
          <w:rFonts w:ascii="Times New Roman" w:hAnsi="Times New Roman" w:cs="Times New Roman"/>
          <w:color w:val="000000" w:themeColor="text1"/>
          <w:sz w:val="28"/>
          <w:szCs w:val="28"/>
          <w:lang w:val="uk-UA"/>
        </w:rPr>
        <w:t xml:space="preserve"> </w:t>
      </w:r>
      <w:r w:rsidR="00487B5B" w:rsidRPr="009376EE">
        <w:rPr>
          <w:rFonts w:ascii="Times New Roman" w:hAnsi="Times New Roman" w:cs="Times New Roman"/>
          <w:color w:val="000000" w:themeColor="text1"/>
          <w:sz w:val="28"/>
          <w:szCs w:val="28"/>
          <w:lang w:val="uk-UA"/>
        </w:rPr>
        <w:t>В. П. Прокопце</w:t>
      </w:r>
      <w:r w:rsidR="004F54B5" w:rsidRPr="009376EE">
        <w:rPr>
          <w:rFonts w:ascii="Times New Roman" w:hAnsi="Times New Roman" w:cs="Times New Roman"/>
          <w:color w:val="000000" w:themeColor="text1"/>
          <w:sz w:val="28"/>
          <w:szCs w:val="28"/>
          <w:lang w:val="uk-UA"/>
        </w:rPr>
        <w:t>вой, Н. А. Прядухи, А. Т. Садуовой,</w:t>
      </w:r>
      <w:r w:rsidR="000104DE" w:rsidRPr="009376EE">
        <w:rPr>
          <w:rFonts w:ascii="Times New Roman" w:hAnsi="Times New Roman" w:cs="Times New Roman"/>
          <w:color w:val="000000" w:themeColor="text1"/>
          <w:sz w:val="28"/>
          <w:szCs w:val="28"/>
          <w:lang w:val="uk-UA"/>
        </w:rPr>
        <w:t xml:space="preserve"> </w:t>
      </w:r>
      <w:r w:rsidR="004F54B5" w:rsidRPr="009376EE">
        <w:rPr>
          <w:rFonts w:ascii="Times New Roman" w:hAnsi="Times New Roman" w:cs="Times New Roman"/>
          <w:color w:val="000000" w:themeColor="text1"/>
          <w:sz w:val="28"/>
          <w:szCs w:val="28"/>
          <w:lang w:val="uk-UA"/>
        </w:rPr>
        <w:t>Н. А. Сухорукової, В. М. Федотова, Н. П. Хілько, Є. Г. Хомич</w:t>
      </w:r>
      <w:r w:rsidR="000104DE" w:rsidRPr="009376EE">
        <w:rPr>
          <w:rFonts w:ascii="Times New Roman" w:hAnsi="Times New Roman" w:cs="Times New Roman"/>
          <w:color w:val="000000" w:themeColor="text1"/>
          <w:sz w:val="28"/>
          <w:szCs w:val="28"/>
          <w:lang w:val="uk-UA"/>
        </w:rPr>
        <w:t>.</w:t>
      </w:r>
    </w:p>
    <w:p w:rsidR="00BC183E" w:rsidRPr="009376EE" w:rsidRDefault="00D02BEE"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 дисертації Г. Павловської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Твори образотворчого мистецтва в процесі художньої комунікації</w:t>
      </w:r>
      <w:r w:rsidR="00050DB8">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йдеться мова про те, що відмінно від інших семіотичних систем, впорядковуючи</w:t>
      </w:r>
      <w:r w:rsidR="009376EE">
        <w:rPr>
          <w:rFonts w:ascii="Times New Roman" w:hAnsi="Times New Roman" w:cs="Times New Roman"/>
          <w:color w:val="000000" w:themeColor="text1"/>
          <w:sz w:val="28"/>
          <w:szCs w:val="28"/>
          <w:lang w:val="uk-UA"/>
        </w:rPr>
        <w:t xml:space="preserve"> </w:t>
      </w:r>
      <w:r w:rsidR="00487B5B" w:rsidRPr="009376EE">
        <w:rPr>
          <w:rFonts w:ascii="Times New Roman" w:hAnsi="Times New Roman" w:cs="Times New Roman"/>
          <w:color w:val="000000" w:themeColor="text1"/>
          <w:sz w:val="28"/>
          <w:szCs w:val="28"/>
          <w:lang w:val="uk-UA"/>
        </w:rPr>
        <w:t>комбінуючи</w:t>
      </w:r>
      <w:r w:rsidRPr="009376EE">
        <w:rPr>
          <w:rFonts w:ascii="Times New Roman" w:hAnsi="Times New Roman" w:cs="Times New Roman"/>
          <w:color w:val="000000" w:themeColor="text1"/>
          <w:sz w:val="28"/>
          <w:szCs w:val="28"/>
          <w:lang w:val="uk-UA"/>
        </w:rPr>
        <w:t xml:space="preserve"> знаки певного набору, в образотворчому мистецтві важко виділити будь-яку конкретну одиницю, яку можна було б однозначно витлумачити вербально. Відомий французький лінгвіст Еміль Бенвеніст вважав, що художник </w:t>
      </w:r>
      <w:r w:rsidR="00487B5B" w:rsidRPr="009376EE">
        <w:rPr>
          <w:rFonts w:ascii="Times New Roman" w:hAnsi="Times New Roman" w:cs="Times New Roman"/>
          <w:color w:val="000000" w:themeColor="text1"/>
          <w:sz w:val="28"/>
          <w:szCs w:val="28"/>
          <w:lang w:val="uk-UA"/>
        </w:rPr>
        <w:t>організує</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власну семіотику</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де лінія, колір, рух поєднуються один з одним і утворюють єдине ціле, що підкоряється своїм власним закономірностям. Саме така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власна семантика</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визначає можливість інтерпретування творів образотворчого мистецтва, </w:t>
      </w:r>
      <w:r w:rsidR="00E53AC2" w:rsidRPr="009376EE">
        <w:rPr>
          <w:rFonts w:ascii="Times New Roman" w:hAnsi="Times New Roman" w:cs="Times New Roman"/>
          <w:color w:val="000000" w:themeColor="text1"/>
          <w:sz w:val="28"/>
          <w:szCs w:val="28"/>
          <w:lang w:val="uk-UA"/>
        </w:rPr>
        <w:t>можливість його розуміння [</w:t>
      </w:r>
      <w:r w:rsidR="00484B3E" w:rsidRPr="009376EE">
        <w:rPr>
          <w:rFonts w:ascii="Times New Roman" w:hAnsi="Times New Roman" w:cs="Times New Roman"/>
          <w:color w:val="000000" w:themeColor="text1"/>
          <w:sz w:val="28"/>
          <w:szCs w:val="28"/>
          <w:lang w:val="uk-UA"/>
        </w:rPr>
        <w:t>48, c.</w:t>
      </w:r>
      <w:r w:rsidR="009076F6" w:rsidRPr="009376EE">
        <w:rPr>
          <w:rFonts w:ascii="Times New Roman" w:hAnsi="Times New Roman" w:cs="Times New Roman"/>
          <w:color w:val="000000" w:themeColor="text1"/>
          <w:sz w:val="28"/>
          <w:szCs w:val="28"/>
          <w:lang w:val="uk-UA"/>
        </w:rPr>
        <w:t xml:space="preserve"> </w:t>
      </w:r>
      <w:r w:rsidR="00484B3E" w:rsidRPr="009376EE">
        <w:rPr>
          <w:rFonts w:ascii="Times New Roman" w:hAnsi="Times New Roman" w:cs="Times New Roman"/>
          <w:color w:val="000000" w:themeColor="text1"/>
          <w:sz w:val="28"/>
          <w:szCs w:val="28"/>
          <w:lang w:val="uk-UA"/>
        </w:rPr>
        <w:t>142</w:t>
      </w:r>
      <w:r w:rsidR="00E53AC2" w:rsidRPr="009376EE">
        <w:rPr>
          <w:rFonts w:ascii="Times New Roman" w:hAnsi="Times New Roman" w:cs="Times New Roman"/>
          <w:color w:val="000000" w:themeColor="text1"/>
          <w:sz w:val="28"/>
          <w:szCs w:val="28"/>
          <w:lang w:val="uk-UA"/>
        </w:rPr>
        <w:t>].</w:t>
      </w:r>
    </w:p>
    <w:p w:rsidR="00D02BEE" w:rsidRPr="009376EE" w:rsidRDefault="00D02BEE"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lastRenderedPageBreak/>
        <w:t xml:space="preserve">У систему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власної семіотики</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художника, що робить можливим витягти інформацію з твору мистецтва і, отже, зрозуміти авторський задум, входять такі виразні засоби живопису, як композиція, малюнок, лінія, колір, фон, світло, фактура барвистої поверхні, виразність мазка. Кожен з цих елементів несе певне навантаження, містить частину інформації, сенс залежить від самого способу поєднання елементів. Наводяться приклади використання окремих виразних засобів живопису та їх поєднань майстрами минулого і сучасними художниками,</w:t>
      </w:r>
    </w:p>
    <w:p w:rsidR="00F54C01" w:rsidRPr="009376EE" w:rsidRDefault="00D02BEE" w:rsidP="009376EE">
      <w:pPr>
        <w:pStyle w:val="a3"/>
        <w:spacing w:after="0" w:line="360" w:lineRule="auto"/>
        <w:ind w:left="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можливості неоднозначного трактування навіть при використанні однакових засобів </w:t>
      </w:r>
      <w:r w:rsidR="00180A66" w:rsidRPr="009376EE">
        <w:rPr>
          <w:rFonts w:ascii="Times New Roman" w:hAnsi="Times New Roman" w:cs="Times New Roman"/>
          <w:color w:val="000000" w:themeColor="text1"/>
          <w:sz w:val="28"/>
          <w:szCs w:val="28"/>
          <w:lang w:val="uk-UA"/>
        </w:rPr>
        <w:t>або композиційних прийомів.</w:t>
      </w:r>
    </w:p>
    <w:p w:rsidR="00154454" w:rsidRPr="009376EE" w:rsidRDefault="00154454"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Композиційну роботу художника над твором,– зазначав теоретик мистецтва Є. Шорохов,– можна поділити на дві ста</w:t>
      </w:r>
      <w:r w:rsidR="004426D3" w:rsidRPr="009376EE">
        <w:rPr>
          <w:rFonts w:ascii="Times New Roman" w:hAnsi="Times New Roman" w:cs="Times New Roman"/>
          <w:color w:val="000000" w:themeColor="text1"/>
          <w:sz w:val="28"/>
          <w:szCs w:val="28"/>
          <w:lang w:val="uk-UA"/>
        </w:rPr>
        <w:t xml:space="preserve">дії: перша – вираження ідейного </w:t>
      </w:r>
      <w:r w:rsidRPr="009376EE">
        <w:rPr>
          <w:rFonts w:ascii="Times New Roman" w:hAnsi="Times New Roman" w:cs="Times New Roman"/>
          <w:color w:val="000000" w:themeColor="text1"/>
          <w:sz w:val="28"/>
          <w:szCs w:val="28"/>
          <w:lang w:val="uk-UA"/>
        </w:rPr>
        <w:t>змісту, загальне трактування живописно-художнього образу конструктивно-пластичними й де</w:t>
      </w:r>
      <w:r w:rsidR="00487B5B" w:rsidRPr="009376EE">
        <w:rPr>
          <w:rFonts w:ascii="Times New Roman" w:hAnsi="Times New Roman" w:cs="Times New Roman"/>
          <w:color w:val="000000" w:themeColor="text1"/>
          <w:sz w:val="28"/>
          <w:szCs w:val="28"/>
          <w:lang w:val="uk-UA"/>
        </w:rPr>
        <w:t>коративними засобами,</w:t>
      </w:r>
      <w:r w:rsidRPr="009376EE">
        <w:rPr>
          <w:rFonts w:ascii="Times New Roman" w:hAnsi="Times New Roman" w:cs="Times New Roman"/>
          <w:color w:val="000000" w:themeColor="text1"/>
          <w:sz w:val="28"/>
          <w:szCs w:val="28"/>
          <w:lang w:val="uk-UA"/>
        </w:rPr>
        <w:t xml:space="preserve"> з виявленням сюжетно-композиційного центру; друга – психологічна робота, що поглиблює ідейну, змістову сутність твору за допомогою узагальнення й типізації [18, с. 99].</w:t>
      </w:r>
    </w:p>
    <w:p w:rsidR="00B717E9" w:rsidRPr="009376EE" w:rsidRDefault="00721972"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Російський художник Є. Кібрик писав: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Виразність композиції залежить від контрастів, що лежать в її основі. В композиції взаємодіють не тільки різні, але й контрастні, протилежні елементи: об’єм і площина, світло й тінь, велике й мале, близьке й далеке, кольори теплі й холодні, а також контрасти положень, на яких будується сюжет. Композиція має бути не тільки змістовною і вмілою, але й новою. Мистецтво не тільки фіксує те, що бачить в житті художник. Мистецтво є постійним відкриттям прекрасного у звичайному</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[6</w:t>
      </w:r>
      <w:r w:rsidR="00484B3E" w:rsidRPr="009376EE">
        <w:rPr>
          <w:rFonts w:ascii="Times New Roman" w:hAnsi="Times New Roman" w:cs="Times New Roman"/>
          <w:color w:val="000000" w:themeColor="text1"/>
          <w:sz w:val="28"/>
          <w:szCs w:val="28"/>
          <w:lang w:val="uk-UA"/>
        </w:rPr>
        <w:t>, c.</w:t>
      </w:r>
      <w:r w:rsidR="009076F6" w:rsidRPr="009376EE">
        <w:rPr>
          <w:rFonts w:ascii="Times New Roman" w:hAnsi="Times New Roman" w:cs="Times New Roman"/>
          <w:color w:val="000000" w:themeColor="text1"/>
          <w:sz w:val="28"/>
          <w:szCs w:val="28"/>
          <w:lang w:val="uk-UA"/>
        </w:rPr>
        <w:t xml:space="preserve"> </w:t>
      </w:r>
      <w:r w:rsidR="00484B3E" w:rsidRPr="009376EE">
        <w:rPr>
          <w:rFonts w:ascii="Times New Roman" w:hAnsi="Times New Roman" w:cs="Times New Roman"/>
          <w:color w:val="000000" w:themeColor="text1"/>
          <w:sz w:val="28"/>
          <w:szCs w:val="28"/>
          <w:lang w:val="uk-UA"/>
        </w:rPr>
        <w:t>93</w:t>
      </w:r>
      <w:r w:rsidRPr="009376EE">
        <w:rPr>
          <w:rFonts w:ascii="Times New Roman" w:hAnsi="Times New Roman" w:cs="Times New Roman"/>
          <w:color w:val="000000" w:themeColor="text1"/>
          <w:sz w:val="28"/>
          <w:szCs w:val="28"/>
          <w:lang w:val="uk-UA"/>
        </w:rPr>
        <w:t>].</w:t>
      </w:r>
    </w:p>
    <w:p w:rsidR="00EB67C6" w:rsidRPr="009376EE" w:rsidRDefault="004F54B5"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Вважливим поняттям в даному </w:t>
      </w:r>
      <w:r w:rsidR="00EC2F13" w:rsidRPr="009376EE">
        <w:rPr>
          <w:rFonts w:ascii="Times New Roman" w:hAnsi="Times New Roman" w:cs="Times New Roman"/>
          <w:color w:val="000000" w:themeColor="text1"/>
          <w:sz w:val="28"/>
          <w:szCs w:val="28"/>
          <w:lang w:val="uk-UA"/>
        </w:rPr>
        <w:t>магістерському</w:t>
      </w:r>
      <w:r w:rsidR="00050DB8">
        <w:rPr>
          <w:rFonts w:ascii="Times New Roman" w:hAnsi="Times New Roman" w:cs="Times New Roman"/>
          <w:color w:val="000000" w:themeColor="text1"/>
          <w:sz w:val="28"/>
          <w:szCs w:val="28"/>
          <w:lang w:val="uk-UA"/>
        </w:rPr>
        <w:t xml:space="preserve"> дослідження є </w:t>
      </w:r>
      <w:r w:rsidRPr="009376EE">
        <w:rPr>
          <w:rFonts w:ascii="Times New Roman" w:hAnsi="Times New Roman" w:cs="Times New Roman"/>
          <w:color w:val="000000" w:themeColor="text1"/>
          <w:sz w:val="28"/>
          <w:szCs w:val="28"/>
          <w:lang w:val="uk-UA"/>
        </w:rPr>
        <w:t xml:space="preserve">художній образ. </w:t>
      </w:r>
      <w:r w:rsidR="0031440B" w:rsidRPr="009376EE">
        <w:rPr>
          <w:rFonts w:ascii="Times New Roman" w:hAnsi="Times New Roman" w:cs="Times New Roman"/>
          <w:color w:val="000000" w:themeColor="text1"/>
          <w:sz w:val="28"/>
          <w:szCs w:val="28"/>
          <w:lang w:val="uk-UA"/>
        </w:rPr>
        <w:t>В</w:t>
      </w:r>
      <w:r w:rsidR="00EB67C6" w:rsidRPr="009376EE">
        <w:rPr>
          <w:rFonts w:ascii="Times New Roman" w:hAnsi="Times New Roman" w:cs="Times New Roman"/>
          <w:color w:val="000000" w:themeColor="text1"/>
          <w:sz w:val="28"/>
          <w:szCs w:val="28"/>
          <w:lang w:val="uk-UA"/>
        </w:rPr>
        <w:t xml:space="preserve"> працях А.</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Білого, Н.</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Бердяєва, Б.</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Вишеславцева, В.</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Іванова, І.</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Ільїна, Н.</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Лоського, Е.</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Трубецького, П.</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Флоренського, С.</w:t>
      </w:r>
      <w:r w:rsidRP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Франка</w:t>
      </w:r>
      <w:r w:rsidR="0031440B" w:rsidRPr="009376EE">
        <w:rPr>
          <w:rFonts w:ascii="Times New Roman" w:hAnsi="Times New Roman" w:cs="Times New Roman"/>
          <w:color w:val="000000" w:themeColor="text1"/>
          <w:sz w:val="28"/>
          <w:szCs w:val="28"/>
          <w:lang w:val="uk-UA"/>
        </w:rPr>
        <w:t xml:space="preserve"> розглядаються</w:t>
      </w:r>
      <w:r w:rsidR="00EB67C6" w:rsidRPr="009376EE">
        <w:rPr>
          <w:rFonts w:ascii="Times New Roman" w:hAnsi="Times New Roman" w:cs="Times New Roman"/>
          <w:color w:val="000000" w:themeColor="text1"/>
          <w:sz w:val="28"/>
          <w:szCs w:val="28"/>
          <w:lang w:val="uk-UA"/>
        </w:rPr>
        <w:t xml:space="preserve"> </w:t>
      </w:r>
      <w:r w:rsidR="0031440B" w:rsidRPr="009376EE">
        <w:rPr>
          <w:rFonts w:ascii="Times New Roman" w:hAnsi="Times New Roman" w:cs="Times New Roman"/>
          <w:color w:val="000000" w:themeColor="text1"/>
          <w:sz w:val="28"/>
          <w:szCs w:val="28"/>
          <w:lang w:val="uk-UA"/>
        </w:rPr>
        <w:t>наукові підходи дослідження художнього образу в розумінні того, як він створюється [10, c. 306</w:t>
      </w:r>
      <w:r w:rsidR="00EB67C6" w:rsidRPr="009376EE">
        <w:rPr>
          <w:rFonts w:ascii="Times New Roman" w:hAnsi="Times New Roman" w:cs="Times New Roman"/>
          <w:color w:val="000000" w:themeColor="text1"/>
          <w:sz w:val="28"/>
          <w:szCs w:val="28"/>
          <w:lang w:val="uk-UA"/>
        </w:rPr>
        <w:t xml:space="preserve">]. Вчені </w:t>
      </w:r>
      <w:r w:rsidR="00EC2F13" w:rsidRPr="009376EE">
        <w:rPr>
          <w:rFonts w:ascii="Times New Roman" w:hAnsi="Times New Roman" w:cs="Times New Roman"/>
          <w:color w:val="000000" w:themeColor="text1"/>
          <w:sz w:val="28"/>
          <w:szCs w:val="28"/>
          <w:lang w:val="uk-UA"/>
        </w:rPr>
        <w:t>визначають</w:t>
      </w:r>
      <w:r w:rsidR="00EB67C6" w:rsidRPr="009376EE">
        <w:rPr>
          <w:rFonts w:ascii="Times New Roman" w:hAnsi="Times New Roman" w:cs="Times New Roman"/>
          <w:color w:val="000000" w:themeColor="text1"/>
          <w:sz w:val="28"/>
          <w:szCs w:val="28"/>
          <w:lang w:val="uk-UA"/>
        </w:rPr>
        <w:t xml:space="preserve"> значення творчої уяви, її роль у створенні культурних </w:t>
      </w:r>
      <w:r w:rsidR="00EC2F13" w:rsidRPr="009376EE">
        <w:rPr>
          <w:rFonts w:ascii="Times New Roman" w:hAnsi="Times New Roman" w:cs="Times New Roman"/>
          <w:color w:val="000000" w:themeColor="text1"/>
          <w:sz w:val="28"/>
          <w:szCs w:val="28"/>
          <w:lang w:val="uk-UA"/>
        </w:rPr>
        <w:lastRenderedPageBreak/>
        <w:t>універсалів</w:t>
      </w:r>
      <w:r w:rsidR="00EB67C6" w:rsidRPr="009376EE">
        <w:rPr>
          <w:rFonts w:ascii="Times New Roman" w:hAnsi="Times New Roman" w:cs="Times New Roman"/>
          <w:color w:val="000000" w:themeColor="text1"/>
          <w:sz w:val="28"/>
          <w:szCs w:val="28"/>
          <w:lang w:val="uk-UA"/>
        </w:rPr>
        <w:t>, що розу</w:t>
      </w:r>
      <w:r w:rsidR="0031440B" w:rsidRPr="009376EE">
        <w:rPr>
          <w:rFonts w:ascii="Times New Roman" w:hAnsi="Times New Roman" w:cs="Times New Roman"/>
          <w:color w:val="000000" w:themeColor="text1"/>
          <w:sz w:val="28"/>
          <w:szCs w:val="28"/>
          <w:lang w:val="uk-UA"/>
        </w:rPr>
        <w:t>міються як знаки культури, розглядають становлення художнього образу як процес реаліза</w:t>
      </w:r>
      <w:r w:rsidRPr="009376EE">
        <w:rPr>
          <w:rFonts w:ascii="Times New Roman" w:hAnsi="Times New Roman" w:cs="Times New Roman"/>
          <w:color w:val="000000" w:themeColor="text1"/>
          <w:sz w:val="28"/>
          <w:szCs w:val="28"/>
          <w:lang w:val="uk-UA"/>
        </w:rPr>
        <w:t>ції творчого мислення художника [54, c. 129].</w:t>
      </w:r>
    </w:p>
    <w:p w:rsidR="0031440B" w:rsidRPr="009376EE" w:rsidRDefault="0031440B" w:rsidP="009376EE">
      <w:pPr>
        <w:pStyle w:val="a3"/>
        <w:spacing w:after="0" w:line="360" w:lineRule="auto"/>
        <w:ind w:left="0" w:firstLine="720"/>
        <w:jc w:val="both"/>
        <w:rPr>
          <w:rFonts w:ascii="Times New Roman" w:hAnsi="Times New Roman" w:cs="Times New Roman"/>
          <w:color w:val="000000" w:themeColor="text1"/>
          <w:sz w:val="28"/>
          <w:szCs w:val="28"/>
          <w:highlight w:val="yellow"/>
          <w:lang w:val="uk-UA"/>
        </w:rPr>
      </w:pPr>
      <w:r w:rsidRPr="009376EE">
        <w:rPr>
          <w:rFonts w:ascii="Times New Roman" w:hAnsi="Times New Roman" w:cs="Times New Roman"/>
          <w:color w:val="000000" w:themeColor="text1"/>
          <w:sz w:val="28"/>
          <w:szCs w:val="28"/>
          <w:lang w:val="uk-UA"/>
        </w:rPr>
        <w:t xml:space="preserve">Проблема існування художнього образу, як взаємодіючих ланок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Автор</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твір</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реципієнт</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розглядається у роботах</w:t>
      </w:r>
      <w:r w:rsidR="00EC2F13" w:rsidRPr="009376EE">
        <w:rPr>
          <w:rFonts w:ascii="Times New Roman" w:hAnsi="Times New Roman" w:cs="Times New Roman"/>
          <w:color w:val="000000" w:themeColor="text1"/>
          <w:sz w:val="28"/>
          <w:szCs w:val="28"/>
          <w:lang w:val="uk-UA"/>
        </w:rPr>
        <w:t xml:space="preserve"> А.Єремеева, А.Михайлової, А. Мі</w:t>
      </w:r>
      <w:r w:rsidRPr="009376EE">
        <w:rPr>
          <w:rFonts w:ascii="Times New Roman" w:hAnsi="Times New Roman" w:cs="Times New Roman"/>
          <w:color w:val="000000" w:themeColor="text1"/>
          <w:sz w:val="28"/>
          <w:szCs w:val="28"/>
          <w:lang w:val="uk-UA"/>
        </w:rPr>
        <w:t xml:space="preserve">гунова, С.Раппорта. На думку дослідників, в ході втілення задуму образ знаходиться в повній владі художника – він формує його відповідно до вимог </w:t>
      </w:r>
      <w:r w:rsidR="009076F6" w:rsidRPr="009376EE">
        <w:rPr>
          <w:rFonts w:ascii="Times New Roman" w:hAnsi="Times New Roman" w:cs="Times New Roman"/>
          <w:color w:val="000000" w:themeColor="text1"/>
          <w:sz w:val="28"/>
          <w:szCs w:val="28"/>
          <w:lang w:val="uk-UA"/>
        </w:rPr>
        <w:t>власної волі та ідеї [10</w:t>
      </w:r>
      <w:r w:rsidRPr="009376EE">
        <w:rPr>
          <w:rFonts w:ascii="Times New Roman" w:hAnsi="Times New Roman" w:cs="Times New Roman"/>
          <w:color w:val="000000" w:themeColor="text1"/>
          <w:sz w:val="28"/>
          <w:szCs w:val="28"/>
          <w:lang w:val="uk-UA"/>
        </w:rPr>
        <w:t>].</w:t>
      </w:r>
    </w:p>
    <w:p w:rsidR="00E53AC2" w:rsidRPr="009376EE" w:rsidRDefault="00E53AC2"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Най</w:t>
      </w:r>
      <w:r w:rsidR="004F54B5" w:rsidRPr="009376EE">
        <w:rPr>
          <w:rFonts w:ascii="Times New Roman" w:hAnsi="Times New Roman" w:cs="Times New Roman"/>
          <w:color w:val="000000" w:themeColor="text1"/>
          <w:sz w:val="28"/>
          <w:szCs w:val="28"/>
          <w:lang w:val="uk-UA"/>
        </w:rPr>
        <w:t>бі</w:t>
      </w:r>
      <w:r w:rsidRPr="009376EE">
        <w:rPr>
          <w:rFonts w:ascii="Times New Roman" w:hAnsi="Times New Roman" w:cs="Times New Roman"/>
          <w:color w:val="000000" w:themeColor="text1"/>
          <w:sz w:val="28"/>
          <w:szCs w:val="28"/>
          <w:lang w:val="uk-UA"/>
        </w:rPr>
        <w:t xml:space="preserve">льш широке трактування художній образ знаходить в XIX ст. В. А. Скиба та Л. В. Чернець в праці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Художній образ</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говорять про те, що художній образ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категорія естетики, що характеризує результат осмислення автором (художником) якогось явища, процесу властивими тому чи іншому виду мистецтва способами, об'єктивований у формі твору як цілого або його окремих фрагментів, частин (так, літературний твір-образ може включати в себе систему образів персонажів; скульптурна композиція, будучи цілісним чином, нерідко складається з галереї пластичних образів).</w:t>
      </w:r>
    </w:p>
    <w:p w:rsidR="00EB67C6" w:rsidRPr="009376EE" w:rsidRDefault="00EB67C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Е.</w:t>
      </w:r>
      <w:r w:rsidR="004F54B5"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Борисова зауважує, що основна відмінність художнього образу в літературі від образу живописного полотна в тому, що словесні картини є нематеріальними і не мають прямої наочності, але звертаючись через них до уяви читача, письменник користується зображальністю, словесною пластикою. Зближує ж ці два види образу те, що і живописні і словесні твори відображають більшою мірою суб'єктивні реакції на предметний світ, ніж самі предмети як безпосередньо видимі [64, c. 161].</w:t>
      </w:r>
    </w:p>
    <w:p w:rsidR="00445468" w:rsidRPr="009376EE" w:rsidRDefault="00445468"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Питання про специфіку естетичних емоцій, їх ролі і вплив на образотворчу діяльність в цілому і функціонування образного мислення зокрема, знайшов відображення в дослідженнях С. X. Раппопорта, В С. Кузина, Б. І. Додонова, В. К. Вілюіаса, І. А. Васильєва, В. Л. Поплужного, О. К. Тихомирова. Створення художнього образу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завжди акт творчості. Тому його вивчення немислимо без</w:t>
      </w:r>
    </w:p>
    <w:p w:rsidR="00445468" w:rsidRPr="009376EE" w:rsidRDefault="00445468" w:rsidP="009376EE">
      <w:pPr>
        <w:pStyle w:val="a3"/>
        <w:spacing w:after="0" w:line="360" w:lineRule="auto"/>
        <w:ind w:left="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lastRenderedPageBreak/>
        <w:t>пізнання загальних закономірностей творчого проц</w:t>
      </w:r>
      <w:r w:rsidR="00EC2F13" w:rsidRPr="009376EE">
        <w:rPr>
          <w:rFonts w:ascii="Times New Roman" w:hAnsi="Times New Roman" w:cs="Times New Roman"/>
          <w:color w:val="000000" w:themeColor="text1"/>
          <w:sz w:val="28"/>
          <w:szCs w:val="28"/>
          <w:lang w:val="uk-UA"/>
        </w:rPr>
        <w:t xml:space="preserve">есу. Проблеми творчого </w:t>
      </w:r>
      <w:r w:rsidRPr="009376EE">
        <w:rPr>
          <w:rFonts w:ascii="Times New Roman" w:hAnsi="Times New Roman" w:cs="Times New Roman"/>
          <w:color w:val="000000" w:themeColor="text1"/>
          <w:sz w:val="28"/>
          <w:szCs w:val="28"/>
          <w:lang w:val="uk-UA"/>
        </w:rPr>
        <w:t>відбилися в працях таких авторів, як В. С. Кузин, І. А. Беск</w:t>
      </w:r>
      <w:r w:rsidR="00E53AC2" w:rsidRPr="009376EE">
        <w:rPr>
          <w:rFonts w:ascii="Times New Roman" w:hAnsi="Times New Roman" w:cs="Times New Roman"/>
          <w:color w:val="000000" w:themeColor="text1"/>
          <w:sz w:val="28"/>
          <w:szCs w:val="28"/>
          <w:lang w:val="uk-UA"/>
        </w:rPr>
        <w:t>ова, А. Н. Лук, І. П. Фарман [</w:t>
      </w:r>
      <w:r w:rsidR="009076F6" w:rsidRPr="009376EE">
        <w:rPr>
          <w:rFonts w:ascii="Times New Roman" w:hAnsi="Times New Roman" w:cs="Times New Roman"/>
          <w:color w:val="000000" w:themeColor="text1"/>
          <w:sz w:val="28"/>
          <w:szCs w:val="28"/>
          <w:lang w:val="uk-UA"/>
        </w:rPr>
        <w:t>74</w:t>
      </w:r>
      <w:r w:rsidR="00484B3E" w:rsidRPr="009376EE">
        <w:rPr>
          <w:rFonts w:ascii="Times New Roman" w:hAnsi="Times New Roman" w:cs="Times New Roman"/>
          <w:color w:val="000000" w:themeColor="text1"/>
          <w:sz w:val="28"/>
          <w:szCs w:val="28"/>
          <w:lang w:val="uk-UA"/>
        </w:rPr>
        <w:t>, c. 80</w:t>
      </w:r>
      <w:r w:rsidR="00E53AC2" w:rsidRPr="009376EE">
        <w:rPr>
          <w:rFonts w:ascii="Times New Roman" w:hAnsi="Times New Roman" w:cs="Times New Roman"/>
          <w:color w:val="000000" w:themeColor="text1"/>
          <w:sz w:val="28"/>
          <w:szCs w:val="28"/>
          <w:lang w:val="uk-UA"/>
        </w:rPr>
        <w:t>].</w:t>
      </w:r>
    </w:p>
    <w:p w:rsidR="00445468" w:rsidRPr="009376EE" w:rsidRDefault="00445468"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Перераховані вище автори поглиблено вивчали окремі філософські та психологічні аспекти формування художнього образу. Ми ж бачимо своєї завданням в теоретичній частині дослідження з</w:t>
      </w:r>
      <w:r w:rsidR="00D9339A" w:rsidRPr="009376EE">
        <w:rPr>
          <w:rFonts w:ascii="Times New Roman" w:hAnsi="Times New Roman" w:cs="Times New Roman"/>
          <w:color w:val="000000" w:themeColor="text1"/>
          <w:sz w:val="28"/>
          <w:szCs w:val="28"/>
          <w:lang w:val="uk-UA"/>
        </w:rPr>
        <w:t xml:space="preserve">вести дані різних на </w:t>
      </w:r>
      <w:r w:rsidRPr="009376EE">
        <w:rPr>
          <w:rFonts w:ascii="Times New Roman" w:hAnsi="Times New Roman" w:cs="Times New Roman"/>
          <w:color w:val="000000" w:themeColor="text1"/>
          <w:sz w:val="28"/>
          <w:szCs w:val="28"/>
          <w:lang w:val="uk-UA"/>
        </w:rPr>
        <w:t>воєдино, поглянути на формування художнього образу цілісно, ​​через призму конкретного</w:t>
      </w:r>
    </w:p>
    <w:p w:rsidR="00EB67C6" w:rsidRPr="009376EE" w:rsidRDefault="00445468" w:rsidP="009376EE">
      <w:pPr>
        <w:pStyle w:val="a3"/>
        <w:spacing w:after="0" w:line="360" w:lineRule="auto"/>
        <w:ind w:left="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жанру образотворчого мист</w:t>
      </w:r>
      <w:r w:rsidR="00EC2F13" w:rsidRPr="009376EE">
        <w:rPr>
          <w:rFonts w:ascii="Times New Roman" w:hAnsi="Times New Roman" w:cs="Times New Roman"/>
          <w:color w:val="000000" w:themeColor="text1"/>
          <w:sz w:val="28"/>
          <w:szCs w:val="28"/>
          <w:lang w:val="uk-UA"/>
        </w:rPr>
        <w:t xml:space="preserve">ецтва </w:t>
      </w:r>
      <w:r w:rsidR="00473123">
        <w:rPr>
          <w:rFonts w:ascii="Times New Roman" w:hAnsi="Times New Roman" w:cs="Times New Roman"/>
          <w:color w:val="000000" w:themeColor="text1"/>
          <w:sz w:val="28"/>
          <w:szCs w:val="28"/>
          <w:lang w:val="uk-UA"/>
        </w:rPr>
        <w:t>–</w:t>
      </w:r>
      <w:r w:rsidR="00050DB8">
        <w:rPr>
          <w:rFonts w:ascii="Times New Roman" w:hAnsi="Times New Roman" w:cs="Times New Roman"/>
          <w:color w:val="000000" w:themeColor="text1"/>
          <w:sz w:val="28"/>
          <w:szCs w:val="28"/>
          <w:lang w:val="uk-UA"/>
        </w:rPr>
        <w:t xml:space="preserve"> натюрморту</w:t>
      </w:r>
      <w:r w:rsidR="00EC2F13" w:rsidRPr="009376EE">
        <w:rPr>
          <w:rFonts w:ascii="Times New Roman" w:hAnsi="Times New Roman" w:cs="Times New Roman"/>
          <w:color w:val="000000" w:themeColor="text1"/>
          <w:sz w:val="28"/>
          <w:szCs w:val="28"/>
          <w:lang w:val="uk-UA"/>
        </w:rPr>
        <w:t xml:space="preserve">, </w:t>
      </w:r>
      <w:r w:rsidR="00473123">
        <w:rPr>
          <w:rFonts w:ascii="Times New Roman" w:hAnsi="Times New Roman" w:cs="Times New Roman"/>
          <w:color w:val="000000" w:themeColor="text1"/>
          <w:sz w:val="28"/>
          <w:szCs w:val="28"/>
          <w:lang w:val="uk-UA"/>
        </w:rPr>
        <w:t>–</w:t>
      </w:r>
      <w:r w:rsidR="00EC2F13" w:rsidRPr="009376EE">
        <w:rPr>
          <w:rFonts w:ascii="Times New Roman" w:hAnsi="Times New Roman" w:cs="Times New Roman"/>
          <w:color w:val="000000" w:themeColor="text1"/>
          <w:sz w:val="28"/>
          <w:szCs w:val="28"/>
          <w:lang w:val="uk-UA"/>
        </w:rPr>
        <w:t xml:space="preserve"> стосовно</w:t>
      </w:r>
      <w:r w:rsidRPr="009376EE">
        <w:rPr>
          <w:rFonts w:ascii="Times New Roman" w:hAnsi="Times New Roman" w:cs="Times New Roman"/>
          <w:color w:val="000000" w:themeColor="text1"/>
          <w:sz w:val="28"/>
          <w:szCs w:val="28"/>
          <w:lang w:val="uk-UA"/>
        </w:rPr>
        <w:t xml:space="preserve"> до такого специфічного методу пізнання і художнього відображення дійсності, як</w:t>
      </w:r>
      <w:r w:rsidR="00050DB8">
        <w:rPr>
          <w:rFonts w:ascii="Times New Roman" w:hAnsi="Times New Roman" w:cs="Times New Roman"/>
          <w:color w:val="000000" w:themeColor="text1"/>
          <w:sz w:val="28"/>
          <w:szCs w:val="28"/>
          <w:lang w:val="uk-UA"/>
        </w:rPr>
        <w:t>реалістичний живопис</w:t>
      </w:r>
      <w:r w:rsidRPr="009376EE">
        <w:rPr>
          <w:rFonts w:ascii="Times New Roman" w:hAnsi="Times New Roman" w:cs="Times New Roman"/>
          <w:color w:val="000000" w:themeColor="text1"/>
          <w:sz w:val="28"/>
          <w:szCs w:val="28"/>
          <w:lang w:val="uk-UA"/>
        </w:rPr>
        <w:t>.</w:t>
      </w:r>
    </w:p>
    <w:p w:rsidR="00EB67C6" w:rsidRPr="009376EE" w:rsidRDefault="009376EE" w:rsidP="00050DB8">
      <w:pPr>
        <w:spacing w:after="0" w:line="36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EC2F13" w:rsidRPr="009376EE">
        <w:rPr>
          <w:rFonts w:ascii="Times New Roman" w:hAnsi="Times New Roman" w:cs="Times New Roman"/>
          <w:color w:val="000000" w:themeColor="text1"/>
          <w:sz w:val="28"/>
          <w:szCs w:val="28"/>
          <w:lang w:val="uk-UA"/>
        </w:rPr>
        <w:t>Оксана Локтє</w:t>
      </w:r>
      <w:r w:rsidR="0081695D" w:rsidRPr="009376EE">
        <w:rPr>
          <w:rFonts w:ascii="Times New Roman" w:hAnsi="Times New Roman" w:cs="Times New Roman"/>
          <w:color w:val="000000" w:themeColor="text1"/>
          <w:sz w:val="28"/>
          <w:szCs w:val="28"/>
          <w:lang w:val="uk-UA"/>
        </w:rPr>
        <w:t xml:space="preserve">ва у своїй </w:t>
      </w:r>
      <w:r w:rsidR="00EC2F13" w:rsidRPr="009376EE">
        <w:rPr>
          <w:rFonts w:ascii="Times New Roman" w:hAnsi="Times New Roman" w:cs="Times New Roman"/>
          <w:color w:val="000000" w:themeColor="text1"/>
          <w:sz w:val="28"/>
          <w:szCs w:val="28"/>
          <w:lang w:val="uk-UA"/>
        </w:rPr>
        <w:t>статті</w:t>
      </w:r>
      <w:r w:rsidR="0081695D" w:rsidRPr="009376EE">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lang w:val="uk-UA"/>
        </w:rPr>
        <w:t xml:space="preserve"> «</w:t>
      </w:r>
      <w:r w:rsidR="0081695D" w:rsidRPr="009376EE">
        <w:rPr>
          <w:rFonts w:ascii="Times New Roman" w:hAnsi="Times New Roman" w:cs="Times New Roman"/>
          <w:color w:val="000000" w:themeColor="text1"/>
          <w:sz w:val="28"/>
          <w:szCs w:val="28"/>
          <w:lang w:val="uk-UA"/>
        </w:rPr>
        <w:t>Проблема художнього образу</w:t>
      </w:r>
      <w:r w:rsidR="00050DB8">
        <w:rPr>
          <w:rFonts w:ascii="Times New Roman" w:hAnsi="Times New Roman" w:cs="Times New Roman"/>
          <w:color w:val="000000" w:themeColor="text1"/>
          <w:sz w:val="28"/>
          <w:szCs w:val="28"/>
          <w:lang w:val="uk-UA"/>
        </w:rPr>
        <w:t>»</w:t>
      </w:r>
      <w:r w:rsidR="0081695D" w:rsidRPr="009376EE">
        <w:rPr>
          <w:rFonts w:ascii="Times New Roman" w:hAnsi="Times New Roman" w:cs="Times New Roman"/>
          <w:color w:val="000000" w:themeColor="text1"/>
          <w:sz w:val="28"/>
          <w:szCs w:val="28"/>
          <w:lang w:val="uk-UA"/>
        </w:rPr>
        <w:t xml:space="preserve"> розглядає три грані </w:t>
      </w:r>
      <w:r w:rsidR="00EC2F13" w:rsidRPr="009376EE">
        <w:rPr>
          <w:rFonts w:ascii="Times New Roman" w:hAnsi="Times New Roman" w:cs="Times New Roman"/>
          <w:color w:val="000000" w:themeColor="text1"/>
          <w:sz w:val="28"/>
          <w:szCs w:val="28"/>
          <w:lang w:val="uk-UA"/>
        </w:rPr>
        <w:t>живописно</w:t>
      </w:r>
      <w:r w:rsidR="0081695D" w:rsidRPr="009376EE">
        <w:rPr>
          <w:rFonts w:ascii="Times New Roman" w:hAnsi="Times New Roman" w:cs="Times New Roman"/>
          <w:color w:val="000000" w:themeColor="text1"/>
          <w:sz w:val="28"/>
          <w:szCs w:val="28"/>
          <w:lang w:val="uk-UA"/>
        </w:rPr>
        <w:t>-образного зображення:</w:t>
      </w:r>
    </w:p>
    <w:p w:rsidR="0081695D" w:rsidRPr="009376EE" w:rsidRDefault="0081695D" w:rsidP="00050DB8">
      <w:pPr>
        <w:pStyle w:val="a3"/>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Грань перш</w:t>
      </w:r>
      <w:r w:rsidR="009A39E3" w:rsidRPr="009376EE">
        <w:rPr>
          <w:rFonts w:ascii="Times New Roman" w:hAnsi="Times New Roman" w:cs="Times New Roman"/>
          <w:color w:val="000000" w:themeColor="text1"/>
          <w:sz w:val="28"/>
          <w:szCs w:val="28"/>
          <w:lang w:val="uk-UA"/>
        </w:rPr>
        <w:t xml:space="preserve">а </w:t>
      </w:r>
      <w:r w:rsidR="00473123">
        <w:rPr>
          <w:rFonts w:ascii="Times New Roman" w:hAnsi="Times New Roman" w:cs="Times New Roman"/>
          <w:color w:val="000000" w:themeColor="text1"/>
          <w:sz w:val="28"/>
          <w:szCs w:val="28"/>
          <w:lang w:val="uk-UA"/>
        </w:rPr>
        <w:t>–</w:t>
      </w:r>
      <w:r w:rsidR="009A39E3" w:rsidRPr="009376EE">
        <w:rPr>
          <w:rFonts w:ascii="Times New Roman" w:hAnsi="Times New Roman" w:cs="Times New Roman"/>
          <w:color w:val="000000" w:themeColor="text1"/>
          <w:sz w:val="28"/>
          <w:szCs w:val="28"/>
          <w:lang w:val="uk-UA"/>
        </w:rPr>
        <w:t xml:space="preserve"> живописно-видовищний образ: картини, в яких розроблений цей тип художнього образу, присвячені переважно зовнішній, зримій красі одухотвореній і неживій природі.</w:t>
      </w:r>
    </w:p>
    <w:p w:rsidR="0081695D" w:rsidRPr="009376EE" w:rsidRDefault="0081695D" w:rsidP="00050DB8">
      <w:pPr>
        <w:pStyle w:val="a3"/>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Другу грань живописно-образного втілення дійсності</w:t>
      </w:r>
      <w:r w:rsidR="009A39E3" w:rsidRPr="009376EE">
        <w:rPr>
          <w:rFonts w:ascii="Times New Roman" w:hAnsi="Times New Roman" w:cs="Times New Roman"/>
          <w:color w:val="000000" w:themeColor="text1"/>
          <w:sz w:val="28"/>
          <w:szCs w:val="28"/>
          <w:lang w:val="uk-UA"/>
        </w:rPr>
        <w:t xml:space="preserve"> можна назвати образом-настроєм: чуттєва сторона природи не зникає з образу, але вона підпорядковується висловом емоційного переживання художника, його духовному настрою.</w:t>
      </w:r>
    </w:p>
    <w:p w:rsidR="0081695D" w:rsidRPr="009376EE" w:rsidRDefault="0081695D" w:rsidP="00050DB8">
      <w:pPr>
        <w:pStyle w:val="a3"/>
        <w:numPr>
          <w:ilvl w:val="0"/>
          <w:numId w:val="22"/>
        </w:numPr>
        <w:tabs>
          <w:tab w:val="left" w:pos="993"/>
        </w:tabs>
        <w:spacing w:after="0" w:line="360" w:lineRule="auto"/>
        <w:ind w:left="0" w:firstLine="709"/>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Третя грань художнього образу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образ-думка: Живописець прагне виразити в образі не тільки свої почуття, настрої, переживання, але і певну думку, підсумок роздумів, розуміння тих чи інших суспільних проблем</w:t>
      </w:r>
      <w:r w:rsidR="009A39E3" w:rsidRPr="009376EE">
        <w:rPr>
          <w:rFonts w:ascii="Times New Roman" w:hAnsi="Times New Roman" w:cs="Times New Roman"/>
          <w:color w:val="000000" w:themeColor="text1"/>
          <w:sz w:val="28"/>
          <w:szCs w:val="28"/>
          <w:lang w:val="uk-UA"/>
        </w:rPr>
        <w:t>.</w:t>
      </w:r>
    </w:p>
    <w:p w:rsidR="00EB67C6" w:rsidRPr="009376EE" w:rsidRDefault="00EB67C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 типологічній системі художніх образів окреме місце посідає теорія українських вчених І.Ковалика і М.Коцюбинської про мега</w:t>
      </w:r>
      <w:r w:rsidR="00EC2F13"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образ, макро</w:t>
      </w:r>
      <w:r w:rsidR="00EC2F13"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образ і мікро</w:t>
      </w:r>
      <w:r w:rsidR="00EC2F13"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образ [64, c</w:t>
      </w:r>
      <w:r w:rsidR="009076F6" w:rsidRPr="009376EE">
        <w:rPr>
          <w:rFonts w:ascii="Times New Roman" w:hAnsi="Times New Roman" w:cs="Times New Roman"/>
          <w:color w:val="000000" w:themeColor="text1"/>
          <w:sz w:val="28"/>
          <w:szCs w:val="28"/>
          <w:lang w:val="uk-UA"/>
        </w:rPr>
        <w:t>. 57</w:t>
      </w:r>
      <w:r w:rsidRPr="009376EE">
        <w:rPr>
          <w:rFonts w:ascii="Times New Roman" w:hAnsi="Times New Roman" w:cs="Times New Roman"/>
          <w:color w:val="000000" w:themeColor="text1"/>
          <w:sz w:val="28"/>
          <w:szCs w:val="28"/>
          <w:lang w:val="uk-UA"/>
        </w:rPr>
        <w:t xml:space="preserve">]. </w:t>
      </w:r>
    </w:p>
    <w:p w:rsidR="00EB67C6" w:rsidRPr="009376EE" w:rsidRDefault="00050DB8"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У словнику </w:t>
      </w:r>
      <w:r w:rsidR="00EB67C6" w:rsidRPr="009376EE">
        <w:rPr>
          <w:rFonts w:ascii="Times New Roman" w:hAnsi="Times New Roman" w:cs="Times New Roman"/>
          <w:color w:val="000000" w:themeColor="text1"/>
          <w:sz w:val="28"/>
          <w:szCs w:val="28"/>
          <w:lang w:val="uk-UA"/>
        </w:rPr>
        <w:t>Софія-Логос. Словник</w:t>
      </w:r>
      <w:r>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 xml:space="preserve">за редакцією С.Аверинцева зазначається, що головною якістю художнього образу є метафоричність і це вимагає розуміння понять </w:t>
      </w:r>
      <w:r w:rsid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метафора</w:t>
      </w:r>
      <w:r>
        <w:rPr>
          <w:rFonts w:ascii="Times New Roman" w:hAnsi="Times New Roman" w:cs="Times New Roman"/>
          <w:color w:val="000000" w:themeColor="text1"/>
          <w:sz w:val="28"/>
          <w:szCs w:val="28"/>
          <w:lang w:val="uk-UA"/>
        </w:rPr>
        <w:t>»</w:t>
      </w:r>
      <w:r w:rsidR="00EB67C6"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символ</w:t>
      </w:r>
      <w:r>
        <w:rPr>
          <w:rFonts w:ascii="Times New Roman" w:hAnsi="Times New Roman" w:cs="Times New Roman"/>
          <w:color w:val="000000" w:themeColor="text1"/>
          <w:sz w:val="28"/>
          <w:szCs w:val="28"/>
          <w:lang w:val="uk-UA"/>
        </w:rPr>
        <w:t>»</w:t>
      </w:r>
      <w:r w:rsidR="00EB67C6"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EB67C6" w:rsidRPr="009376EE">
        <w:rPr>
          <w:rFonts w:ascii="Times New Roman" w:hAnsi="Times New Roman" w:cs="Times New Roman"/>
          <w:color w:val="000000" w:themeColor="text1"/>
          <w:sz w:val="28"/>
          <w:szCs w:val="28"/>
          <w:lang w:val="uk-UA"/>
        </w:rPr>
        <w:t>знак</w:t>
      </w:r>
      <w:r>
        <w:rPr>
          <w:rFonts w:ascii="Times New Roman" w:hAnsi="Times New Roman" w:cs="Times New Roman"/>
          <w:color w:val="000000" w:themeColor="text1"/>
          <w:sz w:val="28"/>
          <w:szCs w:val="28"/>
          <w:lang w:val="uk-UA"/>
        </w:rPr>
        <w:t>»</w:t>
      </w:r>
      <w:r w:rsidR="00EB67C6" w:rsidRPr="009376EE">
        <w:rPr>
          <w:rFonts w:ascii="Times New Roman" w:hAnsi="Times New Roman" w:cs="Times New Roman"/>
          <w:color w:val="000000" w:themeColor="text1"/>
          <w:sz w:val="28"/>
          <w:szCs w:val="28"/>
          <w:lang w:val="uk-UA"/>
        </w:rPr>
        <w:t xml:space="preserve"> і вміння працювати з визначенням </w:t>
      </w:r>
      <w:r w:rsidR="00EB67C6" w:rsidRPr="009376EE">
        <w:rPr>
          <w:rFonts w:ascii="Times New Roman" w:hAnsi="Times New Roman" w:cs="Times New Roman"/>
          <w:color w:val="000000" w:themeColor="text1"/>
          <w:sz w:val="28"/>
          <w:szCs w:val="28"/>
          <w:lang w:val="uk-UA"/>
        </w:rPr>
        <w:lastRenderedPageBreak/>
        <w:t>метафоричності образного змісту, тобто коректно описувати сутність речей. Проте слід враховувати специфічну природу метафоричного образу, якій в образотворчому мистецтві має інший характер, ніж у словесному творі: це тільки образ, що набуває в тому чи іншому художньому контексті символічну (ключову) значимість, більш широкий</w:t>
      </w:r>
      <w:r w:rsidR="009076F6" w:rsidRPr="009376EE">
        <w:rPr>
          <w:rFonts w:ascii="Times New Roman" w:hAnsi="Times New Roman" w:cs="Times New Roman"/>
          <w:color w:val="000000" w:themeColor="text1"/>
          <w:sz w:val="28"/>
          <w:szCs w:val="28"/>
          <w:lang w:val="uk-UA"/>
        </w:rPr>
        <w:t>, узагальнюючий сенс [14, c. 126</w:t>
      </w:r>
      <w:r w:rsidR="00EB67C6" w:rsidRPr="009376EE">
        <w:rPr>
          <w:rFonts w:ascii="Times New Roman" w:hAnsi="Times New Roman" w:cs="Times New Roman"/>
          <w:color w:val="000000" w:themeColor="text1"/>
          <w:sz w:val="28"/>
          <w:szCs w:val="28"/>
          <w:lang w:val="uk-UA"/>
        </w:rPr>
        <w:t>].</w:t>
      </w:r>
    </w:p>
    <w:p w:rsidR="00EB67C6" w:rsidRPr="009376EE" w:rsidRDefault="00EB67C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Художній образ є складним та багатогранним процесом творчої діяльності творця. Його сутність та риси вивчають філософи, естетики, теоретики мистецтва. </w:t>
      </w:r>
    </w:p>
    <w:p w:rsidR="00EB67C6" w:rsidRPr="009376EE" w:rsidRDefault="00EB67C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Основна характеристика мистецтва - це художній образ. Художні образи – це цеглинки, що є основним будівельним матеріалом для створення художнього твору.</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У творах мистецтва художній образ може входити як одна з ланок у багату та розгалужену систему образів, може складати основу твору. У будь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якому випадку художній образ – повноправний представник мистецтва та володіє всіма </w:t>
      </w:r>
      <w:r w:rsidR="00484B3E" w:rsidRPr="009376EE">
        <w:rPr>
          <w:rFonts w:ascii="Times New Roman" w:hAnsi="Times New Roman" w:cs="Times New Roman"/>
          <w:color w:val="000000" w:themeColor="text1"/>
          <w:sz w:val="28"/>
          <w:szCs w:val="28"/>
          <w:lang w:val="uk-UA"/>
        </w:rPr>
        <w:t>характерними для нього якостями</w:t>
      </w:r>
      <w:r w:rsidRPr="009376EE">
        <w:rPr>
          <w:rFonts w:ascii="Times New Roman" w:hAnsi="Times New Roman" w:cs="Times New Roman"/>
          <w:color w:val="000000" w:themeColor="text1"/>
          <w:sz w:val="28"/>
          <w:szCs w:val="28"/>
          <w:lang w:val="uk-UA"/>
        </w:rPr>
        <w:t xml:space="preserve"> [12</w:t>
      </w:r>
      <w:r w:rsidR="00484B3E"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с</w:t>
      </w:r>
      <w:r w:rsidR="00484B3E"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112]</w:t>
      </w:r>
      <w:r w:rsidR="00484B3E" w:rsidRPr="009376EE">
        <w:rPr>
          <w:rFonts w:ascii="Times New Roman" w:hAnsi="Times New Roman" w:cs="Times New Roman"/>
          <w:color w:val="000000" w:themeColor="text1"/>
          <w:sz w:val="28"/>
          <w:szCs w:val="28"/>
          <w:lang w:val="uk-UA"/>
        </w:rPr>
        <w:t>.</w:t>
      </w:r>
    </w:p>
    <w:p w:rsidR="00AD170A" w:rsidRPr="009376EE" w:rsidRDefault="00AD170A"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 свою чергу Н. Л. Малініна в </w:t>
      </w:r>
      <w:r w:rsidR="00EC2F13" w:rsidRPr="009376EE">
        <w:rPr>
          <w:rFonts w:ascii="Times New Roman" w:hAnsi="Times New Roman" w:cs="Times New Roman"/>
          <w:color w:val="000000" w:themeColor="text1"/>
          <w:sz w:val="28"/>
          <w:szCs w:val="28"/>
          <w:lang w:val="uk-UA"/>
        </w:rPr>
        <w:t>статті</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Реалістичний художній образ в живопису</w:t>
      </w:r>
      <w:r w:rsidR="00050DB8">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розділяє думку Е. Б. Вітеля стосовно реалістичного художнього образу. Культуролог</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Вітель висловлює тезу про те, що до 20 століття в мистецтві існувала ситуація, коли можна було однозначно розуміти твори мистецтва і дізнаватися в ньому образ видимої реальності. Сенс великих реалістичних творів ба</w:t>
      </w:r>
      <w:r w:rsidR="00EC2F13" w:rsidRPr="009376EE">
        <w:rPr>
          <w:rFonts w:ascii="Times New Roman" w:hAnsi="Times New Roman" w:cs="Times New Roman"/>
          <w:color w:val="000000" w:themeColor="text1"/>
          <w:sz w:val="28"/>
          <w:szCs w:val="28"/>
          <w:lang w:val="uk-UA"/>
        </w:rPr>
        <w:t>гатогранний, відбувається наповненн</w:t>
      </w:r>
      <w:r w:rsidRPr="009376EE">
        <w:rPr>
          <w:rFonts w:ascii="Times New Roman" w:hAnsi="Times New Roman" w:cs="Times New Roman"/>
          <w:color w:val="000000" w:themeColor="text1"/>
          <w:sz w:val="28"/>
          <w:szCs w:val="28"/>
          <w:lang w:val="uk-UA"/>
        </w:rPr>
        <w:t>я смислами з боку глядача, теоретики-мистецтвознавці, як підготовлені глядачі пропонують свої трактування смислів, розвиток культури вносить нові смисли в реалістичний художній образ.</w:t>
      </w:r>
    </w:p>
    <w:p w:rsidR="004939A2" w:rsidRPr="009376EE" w:rsidRDefault="007B214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w:t>
      </w:r>
      <w:r w:rsidR="00FE43CD" w:rsidRPr="009376EE">
        <w:rPr>
          <w:rFonts w:ascii="Times New Roman" w:hAnsi="Times New Roman" w:cs="Times New Roman"/>
          <w:color w:val="000000" w:themeColor="text1"/>
          <w:sz w:val="28"/>
          <w:szCs w:val="28"/>
          <w:lang w:val="uk-UA"/>
        </w:rPr>
        <w:t xml:space="preserve"> контексті нашого дослідження важливим є</w:t>
      </w:r>
      <w:r w:rsidRPr="009376EE">
        <w:rPr>
          <w:rFonts w:ascii="Times New Roman" w:hAnsi="Times New Roman" w:cs="Times New Roman"/>
          <w:color w:val="000000" w:themeColor="text1"/>
          <w:sz w:val="28"/>
          <w:szCs w:val="28"/>
          <w:lang w:val="uk-UA"/>
        </w:rPr>
        <w:t xml:space="preserve"> розгляд </w:t>
      </w:r>
      <w:r w:rsidR="00EC2F13" w:rsidRPr="009376EE">
        <w:rPr>
          <w:rFonts w:ascii="Times New Roman" w:hAnsi="Times New Roman" w:cs="Times New Roman"/>
          <w:color w:val="000000" w:themeColor="text1"/>
          <w:sz w:val="28"/>
          <w:szCs w:val="28"/>
          <w:lang w:val="uk-UA"/>
        </w:rPr>
        <w:t>понять</w:t>
      </w:r>
      <w:r w:rsidR="00FE43CD"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натюрморт</w:t>
      </w:r>
      <w:r w:rsidR="00050DB8">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та </w:t>
      </w:r>
      <w:r w:rsidR="009376EE">
        <w:rPr>
          <w:rFonts w:ascii="Times New Roman" w:hAnsi="Times New Roman" w:cs="Times New Roman"/>
          <w:color w:val="000000" w:themeColor="text1"/>
          <w:sz w:val="28"/>
          <w:szCs w:val="28"/>
          <w:lang w:val="uk-UA"/>
        </w:rPr>
        <w:t xml:space="preserve"> «</w:t>
      </w:r>
      <w:r w:rsidR="00FE43CD" w:rsidRPr="009376EE">
        <w:rPr>
          <w:rFonts w:ascii="Times New Roman" w:hAnsi="Times New Roman" w:cs="Times New Roman"/>
          <w:color w:val="000000" w:themeColor="text1"/>
          <w:sz w:val="28"/>
          <w:szCs w:val="28"/>
          <w:lang w:val="uk-UA"/>
        </w:rPr>
        <w:t>реалістичний натюрморт</w:t>
      </w:r>
      <w:r w:rsidR="00050DB8">
        <w:rPr>
          <w:rFonts w:ascii="Times New Roman" w:hAnsi="Times New Roman" w:cs="Times New Roman"/>
          <w:color w:val="000000" w:themeColor="text1"/>
          <w:sz w:val="28"/>
          <w:szCs w:val="28"/>
          <w:lang w:val="uk-UA"/>
        </w:rPr>
        <w:t>»</w:t>
      </w:r>
      <w:r w:rsidR="00FE43CD" w:rsidRPr="009376EE">
        <w:rPr>
          <w:rFonts w:ascii="Times New Roman" w:hAnsi="Times New Roman" w:cs="Times New Roman"/>
          <w:color w:val="000000" w:themeColor="text1"/>
          <w:sz w:val="28"/>
          <w:szCs w:val="28"/>
          <w:lang w:val="uk-UA"/>
        </w:rPr>
        <w:t xml:space="preserve">. </w:t>
      </w:r>
      <w:r w:rsidR="00EC2F13" w:rsidRPr="009376EE">
        <w:rPr>
          <w:rFonts w:ascii="Times New Roman" w:hAnsi="Times New Roman" w:cs="Times New Roman"/>
          <w:color w:val="000000" w:themeColor="text1"/>
          <w:sz w:val="28"/>
          <w:szCs w:val="28"/>
          <w:lang w:val="uk-UA"/>
        </w:rPr>
        <w:t>Виникнення терміну</w:t>
      </w:r>
      <w:r w:rsidR="004939A2"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4939A2" w:rsidRPr="009376EE">
        <w:rPr>
          <w:rFonts w:ascii="Times New Roman" w:hAnsi="Times New Roman" w:cs="Times New Roman"/>
          <w:color w:val="000000" w:themeColor="text1"/>
          <w:sz w:val="28"/>
          <w:szCs w:val="28"/>
          <w:lang w:val="uk-UA"/>
        </w:rPr>
        <w:t>nature morte</w:t>
      </w:r>
      <w:r w:rsidR="00050DB8">
        <w:rPr>
          <w:rFonts w:ascii="Times New Roman" w:hAnsi="Times New Roman" w:cs="Times New Roman"/>
          <w:color w:val="000000" w:themeColor="text1"/>
          <w:sz w:val="28"/>
          <w:szCs w:val="28"/>
          <w:lang w:val="uk-UA"/>
        </w:rPr>
        <w:t>»</w:t>
      </w:r>
      <w:r w:rsidR="004939A2" w:rsidRPr="009376EE">
        <w:rPr>
          <w:rFonts w:ascii="Times New Roman" w:hAnsi="Times New Roman" w:cs="Times New Roman"/>
          <w:color w:val="000000" w:themeColor="text1"/>
          <w:sz w:val="28"/>
          <w:szCs w:val="28"/>
          <w:lang w:val="uk-UA"/>
        </w:rPr>
        <w:t>, яке, як ми побачимо далі, треба відносити до самого початку XIX століття, припадає в епоху повного занепаду, майже виродження натюрмортного живопису.</w:t>
      </w:r>
    </w:p>
    <w:p w:rsidR="007B214D" w:rsidRPr="009376EE" w:rsidRDefault="000A62EB"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Вважаємо доцільним охарактеризувати теоретичну діяльність мистецтвознавця Б. Р. Віппера та його книгу</w:t>
      </w:r>
      <w:r w:rsidR="007B214D"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050DB8">
        <w:rPr>
          <w:rFonts w:ascii="Times New Roman" w:hAnsi="Times New Roman" w:cs="Times New Roman"/>
          <w:color w:val="000000" w:themeColor="text1"/>
          <w:sz w:val="28"/>
          <w:szCs w:val="28"/>
          <w:lang w:val="uk-UA"/>
        </w:rPr>
        <w:t xml:space="preserve">Проблема і розвиток натюрморту» </w:t>
      </w:r>
      <w:r w:rsidRPr="009376EE">
        <w:rPr>
          <w:rFonts w:ascii="Times New Roman" w:hAnsi="Times New Roman" w:cs="Times New Roman"/>
          <w:color w:val="000000" w:themeColor="text1"/>
          <w:sz w:val="28"/>
          <w:szCs w:val="28"/>
          <w:lang w:val="uk-UA"/>
        </w:rPr>
        <w:t>яка</w:t>
      </w:r>
      <w:r w:rsidR="009376EE">
        <w:rPr>
          <w:rFonts w:ascii="Times New Roman" w:hAnsi="Times New Roman" w:cs="Times New Roman"/>
          <w:color w:val="000000" w:themeColor="text1"/>
          <w:sz w:val="28"/>
          <w:szCs w:val="28"/>
          <w:lang w:val="uk-UA"/>
        </w:rPr>
        <w:t xml:space="preserve"> </w:t>
      </w:r>
      <w:r w:rsidR="007B214D" w:rsidRPr="009376EE">
        <w:rPr>
          <w:rFonts w:ascii="Times New Roman" w:hAnsi="Times New Roman" w:cs="Times New Roman"/>
          <w:color w:val="000000" w:themeColor="text1"/>
          <w:sz w:val="28"/>
          <w:szCs w:val="28"/>
          <w:lang w:val="uk-UA"/>
        </w:rPr>
        <w:t xml:space="preserve">вийшла в 1922 році і відразу стала бібліографічною рідкістю. У першій своїй </w:t>
      </w:r>
      <w:r w:rsidR="007B214D" w:rsidRPr="009376EE">
        <w:rPr>
          <w:rFonts w:ascii="Times New Roman" w:hAnsi="Times New Roman" w:cs="Times New Roman"/>
          <w:color w:val="000000" w:themeColor="text1"/>
          <w:sz w:val="28"/>
          <w:szCs w:val="28"/>
          <w:lang w:val="uk-UA"/>
        </w:rPr>
        <w:lastRenderedPageBreak/>
        <w:t xml:space="preserve">книзі Віппер виявив рідкісне вміння поєднувати масштабну теоретичну постановку проблеми з ретельним розглядом найрізноманітнішого художнього матеріалу, чому, звичайно, сприяли його велика ерудиція і накопичений дослідницький досвід. </w:t>
      </w:r>
      <w:r w:rsidR="009376EE">
        <w:rPr>
          <w:rFonts w:ascii="Times New Roman" w:hAnsi="Times New Roman" w:cs="Times New Roman"/>
          <w:color w:val="000000" w:themeColor="text1"/>
          <w:sz w:val="28"/>
          <w:szCs w:val="28"/>
          <w:lang w:val="uk-UA"/>
        </w:rPr>
        <w:t xml:space="preserve"> «</w:t>
      </w:r>
      <w:r w:rsidR="007B214D" w:rsidRPr="009376EE">
        <w:rPr>
          <w:rFonts w:ascii="Times New Roman" w:hAnsi="Times New Roman" w:cs="Times New Roman"/>
          <w:color w:val="000000" w:themeColor="text1"/>
          <w:sz w:val="28"/>
          <w:szCs w:val="28"/>
          <w:lang w:val="uk-UA"/>
        </w:rPr>
        <w:t xml:space="preserve">Натюрморт </w:t>
      </w:r>
      <w:r w:rsidR="00473123">
        <w:rPr>
          <w:rFonts w:ascii="Times New Roman" w:hAnsi="Times New Roman" w:cs="Times New Roman"/>
          <w:color w:val="000000" w:themeColor="text1"/>
          <w:sz w:val="28"/>
          <w:szCs w:val="28"/>
          <w:lang w:val="uk-UA"/>
        </w:rPr>
        <w:t>–</w:t>
      </w:r>
      <w:r w:rsidR="00050DB8">
        <w:rPr>
          <w:rFonts w:ascii="Times New Roman" w:hAnsi="Times New Roman" w:cs="Times New Roman"/>
          <w:color w:val="000000" w:themeColor="text1"/>
          <w:sz w:val="28"/>
          <w:szCs w:val="28"/>
          <w:lang w:val="uk-UA"/>
        </w:rPr>
        <w:t xml:space="preserve"> не тільки художнє завдання —</w:t>
      </w:r>
      <w:r w:rsidR="007B214D" w:rsidRPr="009376EE">
        <w:rPr>
          <w:rFonts w:ascii="Times New Roman" w:hAnsi="Times New Roman" w:cs="Times New Roman"/>
          <w:color w:val="000000" w:themeColor="text1"/>
          <w:sz w:val="28"/>
          <w:szCs w:val="28"/>
          <w:lang w:val="uk-UA"/>
        </w:rPr>
        <w:t xml:space="preserve"> писав він у передмові до книги, — але і цілий світогляд. Натюрморт відомий нам зазвичай в періоді свого найбільшого розквіту, але має і свою довгу, повну помилок, блукань і одкровень, попередню історію</w:t>
      </w:r>
      <w:r w:rsidR="00050DB8">
        <w:rPr>
          <w:rFonts w:ascii="Times New Roman" w:hAnsi="Times New Roman" w:cs="Times New Roman"/>
          <w:color w:val="000000" w:themeColor="text1"/>
          <w:sz w:val="28"/>
          <w:szCs w:val="28"/>
          <w:lang w:val="uk-UA"/>
        </w:rPr>
        <w:t>»</w:t>
      </w:r>
      <w:r w:rsidR="007B214D" w:rsidRPr="009376EE">
        <w:rPr>
          <w:rFonts w:ascii="Times New Roman" w:hAnsi="Times New Roman" w:cs="Times New Roman"/>
          <w:color w:val="000000" w:themeColor="text1"/>
          <w:sz w:val="28"/>
          <w:szCs w:val="28"/>
          <w:lang w:val="uk-UA"/>
        </w:rPr>
        <w:t xml:space="preserve">. Задумана спочатку як дослідження самостійного жанру, робота Віппера зазнала істотну трансформацію: фокус уваги змістився від </w:t>
      </w:r>
      <w:r w:rsidR="009376EE">
        <w:rPr>
          <w:rFonts w:ascii="Times New Roman" w:hAnsi="Times New Roman" w:cs="Times New Roman"/>
          <w:color w:val="000000" w:themeColor="text1"/>
          <w:sz w:val="28"/>
          <w:szCs w:val="28"/>
          <w:lang w:val="uk-UA"/>
        </w:rPr>
        <w:t xml:space="preserve"> «</w:t>
      </w:r>
      <w:r w:rsidR="007B214D" w:rsidRPr="009376EE">
        <w:rPr>
          <w:rFonts w:ascii="Times New Roman" w:hAnsi="Times New Roman" w:cs="Times New Roman"/>
          <w:color w:val="000000" w:themeColor="text1"/>
          <w:sz w:val="28"/>
          <w:szCs w:val="28"/>
          <w:lang w:val="uk-UA"/>
        </w:rPr>
        <w:t>натюр</w:t>
      </w:r>
      <w:r w:rsidR="00050DB8">
        <w:rPr>
          <w:rFonts w:ascii="Times New Roman" w:hAnsi="Times New Roman" w:cs="Times New Roman"/>
          <w:color w:val="000000" w:themeColor="text1"/>
          <w:sz w:val="28"/>
          <w:szCs w:val="28"/>
          <w:lang w:val="uk-UA"/>
        </w:rPr>
        <w:t>морту досконалого і закінченого</w:t>
      </w:r>
      <w:r w:rsidR="007B214D" w:rsidRPr="009376EE">
        <w:rPr>
          <w:rFonts w:ascii="Times New Roman" w:hAnsi="Times New Roman" w:cs="Times New Roman"/>
          <w:color w:val="000000" w:themeColor="text1"/>
          <w:sz w:val="28"/>
          <w:szCs w:val="28"/>
          <w:lang w:val="uk-UA"/>
        </w:rPr>
        <w:t xml:space="preserve"> до </w:t>
      </w:r>
      <w:r w:rsidR="009376EE">
        <w:rPr>
          <w:rFonts w:ascii="Times New Roman" w:hAnsi="Times New Roman" w:cs="Times New Roman"/>
          <w:color w:val="000000" w:themeColor="text1"/>
          <w:sz w:val="28"/>
          <w:szCs w:val="28"/>
          <w:lang w:val="uk-UA"/>
        </w:rPr>
        <w:t xml:space="preserve"> «</w:t>
      </w:r>
      <w:r w:rsidR="007B214D" w:rsidRPr="009376EE">
        <w:rPr>
          <w:rFonts w:ascii="Times New Roman" w:hAnsi="Times New Roman" w:cs="Times New Roman"/>
          <w:color w:val="000000" w:themeColor="text1"/>
          <w:sz w:val="28"/>
          <w:szCs w:val="28"/>
          <w:lang w:val="uk-UA"/>
        </w:rPr>
        <w:t>натюрморту прихованого і нерозвиненого</w:t>
      </w:r>
      <w:r w:rsidR="00050DB8">
        <w:rPr>
          <w:rFonts w:ascii="Times New Roman" w:hAnsi="Times New Roman" w:cs="Times New Roman"/>
          <w:color w:val="000000" w:themeColor="text1"/>
          <w:sz w:val="28"/>
          <w:szCs w:val="28"/>
          <w:lang w:val="uk-UA"/>
        </w:rPr>
        <w:t>»</w:t>
      </w:r>
      <w:r w:rsidR="00E53AC2" w:rsidRPr="009376EE">
        <w:rPr>
          <w:rFonts w:ascii="Times New Roman" w:hAnsi="Times New Roman" w:cs="Times New Roman"/>
          <w:color w:val="000000" w:themeColor="text1"/>
          <w:sz w:val="28"/>
          <w:szCs w:val="28"/>
          <w:lang w:val="uk-UA"/>
        </w:rPr>
        <w:t xml:space="preserve"> — від історії до передісторії [</w:t>
      </w:r>
      <w:r w:rsidR="009076F6" w:rsidRPr="009376EE">
        <w:rPr>
          <w:rFonts w:ascii="Times New Roman" w:hAnsi="Times New Roman" w:cs="Times New Roman"/>
          <w:color w:val="000000" w:themeColor="text1"/>
          <w:sz w:val="28"/>
          <w:szCs w:val="28"/>
          <w:lang w:val="uk-UA"/>
        </w:rPr>
        <w:t>9</w:t>
      </w:r>
      <w:r w:rsidR="00E53AC2" w:rsidRPr="009376EE">
        <w:rPr>
          <w:rFonts w:ascii="Times New Roman" w:hAnsi="Times New Roman" w:cs="Times New Roman"/>
          <w:color w:val="000000" w:themeColor="text1"/>
          <w:sz w:val="28"/>
          <w:szCs w:val="28"/>
          <w:lang w:val="uk-UA"/>
        </w:rPr>
        <w:t>].</w:t>
      </w:r>
    </w:p>
    <w:p w:rsidR="007B214D" w:rsidRPr="009376EE" w:rsidRDefault="007B214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Інша принципово важлива думка Віппера полягає в утвердженні необхідності вивчати натюрморт не як зображення речей самих по собі, але як предметно-просторовий лад; в цьому — один з ключів до діалектики художньої форми.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Ось чому проблема простору займає таке широке місце в цьому дослідженні</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У цьому відношенні він поділяв позицію таких видатних сучасників, як В. А. Фаворський, П. А. Флоренський, а. в. Бакушинський, Н. М. Тарабукін</w:t>
      </w:r>
      <w:r w:rsidR="009076F6" w:rsidRPr="009376EE">
        <w:rPr>
          <w:rFonts w:ascii="Times New Roman" w:hAnsi="Times New Roman" w:cs="Times New Roman"/>
          <w:color w:val="000000" w:themeColor="text1"/>
          <w:sz w:val="28"/>
          <w:szCs w:val="28"/>
          <w:lang w:val="uk-UA"/>
        </w:rPr>
        <w:t xml:space="preserve"> [9]</w:t>
      </w:r>
      <w:r w:rsidR="000A62EB" w:rsidRPr="009376EE">
        <w:rPr>
          <w:rFonts w:ascii="Times New Roman" w:hAnsi="Times New Roman" w:cs="Times New Roman"/>
          <w:color w:val="000000" w:themeColor="text1"/>
          <w:sz w:val="28"/>
          <w:szCs w:val="28"/>
          <w:lang w:val="uk-UA"/>
        </w:rPr>
        <w:t>.</w:t>
      </w:r>
    </w:p>
    <w:p w:rsidR="000A62EB" w:rsidRPr="009376EE" w:rsidRDefault="000A62EB"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Не можна, однак, забувати, говорить Віппер, що голландський термін, як і відповідні йому німецька та англійська, не тотожні за змістом терміну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натюрморт</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(мертва приро</w:t>
      </w:r>
      <w:r w:rsidR="00EC2F13" w:rsidRPr="009376EE">
        <w:rPr>
          <w:rFonts w:ascii="Times New Roman" w:hAnsi="Times New Roman" w:cs="Times New Roman"/>
          <w:color w:val="000000" w:themeColor="text1"/>
          <w:sz w:val="28"/>
          <w:szCs w:val="28"/>
          <w:lang w:val="uk-UA"/>
        </w:rPr>
        <w:t xml:space="preserve">да): </w:t>
      </w:r>
      <w:r w:rsidR="009376EE">
        <w:rPr>
          <w:rFonts w:ascii="Times New Roman" w:hAnsi="Times New Roman" w:cs="Times New Roman"/>
          <w:color w:val="000000" w:themeColor="text1"/>
          <w:sz w:val="28"/>
          <w:szCs w:val="28"/>
          <w:lang w:val="uk-UA"/>
        </w:rPr>
        <w:t xml:space="preserve"> «</w:t>
      </w:r>
      <w:r w:rsidR="00EC2F13" w:rsidRPr="009376EE">
        <w:rPr>
          <w:rFonts w:ascii="Times New Roman" w:hAnsi="Times New Roman" w:cs="Times New Roman"/>
          <w:color w:val="000000" w:themeColor="text1"/>
          <w:sz w:val="28"/>
          <w:szCs w:val="28"/>
          <w:lang w:val="uk-UA"/>
        </w:rPr>
        <w:t>сенс голландського терміну</w:t>
      </w:r>
      <w:r w:rsidRPr="009376EE">
        <w:rPr>
          <w:rFonts w:ascii="Times New Roman" w:hAnsi="Times New Roman" w:cs="Times New Roman"/>
          <w:color w:val="000000" w:themeColor="text1"/>
          <w:sz w:val="28"/>
          <w:szCs w:val="28"/>
          <w:lang w:val="uk-UA"/>
        </w:rPr>
        <w:t xml:space="preserve"> — спокійне, тихе життя, його значення набагато більш нейтрально і невизн</w:t>
      </w:r>
      <w:r w:rsidR="00EC2F13" w:rsidRPr="009376EE">
        <w:rPr>
          <w:rFonts w:ascii="Times New Roman" w:hAnsi="Times New Roman" w:cs="Times New Roman"/>
          <w:color w:val="000000" w:themeColor="text1"/>
          <w:sz w:val="28"/>
          <w:szCs w:val="28"/>
          <w:lang w:val="uk-UA"/>
        </w:rPr>
        <w:t>ачено, ніж значення того терміну</w:t>
      </w:r>
      <w:r w:rsidRPr="009376EE">
        <w:rPr>
          <w:rFonts w:ascii="Times New Roman" w:hAnsi="Times New Roman" w:cs="Times New Roman"/>
          <w:color w:val="000000" w:themeColor="text1"/>
          <w:sz w:val="28"/>
          <w:szCs w:val="28"/>
          <w:lang w:val="uk-UA"/>
        </w:rPr>
        <w:t>, який прийшов йому на зміну і прищепився у Франції і в Росії</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Уточнюючи це положення, Віппер пов'язує картини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тихого життя</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перш за все, з тематикою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vanitas</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суєта суєт</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і ще більш конкретно — з творчістю Яна ван дер Хейдена.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У його картинах гримаса смерті, що киває з порожніх, чорних дір черепа, як це не дивно, пр</w:t>
      </w:r>
      <w:r w:rsidR="00EC2F13" w:rsidRPr="009376EE">
        <w:rPr>
          <w:rFonts w:ascii="Times New Roman" w:hAnsi="Times New Roman" w:cs="Times New Roman"/>
          <w:color w:val="000000" w:themeColor="text1"/>
          <w:sz w:val="28"/>
          <w:szCs w:val="28"/>
          <w:lang w:val="uk-UA"/>
        </w:rPr>
        <w:t>ийшла на зміну розкішним келихам і багато розшитим килимам Кальфа, гірляндам квітів де Гее</w:t>
      </w:r>
      <w:r w:rsidRPr="009376EE">
        <w:rPr>
          <w:rFonts w:ascii="Times New Roman" w:hAnsi="Times New Roman" w:cs="Times New Roman"/>
          <w:color w:val="000000" w:themeColor="text1"/>
          <w:sz w:val="28"/>
          <w:szCs w:val="28"/>
          <w:lang w:val="uk-UA"/>
        </w:rPr>
        <w:t xml:space="preserve">ма, сріблястим могутнім Рибам Бейерена, строкатим павичам Венікса. З-під блискучої оболонки життя глянула маска </w:t>
      </w:r>
      <w:r w:rsidRPr="009376EE">
        <w:rPr>
          <w:rFonts w:ascii="Times New Roman" w:hAnsi="Times New Roman" w:cs="Times New Roman"/>
          <w:color w:val="000000" w:themeColor="text1"/>
          <w:sz w:val="28"/>
          <w:szCs w:val="28"/>
          <w:lang w:val="uk-UA"/>
        </w:rPr>
        <w:lastRenderedPageBreak/>
        <w:t xml:space="preserve">розкладання; буйне свято змінилося дрімаючим спокоєм: разом з Vanitas на сцену з'явився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s</w:t>
      </w:r>
      <w:r w:rsidR="00EC2F13" w:rsidRPr="009376EE">
        <w:rPr>
          <w:rFonts w:ascii="Times New Roman" w:hAnsi="Times New Roman" w:cs="Times New Roman"/>
          <w:color w:val="000000" w:themeColor="text1"/>
          <w:sz w:val="28"/>
          <w:szCs w:val="28"/>
          <w:lang w:val="uk-UA"/>
        </w:rPr>
        <w:t xml:space="preserve">tilleven </w:t>
      </w:r>
      <w:r w:rsidR="00473123">
        <w:rPr>
          <w:rFonts w:ascii="Times New Roman" w:hAnsi="Times New Roman" w:cs="Times New Roman"/>
          <w:color w:val="000000" w:themeColor="text1"/>
          <w:sz w:val="28"/>
          <w:szCs w:val="28"/>
          <w:lang w:val="uk-UA"/>
        </w:rPr>
        <w:t>–</w:t>
      </w:r>
      <w:r w:rsidR="00EC2F13" w:rsidRPr="009376EE">
        <w:rPr>
          <w:rFonts w:ascii="Times New Roman" w:hAnsi="Times New Roman" w:cs="Times New Roman"/>
          <w:color w:val="000000" w:themeColor="text1"/>
          <w:sz w:val="28"/>
          <w:szCs w:val="28"/>
          <w:lang w:val="uk-UA"/>
        </w:rPr>
        <w:t xml:space="preserve"> безмовне </w:t>
      </w:r>
      <w:r w:rsidR="00EC2F13" w:rsidRPr="00666A30">
        <w:rPr>
          <w:rFonts w:ascii="Times New Roman" w:hAnsi="Times New Roman" w:cs="Times New Roman"/>
          <w:color w:val="000000" w:themeColor="text1"/>
          <w:sz w:val="28"/>
          <w:szCs w:val="28"/>
          <w:lang w:val="uk-UA"/>
        </w:rPr>
        <w:t>життя речей</w:t>
      </w:r>
      <w:r w:rsidR="00666A30" w:rsidRPr="00666A30">
        <w:rPr>
          <w:rFonts w:ascii="Times New Roman" w:hAnsi="Times New Roman" w:cs="Times New Roman"/>
          <w:color w:val="000000" w:themeColor="text1"/>
          <w:sz w:val="28"/>
          <w:szCs w:val="28"/>
          <w:lang w:val="uk-UA"/>
        </w:rPr>
        <w:t>»</w:t>
      </w:r>
      <w:r w:rsidRP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Крім того, додає Віппер, в ранній період свого розвитку натюрморт невловимо зливається з іншим жанром — інте</w:t>
      </w:r>
      <w:r w:rsidR="00EC2F13" w:rsidRPr="009376EE">
        <w:rPr>
          <w:rFonts w:ascii="Times New Roman" w:hAnsi="Times New Roman" w:cs="Times New Roman"/>
          <w:color w:val="000000" w:themeColor="text1"/>
          <w:sz w:val="28"/>
          <w:szCs w:val="28"/>
          <w:lang w:val="uk-UA"/>
        </w:rPr>
        <w:t>р'єром. Подальша історія терміну</w:t>
      </w:r>
      <w:r w:rsidRPr="009376EE">
        <w:rPr>
          <w:rFonts w:ascii="Times New Roman" w:hAnsi="Times New Roman" w:cs="Times New Roman"/>
          <w:color w:val="000000" w:themeColor="text1"/>
          <w:sz w:val="28"/>
          <w:szCs w:val="28"/>
          <w:lang w:val="uk-UA"/>
        </w:rPr>
        <w:t xml:space="preserve"> обумовлена гегемонією Франції на Європейській художній арені. Депорт і Удрі, з одного боку, і Шарден, з іншого, — ось дві основні лінії французького натюрморту. Вт</w:t>
      </w:r>
      <w:r w:rsidR="00EC2F13" w:rsidRPr="009376EE">
        <w:rPr>
          <w:rFonts w:ascii="Times New Roman" w:hAnsi="Times New Roman" w:cs="Times New Roman"/>
          <w:color w:val="000000" w:themeColor="text1"/>
          <w:sz w:val="28"/>
          <w:szCs w:val="28"/>
          <w:lang w:val="uk-UA"/>
        </w:rPr>
        <w:t>ім, у загальноприйнятого терміну</w:t>
      </w:r>
      <w:r w:rsidRPr="009376EE">
        <w:rPr>
          <w:rFonts w:ascii="Times New Roman" w:hAnsi="Times New Roman" w:cs="Times New Roman"/>
          <w:color w:val="000000" w:themeColor="text1"/>
          <w:sz w:val="28"/>
          <w:szCs w:val="28"/>
          <w:lang w:val="uk-UA"/>
        </w:rPr>
        <w:t xml:space="preserve"> був поперед</w:t>
      </w:r>
      <w:r w:rsidR="00EC2F13" w:rsidRPr="009376EE">
        <w:rPr>
          <w:rFonts w:ascii="Times New Roman" w:hAnsi="Times New Roman" w:cs="Times New Roman"/>
          <w:color w:val="000000" w:themeColor="text1"/>
          <w:sz w:val="28"/>
          <w:szCs w:val="28"/>
          <w:lang w:val="uk-UA"/>
        </w:rPr>
        <w:t xml:space="preserve">ник: це вираз </w:t>
      </w:r>
      <w:r w:rsidR="009376EE">
        <w:rPr>
          <w:rFonts w:ascii="Times New Roman" w:hAnsi="Times New Roman" w:cs="Times New Roman"/>
          <w:color w:val="000000" w:themeColor="text1"/>
          <w:sz w:val="28"/>
          <w:szCs w:val="28"/>
          <w:lang w:val="uk-UA"/>
        </w:rPr>
        <w:t xml:space="preserve"> «</w:t>
      </w:r>
      <w:r w:rsidR="00EC2F13" w:rsidRPr="009376EE">
        <w:rPr>
          <w:rFonts w:ascii="Times New Roman" w:hAnsi="Times New Roman" w:cs="Times New Roman"/>
          <w:color w:val="000000" w:themeColor="text1"/>
          <w:sz w:val="28"/>
          <w:szCs w:val="28"/>
          <w:lang w:val="uk-UA"/>
        </w:rPr>
        <w:t>objets inanimes</w:t>
      </w:r>
      <w:r w:rsidR="00666A30">
        <w:rPr>
          <w:rFonts w:ascii="Times New Roman" w:hAnsi="Times New Roman" w:cs="Times New Roman"/>
          <w:color w:val="000000" w:themeColor="text1"/>
          <w:sz w:val="28"/>
          <w:szCs w:val="28"/>
          <w:lang w:val="uk-UA"/>
        </w:rPr>
        <w:t>»</w:t>
      </w:r>
      <w:r w:rsidR="00EC2F13"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w:t>
      </w:r>
      <w:r w:rsidR="00EC2F13" w:rsidRPr="009376EE">
        <w:rPr>
          <w:rFonts w:ascii="Times New Roman" w:hAnsi="Times New Roman" w:cs="Times New Roman"/>
          <w:color w:val="000000" w:themeColor="text1"/>
          <w:sz w:val="28"/>
          <w:szCs w:val="28"/>
          <w:lang w:val="uk-UA"/>
        </w:rPr>
        <w:t>неживі предмети</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що побутував у науковій літературі аж до Дені Дідро. Родоначальник художньої </w:t>
      </w:r>
      <w:r w:rsidR="00EC2F13" w:rsidRPr="009376EE">
        <w:rPr>
          <w:rFonts w:ascii="Times New Roman" w:hAnsi="Times New Roman" w:cs="Times New Roman"/>
          <w:color w:val="000000" w:themeColor="text1"/>
          <w:sz w:val="28"/>
          <w:szCs w:val="28"/>
          <w:lang w:val="uk-UA"/>
        </w:rPr>
        <w:t xml:space="preserve">критики вживав словосполучення </w:t>
      </w:r>
      <w:r w:rsidR="009376EE">
        <w:rPr>
          <w:rFonts w:ascii="Times New Roman" w:hAnsi="Times New Roman" w:cs="Times New Roman"/>
          <w:color w:val="000000" w:themeColor="text1"/>
          <w:sz w:val="28"/>
          <w:szCs w:val="28"/>
          <w:lang w:val="uk-UA"/>
        </w:rPr>
        <w:t xml:space="preserve"> «</w:t>
      </w:r>
      <w:r w:rsidR="00EC2F13" w:rsidRPr="009376EE">
        <w:rPr>
          <w:rFonts w:ascii="Times New Roman" w:hAnsi="Times New Roman" w:cs="Times New Roman"/>
          <w:color w:val="000000" w:themeColor="text1"/>
          <w:sz w:val="28"/>
          <w:szCs w:val="28"/>
          <w:lang w:val="uk-UA"/>
        </w:rPr>
        <w:t>nature morte</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не в термінологічному сенсі, а як зворот мови.</w:t>
      </w:r>
    </w:p>
    <w:p w:rsidR="00A37FF2" w:rsidRPr="009376EE" w:rsidRDefault="00A37FF2"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Теоретичні розробки І.М.Філоновича, А. Т. Ягодовської, І. М. Пружан і В. А. Пушкарьова, Ю. Я. Герчука присвячені творчості російських художників, які працювали в жанрі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натюрморт</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У дослідженнях приділяється велика увага історії розвитку натюрморту як жанру, його ролі і значення в російському живописі і в меншій мірі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функції натюрморту в картині. Наприклад, дослідження Герчука орієнтувалося на вивчення натюрморту, як самостійного твору, з аналізом його зображення в картинах інших жанрів живописі. Однак у наведеному аналізі творів живопису призначення натюрморту (його функ</w:t>
      </w:r>
      <w:r w:rsidR="00484B3E" w:rsidRPr="009376EE">
        <w:rPr>
          <w:rFonts w:ascii="Times New Roman" w:hAnsi="Times New Roman" w:cs="Times New Roman"/>
          <w:color w:val="000000" w:themeColor="text1"/>
          <w:sz w:val="28"/>
          <w:szCs w:val="28"/>
          <w:lang w:val="uk-UA"/>
        </w:rPr>
        <w:t>ції) в картині не розглядаються [21, c. 75].</w:t>
      </w:r>
    </w:p>
    <w:p w:rsidR="00A37FF2" w:rsidRPr="009376EE" w:rsidRDefault="00A37FF2" w:rsidP="00666A30">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 дослідженні Ю. М. Лотмана натюрморт розглядається з позиції семіотики.</w:t>
      </w:r>
      <w:r w:rsidR="00D057EE"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D057EE" w:rsidRPr="009376EE">
        <w:rPr>
          <w:rFonts w:ascii="Times New Roman" w:hAnsi="Times New Roman" w:cs="Times New Roman"/>
          <w:color w:val="000000" w:themeColor="text1"/>
          <w:sz w:val="28"/>
          <w:szCs w:val="28"/>
          <w:lang w:val="uk-UA"/>
        </w:rPr>
        <w:t>Річ</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береться як знак, який сприймається як щось умовне, створене людською культурою. Натюрморт, на його думку, розташовується на перетині декількох різних семіотичних процесів. Виділяються дві типології натюрморту. По-перше, в натюрморті може проявлятися прагнення до повної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ілюзії</w:t>
      </w:r>
      <w:r w:rsidR="00EC2F13" w:rsidRPr="009376EE">
        <w:rPr>
          <w:rFonts w:ascii="Times New Roman" w:hAnsi="Times New Roman" w:cs="Times New Roman"/>
          <w:color w:val="000000" w:themeColor="text1"/>
          <w:sz w:val="28"/>
          <w:szCs w:val="28"/>
          <w:lang w:val="uk-UA"/>
        </w:rPr>
        <w:t xml:space="preserve"> речності</w:t>
      </w:r>
      <w:r w:rsidR="00666A30">
        <w:rPr>
          <w:rFonts w:ascii="Times New Roman" w:hAnsi="Times New Roman" w:cs="Times New Roman"/>
          <w:color w:val="000000" w:themeColor="text1"/>
          <w:sz w:val="28"/>
          <w:szCs w:val="28"/>
          <w:lang w:val="uk-UA"/>
        </w:rPr>
        <w:t>»</w:t>
      </w:r>
      <w:r w:rsidR="00EC2F13" w:rsidRPr="009376EE">
        <w:rPr>
          <w:rFonts w:ascii="Times New Roman" w:hAnsi="Times New Roman" w:cs="Times New Roman"/>
          <w:color w:val="000000" w:themeColor="text1"/>
          <w:sz w:val="28"/>
          <w:szCs w:val="28"/>
          <w:lang w:val="uk-UA"/>
        </w:rPr>
        <w:t xml:space="preserve"> (роботи Ф.Толстого, Г. Теплова, О</w:t>
      </w:r>
      <w:r w:rsidRPr="009376EE">
        <w:rPr>
          <w:rFonts w:ascii="Times New Roman" w:hAnsi="Times New Roman" w:cs="Times New Roman"/>
          <w:color w:val="000000" w:themeColor="text1"/>
          <w:sz w:val="28"/>
          <w:szCs w:val="28"/>
          <w:lang w:val="uk-UA"/>
        </w:rPr>
        <w:t>. Мордвінова), де художник задається метою вселити глядачеві, що перед ним не зображення речі, а сама річ (</w:t>
      </w:r>
      <w:r w:rsid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обманки</w:t>
      </w:r>
      <w:r w:rsidR="00666A30">
        <w:rPr>
          <w:rFonts w:ascii="Times New Roman" w:hAnsi="Times New Roman" w:cs="Times New Roman"/>
          <w:color w:val="000000" w:themeColor="text1"/>
          <w:sz w:val="28"/>
          <w:szCs w:val="28"/>
          <w:lang w:val="uk-UA"/>
        </w:rPr>
        <w:t>»</w:t>
      </w:r>
      <w:r w:rsidR="00D057EE" w:rsidRPr="009376EE">
        <w:rPr>
          <w:rFonts w:ascii="Times New Roman" w:hAnsi="Times New Roman" w:cs="Times New Roman"/>
          <w:color w:val="000000" w:themeColor="text1"/>
          <w:sz w:val="28"/>
          <w:szCs w:val="28"/>
          <w:lang w:val="uk-UA"/>
        </w:rPr>
        <w:t xml:space="preserve">). За словами автора, виникає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гра на межі</w:t>
      </w:r>
      <w:r w:rsidR="00666A30">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По-друге-алегоричний натюрморт, зображення якого мають певні значення, закріплені за ними культурною традицією. Такий </w:t>
      </w:r>
      <w:r w:rsidRPr="009376EE">
        <w:rPr>
          <w:rFonts w:ascii="Times New Roman" w:hAnsi="Times New Roman" w:cs="Times New Roman"/>
          <w:color w:val="000000" w:themeColor="text1"/>
          <w:sz w:val="28"/>
          <w:szCs w:val="28"/>
          <w:lang w:val="uk-UA"/>
        </w:rPr>
        <w:lastRenderedPageBreak/>
        <w:t>натюрморт не дивляться, а читають. Крім цього Лотман наводить порівняння зображення речей в сюжетній картині і в натюрморті. У першому випадку</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з нею грають</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річ не має самостійного значення, а підпорядковується всій дії, а в другому —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вона грає</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і наділена власним значенням.</w:t>
      </w:r>
      <w:r w:rsidR="00DC5696" w:rsidRPr="009376EE">
        <w:rPr>
          <w:rFonts w:ascii="Times New Roman" w:hAnsi="Times New Roman" w:cs="Times New Roman"/>
          <w:color w:val="FF0000"/>
          <w:sz w:val="28"/>
          <w:szCs w:val="28"/>
          <w:highlight w:val="yellow"/>
          <w:lang w:val="uk-UA"/>
        </w:rPr>
        <w:t xml:space="preserve"> </w:t>
      </w:r>
    </w:p>
    <w:p w:rsidR="00020636" w:rsidRPr="009376EE" w:rsidRDefault="0002063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Форми взаємодії зображуваного об’єкта з навколишньою дійсністю в натюрморті аналізує А. Кантора. У теоретичних роботах Н. Волкова та С. Даніеля розглянуті деякі композиційні та колористичні закони натюрмортних полотен. Вивченню західноєвропейського натюрморту присвячені монографії та статті В. Левінсона-Лессінга, І. Щерба</w:t>
      </w:r>
      <w:r w:rsidR="00484B3E" w:rsidRPr="009376EE">
        <w:rPr>
          <w:rFonts w:ascii="Times New Roman" w:hAnsi="Times New Roman" w:cs="Times New Roman"/>
          <w:color w:val="000000" w:themeColor="text1"/>
          <w:sz w:val="28"/>
          <w:szCs w:val="28"/>
          <w:lang w:val="uk-UA"/>
        </w:rPr>
        <w:t>чевої, Ю. Кузнецова, Є. Фехнера [47, c</w:t>
      </w:r>
      <w:r w:rsidR="009076F6" w:rsidRPr="009376EE">
        <w:rPr>
          <w:rFonts w:ascii="Times New Roman" w:hAnsi="Times New Roman" w:cs="Times New Roman"/>
          <w:color w:val="000000" w:themeColor="text1"/>
          <w:sz w:val="28"/>
          <w:szCs w:val="28"/>
          <w:lang w:val="uk-UA"/>
        </w:rPr>
        <w:t>. 78</w:t>
      </w:r>
      <w:r w:rsidR="00484B3E" w:rsidRPr="009376EE">
        <w:rPr>
          <w:rFonts w:ascii="Times New Roman" w:hAnsi="Times New Roman" w:cs="Times New Roman"/>
          <w:color w:val="000000" w:themeColor="text1"/>
          <w:sz w:val="28"/>
          <w:szCs w:val="28"/>
          <w:lang w:val="uk-UA"/>
        </w:rPr>
        <w:t>].</w:t>
      </w:r>
    </w:p>
    <w:p w:rsidR="00020636" w:rsidRPr="009376EE" w:rsidRDefault="0002063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Валерій Лучук у своїй </w:t>
      </w:r>
      <w:r w:rsidR="00EC2F13" w:rsidRPr="009376EE">
        <w:rPr>
          <w:rFonts w:ascii="Times New Roman" w:hAnsi="Times New Roman" w:cs="Times New Roman"/>
          <w:color w:val="000000" w:themeColor="text1"/>
          <w:sz w:val="28"/>
          <w:szCs w:val="28"/>
          <w:lang w:val="uk-UA"/>
        </w:rPr>
        <w:t>статті</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Розвиток натюрморту в контексті трансформації системи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людина</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річ</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зауважує на тому, що: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Епоха змінює епоху, моделюючи напрями трансформації в системі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людина–річ</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Натюрморти різних часів відображають сутнісний бік цих змін.</w:t>
      </w:r>
      <w:r w:rsidRPr="009376EE">
        <w:rPr>
          <w:rFonts w:ascii="Times New Roman" w:hAnsi="Times New Roman" w:cs="Times New Roman"/>
          <w:sz w:val="28"/>
          <w:szCs w:val="28"/>
          <w:lang w:val="uk-UA"/>
        </w:rPr>
        <w:t xml:space="preserve"> </w:t>
      </w:r>
      <w:r w:rsidRPr="009376EE">
        <w:rPr>
          <w:rFonts w:ascii="Times New Roman" w:hAnsi="Times New Roman" w:cs="Times New Roman"/>
          <w:color w:val="000000" w:themeColor="text1"/>
          <w:sz w:val="28"/>
          <w:szCs w:val="28"/>
          <w:lang w:val="uk-UA"/>
        </w:rPr>
        <w:t xml:space="preserve">Предметний світ репрезентує багатоманітність умов розвитку та буття людини, що склалися історично та є частиною її свідомості, вираженої на всіх рівнях міжособистісних стосунків у формуванні ціннісних пріоритетів. Так чи інакше, людина завжди </w:t>
      </w:r>
      <w:r w:rsidR="00EC2F13" w:rsidRPr="009376EE">
        <w:rPr>
          <w:rFonts w:ascii="Times New Roman" w:hAnsi="Times New Roman" w:cs="Times New Roman"/>
          <w:color w:val="000000" w:themeColor="text1"/>
          <w:sz w:val="28"/>
          <w:szCs w:val="28"/>
          <w:lang w:val="uk-UA"/>
        </w:rPr>
        <w:t xml:space="preserve">буде залежна </w:t>
      </w:r>
      <w:r w:rsidRPr="009376EE">
        <w:rPr>
          <w:rFonts w:ascii="Times New Roman" w:hAnsi="Times New Roman" w:cs="Times New Roman"/>
          <w:color w:val="000000" w:themeColor="text1"/>
          <w:sz w:val="28"/>
          <w:szCs w:val="28"/>
          <w:lang w:val="uk-UA"/>
        </w:rPr>
        <w:t xml:space="preserve">від речі. Актуальним залишається завдання зберегти межу між культом речі </w:t>
      </w:r>
      <w:r w:rsidR="00455C0D" w:rsidRPr="009376EE">
        <w:rPr>
          <w:rFonts w:ascii="Times New Roman" w:hAnsi="Times New Roman" w:cs="Times New Roman"/>
          <w:color w:val="000000" w:themeColor="text1"/>
          <w:sz w:val="28"/>
          <w:szCs w:val="28"/>
          <w:lang w:val="uk-UA"/>
        </w:rPr>
        <w:t>й</w:t>
      </w:r>
      <w:r w:rsidRPr="009376EE">
        <w:rPr>
          <w:rFonts w:ascii="Times New Roman" w:hAnsi="Times New Roman" w:cs="Times New Roman"/>
          <w:color w:val="000000" w:themeColor="text1"/>
          <w:sz w:val="28"/>
          <w:szCs w:val="28"/>
          <w:lang w:val="uk-UA"/>
        </w:rPr>
        <w:t xml:space="preserve"> шанобливим ставленням до неї як до своєрідного фетиша, об’єкта бажань і суб’єкта спокуси. Доволі часто річ виявляється довговічнішою, ніж людина, у неї інші відносини з часом. Саме її побутування в світі людини часто пов’язане з певними віхами життя, які породжують спогади, мрії, жаль. Річ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вплітається</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в долі, буття людської душі, що робить натюрморт жанром глибоко філософським. Крок за кроком мистецтво розкриває багатство смислів речі, яка є такою ж невичерпною, я</w:t>
      </w:r>
      <w:r w:rsidR="00666A30">
        <w:rPr>
          <w:rFonts w:ascii="Times New Roman" w:hAnsi="Times New Roman" w:cs="Times New Roman"/>
          <w:color w:val="000000" w:themeColor="text1"/>
          <w:sz w:val="28"/>
          <w:szCs w:val="28"/>
          <w:lang w:val="uk-UA"/>
        </w:rPr>
        <w:t>к і світ людини, що її породила»</w:t>
      </w:r>
      <w:r w:rsidR="00484B3E" w:rsidRPr="009376EE">
        <w:rPr>
          <w:rFonts w:ascii="Times New Roman" w:hAnsi="Times New Roman" w:cs="Times New Roman"/>
          <w:color w:val="000000" w:themeColor="text1"/>
          <w:sz w:val="28"/>
          <w:szCs w:val="28"/>
          <w:lang w:val="uk-UA"/>
        </w:rPr>
        <w:t xml:space="preserve"> [51, c. 30].</w:t>
      </w:r>
    </w:p>
    <w:p w:rsidR="007B214D" w:rsidRPr="009376EE" w:rsidRDefault="00A37FF2"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Кандидат мистецтвознавства Кузьмичова Марія Володимирівна в своїй </w:t>
      </w:r>
      <w:r w:rsidR="00455C0D" w:rsidRPr="009376EE">
        <w:rPr>
          <w:rFonts w:ascii="Times New Roman" w:hAnsi="Times New Roman" w:cs="Times New Roman"/>
          <w:color w:val="000000" w:themeColor="text1"/>
          <w:sz w:val="28"/>
          <w:szCs w:val="28"/>
          <w:lang w:val="uk-UA"/>
        </w:rPr>
        <w:t>дисертації</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Функції натюрморту в структурі картини: на матеріалі російського живопису XVIII</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XX століть</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вважає доцільним виділити основні поняття пов`язані з натюрмортом:</w:t>
      </w:r>
    </w:p>
    <w:p w:rsidR="00A37FF2" w:rsidRPr="009376EE" w:rsidRDefault="00A37FF2"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lastRenderedPageBreak/>
        <w:t>Світоглядна функція натюрморту — відображає через світ речей систему принципів, поглядів, цінностей, ідеалів і переконань, що визначають напрямок діяльності і ставлення до дійсності окремої людини, соціальної групи, класу або суспільства в цілому.</w:t>
      </w:r>
    </w:p>
    <w:p w:rsidR="00A37FF2" w:rsidRPr="009376EE" w:rsidRDefault="00A37FF2"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Історична іпостась функції натюрморту</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принцип розгляду натюрморту в конкретно-історичних умовах, в яких виражається формування специфічних властивостей і зв'язків речей, що визна</w:t>
      </w:r>
      <w:r w:rsidR="009076F6" w:rsidRPr="009376EE">
        <w:rPr>
          <w:rFonts w:ascii="Times New Roman" w:hAnsi="Times New Roman" w:cs="Times New Roman"/>
          <w:color w:val="000000" w:themeColor="text1"/>
          <w:sz w:val="28"/>
          <w:szCs w:val="28"/>
          <w:lang w:val="uk-UA"/>
        </w:rPr>
        <w:t>чаю</w:t>
      </w:r>
      <w:r w:rsidR="00654598">
        <w:rPr>
          <w:rFonts w:ascii="Times New Roman" w:hAnsi="Times New Roman" w:cs="Times New Roman"/>
          <w:color w:val="000000" w:themeColor="text1"/>
          <w:sz w:val="28"/>
          <w:szCs w:val="28"/>
          <w:lang w:val="uk-UA"/>
        </w:rPr>
        <w:t>ть їх сутність, своєрідність [55</w:t>
      </w:r>
      <w:r w:rsidR="009076F6" w:rsidRPr="009376EE">
        <w:rPr>
          <w:rFonts w:ascii="Times New Roman" w:hAnsi="Times New Roman" w:cs="Times New Roman"/>
          <w:color w:val="000000" w:themeColor="text1"/>
          <w:sz w:val="28"/>
          <w:szCs w:val="28"/>
          <w:lang w:val="uk-UA"/>
        </w:rPr>
        <w:t>, c. 94].</w:t>
      </w:r>
    </w:p>
    <w:p w:rsidR="00A37FF2"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Суспільно-політична іпостась виражає життя і відносини людей різних класів певного суспільства, що встановлюються в процесі їх спільної практичної, духовно-ідеологічної та матеріальної діяльності.</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Духовно-моральна іпостась функції натюрморту включає питання змісту добра і зла, морального обов'язку, обґрунтування моральних принципів, ідеалів і норм.</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Етнокультурна функція натюрморту</w:t>
      </w:r>
      <w:r w:rsidR="00666A30">
        <w:rPr>
          <w:rFonts w:ascii="Times New Roman" w:hAnsi="Times New Roman" w:cs="Times New Roman"/>
          <w:color w:val="000000" w:themeColor="text1"/>
          <w:sz w:val="28"/>
          <w:szCs w:val="28"/>
          <w:lang w:val="uk-UA"/>
        </w:rPr>
        <w:t xml:space="preserve"> </w:t>
      </w:r>
      <w:r w:rsidR="00473123">
        <w:rPr>
          <w:rFonts w:ascii="Times New Roman" w:hAnsi="Times New Roman" w:cs="Times New Roman"/>
          <w:color w:val="000000" w:themeColor="text1"/>
          <w:sz w:val="28"/>
          <w:szCs w:val="28"/>
          <w:lang w:val="uk-UA"/>
        </w:rPr>
        <w:t>–</w:t>
      </w:r>
      <w:r w:rsidR="00666A30">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відображення через предмети рівня розвитку історично сформованої соціальної групи людей, їх взаємин, матеріальних і духовних цінностей</w:t>
      </w:r>
      <w:r w:rsidR="009076F6" w:rsidRPr="009376EE">
        <w:rPr>
          <w:rFonts w:ascii="Times New Roman" w:hAnsi="Times New Roman" w:cs="Times New Roman"/>
          <w:color w:val="000000" w:themeColor="text1"/>
          <w:sz w:val="28"/>
          <w:szCs w:val="28"/>
          <w:lang w:val="uk-UA"/>
        </w:rPr>
        <w:t xml:space="preserve"> [68, c. 205]</w:t>
      </w:r>
      <w:r w:rsidRPr="009376EE">
        <w:rPr>
          <w:rFonts w:ascii="Times New Roman" w:hAnsi="Times New Roman" w:cs="Times New Roman"/>
          <w:color w:val="000000" w:themeColor="text1"/>
          <w:sz w:val="28"/>
          <w:szCs w:val="28"/>
          <w:lang w:val="uk-UA"/>
        </w:rPr>
        <w:t>.</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Побутова іпостась функції</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відображення приватного і суспільного життя через предметний світ натюрморту розкриває взаємини і поведінку людей в повсякденному житті.</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Соціальна іпостась</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вираз через предмети сукупності почуттів, волі, настроїв, звичок, традицій, що проявляються в психології соціальних груп, класів, націй, народів завдяки спільності соціально</w:t>
      </w:r>
      <w:r w:rsidR="00473123">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економічних умов їх життя, одна зі сфер суспільної свідомості.</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Семантична грань функції натюрморту</w:t>
      </w:r>
      <w:r w:rsidR="00666A30">
        <w:rPr>
          <w:rFonts w:ascii="Times New Roman" w:hAnsi="Times New Roman" w:cs="Times New Roman"/>
          <w:color w:val="000000" w:themeColor="text1"/>
          <w:sz w:val="28"/>
          <w:szCs w:val="28"/>
          <w:lang w:val="uk-UA"/>
        </w:rPr>
        <w:t xml:space="preserve"> </w:t>
      </w:r>
      <w:r w:rsidR="00473123">
        <w:rPr>
          <w:rFonts w:ascii="Times New Roman" w:hAnsi="Times New Roman" w:cs="Times New Roman"/>
          <w:color w:val="000000" w:themeColor="text1"/>
          <w:sz w:val="28"/>
          <w:szCs w:val="28"/>
          <w:lang w:val="uk-UA"/>
        </w:rPr>
        <w:t>–</w:t>
      </w:r>
      <w:r w:rsidR="00666A30">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передача повідомлення або вираження сенсу; </w:t>
      </w:r>
      <w:r w:rsidR="00455C0D" w:rsidRPr="009376EE">
        <w:rPr>
          <w:rFonts w:ascii="Times New Roman" w:hAnsi="Times New Roman" w:cs="Times New Roman"/>
          <w:color w:val="000000" w:themeColor="text1"/>
          <w:sz w:val="28"/>
          <w:szCs w:val="28"/>
          <w:lang w:val="uk-UA"/>
        </w:rPr>
        <w:t xml:space="preserve">предмет сприймається </w:t>
      </w:r>
      <w:r w:rsidRPr="009376EE">
        <w:rPr>
          <w:rFonts w:ascii="Times New Roman" w:hAnsi="Times New Roman" w:cs="Times New Roman"/>
          <w:color w:val="000000" w:themeColor="text1"/>
          <w:sz w:val="28"/>
          <w:szCs w:val="28"/>
          <w:lang w:val="uk-UA"/>
        </w:rPr>
        <w:t>матеріально</w:t>
      </w:r>
      <w:r w:rsidR="00455C0D" w:rsidRPr="009376EE">
        <w:rPr>
          <w:rFonts w:ascii="Times New Roman" w:hAnsi="Times New Roman" w:cs="Times New Roman"/>
          <w:color w:val="000000" w:themeColor="text1"/>
          <w:sz w:val="28"/>
          <w:szCs w:val="28"/>
          <w:lang w:val="uk-UA"/>
        </w:rPr>
        <w:t>, чуттєво</w:t>
      </w:r>
      <w:r w:rsidRPr="009376EE">
        <w:rPr>
          <w:rFonts w:ascii="Times New Roman" w:hAnsi="Times New Roman" w:cs="Times New Roman"/>
          <w:color w:val="000000" w:themeColor="text1"/>
          <w:sz w:val="28"/>
          <w:szCs w:val="28"/>
          <w:lang w:val="uk-UA"/>
        </w:rPr>
        <w:t xml:space="preserve">, виступає як </w:t>
      </w:r>
      <w:r w:rsidR="00455C0D" w:rsidRPr="009376EE">
        <w:rPr>
          <w:rFonts w:ascii="Times New Roman" w:hAnsi="Times New Roman" w:cs="Times New Roman"/>
          <w:color w:val="000000" w:themeColor="text1"/>
          <w:sz w:val="28"/>
          <w:szCs w:val="28"/>
          <w:lang w:val="uk-UA"/>
        </w:rPr>
        <w:t>вказівка, позначення або представляє інший</w:t>
      </w:r>
      <w:r w:rsidRPr="009376EE">
        <w:rPr>
          <w:rFonts w:ascii="Times New Roman" w:hAnsi="Times New Roman" w:cs="Times New Roman"/>
          <w:color w:val="000000" w:themeColor="text1"/>
          <w:sz w:val="28"/>
          <w:szCs w:val="28"/>
          <w:lang w:val="uk-UA"/>
        </w:rPr>
        <w:t xml:space="preserve"> пр</w:t>
      </w:r>
      <w:r w:rsidR="00455C0D" w:rsidRPr="009376EE">
        <w:rPr>
          <w:rFonts w:ascii="Times New Roman" w:hAnsi="Times New Roman" w:cs="Times New Roman"/>
          <w:color w:val="000000" w:themeColor="text1"/>
          <w:sz w:val="28"/>
          <w:szCs w:val="28"/>
          <w:lang w:val="uk-UA"/>
        </w:rPr>
        <w:t>едмет</w:t>
      </w:r>
      <w:r w:rsidRPr="009376EE">
        <w:rPr>
          <w:rFonts w:ascii="Times New Roman" w:hAnsi="Times New Roman" w:cs="Times New Roman"/>
          <w:color w:val="000000" w:themeColor="text1"/>
          <w:sz w:val="28"/>
          <w:szCs w:val="28"/>
          <w:lang w:val="uk-UA"/>
        </w:rPr>
        <w:t>, події, дії суб'єктивної освіти.</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Психологічна грань функції натюрморту</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 xml:space="preserve">виявлення соціально-психологічного змісту, укладеного в художньому творі, особливості </w:t>
      </w:r>
      <w:r w:rsidRPr="009376EE">
        <w:rPr>
          <w:rFonts w:ascii="Times New Roman" w:hAnsi="Times New Roman" w:cs="Times New Roman"/>
          <w:color w:val="000000" w:themeColor="text1"/>
          <w:sz w:val="28"/>
          <w:szCs w:val="28"/>
          <w:lang w:val="uk-UA"/>
        </w:rPr>
        <w:lastRenderedPageBreak/>
        <w:t>психологічного впливу предметного світу на духов</w:t>
      </w:r>
      <w:r w:rsidR="00455C0D" w:rsidRPr="009376EE">
        <w:rPr>
          <w:rFonts w:ascii="Times New Roman" w:hAnsi="Times New Roman" w:cs="Times New Roman"/>
          <w:color w:val="000000" w:themeColor="text1"/>
          <w:sz w:val="28"/>
          <w:szCs w:val="28"/>
          <w:lang w:val="uk-UA"/>
        </w:rPr>
        <w:t>не життя людини і на всю галузь</w:t>
      </w:r>
      <w:r w:rsidRPr="009376EE">
        <w:rPr>
          <w:rFonts w:ascii="Times New Roman" w:hAnsi="Times New Roman" w:cs="Times New Roman"/>
          <w:color w:val="000000" w:themeColor="text1"/>
          <w:sz w:val="28"/>
          <w:szCs w:val="28"/>
          <w:lang w:val="uk-UA"/>
        </w:rPr>
        <w:t xml:space="preserve"> соціальних відносин</w:t>
      </w:r>
      <w:r w:rsidR="009076F6" w:rsidRPr="009376EE">
        <w:rPr>
          <w:rFonts w:ascii="Times New Roman" w:hAnsi="Times New Roman" w:cs="Times New Roman"/>
          <w:color w:val="000000" w:themeColor="text1"/>
          <w:sz w:val="28"/>
          <w:szCs w:val="28"/>
          <w:lang w:val="uk-UA"/>
        </w:rPr>
        <w:t xml:space="preserve"> [58]</w:t>
      </w:r>
      <w:r w:rsidRPr="009376EE">
        <w:rPr>
          <w:rFonts w:ascii="Times New Roman" w:hAnsi="Times New Roman" w:cs="Times New Roman"/>
          <w:color w:val="000000" w:themeColor="text1"/>
          <w:sz w:val="28"/>
          <w:szCs w:val="28"/>
          <w:lang w:val="uk-UA"/>
        </w:rPr>
        <w:t>.</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Емоційно-чуттєва іпостась натюрморту передає через предмети психологічне переживання, конфлікт, душевне хвилювання (гнів, страх</w:t>
      </w:r>
      <w:r w:rsidR="00455C0D" w:rsidRPr="009376EE">
        <w:rPr>
          <w:rFonts w:ascii="Times New Roman" w:hAnsi="Times New Roman" w:cs="Times New Roman"/>
          <w:color w:val="000000" w:themeColor="text1"/>
          <w:sz w:val="28"/>
          <w:szCs w:val="28"/>
          <w:lang w:val="uk-UA"/>
        </w:rPr>
        <w:t>, відстороненість, радість і т.і.), що виникає</w:t>
      </w:r>
      <w:r w:rsidRPr="009376EE">
        <w:rPr>
          <w:rFonts w:ascii="Times New Roman" w:hAnsi="Times New Roman" w:cs="Times New Roman"/>
          <w:color w:val="000000" w:themeColor="text1"/>
          <w:sz w:val="28"/>
          <w:szCs w:val="28"/>
          <w:lang w:val="uk-UA"/>
        </w:rPr>
        <w:t xml:space="preserve"> у люд</w:t>
      </w:r>
      <w:r w:rsidR="00455C0D" w:rsidRPr="009376EE">
        <w:rPr>
          <w:rFonts w:ascii="Times New Roman" w:hAnsi="Times New Roman" w:cs="Times New Roman"/>
          <w:color w:val="000000" w:themeColor="text1"/>
          <w:sz w:val="28"/>
          <w:szCs w:val="28"/>
          <w:lang w:val="uk-UA"/>
        </w:rPr>
        <w:t>ини в результаті впливу на неї</w:t>
      </w:r>
      <w:r w:rsidRPr="009376EE">
        <w:rPr>
          <w:rFonts w:ascii="Times New Roman" w:hAnsi="Times New Roman" w:cs="Times New Roman"/>
          <w:color w:val="000000" w:themeColor="text1"/>
          <w:sz w:val="28"/>
          <w:szCs w:val="28"/>
          <w:lang w:val="uk-UA"/>
        </w:rPr>
        <w:t xml:space="preserve"> зовнішніх і внутрішніх впливів, подразників.</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Мотиваційно-установча іпостась. Мотивація</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спонукач поведінки. Мотиваційні стани виникають в результаті засвоєних людських моделей поведінки. Установка</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стан суб'єкта до певної активності в певній ситуації. Поряд з неусвідомлюваними найпростішими установками виділяють більш складні: соціальні, ціннісні орієнтації</w:t>
      </w:r>
      <w:r w:rsidR="00455C0D" w:rsidRPr="009376EE">
        <w:rPr>
          <w:rFonts w:ascii="Times New Roman" w:hAnsi="Times New Roman" w:cs="Times New Roman"/>
          <w:color w:val="000000" w:themeColor="text1"/>
          <w:sz w:val="28"/>
          <w:szCs w:val="28"/>
          <w:lang w:val="uk-UA"/>
        </w:rPr>
        <w:t xml:space="preserve"> особистості і т.і. мотивація — це з</w:t>
      </w:r>
      <w:r w:rsidRPr="009376EE">
        <w:rPr>
          <w:rFonts w:ascii="Times New Roman" w:hAnsi="Times New Roman" w:cs="Times New Roman"/>
          <w:color w:val="000000" w:themeColor="text1"/>
          <w:sz w:val="28"/>
          <w:szCs w:val="28"/>
          <w:lang w:val="uk-UA"/>
        </w:rPr>
        <w:t>будник поведінки, а установка — це те, заради чого відбувається дія.</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Асоціативна іпостась</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спосіб досягнення художньої виразності через предмети натюрморту, заснований на виявленні зв'язку чуттєвих образів, що виникають в процесі безпосереднього відображення дійсності, з уявленнями, що зберігаються в пам'яті або закріпленими в культурно-історичному досвіді людської життєдіяльності</w:t>
      </w:r>
      <w:r w:rsidR="009076F6" w:rsidRPr="009376EE">
        <w:rPr>
          <w:rFonts w:ascii="Times New Roman" w:hAnsi="Times New Roman" w:cs="Times New Roman"/>
          <w:color w:val="000000" w:themeColor="text1"/>
          <w:sz w:val="28"/>
          <w:szCs w:val="28"/>
          <w:lang w:val="uk-UA"/>
        </w:rPr>
        <w:t xml:space="preserve"> [71, c. 12]</w:t>
      </w:r>
      <w:r w:rsidRPr="009376EE">
        <w:rPr>
          <w:rFonts w:ascii="Times New Roman" w:hAnsi="Times New Roman" w:cs="Times New Roman"/>
          <w:color w:val="000000" w:themeColor="text1"/>
          <w:sz w:val="28"/>
          <w:szCs w:val="28"/>
          <w:lang w:val="uk-UA"/>
        </w:rPr>
        <w:t>.</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Естетична грань функції натюрморту полягає в тому, що предмети відображають духовно-ідейний зміст, сутність прекрасного в житті суспільства і людини за допомогою гармонії форм, ознак, властивостей предметів.</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Структурно-формоутворююча іпостась</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будова і внутрішня форма організації Картини за допомогою предметів натюрморту, які виступають як єдність стійких взаємозв'язків між усіма елементами композиції. Один з важливих законів художньої творчості, необхідна умова художності твору живопису</w:t>
      </w:r>
      <w:r w:rsidR="00473123">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органічний зв'язок форми предметів натюрморту з його змістом і обумовленість їм. Існує і зворотна закономірність: зміст проявляється тільки в певній формі.</w:t>
      </w:r>
    </w:p>
    <w:p w:rsidR="002E0DBD"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Гармонійна іпостась</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високий рівень впорядкованого різноманітт</w:t>
      </w:r>
      <w:r w:rsidR="009076F6" w:rsidRPr="009376EE">
        <w:rPr>
          <w:rFonts w:ascii="Times New Roman" w:hAnsi="Times New Roman" w:cs="Times New Roman"/>
          <w:color w:val="000000" w:themeColor="text1"/>
          <w:sz w:val="28"/>
          <w:szCs w:val="28"/>
          <w:lang w:val="uk-UA"/>
        </w:rPr>
        <w:t>я, оптимальна взаємодія</w:t>
      </w:r>
      <w:r w:rsidRPr="009376EE">
        <w:rPr>
          <w:rFonts w:ascii="Times New Roman" w:hAnsi="Times New Roman" w:cs="Times New Roman"/>
          <w:color w:val="000000" w:themeColor="text1"/>
          <w:sz w:val="28"/>
          <w:szCs w:val="28"/>
          <w:lang w:val="uk-UA"/>
        </w:rPr>
        <w:t xml:space="preserve"> різних форм в складі цілого (картини), що відповідають </w:t>
      </w:r>
      <w:r w:rsidRPr="009376EE">
        <w:rPr>
          <w:rFonts w:ascii="Times New Roman" w:hAnsi="Times New Roman" w:cs="Times New Roman"/>
          <w:color w:val="000000" w:themeColor="text1"/>
          <w:sz w:val="28"/>
          <w:szCs w:val="28"/>
          <w:lang w:val="uk-UA"/>
        </w:rPr>
        <w:lastRenderedPageBreak/>
        <w:t>естетичним критеріям досконалості, краси. Дану іпостась висловлюють ті предмети, які протилежні за ознакою або своїм призначенням, але співзвучні і поєднувані один з одним (злагоджені) і відповідають загальному художньому задуму. Синергетична (організуюча) сторона натюрморту як спосіб гармонізації, (за допомогою предметів натюрморту, всього простору картини), включає в себе предмети різні за тематикою, характеристики, що знаходяться між собою в якомусь співробітництві і гармонійному сприянні</w:t>
      </w:r>
      <w:r w:rsidR="009076F6" w:rsidRPr="009376EE">
        <w:rPr>
          <w:rFonts w:ascii="Times New Roman" w:hAnsi="Times New Roman" w:cs="Times New Roman"/>
          <w:color w:val="000000" w:themeColor="text1"/>
          <w:sz w:val="28"/>
          <w:szCs w:val="28"/>
          <w:lang w:val="uk-UA"/>
        </w:rPr>
        <w:t xml:space="preserve"> [</w:t>
      </w:r>
      <w:r w:rsidR="005C4C69" w:rsidRPr="009376EE">
        <w:rPr>
          <w:rFonts w:ascii="Times New Roman" w:hAnsi="Times New Roman" w:cs="Times New Roman"/>
          <w:color w:val="000000" w:themeColor="text1"/>
          <w:sz w:val="28"/>
          <w:szCs w:val="28"/>
          <w:lang w:val="uk-UA"/>
        </w:rPr>
        <w:t>54, c. 37</w:t>
      </w:r>
      <w:r w:rsidR="009076F6" w:rsidRPr="009376EE">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p>
    <w:p w:rsidR="003A6EE9" w:rsidRPr="009376EE" w:rsidRDefault="002E0DBD" w:rsidP="00666A30">
      <w:pPr>
        <w:pStyle w:val="a3"/>
        <w:numPr>
          <w:ilvl w:val="0"/>
          <w:numId w:val="17"/>
        </w:numPr>
        <w:tabs>
          <w:tab w:val="left" w:pos="1134"/>
        </w:tabs>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 Художньо-образна іпостась</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особлива структура, обумовлена особливостями виражається в ній духовного змісту, характером матеріалу (предметів натюрморту), форми, в яких зміст це втілюється. Через предмети натюрморту виражається особливе естетичне і художнє світорозуміння автора, яке є важливим засобом характеристики художнього образу твору. За допомогою одного або декількох предметів, включених в композицію картини, можуть сприяти виникненню у глядача асоціативно-образних понять, уявлень про головного персонажа. Персоніфікує сторона натюрморту полягає в наділення предметів властивостями і хара</w:t>
      </w:r>
      <w:r w:rsidR="00484B3E" w:rsidRPr="009376EE">
        <w:rPr>
          <w:rFonts w:ascii="Times New Roman" w:hAnsi="Times New Roman" w:cs="Times New Roman"/>
          <w:color w:val="000000" w:themeColor="text1"/>
          <w:sz w:val="28"/>
          <w:szCs w:val="28"/>
          <w:lang w:val="uk-UA"/>
        </w:rPr>
        <w:t>ктеристиками персонажів картини</w:t>
      </w:r>
      <w:r w:rsidR="005C55CE" w:rsidRPr="009376EE">
        <w:rPr>
          <w:rFonts w:ascii="Times New Roman" w:hAnsi="Times New Roman" w:cs="Times New Roman"/>
          <w:color w:val="000000" w:themeColor="text1"/>
          <w:sz w:val="28"/>
          <w:szCs w:val="28"/>
          <w:lang w:val="uk-UA"/>
        </w:rPr>
        <w:t xml:space="preserve"> </w:t>
      </w:r>
      <w:r w:rsidR="00291112" w:rsidRPr="009376EE">
        <w:rPr>
          <w:rFonts w:ascii="Times New Roman" w:hAnsi="Times New Roman" w:cs="Times New Roman"/>
          <w:color w:val="000000" w:themeColor="text1"/>
          <w:sz w:val="28"/>
          <w:szCs w:val="28"/>
          <w:lang w:val="uk-UA"/>
        </w:rPr>
        <w:t>[</w:t>
      </w:r>
      <w:r w:rsidR="00484B3E" w:rsidRPr="009376EE">
        <w:rPr>
          <w:rFonts w:ascii="Times New Roman" w:hAnsi="Times New Roman" w:cs="Times New Roman"/>
          <w:color w:val="000000" w:themeColor="text1"/>
          <w:sz w:val="28"/>
          <w:szCs w:val="28"/>
          <w:lang w:val="uk-UA"/>
        </w:rPr>
        <w:t>69, c. 113</w:t>
      </w:r>
      <w:r w:rsidR="00291112" w:rsidRPr="009376EE">
        <w:rPr>
          <w:rFonts w:ascii="Times New Roman" w:hAnsi="Times New Roman" w:cs="Times New Roman"/>
          <w:color w:val="000000" w:themeColor="text1"/>
          <w:sz w:val="28"/>
          <w:szCs w:val="28"/>
          <w:lang w:val="uk-UA"/>
        </w:rPr>
        <w:t>]</w:t>
      </w:r>
      <w:r w:rsidR="00484B3E" w:rsidRPr="009376EE">
        <w:rPr>
          <w:rFonts w:ascii="Times New Roman" w:hAnsi="Times New Roman" w:cs="Times New Roman"/>
          <w:color w:val="000000" w:themeColor="text1"/>
          <w:sz w:val="28"/>
          <w:szCs w:val="28"/>
          <w:lang w:val="uk-UA"/>
        </w:rPr>
        <w:t>.</w:t>
      </w:r>
    </w:p>
    <w:p w:rsidR="00291112" w:rsidRPr="009376EE" w:rsidRDefault="009376EE" w:rsidP="009376EE">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5E4951" w:rsidRPr="009376EE">
        <w:rPr>
          <w:rFonts w:ascii="Times New Roman" w:hAnsi="Times New Roman" w:cs="Times New Roman"/>
          <w:color w:val="000000" w:themeColor="text1"/>
          <w:sz w:val="28"/>
          <w:szCs w:val="28"/>
          <w:lang w:val="uk-UA"/>
        </w:rPr>
        <w:t xml:space="preserve">Проблему </w:t>
      </w:r>
      <w:r w:rsidR="00455C0D" w:rsidRPr="009376EE">
        <w:rPr>
          <w:rFonts w:ascii="Times New Roman" w:hAnsi="Times New Roman" w:cs="Times New Roman"/>
          <w:color w:val="000000" w:themeColor="text1"/>
          <w:sz w:val="28"/>
          <w:szCs w:val="28"/>
          <w:lang w:val="uk-UA"/>
        </w:rPr>
        <w:t>реалізму</w:t>
      </w:r>
      <w:r w:rsidR="005E4951" w:rsidRPr="009376EE">
        <w:rPr>
          <w:rFonts w:ascii="Times New Roman" w:hAnsi="Times New Roman" w:cs="Times New Roman"/>
          <w:color w:val="000000" w:themeColor="text1"/>
          <w:sz w:val="28"/>
          <w:szCs w:val="28"/>
          <w:lang w:val="uk-UA"/>
        </w:rPr>
        <w:t xml:space="preserve"> розглядав С. Петров в своїй праці </w:t>
      </w:r>
      <w:r>
        <w:rPr>
          <w:rFonts w:ascii="Times New Roman" w:hAnsi="Times New Roman" w:cs="Times New Roman"/>
          <w:color w:val="000000" w:themeColor="text1"/>
          <w:sz w:val="28"/>
          <w:szCs w:val="28"/>
          <w:lang w:val="uk-UA"/>
        </w:rPr>
        <w:t xml:space="preserve"> «</w:t>
      </w:r>
      <w:r w:rsidR="00DC5696" w:rsidRPr="009376EE">
        <w:rPr>
          <w:rFonts w:ascii="Times New Roman" w:hAnsi="Times New Roman" w:cs="Times New Roman"/>
          <w:color w:val="000000" w:themeColor="text1"/>
          <w:sz w:val="28"/>
          <w:szCs w:val="28"/>
          <w:lang w:val="uk-UA"/>
        </w:rPr>
        <w:t>Про реалізм, як художній метод</w:t>
      </w:r>
      <w:r w:rsidR="00666A30">
        <w:rPr>
          <w:rFonts w:ascii="Times New Roman" w:hAnsi="Times New Roman" w:cs="Times New Roman"/>
          <w:color w:val="000000" w:themeColor="text1"/>
          <w:sz w:val="28"/>
          <w:szCs w:val="28"/>
          <w:lang w:val="uk-UA"/>
        </w:rPr>
        <w:t>»</w:t>
      </w:r>
      <w:r w:rsidR="007969F9" w:rsidRPr="009376EE">
        <w:rPr>
          <w:rFonts w:ascii="Times New Roman" w:hAnsi="Times New Roman" w:cs="Times New Roman"/>
          <w:color w:val="000000" w:themeColor="text1"/>
          <w:sz w:val="28"/>
          <w:szCs w:val="28"/>
          <w:lang w:val="uk-UA"/>
        </w:rPr>
        <w:t xml:space="preserve">. Він вважав, що проблема реалізму </w:t>
      </w:r>
      <w:r w:rsidR="00473123">
        <w:rPr>
          <w:rFonts w:ascii="Times New Roman" w:hAnsi="Times New Roman" w:cs="Times New Roman"/>
          <w:color w:val="000000" w:themeColor="text1"/>
          <w:sz w:val="28"/>
          <w:szCs w:val="28"/>
          <w:lang w:val="uk-UA"/>
        </w:rPr>
        <w:t>–</w:t>
      </w:r>
      <w:r w:rsidR="007969F9" w:rsidRPr="009376EE">
        <w:rPr>
          <w:rFonts w:ascii="Times New Roman" w:hAnsi="Times New Roman" w:cs="Times New Roman"/>
          <w:color w:val="000000" w:themeColor="text1"/>
          <w:sz w:val="28"/>
          <w:szCs w:val="28"/>
          <w:lang w:val="uk-UA"/>
        </w:rPr>
        <w:t xml:space="preserve"> центральна художня проблема прогресивного розвитку всесвітнього мистецтва та літератури. Вирішити проблему реалізму необхідно, щоб встановити правильну перспективу вивчення його принаймні чотиривікової історії аж до соціалістичного реалізму. Важко розробляти теорію та історію соціалістичного реалізму, не розібравшись в тому, що таке реалізм взагалі як художній метод. Правильне розуміння особливостей реалізму необхідно і для художньої практики.</w:t>
      </w:r>
    </w:p>
    <w:p w:rsidR="007969F9" w:rsidRPr="009376EE" w:rsidRDefault="009376EE" w:rsidP="00666A30">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7969F9" w:rsidRPr="009376EE">
        <w:rPr>
          <w:rFonts w:ascii="Times New Roman" w:hAnsi="Times New Roman" w:cs="Times New Roman"/>
          <w:color w:val="000000" w:themeColor="text1"/>
          <w:sz w:val="28"/>
          <w:szCs w:val="28"/>
          <w:lang w:val="uk-UA"/>
        </w:rPr>
        <w:t>У</w:t>
      </w:r>
      <w:r w:rsidR="00455C0D" w:rsidRPr="009376EE">
        <w:rPr>
          <w:rFonts w:ascii="Times New Roman" w:hAnsi="Times New Roman" w:cs="Times New Roman"/>
          <w:color w:val="000000" w:themeColor="text1"/>
          <w:sz w:val="28"/>
          <w:szCs w:val="28"/>
          <w:lang w:val="uk-UA"/>
        </w:rPr>
        <w:t xml:space="preserve"> рецензії Г.В.</w:t>
      </w:r>
      <w:r w:rsidR="007969F9" w:rsidRPr="009376EE">
        <w:rPr>
          <w:rFonts w:ascii="Times New Roman" w:hAnsi="Times New Roman" w:cs="Times New Roman"/>
          <w:color w:val="000000" w:themeColor="text1"/>
          <w:sz w:val="28"/>
          <w:szCs w:val="28"/>
          <w:lang w:val="uk-UA"/>
        </w:rPr>
        <w:t xml:space="preserve">Плеханова на </w:t>
      </w:r>
      <w:r>
        <w:rPr>
          <w:rFonts w:ascii="Times New Roman" w:hAnsi="Times New Roman" w:cs="Times New Roman"/>
          <w:color w:val="000000" w:themeColor="text1"/>
          <w:sz w:val="28"/>
          <w:szCs w:val="28"/>
          <w:lang w:val="uk-UA"/>
        </w:rPr>
        <w:t xml:space="preserve"> «</w:t>
      </w:r>
      <w:r w:rsidR="007969F9" w:rsidRPr="009376EE">
        <w:rPr>
          <w:rFonts w:ascii="Times New Roman" w:hAnsi="Times New Roman" w:cs="Times New Roman"/>
          <w:color w:val="000000" w:themeColor="text1"/>
          <w:sz w:val="28"/>
          <w:szCs w:val="28"/>
          <w:lang w:val="uk-UA"/>
        </w:rPr>
        <w:t>історію французького мистецтва</w:t>
      </w:r>
      <w:r w:rsidR="00666A30">
        <w:rPr>
          <w:rFonts w:ascii="Times New Roman" w:hAnsi="Times New Roman" w:cs="Times New Roman"/>
          <w:color w:val="000000" w:themeColor="text1"/>
          <w:sz w:val="28"/>
          <w:szCs w:val="28"/>
          <w:lang w:val="uk-UA"/>
        </w:rPr>
        <w:t>»</w:t>
      </w:r>
      <w:r w:rsidR="007969F9" w:rsidRPr="009376EE">
        <w:rPr>
          <w:rFonts w:ascii="Times New Roman" w:hAnsi="Times New Roman" w:cs="Times New Roman"/>
          <w:color w:val="000000" w:themeColor="text1"/>
          <w:sz w:val="28"/>
          <w:szCs w:val="28"/>
          <w:lang w:val="uk-UA"/>
        </w:rPr>
        <w:t xml:space="preserve"> Г. Лансона є типологічні узагальнення в характеристиці відмінностей між романтизмом і реалізмом.</w:t>
      </w:r>
      <w:r w:rsidR="00666A30">
        <w:rPr>
          <w:rFonts w:ascii="Times New Roman" w:hAnsi="Times New Roman" w:cs="Times New Roman"/>
          <w:color w:val="000000" w:themeColor="text1"/>
          <w:sz w:val="28"/>
          <w:szCs w:val="28"/>
          <w:lang w:val="uk-UA"/>
        </w:rPr>
        <w:t xml:space="preserve"> </w:t>
      </w:r>
      <w:r w:rsidR="007969F9" w:rsidRPr="009376EE">
        <w:rPr>
          <w:rFonts w:ascii="Times New Roman" w:hAnsi="Times New Roman" w:cs="Times New Roman"/>
          <w:color w:val="000000" w:themeColor="text1"/>
          <w:sz w:val="28"/>
          <w:szCs w:val="28"/>
          <w:lang w:val="uk-UA"/>
        </w:rPr>
        <w:t xml:space="preserve">У своїй цікавій статті, вміщеній в першому номері журналу </w:t>
      </w:r>
      <w:r>
        <w:rPr>
          <w:rFonts w:ascii="Times New Roman" w:hAnsi="Times New Roman" w:cs="Times New Roman"/>
          <w:color w:val="000000" w:themeColor="text1"/>
          <w:sz w:val="28"/>
          <w:szCs w:val="28"/>
          <w:lang w:val="uk-UA"/>
        </w:rPr>
        <w:t xml:space="preserve"> «</w:t>
      </w:r>
      <w:r w:rsidR="007969F9" w:rsidRPr="009376EE">
        <w:rPr>
          <w:rFonts w:ascii="Times New Roman" w:hAnsi="Times New Roman" w:cs="Times New Roman"/>
          <w:color w:val="000000" w:themeColor="text1"/>
          <w:sz w:val="28"/>
          <w:szCs w:val="28"/>
          <w:lang w:val="uk-UA"/>
        </w:rPr>
        <w:t>Питання мистецтва</w:t>
      </w:r>
      <w:r w:rsidR="00666A30">
        <w:rPr>
          <w:rFonts w:ascii="Times New Roman" w:hAnsi="Times New Roman" w:cs="Times New Roman"/>
          <w:color w:val="000000" w:themeColor="text1"/>
          <w:sz w:val="28"/>
          <w:szCs w:val="28"/>
          <w:lang w:val="uk-UA"/>
        </w:rPr>
        <w:t>»</w:t>
      </w:r>
      <w:r w:rsidR="00455C0D" w:rsidRPr="009376EE">
        <w:rPr>
          <w:rFonts w:ascii="Times New Roman" w:hAnsi="Times New Roman" w:cs="Times New Roman"/>
          <w:color w:val="000000" w:themeColor="text1"/>
          <w:sz w:val="28"/>
          <w:szCs w:val="28"/>
          <w:lang w:val="uk-UA"/>
        </w:rPr>
        <w:t>, Д.Лі</w:t>
      </w:r>
      <w:r w:rsidR="007969F9" w:rsidRPr="009376EE">
        <w:rPr>
          <w:rFonts w:ascii="Times New Roman" w:hAnsi="Times New Roman" w:cs="Times New Roman"/>
          <w:color w:val="000000" w:themeColor="text1"/>
          <w:sz w:val="28"/>
          <w:szCs w:val="28"/>
          <w:lang w:val="uk-UA"/>
        </w:rPr>
        <w:t xml:space="preserve">хачов досліджує елементи реалізму в Стародавньому російському </w:t>
      </w:r>
      <w:r w:rsidR="007969F9" w:rsidRPr="009376EE">
        <w:rPr>
          <w:rFonts w:ascii="Times New Roman" w:hAnsi="Times New Roman" w:cs="Times New Roman"/>
          <w:color w:val="000000" w:themeColor="text1"/>
          <w:sz w:val="28"/>
          <w:szCs w:val="28"/>
          <w:lang w:val="uk-UA"/>
        </w:rPr>
        <w:lastRenderedPageBreak/>
        <w:t>мистецтві. Він наводить великий матеріал про те, як поступово в творах російського мистецтва XII – XVIII століть з'являються зображення характеру людини, звичаї</w:t>
      </w:r>
      <w:r w:rsidR="00455C0D" w:rsidRPr="009376EE">
        <w:rPr>
          <w:rFonts w:ascii="Times New Roman" w:hAnsi="Times New Roman" w:cs="Times New Roman"/>
          <w:color w:val="000000" w:themeColor="text1"/>
          <w:sz w:val="28"/>
          <w:szCs w:val="28"/>
          <w:lang w:val="uk-UA"/>
        </w:rPr>
        <w:t>в і побуту, картин природи і т.і</w:t>
      </w:r>
      <w:r w:rsidR="007969F9" w:rsidRPr="009376EE">
        <w:rPr>
          <w:rFonts w:ascii="Times New Roman" w:hAnsi="Times New Roman" w:cs="Times New Roman"/>
          <w:color w:val="000000" w:themeColor="text1"/>
          <w:sz w:val="28"/>
          <w:szCs w:val="28"/>
          <w:lang w:val="uk-UA"/>
        </w:rPr>
        <w:t>., вбачаючи в цьому розвиток елементів реалізму</w:t>
      </w:r>
      <w:r w:rsidR="005C4C69" w:rsidRPr="009376EE">
        <w:rPr>
          <w:rFonts w:ascii="Times New Roman" w:hAnsi="Times New Roman" w:cs="Times New Roman"/>
          <w:color w:val="000000" w:themeColor="text1"/>
          <w:sz w:val="28"/>
          <w:szCs w:val="28"/>
          <w:lang w:val="uk-UA"/>
        </w:rPr>
        <w:t xml:space="preserve"> [63, c. 44]</w:t>
      </w:r>
      <w:r w:rsidR="007969F9" w:rsidRPr="009376EE">
        <w:rPr>
          <w:rFonts w:ascii="Times New Roman" w:hAnsi="Times New Roman" w:cs="Times New Roman"/>
          <w:color w:val="000000" w:themeColor="text1"/>
          <w:sz w:val="28"/>
          <w:szCs w:val="28"/>
          <w:lang w:val="uk-UA"/>
        </w:rPr>
        <w:t>.</w:t>
      </w:r>
    </w:p>
    <w:p w:rsidR="007969F9" w:rsidRPr="009376EE" w:rsidRDefault="007969F9"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Російська демократична критика дала глибокі визначення реалізму на його відміну від нереалістичних напрямків у мистецтві і літературі. Бєлінський, Чернишевський, Добролюбов бачили в реалізмі правдиве відображення життя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відтворення дійсності такою, як вона є</w:t>
      </w:r>
      <w:r w:rsidR="00666A3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Ці визначення, спрямовані проти всякої ідеалізації і неправди в мистецтві, проти теорії мистецтва для мистецтва, відмежовували реалізм від нереалістичних напрямків в мистецтві і літературі і, висуваючи критерій відповідності художнього зображення істині зображуваного життя, давали можливість об'єктивно правильної к</w:t>
      </w:r>
      <w:r w:rsidR="00E53AC2" w:rsidRPr="009376EE">
        <w:rPr>
          <w:rFonts w:ascii="Times New Roman" w:hAnsi="Times New Roman" w:cs="Times New Roman"/>
          <w:color w:val="000000" w:themeColor="text1"/>
          <w:sz w:val="28"/>
          <w:szCs w:val="28"/>
          <w:lang w:val="uk-UA"/>
        </w:rPr>
        <w:t>ритичної оцінки художніх творів [</w:t>
      </w:r>
      <w:r w:rsidR="005C4C69" w:rsidRPr="009376EE">
        <w:rPr>
          <w:rFonts w:ascii="Times New Roman" w:hAnsi="Times New Roman" w:cs="Times New Roman"/>
          <w:color w:val="000000" w:themeColor="text1"/>
          <w:sz w:val="28"/>
          <w:szCs w:val="28"/>
          <w:lang w:val="uk-UA"/>
        </w:rPr>
        <w:t>7</w:t>
      </w:r>
      <w:r w:rsidR="00484B3E" w:rsidRPr="009376EE">
        <w:rPr>
          <w:rFonts w:ascii="Times New Roman" w:hAnsi="Times New Roman" w:cs="Times New Roman"/>
          <w:color w:val="000000" w:themeColor="text1"/>
          <w:sz w:val="28"/>
          <w:szCs w:val="28"/>
          <w:lang w:val="uk-UA"/>
        </w:rPr>
        <w:t>, c. 73</w:t>
      </w:r>
      <w:r w:rsidR="00E53AC2" w:rsidRPr="009376EE">
        <w:rPr>
          <w:rFonts w:ascii="Times New Roman" w:hAnsi="Times New Roman" w:cs="Times New Roman"/>
          <w:color w:val="000000" w:themeColor="text1"/>
          <w:sz w:val="28"/>
          <w:szCs w:val="28"/>
          <w:lang w:val="uk-UA"/>
        </w:rPr>
        <w:t>].</w:t>
      </w:r>
    </w:p>
    <w:p w:rsidR="00D057EE" w:rsidRPr="009376EE" w:rsidRDefault="00D057EE"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Зв'язки реалізму та натюрморту , досліджувалися в роботах, положення яких лягли в основу теорії реалізму в жанрі натюрморт, – О. А. Астахової, Дж. Баланчина, Г. А. Безуглої, О. М. Берг, В. В. Ванслова, Ван І, Го Юнцзянь, Е. Н. Дулової, А. В. Занкової, Н. В. Карчевської, С. В. Катонової, Л. А. Ладыгиной, Т. Н. Лівою, Лю Сяцзина, С. В. Наборщикова, Е. А. Петренко, А. П. Петрова, А. В. Плохова, Ю. А. Розанової, Т. В. Рибкіної, Сі Іна, Сяо Сухуа, В. Н. Холопової, Чжана Лімінь, Чжена Цзіньяня.</w:t>
      </w:r>
    </w:p>
    <w:p w:rsidR="00D057EE" w:rsidRPr="009376EE" w:rsidRDefault="00D057EE"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Деякі дослідники Недошивін, Колпінський, Тамарін та ін., по суті вважають проблему реалістичного зображення життя в мистецтві гносеологічною, а не художньо-історичною проблемою. Посилаються при цьому на те, що кожен прогресивний напрямок в мистецтві стикався з пит</w:t>
      </w:r>
      <w:r w:rsidR="00666A30">
        <w:rPr>
          <w:rFonts w:ascii="Times New Roman" w:hAnsi="Times New Roman" w:cs="Times New Roman"/>
          <w:color w:val="000000" w:themeColor="text1"/>
          <w:sz w:val="28"/>
          <w:szCs w:val="28"/>
          <w:lang w:val="uk-UA"/>
        </w:rPr>
        <w:t>анням про необхідність художньо-</w:t>
      </w:r>
      <w:r w:rsidRPr="009376EE">
        <w:rPr>
          <w:rFonts w:ascii="Times New Roman" w:hAnsi="Times New Roman" w:cs="Times New Roman"/>
          <w:color w:val="000000" w:themeColor="text1"/>
          <w:sz w:val="28"/>
          <w:szCs w:val="28"/>
          <w:lang w:val="uk-UA"/>
        </w:rPr>
        <w:t>правдивого зображення життя, прагнув до правди.</w:t>
      </w:r>
    </w:p>
    <w:p w:rsidR="00D057EE" w:rsidRPr="009376EE" w:rsidRDefault="00D057EE"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Епоха Просвітництва відкриває новий етап у розвитку реалізму. У XVIII столітті перед суспільною думкою і художнім мистецтвом з усією гостротою стала </w:t>
      </w:r>
      <w:r w:rsidRPr="009376EE">
        <w:rPr>
          <w:rFonts w:ascii="Times New Roman" w:hAnsi="Times New Roman" w:cs="Times New Roman"/>
          <w:color w:val="000000" w:themeColor="text1"/>
          <w:sz w:val="28"/>
          <w:szCs w:val="28"/>
          <w:lang w:val="uk-UA"/>
        </w:rPr>
        <w:lastRenderedPageBreak/>
        <w:t>проблема суспільного середовища та її впливу на людину як не менш важливої закономірності людського буття, ніж природа самої людини [32, с. 234].</w:t>
      </w:r>
    </w:p>
    <w:p w:rsidR="00DC5696" w:rsidRPr="009376EE" w:rsidRDefault="00D057EE"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 художньому вирішенні цієї істотної для розвитку реалізму проблеми робить значний крок вперед Мольєр ще в XVII столітті. Класицизм мало цікавився проблемою соціал</w:t>
      </w:r>
      <w:r w:rsidR="00455C0D" w:rsidRPr="009376EE">
        <w:rPr>
          <w:rFonts w:ascii="Times New Roman" w:hAnsi="Times New Roman" w:cs="Times New Roman"/>
          <w:color w:val="000000" w:themeColor="text1"/>
          <w:sz w:val="28"/>
          <w:szCs w:val="28"/>
          <w:lang w:val="uk-UA"/>
        </w:rPr>
        <w:t>ьно-історичного середовища та його</w:t>
      </w:r>
      <w:r w:rsidRPr="009376EE">
        <w:rPr>
          <w:rFonts w:ascii="Times New Roman" w:hAnsi="Times New Roman" w:cs="Times New Roman"/>
          <w:color w:val="000000" w:themeColor="text1"/>
          <w:sz w:val="28"/>
          <w:szCs w:val="28"/>
          <w:lang w:val="uk-UA"/>
        </w:rPr>
        <w:t xml:space="preserve"> впливу на людину. Але вже Мольєр прямо пов'язує характер і вчинки деяких своїх п</w:t>
      </w:r>
      <w:r w:rsidR="00455C0D" w:rsidRPr="009376EE">
        <w:rPr>
          <w:rFonts w:ascii="Times New Roman" w:hAnsi="Times New Roman" w:cs="Times New Roman"/>
          <w:color w:val="000000" w:themeColor="text1"/>
          <w:sz w:val="28"/>
          <w:szCs w:val="28"/>
          <w:lang w:val="uk-UA"/>
        </w:rPr>
        <w:t>ерсонажів із середовищем, в якому</w:t>
      </w:r>
      <w:r w:rsidRPr="009376EE">
        <w:rPr>
          <w:rFonts w:ascii="Times New Roman" w:hAnsi="Times New Roman" w:cs="Times New Roman"/>
          <w:color w:val="000000" w:themeColor="text1"/>
          <w:sz w:val="28"/>
          <w:szCs w:val="28"/>
          <w:lang w:val="uk-UA"/>
        </w:rPr>
        <w:t xml:space="preserve"> вони живуть, прагнучи визначити людину не тільки як психологічний, але і як суспільний тип.</w:t>
      </w:r>
      <w:r w:rsidR="00184BCB"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Кращі досягнення реалістичного мистецтва</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XVIII століття виросли на </w:t>
      </w:r>
      <w:r w:rsidR="00184BCB" w:rsidRPr="009376EE">
        <w:rPr>
          <w:rFonts w:ascii="Times New Roman" w:hAnsi="Times New Roman" w:cs="Times New Roman"/>
          <w:color w:val="000000" w:themeColor="text1"/>
          <w:sz w:val="28"/>
          <w:szCs w:val="28"/>
          <w:lang w:val="uk-UA"/>
        </w:rPr>
        <w:t>ґрунті</w:t>
      </w:r>
      <w:r w:rsidRPr="009376EE">
        <w:rPr>
          <w:rFonts w:ascii="Times New Roman" w:hAnsi="Times New Roman" w:cs="Times New Roman"/>
          <w:color w:val="000000" w:themeColor="text1"/>
          <w:sz w:val="28"/>
          <w:szCs w:val="28"/>
          <w:lang w:val="uk-UA"/>
        </w:rPr>
        <w:t xml:space="preserve"> вчення просвітителів-матеріалістів XVIII століття про те,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...що людський характер є продуктом, з одного боку, його природної організації, а з іншого – умов, що оточують людину протягом усього життя, а особливо в період його розвитку</w:t>
      </w:r>
      <w:r w:rsidR="00666A30">
        <w:rPr>
          <w:rFonts w:ascii="Times New Roman" w:hAnsi="Times New Roman" w:cs="Times New Roman"/>
          <w:color w:val="000000" w:themeColor="text1"/>
          <w:sz w:val="28"/>
          <w:szCs w:val="28"/>
          <w:lang w:val="uk-UA"/>
        </w:rPr>
        <w:t>»</w:t>
      </w:r>
      <w:r w:rsidR="005C4C69" w:rsidRPr="009376EE">
        <w:rPr>
          <w:rFonts w:ascii="Times New Roman" w:hAnsi="Times New Roman" w:cs="Times New Roman"/>
          <w:color w:val="000000" w:themeColor="text1"/>
          <w:sz w:val="28"/>
          <w:szCs w:val="28"/>
          <w:lang w:val="uk-UA"/>
        </w:rPr>
        <w:t xml:space="preserve"> [33]</w:t>
      </w:r>
      <w:r w:rsidRPr="009376EE">
        <w:rPr>
          <w:rFonts w:ascii="Times New Roman" w:hAnsi="Times New Roman" w:cs="Times New Roman"/>
          <w:color w:val="000000" w:themeColor="text1"/>
          <w:sz w:val="28"/>
          <w:szCs w:val="28"/>
          <w:lang w:val="uk-UA"/>
        </w:rPr>
        <w:t>.</w:t>
      </w:r>
    </w:p>
    <w:p w:rsidR="00DC5696" w:rsidRPr="009376EE" w:rsidRDefault="00DC5696" w:rsidP="009376EE">
      <w:pPr>
        <w:pStyle w:val="a3"/>
        <w:spacing w:after="0" w:line="360" w:lineRule="auto"/>
        <w:ind w:left="0" w:firstLine="720"/>
        <w:jc w:val="both"/>
        <w:rPr>
          <w:rFonts w:ascii="Times New Roman" w:hAnsi="Times New Roman" w:cs="Times New Roman"/>
          <w:color w:val="000000" w:themeColor="text1"/>
          <w:sz w:val="28"/>
          <w:szCs w:val="28"/>
          <w:lang w:val="uk-UA"/>
        </w:rPr>
      </w:pPr>
    </w:p>
    <w:p w:rsidR="005E41E9" w:rsidRPr="009376EE" w:rsidRDefault="005E41E9" w:rsidP="009376EE">
      <w:pPr>
        <w:pStyle w:val="a3"/>
        <w:spacing w:after="0" w:line="360" w:lineRule="auto"/>
        <w:ind w:left="0" w:firstLine="720"/>
        <w:jc w:val="both"/>
        <w:rPr>
          <w:rFonts w:ascii="Times New Roman" w:hAnsi="Times New Roman" w:cs="Times New Roman"/>
          <w:color w:val="000000" w:themeColor="text1"/>
          <w:sz w:val="28"/>
          <w:szCs w:val="28"/>
          <w:lang w:val="uk-UA"/>
        </w:rPr>
      </w:pPr>
    </w:p>
    <w:p w:rsidR="00301247" w:rsidRPr="009376EE" w:rsidRDefault="00FE64E2" w:rsidP="009376EE">
      <w:pPr>
        <w:pStyle w:val="a3"/>
        <w:spacing w:after="0" w:line="360" w:lineRule="auto"/>
        <w:ind w:left="0" w:firstLine="720"/>
        <w:jc w:val="both"/>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t xml:space="preserve">1.2. </w:t>
      </w:r>
      <w:r w:rsidR="00301247" w:rsidRPr="009376EE">
        <w:rPr>
          <w:rFonts w:ascii="Times New Roman" w:hAnsi="Times New Roman" w:cs="Times New Roman"/>
          <w:b/>
          <w:color w:val="000000" w:themeColor="text1"/>
          <w:sz w:val="28"/>
          <w:szCs w:val="28"/>
          <w:lang w:val="uk-UA"/>
        </w:rPr>
        <w:t>Методологія дослідження та основні теоретичні поняття.</w:t>
      </w:r>
    </w:p>
    <w:p w:rsidR="003062BB" w:rsidRPr="009376EE" w:rsidRDefault="003062BB"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 процесі роботи над дослідженням ми користувалися певною методологічною базою, застосовуючи як загально-наукові методи, так і конкретно-</w:t>
      </w:r>
      <w:r w:rsidR="00184BCB" w:rsidRPr="009376EE">
        <w:rPr>
          <w:rFonts w:ascii="Times New Roman" w:hAnsi="Times New Roman" w:cs="Times New Roman"/>
          <w:color w:val="000000" w:themeColor="text1"/>
          <w:sz w:val="28"/>
          <w:szCs w:val="28"/>
          <w:lang w:val="uk-UA"/>
        </w:rPr>
        <w:t>наукові</w:t>
      </w:r>
      <w:r w:rsidRPr="009376EE">
        <w:rPr>
          <w:rFonts w:ascii="Times New Roman" w:hAnsi="Times New Roman" w:cs="Times New Roman"/>
          <w:color w:val="000000" w:themeColor="text1"/>
          <w:sz w:val="28"/>
          <w:szCs w:val="28"/>
          <w:lang w:val="uk-UA"/>
        </w:rPr>
        <w:t xml:space="preserve">, а саме мистецтвознавчі методи. На підготовчому етапі, під час пошуку необхідних інформаційних джерел, нами був використаний метод систематизації, аби вилучити </w:t>
      </w:r>
      <w:r w:rsidR="00184BCB" w:rsidRPr="009376EE">
        <w:rPr>
          <w:rFonts w:ascii="Times New Roman" w:hAnsi="Times New Roman" w:cs="Times New Roman"/>
          <w:color w:val="000000" w:themeColor="text1"/>
          <w:sz w:val="28"/>
          <w:szCs w:val="28"/>
          <w:lang w:val="uk-UA"/>
        </w:rPr>
        <w:t>необхідний</w:t>
      </w:r>
      <w:r w:rsidRPr="009376EE">
        <w:rPr>
          <w:rFonts w:ascii="Times New Roman" w:hAnsi="Times New Roman" w:cs="Times New Roman"/>
          <w:color w:val="000000" w:themeColor="text1"/>
          <w:sz w:val="28"/>
          <w:szCs w:val="28"/>
          <w:lang w:val="uk-UA"/>
        </w:rPr>
        <w:t xml:space="preserve"> обсяг матеріалу саме за тематикою нашого дослідження. У ході вивчення літературних джерел, наукових матеріалів та здобутків образотворчого мистецтва, було застосовано метод контент-аналізу, з метою нівелювання частки другорядної та менш суттєвої інформації у межах магістерської роботи.</w:t>
      </w:r>
    </w:p>
    <w:p w:rsidR="00F564E9" w:rsidRPr="009376EE" w:rsidRDefault="003062BB"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Організаційний етап дослідження полягав у використанні проблемно-пошукового методу – з метою встановлення та вирішення чітких завдань, а саме постановки та розв’язання актуальних питань </w:t>
      </w:r>
      <w:r w:rsidR="00184BCB" w:rsidRPr="009376EE">
        <w:rPr>
          <w:rFonts w:ascii="Times New Roman" w:hAnsi="Times New Roman" w:cs="Times New Roman"/>
          <w:color w:val="000000" w:themeColor="text1"/>
          <w:sz w:val="28"/>
          <w:szCs w:val="28"/>
          <w:lang w:val="uk-UA"/>
        </w:rPr>
        <w:t>даної</w:t>
      </w:r>
      <w:r w:rsidRPr="009376EE">
        <w:rPr>
          <w:rFonts w:ascii="Times New Roman" w:hAnsi="Times New Roman" w:cs="Times New Roman"/>
          <w:color w:val="000000" w:themeColor="text1"/>
          <w:sz w:val="28"/>
          <w:szCs w:val="28"/>
          <w:lang w:val="uk-UA"/>
        </w:rPr>
        <w:t xml:space="preserve"> роботи. Збір інформації та її редагування супроводжується використанням логіко-</w:t>
      </w:r>
      <w:r w:rsidR="00F564E9" w:rsidRPr="009376EE">
        <w:rPr>
          <w:rFonts w:ascii="Times New Roman" w:hAnsi="Times New Roman" w:cs="Times New Roman"/>
          <w:color w:val="000000" w:themeColor="text1"/>
          <w:sz w:val="28"/>
          <w:szCs w:val="28"/>
          <w:lang w:val="uk-UA"/>
        </w:rPr>
        <w:t xml:space="preserve">послідовного методу викладу </w:t>
      </w:r>
      <w:r w:rsidR="00F564E9" w:rsidRPr="009376EE">
        <w:rPr>
          <w:rFonts w:ascii="Times New Roman" w:hAnsi="Times New Roman" w:cs="Times New Roman"/>
          <w:color w:val="000000" w:themeColor="text1"/>
          <w:sz w:val="28"/>
          <w:szCs w:val="28"/>
          <w:lang w:val="uk-UA"/>
        </w:rPr>
        <w:lastRenderedPageBreak/>
        <w:t xml:space="preserve">матеріалу, зі збереженням його хронологічної послідовності та причинно-наслідкових зв’язків. Також був використаний метод історико-культурного аналізу, націлений на виявлення та </w:t>
      </w:r>
      <w:r w:rsidR="00184BCB" w:rsidRPr="009376EE">
        <w:rPr>
          <w:rFonts w:ascii="Times New Roman" w:hAnsi="Times New Roman" w:cs="Times New Roman"/>
          <w:color w:val="000000" w:themeColor="text1"/>
          <w:sz w:val="28"/>
          <w:szCs w:val="28"/>
          <w:lang w:val="uk-UA"/>
        </w:rPr>
        <w:t>обґрунтування</w:t>
      </w:r>
      <w:r w:rsidR="00F564E9" w:rsidRPr="009376EE">
        <w:rPr>
          <w:rFonts w:ascii="Times New Roman" w:hAnsi="Times New Roman" w:cs="Times New Roman"/>
          <w:color w:val="000000" w:themeColor="text1"/>
          <w:sz w:val="28"/>
          <w:szCs w:val="28"/>
          <w:lang w:val="uk-UA"/>
        </w:rPr>
        <w:t xml:space="preserve"> історичного досвіду в умовах економічного, політичного, соціально-культурного розвитку, модернізації та реформувань у встановлених хронологічних межах дослідження.</w:t>
      </w:r>
    </w:p>
    <w:p w:rsidR="00F564E9" w:rsidRPr="009376EE" w:rsidRDefault="00F564E9"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На підсумковому етапі дослідження, обсяг теоретичного матеріалу був спроектований на спадщину вітчизняних митців за допомогою композиційного та порівняльно-стильового художнього аналізу задля встановлення чітких стильових меж у роботах: мистецтвознавчий опис творів було використано з метою розкриття змісту, особливостей їх сприйняття, а також прийомів відображення певних психологічних,</w:t>
      </w:r>
      <w:r w:rsidR="00A25648" w:rsidRPr="009376EE">
        <w:rPr>
          <w:rFonts w:ascii="Times New Roman" w:hAnsi="Times New Roman" w:cs="Times New Roman"/>
          <w:color w:val="000000" w:themeColor="text1"/>
          <w:sz w:val="28"/>
          <w:szCs w:val="28"/>
          <w:lang w:val="uk-UA"/>
        </w:rPr>
        <w:t xml:space="preserve"> </w:t>
      </w:r>
      <w:r w:rsidR="00184BCB" w:rsidRPr="009376EE">
        <w:rPr>
          <w:rFonts w:ascii="Times New Roman" w:hAnsi="Times New Roman" w:cs="Times New Roman"/>
          <w:color w:val="000000" w:themeColor="text1"/>
          <w:sz w:val="28"/>
          <w:szCs w:val="28"/>
          <w:lang w:val="uk-UA"/>
        </w:rPr>
        <w:t>особистісних</w:t>
      </w:r>
      <w:r w:rsidR="00A25648" w:rsidRPr="009376EE">
        <w:rPr>
          <w:rFonts w:ascii="Times New Roman" w:hAnsi="Times New Roman" w:cs="Times New Roman"/>
          <w:color w:val="000000" w:themeColor="text1"/>
          <w:sz w:val="28"/>
          <w:szCs w:val="28"/>
          <w:lang w:val="uk-UA"/>
        </w:rPr>
        <w:t xml:space="preserve"> якостей, які стали основою для </w:t>
      </w:r>
      <w:r w:rsidR="009376EE">
        <w:rPr>
          <w:rFonts w:ascii="Times New Roman" w:hAnsi="Times New Roman" w:cs="Times New Roman"/>
          <w:color w:val="000000" w:themeColor="text1"/>
          <w:sz w:val="28"/>
          <w:szCs w:val="28"/>
          <w:lang w:val="uk-UA"/>
        </w:rPr>
        <w:t xml:space="preserve"> «</w:t>
      </w:r>
      <w:r w:rsidR="00A25648" w:rsidRPr="009376EE">
        <w:rPr>
          <w:rFonts w:ascii="Times New Roman" w:hAnsi="Times New Roman" w:cs="Times New Roman"/>
          <w:color w:val="000000" w:themeColor="text1"/>
          <w:sz w:val="28"/>
          <w:szCs w:val="28"/>
          <w:lang w:val="uk-UA"/>
        </w:rPr>
        <w:t>художнього образу реалістичного натюрморту</w:t>
      </w:r>
      <w:r w:rsidR="00666A30">
        <w:rPr>
          <w:rFonts w:ascii="Times New Roman" w:hAnsi="Times New Roman" w:cs="Times New Roman"/>
          <w:color w:val="000000" w:themeColor="text1"/>
          <w:sz w:val="28"/>
          <w:szCs w:val="28"/>
          <w:lang w:val="uk-UA"/>
        </w:rPr>
        <w:t>»</w:t>
      </w:r>
      <w:r w:rsidR="005C4C69" w:rsidRPr="009376EE">
        <w:rPr>
          <w:rFonts w:ascii="Times New Roman" w:hAnsi="Times New Roman" w:cs="Times New Roman"/>
          <w:color w:val="000000" w:themeColor="text1"/>
          <w:sz w:val="28"/>
          <w:szCs w:val="28"/>
          <w:lang w:val="uk-UA"/>
        </w:rPr>
        <w:t xml:space="preserve"> [61, c. 94]</w:t>
      </w:r>
      <w:r w:rsidR="00A25648" w:rsidRPr="009376EE">
        <w:rPr>
          <w:rFonts w:ascii="Times New Roman" w:hAnsi="Times New Roman" w:cs="Times New Roman"/>
          <w:color w:val="000000" w:themeColor="text1"/>
          <w:sz w:val="28"/>
          <w:szCs w:val="28"/>
          <w:lang w:val="uk-UA"/>
        </w:rPr>
        <w:t xml:space="preserve">. </w:t>
      </w:r>
    </w:p>
    <w:p w:rsidR="003062BB" w:rsidRPr="009376EE" w:rsidRDefault="00A25648"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Окрім вищезазначених методів у ході нашого дослідження в узгодженні із темою фігурують такі теоретичні поняття, як:</w:t>
      </w:r>
    </w:p>
    <w:p w:rsidR="004C0073" w:rsidRPr="009376EE" w:rsidRDefault="004C0073"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i/>
          <w:color w:val="000000" w:themeColor="text1"/>
          <w:sz w:val="28"/>
          <w:szCs w:val="28"/>
          <w:lang w:val="uk-UA"/>
        </w:rPr>
        <w:t>Живопис</w:t>
      </w:r>
      <w:r w:rsidRPr="009376EE">
        <w:rPr>
          <w:rFonts w:ascii="Times New Roman" w:hAnsi="Times New Roman" w:cs="Times New Roman"/>
          <w:color w:val="000000" w:themeColor="text1"/>
          <w:sz w:val="28"/>
          <w:szCs w:val="28"/>
          <w:lang w:val="uk-UA"/>
        </w:rPr>
        <w:t xml:space="preserve">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образотворче мистецтво, за допомогою якого художник передає глядачеві свої почуття і емоції. Живопис означає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писати живо</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Головну роль в живописі грає колір. Колір підрозділяється на дві гами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теплу і холодну. Сукупність кольору і відтінків в картині, їх взаємовідносини утворюють таке поняття як колорит. Закономірність колориту в живописі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перероблена свідомістю ху</w:t>
      </w:r>
      <w:r w:rsidR="00E53AC2" w:rsidRPr="009376EE">
        <w:rPr>
          <w:rFonts w:ascii="Times New Roman" w:hAnsi="Times New Roman" w:cs="Times New Roman"/>
          <w:color w:val="000000" w:themeColor="text1"/>
          <w:sz w:val="28"/>
          <w:szCs w:val="28"/>
          <w:lang w:val="uk-UA"/>
        </w:rPr>
        <w:t>дожника побачена ним реальність [</w:t>
      </w:r>
      <w:r w:rsidR="00484B3E" w:rsidRPr="009376EE">
        <w:rPr>
          <w:rFonts w:ascii="Times New Roman" w:hAnsi="Times New Roman" w:cs="Times New Roman"/>
          <w:color w:val="000000" w:themeColor="text1"/>
          <w:sz w:val="28"/>
          <w:szCs w:val="28"/>
          <w:lang w:val="uk-UA"/>
        </w:rPr>
        <w:t>23, c</w:t>
      </w:r>
      <w:r w:rsidR="005C4C69" w:rsidRPr="009376EE">
        <w:rPr>
          <w:rFonts w:ascii="Times New Roman" w:hAnsi="Times New Roman" w:cs="Times New Roman"/>
          <w:color w:val="000000" w:themeColor="text1"/>
          <w:sz w:val="28"/>
          <w:szCs w:val="28"/>
          <w:lang w:val="uk-UA"/>
        </w:rPr>
        <w:t>. 60</w:t>
      </w:r>
      <w:r w:rsidR="00E53AC2" w:rsidRPr="009376EE">
        <w:rPr>
          <w:rFonts w:ascii="Times New Roman" w:hAnsi="Times New Roman" w:cs="Times New Roman"/>
          <w:color w:val="000000" w:themeColor="text1"/>
          <w:sz w:val="28"/>
          <w:szCs w:val="28"/>
          <w:lang w:val="uk-UA"/>
        </w:rPr>
        <w:t>].</w:t>
      </w:r>
    </w:p>
    <w:p w:rsidR="00A25648" w:rsidRPr="009376EE" w:rsidRDefault="00A25648" w:rsidP="009376EE">
      <w:pPr>
        <w:pStyle w:val="a3"/>
        <w:spacing w:after="0" w:line="360" w:lineRule="auto"/>
        <w:ind w:left="0" w:firstLine="720"/>
        <w:jc w:val="both"/>
        <w:rPr>
          <w:rFonts w:ascii="Times New Roman" w:hAnsi="Times New Roman" w:cs="Times New Roman"/>
          <w:b/>
          <w:color w:val="000000" w:themeColor="text1"/>
          <w:sz w:val="28"/>
          <w:szCs w:val="28"/>
          <w:lang w:val="uk-UA"/>
        </w:rPr>
      </w:pPr>
      <w:r w:rsidRPr="009376EE">
        <w:rPr>
          <w:rFonts w:ascii="Times New Roman" w:hAnsi="Times New Roman" w:cs="Times New Roman"/>
          <w:color w:val="000000" w:themeColor="text1"/>
          <w:sz w:val="28"/>
          <w:szCs w:val="28"/>
          <w:lang w:val="uk-UA"/>
        </w:rPr>
        <w:t>Мовою живопису і її головними виразними за</w:t>
      </w:r>
      <w:r w:rsidR="00473123">
        <w:rPr>
          <w:rFonts w:ascii="Times New Roman" w:hAnsi="Times New Roman" w:cs="Times New Roman"/>
          <w:color w:val="000000" w:themeColor="text1"/>
          <w:sz w:val="28"/>
          <w:szCs w:val="28"/>
          <w:lang w:val="uk-UA"/>
        </w:rPr>
        <w:t>собами є колір, колорит, світло</w:t>
      </w:r>
      <w:r w:rsidRPr="009376EE">
        <w:rPr>
          <w:rFonts w:ascii="Times New Roman" w:hAnsi="Times New Roman" w:cs="Times New Roman"/>
          <w:color w:val="000000" w:themeColor="text1"/>
          <w:sz w:val="28"/>
          <w:szCs w:val="28"/>
          <w:lang w:val="uk-UA"/>
        </w:rPr>
        <w:t>тінь, композиція.</w:t>
      </w:r>
    </w:p>
    <w:p w:rsidR="00A25648" w:rsidRPr="009376EE" w:rsidRDefault="00A25648"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i/>
          <w:color w:val="000000" w:themeColor="text1"/>
          <w:sz w:val="28"/>
          <w:szCs w:val="28"/>
          <w:lang w:val="uk-UA"/>
        </w:rPr>
        <w:t>Колір</w:t>
      </w:r>
      <w:r w:rsidRPr="009376EE">
        <w:rPr>
          <w:rFonts w:ascii="Times New Roman" w:hAnsi="Times New Roman" w:cs="Times New Roman"/>
          <w:color w:val="000000" w:themeColor="text1"/>
          <w:sz w:val="28"/>
          <w:szCs w:val="28"/>
          <w:lang w:val="uk-UA"/>
        </w:rPr>
        <w:t xml:space="preserve"> - це головний засіб виразності у живописі. Створює цілісні уявлення про матеріальні якості предметів і явищ навколишнього світу (передає шовк, атлас, дерево, хутро, мережива, кришталь). Створює враження про їх фактуру і забарвлення, про стан</w:t>
      </w:r>
      <w:r w:rsidR="00DC569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(психічний і фізичний). Колір це явище постійно змінне, в природі залежить від погоди, часу доби,</w:t>
      </w:r>
      <w:r w:rsidR="00DC5696" w:rsidRP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пори року, вологості повітря. Кольори характеризуються такими властивостями як: тоном – те що відрізняє колір від </w:t>
      </w:r>
      <w:r w:rsidRPr="009376EE">
        <w:rPr>
          <w:rFonts w:ascii="Times New Roman" w:hAnsi="Times New Roman" w:cs="Times New Roman"/>
          <w:color w:val="000000" w:themeColor="text1"/>
          <w:sz w:val="28"/>
          <w:szCs w:val="28"/>
          <w:lang w:val="uk-UA"/>
        </w:rPr>
        <w:lastRenderedPageBreak/>
        <w:t>кольору, насиченістю, ароматичністю і ароматичністю</w:t>
      </w:r>
      <w:r w:rsidR="00DC5696" w:rsidRPr="009376EE">
        <w:rPr>
          <w:rFonts w:ascii="Times New Roman" w:hAnsi="Times New Roman" w:cs="Times New Roman"/>
          <w:color w:val="000000" w:themeColor="text1"/>
          <w:sz w:val="28"/>
          <w:szCs w:val="28"/>
          <w:lang w:val="uk-UA"/>
        </w:rPr>
        <w:t xml:space="preserve"> </w:t>
      </w:r>
      <w:r w:rsidR="003925B0">
        <w:rPr>
          <w:rFonts w:ascii="Times New Roman" w:hAnsi="Times New Roman" w:cs="Times New Roman"/>
          <w:color w:val="000000" w:themeColor="text1"/>
          <w:sz w:val="28"/>
          <w:szCs w:val="28"/>
          <w:lang w:val="uk-UA"/>
        </w:rPr>
        <w:t>(сірий, білий</w:t>
      </w:r>
      <w:r w:rsidRPr="009376EE">
        <w:rPr>
          <w:rFonts w:ascii="Times New Roman" w:hAnsi="Times New Roman" w:cs="Times New Roman"/>
          <w:color w:val="000000" w:themeColor="text1"/>
          <w:sz w:val="28"/>
          <w:szCs w:val="28"/>
          <w:lang w:val="uk-UA"/>
        </w:rPr>
        <w:t xml:space="preserve">). </w:t>
      </w:r>
      <w:r w:rsidR="003925B0">
        <w:rPr>
          <w:rFonts w:ascii="Times New Roman" w:hAnsi="Times New Roman" w:cs="Times New Roman"/>
          <w:color w:val="000000" w:themeColor="text1"/>
          <w:sz w:val="28"/>
          <w:szCs w:val="28"/>
          <w:lang w:val="uk-UA"/>
        </w:rPr>
        <w:t>Кольори бувають холодні й</w:t>
      </w:r>
      <w:r w:rsidR="00E53AC2" w:rsidRPr="009376EE">
        <w:rPr>
          <w:rFonts w:ascii="Times New Roman" w:hAnsi="Times New Roman" w:cs="Times New Roman"/>
          <w:color w:val="000000" w:themeColor="text1"/>
          <w:sz w:val="28"/>
          <w:szCs w:val="28"/>
          <w:lang w:val="uk-UA"/>
        </w:rPr>
        <w:t xml:space="preserve"> теплі [</w:t>
      </w:r>
      <w:r w:rsidR="00484B3E" w:rsidRPr="009376EE">
        <w:rPr>
          <w:rFonts w:ascii="Times New Roman" w:hAnsi="Times New Roman" w:cs="Times New Roman"/>
          <w:color w:val="000000" w:themeColor="text1"/>
          <w:sz w:val="28"/>
          <w:szCs w:val="28"/>
          <w:lang w:val="uk-UA"/>
        </w:rPr>
        <w:t>64, c. 76</w:t>
      </w:r>
      <w:r w:rsidR="00E53AC2" w:rsidRPr="009376EE">
        <w:rPr>
          <w:rFonts w:ascii="Times New Roman" w:hAnsi="Times New Roman" w:cs="Times New Roman"/>
          <w:color w:val="000000" w:themeColor="text1"/>
          <w:sz w:val="28"/>
          <w:szCs w:val="28"/>
          <w:lang w:val="uk-UA"/>
        </w:rPr>
        <w:t>].</w:t>
      </w:r>
    </w:p>
    <w:p w:rsidR="004C0073" w:rsidRPr="009376EE" w:rsidRDefault="004C0073"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Вивченням впливу кольору в картині на глядача займалися різні художники всіх епох. Російський художник Г. Б. Якулов після своїх подорожей по країнах світу прийшов до висновку, що колорит в живописі різних народів залежить від сонячного світла, а він в різних місцях світу, як правило, н</w:t>
      </w:r>
      <w:r w:rsidR="00F22F35" w:rsidRPr="009376EE">
        <w:rPr>
          <w:rFonts w:ascii="Times New Roman" w:hAnsi="Times New Roman" w:cs="Times New Roman"/>
          <w:color w:val="000000" w:themeColor="text1"/>
          <w:sz w:val="28"/>
          <w:szCs w:val="28"/>
          <w:lang w:val="uk-UA"/>
        </w:rPr>
        <w:t xml:space="preserve">е однаковий. </w:t>
      </w:r>
      <w:r w:rsidRPr="009376EE">
        <w:rPr>
          <w:rFonts w:ascii="Times New Roman" w:hAnsi="Times New Roman" w:cs="Times New Roman"/>
          <w:color w:val="000000" w:themeColor="text1"/>
          <w:sz w:val="28"/>
          <w:szCs w:val="28"/>
          <w:lang w:val="uk-UA"/>
        </w:rPr>
        <w:t>У різні епохи склалося різне розуміння систем колориту. За</w:t>
      </w:r>
      <w:r w:rsidR="003925B0">
        <w:rPr>
          <w:rFonts w:ascii="Times New Roman" w:hAnsi="Times New Roman" w:cs="Times New Roman"/>
          <w:color w:val="000000" w:themeColor="text1"/>
          <w:sz w:val="28"/>
          <w:szCs w:val="28"/>
          <w:lang w:val="uk-UA"/>
        </w:rPr>
        <w:t xml:space="preserve"> допомогою світла й</w:t>
      </w:r>
      <w:r w:rsidRPr="009376EE">
        <w:rPr>
          <w:rFonts w:ascii="Times New Roman" w:hAnsi="Times New Roman" w:cs="Times New Roman"/>
          <w:color w:val="000000" w:themeColor="text1"/>
          <w:sz w:val="28"/>
          <w:szCs w:val="28"/>
          <w:lang w:val="uk-UA"/>
        </w:rPr>
        <w:t xml:space="preserve"> тіні художники передавали не тільки простір, форму, обсяг, але і виділяли потрібну деталь, яка приваблювала б глядача</w:t>
      </w:r>
      <w:r w:rsidR="005C4C69" w:rsidRPr="009376EE">
        <w:rPr>
          <w:rFonts w:ascii="Times New Roman" w:hAnsi="Times New Roman" w:cs="Times New Roman"/>
          <w:color w:val="000000" w:themeColor="text1"/>
          <w:sz w:val="28"/>
          <w:szCs w:val="28"/>
          <w:lang w:val="uk-UA"/>
        </w:rPr>
        <w:t xml:space="preserve"> [32, c. 25]</w:t>
      </w:r>
      <w:r w:rsidRPr="009376EE">
        <w:rPr>
          <w:rFonts w:ascii="Times New Roman" w:hAnsi="Times New Roman" w:cs="Times New Roman"/>
          <w:color w:val="000000" w:themeColor="text1"/>
          <w:sz w:val="28"/>
          <w:szCs w:val="28"/>
          <w:lang w:val="uk-UA"/>
        </w:rPr>
        <w:t>.</w:t>
      </w:r>
    </w:p>
    <w:p w:rsidR="00CC0577"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Наступні дослідники покращили цю систему. Вони змішали жовтий колір з помаранчевим і отримали проміжний між ними жовто-оранжевий, Помаранчевий з червоним і отримав оранжево-червоний, червоний з фіолетовим і отримали червоно-фіолетовий, Фіолет</w:t>
      </w:r>
      <w:r w:rsidR="00473123">
        <w:rPr>
          <w:rFonts w:ascii="Times New Roman" w:hAnsi="Times New Roman" w:cs="Times New Roman"/>
          <w:color w:val="000000" w:themeColor="text1"/>
          <w:sz w:val="28"/>
          <w:szCs w:val="28"/>
          <w:lang w:val="uk-UA"/>
        </w:rPr>
        <w:t>овий з синім і отримали синьо-</w:t>
      </w:r>
      <w:r w:rsidRPr="009376EE">
        <w:rPr>
          <w:rFonts w:ascii="Times New Roman" w:hAnsi="Times New Roman" w:cs="Times New Roman"/>
          <w:color w:val="000000" w:themeColor="text1"/>
          <w:sz w:val="28"/>
          <w:szCs w:val="28"/>
          <w:lang w:val="uk-UA"/>
        </w:rPr>
        <w:t>фіолетовий, син</w:t>
      </w:r>
      <w:r w:rsidR="00473123">
        <w:rPr>
          <w:rFonts w:ascii="Times New Roman" w:hAnsi="Times New Roman" w:cs="Times New Roman"/>
          <w:color w:val="000000" w:themeColor="text1"/>
          <w:sz w:val="28"/>
          <w:szCs w:val="28"/>
          <w:lang w:val="uk-UA"/>
        </w:rPr>
        <w:t>ій з зеленим і отримали синьо-</w:t>
      </w:r>
      <w:r w:rsidRPr="009376EE">
        <w:rPr>
          <w:rFonts w:ascii="Times New Roman" w:hAnsi="Times New Roman" w:cs="Times New Roman"/>
          <w:color w:val="000000" w:themeColor="text1"/>
          <w:sz w:val="28"/>
          <w:szCs w:val="28"/>
          <w:lang w:val="uk-UA"/>
        </w:rPr>
        <w:t>зелений, зелений з жовтим і отримали жов</w:t>
      </w:r>
      <w:r w:rsidR="00473123">
        <w:rPr>
          <w:rFonts w:ascii="Times New Roman" w:hAnsi="Times New Roman" w:cs="Times New Roman"/>
          <w:color w:val="000000" w:themeColor="text1"/>
          <w:sz w:val="28"/>
          <w:szCs w:val="28"/>
          <w:lang w:val="uk-UA"/>
        </w:rPr>
        <w:t>то-</w:t>
      </w:r>
      <w:r w:rsidRPr="009376EE">
        <w:rPr>
          <w:rFonts w:ascii="Times New Roman" w:hAnsi="Times New Roman" w:cs="Times New Roman"/>
          <w:color w:val="000000" w:themeColor="text1"/>
          <w:sz w:val="28"/>
          <w:szCs w:val="28"/>
          <w:lang w:val="uk-UA"/>
        </w:rPr>
        <w:t xml:space="preserve">зелений. Тріада Ньютона складається з червоного, синього і зеленого. Ця тріада не збігається з кольоровим друком. У пресі використовується інша тріада фарб: червона, жовта і синя. Ці тріади розрізняються, тому що в пресі йде змішання фарб, яке відрізняється від оптичного змішання. Таке змішання стали називати </w:t>
      </w:r>
      <w:r w:rsidR="00184BCB" w:rsidRPr="009376EE">
        <w:rPr>
          <w:rFonts w:ascii="Times New Roman" w:hAnsi="Times New Roman" w:cs="Times New Roman"/>
          <w:color w:val="000000" w:themeColor="text1"/>
          <w:sz w:val="28"/>
          <w:szCs w:val="28"/>
          <w:lang w:val="uk-UA"/>
        </w:rPr>
        <w:t xml:space="preserve">від’ємним </w:t>
      </w:r>
      <w:r w:rsidRPr="009376EE">
        <w:rPr>
          <w:rFonts w:ascii="Times New Roman" w:hAnsi="Times New Roman" w:cs="Times New Roman"/>
          <w:color w:val="000000" w:themeColor="text1"/>
          <w:sz w:val="28"/>
          <w:szCs w:val="28"/>
          <w:lang w:val="uk-UA"/>
        </w:rPr>
        <w:t>змішанням. Різниця між ними пояснює вибір основних кольорів. При змішуванні червоної і зеленої фарби ми ніколи не отримаємо жовтого кольору, а в оптичному змішуванні ми його отримаємо, а при змішуванні синьої і помаранчевої фарби ми отримаємо зелений, а не білий колір, а в оптичному змішуванні ми отримаємо білий. Так само розрізняються і ахроматичні с</w:t>
      </w:r>
      <w:r w:rsidR="00E53AC2" w:rsidRPr="009376EE">
        <w:rPr>
          <w:rFonts w:ascii="Times New Roman" w:hAnsi="Times New Roman" w:cs="Times New Roman"/>
          <w:color w:val="000000" w:themeColor="text1"/>
          <w:sz w:val="28"/>
          <w:szCs w:val="28"/>
          <w:lang w:val="uk-UA"/>
        </w:rPr>
        <w:t>уміші фарб з оптичним змішанням [</w:t>
      </w:r>
      <w:r w:rsidR="00484B3E" w:rsidRPr="009376EE">
        <w:rPr>
          <w:rFonts w:ascii="Times New Roman" w:hAnsi="Times New Roman" w:cs="Times New Roman"/>
          <w:color w:val="000000" w:themeColor="text1"/>
          <w:sz w:val="28"/>
          <w:szCs w:val="28"/>
          <w:lang w:val="uk-UA"/>
        </w:rPr>
        <w:t>38, c. 93</w:t>
      </w:r>
      <w:r w:rsidR="00E53AC2" w:rsidRPr="009376EE">
        <w:rPr>
          <w:rFonts w:ascii="Times New Roman" w:hAnsi="Times New Roman" w:cs="Times New Roman"/>
          <w:color w:val="000000" w:themeColor="text1"/>
          <w:sz w:val="28"/>
          <w:szCs w:val="28"/>
          <w:lang w:val="uk-UA"/>
        </w:rPr>
        <w:t>].</w:t>
      </w:r>
    </w:p>
    <w:p w:rsidR="00682AED"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Теорія кольору Філіпа Отто Рунге. У 1810 році німецький живописець Філіп Отто Рунге опублікував свою теорію кольору. Він будував свої дослідження, експериментуючи з пігментами, що наближало його до мальовничої практики. У його тріаду входили три основних кольори: червоний, жовтий і синій, які при </w:t>
      </w:r>
      <w:r w:rsidRPr="009376EE">
        <w:rPr>
          <w:rFonts w:ascii="Times New Roman" w:hAnsi="Times New Roman" w:cs="Times New Roman"/>
          <w:color w:val="000000" w:themeColor="text1"/>
          <w:sz w:val="28"/>
          <w:szCs w:val="28"/>
          <w:lang w:val="uk-UA"/>
        </w:rPr>
        <w:lastRenderedPageBreak/>
        <w:t>змішуванні утворювали зелену, фіолетову і помаранчеву. Також до основних кольорів Рунге відносив білий і чорний і розташував їх на полюсах тривимірної моделі кулі. По екватору своєї кулі він розташував насичені кольори. Вгору від екватора він змінював насиченість по світлині, вниз від екватора зміна колірного тону шляхом поступового змішування з чорним кольором. Модель Рунге ста</w:t>
      </w:r>
      <w:r w:rsidR="00E53AC2" w:rsidRPr="009376EE">
        <w:rPr>
          <w:rFonts w:ascii="Times New Roman" w:hAnsi="Times New Roman" w:cs="Times New Roman"/>
          <w:color w:val="000000" w:themeColor="text1"/>
          <w:sz w:val="28"/>
          <w:szCs w:val="28"/>
          <w:lang w:val="uk-UA"/>
        </w:rPr>
        <w:t>ла основою наступних моделей [</w:t>
      </w:r>
      <w:r w:rsidR="00484B3E" w:rsidRPr="009376EE">
        <w:rPr>
          <w:rFonts w:ascii="Times New Roman" w:hAnsi="Times New Roman" w:cs="Times New Roman"/>
          <w:color w:val="000000" w:themeColor="text1"/>
          <w:sz w:val="28"/>
          <w:szCs w:val="28"/>
          <w:lang w:val="uk-UA"/>
        </w:rPr>
        <w:t>12, c. 137</w:t>
      </w:r>
      <w:r w:rsidR="00E53AC2" w:rsidRPr="009376EE">
        <w:rPr>
          <w:rFonts w:ascii="Times New Roman" w:hAnsi="Times New Roman" w:cs="Times New Roman"/>
          <w:color w:val="000000" w:themeColor="text1"/>
          <w:sz w:val="28"/>
          <w:szCs w:val="28"/>
          <w:lang w:val="uk-UA"/>
        </w:rPr>
        <w:t>].</w:t>
      </w:r>
    </w:p>
    <w:p w:rsidR="00682AED"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Теорія кольору Альберто Генрі Манселла. Альберто Генрі Манселл (1859</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1918 рр.) був викладачем живопису. За основу свого колірного кола він взяв кулю Рунге і основи по Гельмгольца: світлота, насиченість і колірний тон. Колірне коло виглядає у вигляді спектра. Він також ділиться на п'ять основних кольорів: зелений, блакитний, жовтий, фіолетовий і червоний, проміжні вийшли в десять колірних тонів. Зміна кольору відбувається уздовж вертикальної осі перпендикулярно колірному колу. Сама вісь має перехід від низу до верху від чорного до білого. Кожен колір змінюється на різних рівнях і визначає градацію насиченості. Всього градацій насиченості в атласі Манселла вісім.</w:t>
      </w:r>
    </w:p>
    <w:p w:rsidR="00682AED"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Манселл прагнув до практичної цілеспрямованості. Він вважав, що два сусідніх кольори можуть бути гармонійними. Їх гармонія залежить від зближеності, а не від контрасту, вважав, що протилежно лежать кольору можуть бути гармонійними, а гармонія ця залежить від насиченості і величиною колірних площин. В атласі Манселла кожен колір позначається буквою і двома цифрами. Колірний тон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буква, перша цифра</w:t>
      </w:r>
      <w:r w:rsidR="00473123">
        <w:rPr>
          <w:rFonts w:ascii="Times New Roman" w:hAnsi="Times New Roman" w:cs="Times New Roman"/>
          <w:color w:val="000000" w:themeColor="text1"/>
          <w:sz w:val="28"/>
          <w:szCs w:val="28"/>
          <w:lang w:val="uk-UA"/>
        </w:rPr>
        <w:t xml:space="preserve"> – </w:t>
      </w:r>
      <w:r w:rsidRPr="009376EE">
        <w:rPr>
          <w:rFonts w:ascii="Times New Roman" w:hAnsi="Times New Roman" w:cs="Times New Roman"/>
          <w:color w:val="000000" w:themeColor="text1"/>
          <w:sz w:val="28"/>
          <w:szCs w:val="28"/>
          <w:lang w:val="uk-UA"/>
        </w:rPr>
        <w:t xml:space="preserve">це його світлота, а друга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насиченість. При використанні цього атласу потрібно мати шматочок картону нейтрального сірого кольору з вирізаними віконцями, прикладаючи ці віконця до будь-якого місця картини, ми ізолюємо колір від взаємодії інших кольорів і бачимо його чистим. Підбираючи цей колір по атласу Манселла, можна зробити аналіз за трьома його характеристиками</w:t>
      </w:r>
      <w:r w:rsidR="00E53AC2" w:rsidRPr="009376EE">
        <w:rPr>
          <w:rFonts w:ascii="Times New Roman" w:hAnsi="Times New Roman" w:cs="Times New Roman"/>
          <w:color w:val="000000" w:themeColor="text1"/>
          <w:sz w:val="28"/>
          <w:szCs w:val="28"/>
          <w:lang w:val="uk-UA"/>
        </w:rPr>
        <w:t>: світлості, насиченості і тону [</w:t>
      </w:r>
      <w:r w:rsidR="00654598" w:rsidRPr="00654598">
        <w:rPr>
          <w:rFonts w:ascii="Times New Roman" w:hAnsi="Times New Roman" w:cs="Times New Roman"/>
          <w:color w:val="000000" w:themeColor="text1"/>
          <w:sz w:val="28"/>
          <w:szCs w:val="28"/>
          <w:lang w:val="ru-RU"/>
        </w:rPr>
        <w:t>10</w:t>
      </w:r>
      <w:r w:rsidR="00484B3E" w:rsidRPr="009376EE">
        <w:rPr>
          <w:rFonts w:ascii="Times New Roman" w:hAnsi="Times New Roman" w:cs="Times New Roman"/>
          <w:color w:val="000000" w:themeColor="text1"/>
          <w:sz w:val="28"/>
          <w:szCs w:val="28"/>
          <w:lang w:val="uk-UA"/>
        </w:rPr>
        <w:t>, c. 65</w:t>
      </w:r>
      <w:r w:rsidR="00E53AC2"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Теорія кольору Е. Б. Рабкіна. Радянський вчений і професор Е.Б. Рабкін в 1956 році надрукував книгу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Атлас квітів</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В основу системи він поклав </w:t>
      </w:r>
      <w:r w:rsidRPr="009376EE">
        <w:rPr>
          <w:rFonts w:ascii="Times New Roman" w:hAnsi="Times New Roman" w:cs="Times New Roman"/>
          <w:color w:val="000000" w:themeColor="text1"/>
          <w:sz w:val="28"/>
          <w:szCs w:val="28"/>
          <w:lang w:val="uk-UA"/>
        </w:rPr>
        <w:lastRenderedPageBreak/>
        <w:t xml:space="preserve">просторовий подвійний конус. На вершині конуса розташовувалися чорний і білий кольори. По колу знаходилися насичені кольори хроматичного ряду. Їх насиченість убуває до центру. Уздовж осі перетин конуса дає ряди трикутників одного тону, але різні за насиченістю і світлин. У цьому атласі міститься дванадцять перетинів, які складаються з сорока п'яти полів одного тону і десяти ахроматичних від білого до чорного. У таблиці колірне поле має виріз. Вимірюваний колір кладеться в цей виріз і дріб, де чисельник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номер горизонтального ряду, а знаменник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номер вертикального ряду, за цими даними в довіднику знаходять</w:t>
      </w:r>
      <w:r w:rsidR="00E53AC2" w:rsidRPr="009376EE">
        <w:rPr>
          <w:rFonts w:ascii="Times New Roman" w:hAnsi="Times New Roman" w:cs="Times New Roman"/>
          <w:color w:val="000000" w:themeColor="text1"/>
          <w:sz w:val="28"/>
          <w:szCs w:val="28"/>
          <w:lang w:val="uk-UA"/>
        </w:rPr>
        <w:t>ся характеристики цього кольору [</w:t>
      </w:r>
      <w:r w:rsidR="00484B3E" w:rsidRPr="009376EE">
        <w:rPr>
          <w:rFonts w:ascii="Times New Roman" w:hAnsi="Times New Roman" w:cs="Times New Roman"/>
          <w:color w:val="000000" w:themeColor="text1"/>
          <w:sz w:val="28"/>
          <w:szCs w:val="28"/>
          <w:lang w:val="uk-UA"/>
        </w:rPr>
        <w:t>64, c. 139</w:t>
      </w:r>
      <w:r w:rsidR="00E53AC2"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Можна також скористатися іншим варіантом, але колір модифікується тільки по тону і світлин. В цьому випадку насиченість опускається. Кожен колір представляється в його модифікації від чорного до білого через спектральний колір. Тон позначається буквами, світлота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цифрами. Цифрові дані зіставляються у відповідний графік. Цей графік допомагає побачити модифікацію кольору, переважання по світлин або по тону. Модифікація кольору по світлині була притаманне ранньому відродженню. Художники цього часу локальний колір на світлі поділяли, а в тіні затемнювали чорною фарбою. Такий аналіз допомагає конкретніше описати палітру художника. Ця методика недосконала. Вона тільки приблизно фіксує колір. Спосіб використання кольору можна розкласти на три групи:</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1. Колір береться в чистому вигляді, тон визначається через світлину, колірний тон і насиченість через позначення, і за цими позначеннями його можна точно відтворити.</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2. Колір модифікується за допомогою висвітлення і затемнення з використанням опису системи Оствальда. Колір відтворюється перетіканням або градуюванням одночасно за всіма характеристиками. Вимірювання в цьому випадку будуть неточними і представляють собою складність</w:t>
      </w:r>
      <w:r w:rsidR="005C4C69" w:rsidRPr="009376EE">
        <w:rPr>
          <w:rFonts w:ascii="Times New Roman" w:hAnsi="Times New Roman" w:cs="Times New Roman"/>
          <w:color w:val="000000" w:themeColor="text1"/>
          <w:sz w:val="28"/>
          <w:szCs w:val="28"/>
          <w:lang w:val="uk-UA"/>
        </w:rPr>
        <w:t xml:space="preserve"> [49]</w:t>
      </w:r>
      <w:r w:rsidRPr="009376EE">
        <w:rPr>
          <w:rFonts w:ascii="Times New Roman" w:hAnsi="Times New Roman" w:cs="Times New Roman"/>
          <w:color w:val="000000" w:themeColor="text1"/>
          <w:sz w:val="28"/>
          <w:szCs w:val="28"/>
          <w:lang w:val="uk-UA"/>
        </w:rPr>
        <w:t>.</w:t>
      </w:r>
    </w:p>
    <w:p w:rsidR="00715520" w:rsidRPr="009376EE" w:rsidRDefault="00715520"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lastRenderedPageBreak/>
        <w:t xml:space="preserve">Теорія кольору Рудольфа Адамса. У 1865 році був винайдений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апарат для визначення гармонійних колірних поєднань</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художником Рудольфом Адамсом, так само його називали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хроматичний акордеон</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Цей апарат складався з двадцяти чотирьох секторного колірного кола, кожен сектор якого ділився на шість ступенів світлоти. Завдяки п'яти шаблонів, які вирізані по відповідних секторах, накладаючи і пересуваючи їх, утворюються колірні комбінації, які отримали назву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симетричні акорди</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Ці акорди служать для вибору гармонійного поєднання. Основні принципи гармонії Адамса були:</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1. В гармонії різноманіттям є колірні області. Якби вони були невиразні, то єдність була б без різноманіття.</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2. Різноманіття темного і світлого має бути і в кольорі.</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3. Тональність повинна знаходитися в балансі так, щоб жоден з них не виділялась. Це становить колірний ритм.</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4. У численних комбінаціях кольори повинні слідувати один за одним, як в спектрі або веселці, за ступенем їх спорідненості.</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5. Чисті фарби слід застосовувати економно через їх яскравості і лише в тих частинах, на яких око в першу чергу повинен бути спрямований</w:t>
      </w:r>
      <w:r w:rsidR="005C4C69" w:rsidRPr="009376EE">
        <w:rPr>
          <w:rFonts w:ascii="Times New Roman" w:hAnsi="Times New Roman" w:cs="Times New Roman"/>
          <w:color w:val="000000" w:themeColor="text1"/>
          <w:sz w:val="28"/>
          <w:szCs w:val="28"/>
          <w:lang w:val="uk-UA"/>
        </w:rPr>
        <w:t xml:space="preserve"> [56, c. 94]</w:t>
      </w:r>
      <w:r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Теорія кольору Брюкке. Німецький професор і фізіолог Брюкке (1819</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1892 рр.) хоч і займався анатомією, фізіологією травлення, кровообігу і нервово-м'язової фізіологією, він також займався фізіологією ока. Брюкке звернув увагу на те, що треба визначати точно колірний тон. Він вважав за необхідне враховувати світлотінь</w:t>
      </w:r>
      <w:r w:rsidR="00484B3E" w:rsidRPr="009376EE">
        <w:rPr>
          <w:rFonts w:ascii="Times New Roman" w:hAnsi="Times New Roman" w:cs="Times New Roman"/>
          <w:color w:val="000000" w:themeColor="text1"/>
          <w:sz w:val="28"/>
          <w:szCs w:val="28"/>
          <w:lang w:val="uk-UA"/>
        </w:rPr>
        <w:t xml:space="preserve"> кольору</w:t>
      </w:r>
      <w:r w:rsidR="005C4C69" w:rsidRPr="009376EE">
        <w:rPr>
          <w:rFonts w:ascii="Times New Roman" w:hAnsi="Times New Roman" w:cs="Times New Roman"/>
          <w:color w:val="000000" w:themeColor="text1"/>
          <w:sz w:val="28"/>
          <w:szCs w:val="28"/>
          <w:lang w:val="uk-UA"/>
        </w:rPr>
        <w:t xml:space="preserve"> [27</w:t>
      </w:r>
      <w:r w:rsidR="00484B3E"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У своїй теорії він виділяв тріади, при цьому він позначав назву фарб. Найважливіша тріада складалася з червоного, жовтого і синього. До цих квітів він додавав кольору малих інтервалів. Ці тріади представляли собою пари взаємодоповнюючих кольорів. Малі інтервали близькі по колірному тону. Їх кольори добре поєднуються і зливаються в загальну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гаму</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Середні інтервали </w:t>
      </w:r>
      <w:r w:rsidRPr="009376EE">
        <w:rPr>
          <w:rFonts w:ascii="Times New Roman" w:hAnsi="Times New Roman" w:cs="Times New Roman"/>
          <w:color w:val="000000" w:themeColor="text1"/>
          <w:sz w:val="28"/>
          <w:szCs w:val="28"/>
          <w:lang w:val="uk-UA"/>
        </w:rPr>
        <w:lastRenderedPageBreak/>
        <w:t>схожі з малими, але їх єдність менш помітно. Тут виступають відмінності через великі інтервали, але утворюється нова якість, побудоване на контрасті протилежностей. Великі інтервали наближають нас до відмінності, побудованог</w:t>
      </w:r>
      <w:r w:rsidR="00E53AC2" w:rsidRPr="009376EE">
        <w:rPr>
          <w:rFonts w:ascii="Times New Roman" w:hAnsi="Times New Roman" w:cs="Times New Roman"/>
          <w:color w:val="000000" w:themeColor="text1"/>
          <w:sz w:val="28"/>
          <w:szCs w:val="28"/>
          <w:lang w:val="uk-UA"/>
        </w:rPr>
        <w:t>о на взаємодоповнюючих кольорах [</w:t>
      </w:r>
      <w:r w:rsidR="00484B3E" w:rsidRPr="009376EE">
        <w:rPr>
          <w:rFonts w:ascii="Times New Roman" w:hAnsi="Times New Roman" w:cs="Times New Roman"/>
          <w:color w:val="000000" w:themeColor="text1"/>
          <w:sz w:val="28"/>
          <w:szCs w:val="28"/>
          <w:lang w:val="uk-UA"/>
        </w:rPr>
        <w:t>15, c</w:t>
      </w:r>
      <w:r w:rsidR="005C4C69" w:rsidRPr="009376EE">
        <w:rPr>
          <w:rFonts w:ascii="Times New Roman" w:hAnsi="Times New Roman" w:cs="Times New Roman"/>
          <w:color w:val="000000" w:themeColor="text1"/>
          <w:sz w:val="28"/>
          <w:szCs w:val="28"/>
          <w:lang w:val="uk-UA"/>
        </w:rPr>
        <w:t>. 100</w:t>
      </w:r>
      <w:r w:rsidR="00E53AC2" w:rsidRPr="009376EE">
        <w:rPr>
          <w:rFonts w:ascii="Times New Roman" w:hAnsi="Times New Roman" w:cs="Times New Roman"/>
          <w:color w:val="000000" w:themeColor="text1"/>
          <w:sz w:val="28"/>
          <w:szCs w:val="28"/>
          <w:lang w:val="uk-UA"/>
        </w:rPr>
        <w:t>].</w:t>
      </w:r>
    </w:p>
    <w:p w:rsidR="00715520" w:rsidRPr="009376EE" w:rsidRDefault="0071552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Теорія кольору Вільгельма фон Бецольда. Професор Вільгельм фон Бецольд (1837</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1907 рр.) займався фізикою атмосфери і вивченням теорії гроз. Його дядько був мистецтвознавцем, що скоріше вплинуло на те, що в 1874 році він випустив книгу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вчення про колір з точки зору мистецтва і </w:t>
      </w:r>
      <w:r w:rsidR="00184BCB" w:rsidRPr="009376EE">
        <w:rPr>
          <w:rFonts w:ascii="Times New Roman" w:hAnsi="Times New Roman" w:cs="Times New Roman"/>
          <w:color w:val="000000" w:themeColor="text1"/>
          <w:sz w:val="28"/>
          <w:szCs w:val="28"/>
          <w:lang w:val="uk-UA"/>
        </w:rPr>
        <w:t>ремесл</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де він представляє колірну систему у формі конуса. Ця теорія близька з теорією Брюкке. Його теорія будувалася на межах великих і малих інтервалах колірного кола: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комбінації двох тонів тільки тоді мож</w:t>
      </w:r>
      <w:r w:rsidR="00184BCB" w:rsidRPr="009376EE">
        <w:rPr>
          <w:rFonts w:ascii="Times New Roman" w:hAnsi="Times New Roman" w:cs="Times New Roman"/>
          <w:color w:val="000000" w:themeColor="text1"/>
          <w:sz w:val="28"/>
          <w:szCs w:val="28"/>
          <w:lang w:val="uk-UA"/>
        </w:rPr>
        <w:t>на визнати хорошими, коли вони у дванадцятирядні</w:t>
      </w:r>
      <w:r w:rsidRPr="009376EE">
        <w:rPr>
          <w:rFonts w:ascii="Times New Roman" w:hAnsi="Times New Roman" w:cs="Times New Roman"/>
          <w:color w:val="000000" w:themeColor="text1"/>
          <w:sz w:val="28"/>
          <w:szCs w:val="28"/>
          <w:lang w:val="uk-UA"/>
        </w:rPr>
        <w:t xml:space="preserve">й таблиці кольорів відстоять один від одного, принаймні, на чотири тони. Тобто між ними знаходиться, принаймні, три тони. Найбільш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погані</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з'єднання відбуваються, коли відстань двох тонів дорівнює двом інтервалам, тобто, коли між об</w:t>
      </w:r>
      <w:r w:rsidR="003925B0">
        <w:rPr>
          <w:rFonts w:ascii="Times New Roman" w:hAnsi="Times New Roman" w:cs="Times New Roman"/>
          <w:color w:val="000000" w:themeColor="text1"/>
          <w:sz w:val="28"/>
          <w:szCs w:val="28"/>
          <w:lang w:val="uk-UA"/>
        </w:rPr>
        <w:t>ома тонами знаходиться один тон</w:t>
      </w:r>
      <w:r w:rsidRPr="009376EE">
        <w:rPr>
          <w:rFonts w:ascii="Times New Roman" w:hAnsi="Times New Roman" w:cs="Times New Roman"/>
          <w:color w:val="000000" w:themeColor="text1"/>
          <w:sz w:val="28"/>
          <w:szCs w:val="28"/>
          <w:lang w:val="uk-UA"/>
        </w:rPr>
        <w:t xml:space="preserve">. Бецольд говорив про необхідність використання кольору в декоративному мистецтві. Але також він допускав виняток, говорячи </w:t>
      </w:r>
      <w:r w:rsidR="00484B3E" w:rsidRPr="009376EE">
        <w:rPr>
          <w:rFonts w:ascii="Times New Roman" w:hAnsi="Times New Roman" w:cs="Times New Roman"/>
          <w:color w:val="000000" w:themeColor="text1"/>
          <w:sz w:val="28"/>
          <w:szCs w:val="28"/>
          <w:lang w:val="uk-UA"/>
        </w:rPr>
        <w:t>про різні нестандартні ситуації</w:t>
      </w:r>
      <w:r w:rsidR="005C4C69" w:rsidRPr="009376EE">
        <w:rPr>
          <w:rFonts w:ascii="Times New Roman" w:hAnsi="Times New Roman" w:cs="Times New Roman"/>
          <w:color w:val="000000" w:themeColor="text1"/>
          <w:sz w:val="28"/>
          <w:szCs w:val="28"/>
          <w:lang w:val="uk-UA"/>
        </w:rPr>
        <w:t xml:space="preserve"> [39</w:t>
      </w:r>
      <w:r w:rsidR="00484B3E" w:rsidRPr="009376EE">
        <w:rPr>
          <w:rFonts w:ascii="Times New Roman" w:hAnsi="Times New Roman" w:cs="Times New Roman"/>
          <w:color w:val="000000" w:themeColor="text1"/>
          <w:sz w:val="28"/>
          <w:szCs w:val="28"/>
          <w:lang w:val="uk-UA"/>
        </w:rPr>
        <w:t>].</w:t>
      </w:r>
    </w:p>
    <w:p w:rsidR="004C0073" w:rsidRPr="009376EE" w:rsidRDefault="004C0073"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Розуміння теорій кольору і його правильне використання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найважливіший навик художника. Вірне поєднання кольорів покращує загальне сприйняття кольорів і може викликати різні емоції. Художник повинен вміти застосовувати навички з теорій, щоб створити зачаровує твір.</w:t>
      </w:r>
    </w:p>
    <w:p w:rsidR="00682AED"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Емоційний лад кольору може мати абсолютно різну оцінку в картині. Один і той же колір в різних предметах може оцінюватися по-різному. Наприклад, червоний колір рослини і такий же червоний колір в наколінному металі діє на око людини по-різному і створює різне враження.</w:t>
      </w:r>
    </w:p>
    <w:p w:rsidR="00682AED"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Колір може бути символічним (локальний колір). Це ми можемо спостерігати на російських іконах. Символічний сенс несуть такі кольори, як </w:t>
      </w:r>
      <w:r w:rsidRPr="009376EE">
        <w:rPr>
          <w:rFonts w:ascii="Times New Roman" w:hAnsi="Times New Roman" w:cs="Times New Roman"/>
          <w:color w:val="000000" w:themeColor="text1"/>
          <w:sz w:val="28"/>
          <w:szCs w:val="28"/>
          <w:lang w:val="uk-UA"/>
        </w:rPr>
        <w:lastRenderedPageBreak/>
        <w:t>охристий, кіноварний, золотисто-охристий, кіноварно-червоний, і звучання ікони залежить саме від цих кольорів</w:t>
      </w:r>
      <w:r w:rsidR="005C4C69" w:rsidRPr="009376EE">
        <w:rPr>
          <w:rFonts w:ascii="Times New Roman" w:hAnsi="Times New Roman" w:cs="Times New Roman"/>
          <w:color w:val="000000" w:themeColor="text1"/>
          <w:sz w:val="28"/>
          <w:szCs w:val="28"/>
          <w:lang w:val="uk-UA"/>
        </w:rPr>
        <w:t xml:space="preserve"> [52, c. 267]</w:t>
      </w:r>
      <w:r w:rsidRPr="009376EE">
        <w:rPr>
          <w:rFonts w:ascii="Times New Roman" w:hAnsi="Times New Roman" w:cs="Times New Roman"/>
          <w:color w:val="000000" w:themeColor="text1"/>
          <w:sz w:val="28"/>
          <w:szCs w:val="28"/>
          <w:lang w:val="uk-UA"/>
        </w:rPr>
        <w:t>.</w:t>
      </w:r>
    </w:p>
    <w:p w:rsidR="00A13253" w:rsidRPr="009376EE" w:rsidRDefault="00682AE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Отже, колір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засіб живопису, який бере участь у створенні образу картини разом з іншими засобами. Він має виразність тільки коли поєднується з іншими кольорами, і всі разом вони утворюють цілу систему кольорів, але це не колорит. Теоретичне поняття колориту ще не розроблено. Колір здатний висловити зміст за допомогою сукупності всіх кольорів, які відносяться один до одного. Вони утворюють цілу систему кольорів, що є гол</w:t>
      </w:r>
      <w:r w:rsidR="00752184" w:rsidRPr="009376EE">
        <w:rPr>
          <w:rFonts w:ascii="Times New Roman" w:hAnsi="Times New Roman" w:cs="Times New Roman"/>
          <w:color w:val="000000" w:themeColor="text1"/>
          <w:sz w:val="28"/>
          <w:szCs w:val="28"/>
          <w:lang w:val="uk-UA"/>
        </w:rPr>
        <w:t>овною частиною художньої форми.</w:t>
      </w:r>
    </w:p>
    <w:p w:rsidR="00A13253" w:rsidRPr="009376EE" w:rsidRDefault="00A13253"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i/>
          <w:color w:val="000000" w:themeColor="text1"/>
          <w:sz w:val="28"/>
          <w:szCs w:val="28"/>
          <w:lang w:val="uk-UA"/>
        </w:rPr>
        <w:t xml:space="preserve">Колорит </w:t>
      </w:r>
      <w:r w:rsidR="00752184" w:rsidRPr="009376EE">
        <w:rPr>
          <w:rFonts w:ascii="Times New Roman" w:hAnsi="Times New Roman" w:cs="Times New Roman"/>
          <w:i/>
          <w:color w:val="000000" w:themeColor="text1"/>
          <w:sz w:val="28"/>
          <w:szCs w:val="28"/>
          <w:lang w:val="uk-UA"/>
        </w:rPr>
        <w:t>–</w:t>
      </w:r>
      <w:r w:rsidRPr="009376EE">
        <w:rPr>
          <w:rFonts w:ascii="Times New Roman" w:hAnsi="Times New Roman" w:cs="Times New Roman"/>
          <w:i/>
          <w:color w:val="000000" w:themeColor="text1"/>
          <w:sz w:val="28"/>
          <w:szCs w:val="28"/>
          <w:lang w:val="uk-UA"/>
        </w:rPr>
        <w:t xml:space="preserve"> </w:t>
      </w:r>
      <w:r w:rsidR="00752184" w:rsidRPr="009376EE">
        <w:rPr>
          <w:rFonts w:ascii="Times New Roman" w:hAnsi="Times New Roman" w:cs="Times New Roman"/>
          <w:color w:val="000000" w:themeColor="text1"/>
          <w:sz w:val="28"/>
          <w:szCs w:val="28"/>
          <w:lang w:val="uk-UA"/>
        </w:rPr>
        <w:t xml:space="preserve">це характер взаємозв’язків </w:t>
      </w:r>
      <w:r w:rsidR="00184BCB" w:rsidRPr="009376EE">
        <w:rPr>
          <w:rFonts w:ascii="Times New Roman" w:hAnsi="Times New Roman" w:cs="Times New Roman"/>
          <w:color w:val="000000" w:themeColor="text1"/>
          <w:sz w:val="28"/>
          <w:szCs w:val="28"/>
          <w:lang w:val="uk-UA"/>
        </w:rPr>
        <w:t>всіх кольоров</w:t>
      </w:r>
      <w:r w:rsidR="00752184" w:rsidRPr="009376EE">
        <w:rPr>
          <w:rFonts w:ascii="Times New Roman" w:hAnsi="Times New Roman" w:cs="Times New Roman"/>
          <w:color w:val="000000" w:themeColor="text1"/>
          <w:sz w:val="28"/>
          <w:szCs w:val="28"/>
          <w:lang w:val="uk-UA"/>
        </w:rPr>
        <w:t>их елементів твору</w:t>
      </w:r>
      <w:r w:rsidR="005F6C99" w:rsidRPr="009376EE">
        <w:rPr>
          <w:rFonts w:ascii="Times New Roman" w:hAnsi="Times New Roman" w:cs="Times New Roman"/>
          <w:color w:val="000000" w:themeColor="text1"/>
          <w:sz w:val="28"/>
          <w:szCs w:val="28"/>
          <w:lang w:val="uk-UA"/>
        </w:rPr>
        <w:t>, його колірний лад як один із засобів правдивого та виразного зображення дійсності.</w:t>
      </w:r>
    </w:p>
    <w:p w:rsidR="004C0073" w:rsidRPr="009376EE" w:rsidRDefault="00752184" w:rsidP="003925B0">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Колорит в живописі розглядається в книзі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Живопис</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авторами, якої є Н. П. Бесчастний, В. Я. Кулаков, І. Н. Стор, Ю.С. Авдеев, Г. М. Гусейнов та інш.</w:t>
      </w:r>
      <w:r w:rsidR="003925B0">
        <w:rPr>
          <w:rFonts w:ascii="Times New Roman" w:hAnsi="Times New Roman" w:cs="Times New Roman"/>
          <w:color w:val="000000" w:themeColor="text1"/>
          <w:sz w:val="28"/>
          <w:szCs w:val="28"/>
          <w:lang w:val="uk-UA"/>
        </w:rPr>
        <w:t xml:space="preserve"> </w:t>
      </w:r>
      <w:r w:rsidR="00E53AC2" w:rsidRPr="009376EE">
        <w:rPr>
          <w:rFonts w:ascii="Times New Roman" w:hAnsi="Times New Roman" w:cs="Times New Roman"/>
          <w:color w:val="000000" w:themeColor="text1"/>
          <w:sz w:val="28"/>
          <w:szCs w:val="28"/>
          <w:lang w:val="uk-UA"/>
        </w:rPr>
        <w:t>[</w:t>
      </w:r>
      <w:r w:rsidR="00484B3E" w:rsidRPr="009376EE">
        <w:rPr>
          <w:rFonts w:ascii="Times New Roman" w:hAnsi="Times New Roman" w:cs="Times New Roman"/>
          <w:color w:val="000000" w:themeColor="text1"/>
          <w:sz w:val="28"/>
          <w:szCs w:val="28"/>
          <w:lang w:val="uk-UA"/>
        </w:rPr>
        <w:t>38, c. 78</w:t>
      </w:r>
      <w:r w:rsidR="00E53AC2" w:rsidRPr="009376EE">
        <w:rPr>
          <w:rFonts w:ascii="Times New Roman" w:hAnsi="Times New Roman" w:cs="Times New Roman"/>
          <w:color w:val="000000" w:themeColor="text1"/>
          <w:sz w:val="28"/>
          <w:szCs w:val="28"/>
          <w:lang w:val="uk-UA"/>
        </w:rPr>
        <w:t>].</w:t>
      </w:r>
      <w:r w:rsidR="003925B0">
        <w:rPr>
          <w:rFonts w:ascii="Times New Roman" w:hAnsi="Times New Roman" w:cs="Times New Roman"/>
          <w:color w:val="000000" w:themeColor="text1"/>
          <w:sz w:val="28"/>
          <w:szCs w:val="28"/>
          <w:lang w:val="uk-UA"/>
        </w:rPr>
        <w:t xml:space="preserve"> </w:t>
      </w:r>
      <w:r w:rsidR="004C0073" w:rsidRPr="009376EE">
        <w:rPr>
          <w:rFonts w:ascii="Times New Roman" w:hAnsi="Times New Roman" w:cs="Times New Roman"/>
          <w:color w:val="000000" w:themeColor="text1"/>
          <w:sz w:val="28"/>
          <w:szCs w:val="28"/>
          <w:lang w:val="uk-UA"/>
        </w:rPr>
        <w:t>Колорит не має однозначного поняття, так як у всіх це розуміння різне, але існують множинні його опису. Цей термін увійшов в художню лексику в XVIII столітті. Він походить від латинськог</w:t>
      </w:r>
      <w:r w:rsidR="00F22F35" w:rsidRPr="009376EE">
        <w:rPr>
          <w:rFonts w:ascii="Times New Roman" w:hAnsi="Times New Roman" w:cs="Times New Roman"/>
          <w:color w:val="000000" w:themeColor="text1"/>
          <w:sz w:val="28"/>
          <w:szCs w:val="28"/>
          <w:lang w:val="uk-UA"/>
        </w:rPr>
        <w:t xml:space="preserve">о слова </w:t>
      </w:r>
      <w:r w:rsidR="009376EE">
        <w:rPr>
          <w:rFonts w:ascii="Times New Roman" w:hAnsi="Times New Roman" w:cs="Times New Roman"/>
          <w:color w:val="000000" w:themeColor="text1"/>
          <w:sz w:val="28"/>
          <w:szCs w:val="28"/>
          <w:lang w:val="uk-UA"/>
        </w:rPr>
        <w:t xml:space="preserve"> «</w:t>
      </w:r>
      <w:r w:rsidR="00F22F35" w:rsidRPr="009376EE">
        <w:rPr>
          <w:rFonts w:ascii="Times New Roman" w:hAnsi="Times New Roman" w:cs="Times New Roman"/>
          <w:color w:val="000000" w:themeColor="text1"/>
          <w:sz w:val="28"/>
          <w:szCs w:val="28"/>
          <w:lang w:val="uk-UA"/>
        </w:rPr>
        <w:t>color</w:t>
      </w:r>
      <w:r w:rsidR="003925B0">
        <w:rPr>
          <w:rFonts w:ascii="Times New Roman" w:hAnsi="Times New Roman" w:cs="Times New Roman"/>
          <w:color w:val="000000" w:themeColor="text1"/>
          <w:sz w:val="28"/>
          <w:szCs w:val="28"/>
          <w:lang w:val="uk-UA"/>
        </w:rPr>
        <w:t>»</w:t>
      </w:r>
      <w:r w:rsidR="004C0073" w:rsidRPr="009376EE">
        <w:rPr>
          <w:rFonts w:ascii="Times New Roman" w:hAnsi="Times New Roman" w:cs="Times New Roman"/>
          <w:color w:val="000000" w:themeColor="text1"/>
          <w:sz w:val="28"/>
          <w:szCs w:val="28"/>
          <w:lang w:val="uk-UA"/>
        </w:rPr>
        <w:t>, яке означає</w:t>
      </w:r>
      <w:r w:rsidR="00F22F35"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4C0073" w:rsidRPr="009376EE">
        <w:rPr>
          <w:rFonts w:ascii="Times New Roman" w:hAnsi="Times New Roman" w:cs="Times New Roman"/>
          <w:color w:val="000000" w:themeColor="text1"/>
          <w:sz w:val="28"/>
          <w:szCs w:val="28"/>
          <w:lang w:val="uk-UA"/>
        </w:rPr>
        <w:t>колір, фарба</w:t>
      </w:r>
      <w:r w:rsidR="003925B0">
        <w:rPr>
          <w:rFonts w:ascii="Times New Roman" w:hAnsi="Times New Roman" w:cs="Times New Roman"/>
          <w:color w:val="000000" w:themeColor="text1"/>
          <w:sz w:val="28"/>
          <w:szCs w:val="28"/>
          <w:lang w:val="uk-UA"/>
        </w:rPr>
        <w:t>»</w:t>
      </w:r>
      <w:r w:rsidR="004C0073" w:rsidRPr="009376EE">
        <w:rPr>
          <w:rFonts w:ascii="Times New Roman" w:hAnsi="Times New Roman" w:cs="Times New Roman"/>
          <w:color w:val="000000" w:themeColor="text1"/>
          <w:sz w:val="28"/>
          <w:szCs w:val="28"/>
          <w:lang w:val="uk-UA"/>
        </w:rPr>
        <w:t xml:space="preserve">. Це слово вживалося як синонім до слова </w:t>
      </w:r>
      <w:r w:rsidR="009376EE">
        <w:rPr>
          <w:rFonts w:ascii="Times New Roman" w:hAnsi="Times New Roman" w:cs="Times New Roman"/>
          <w:color w:val="000000" w:themeColor="text1"/>
          <w:sz w:val="28"/>
          <w:szCs w:val="28"/>
          <w:lang w:val="uk-UA"/>
        </w:rPr>
        <w:t xml:space="preserve"> «</w:t>
      </w:r>
      <w:r w:rsidR="004C0073" w:rsidRPr="009376EE">
        <w:rPr>
          <w:rFonts w:ascii="Times New Roman" w:hAnsi="Times New Roman" w:cs="Times New Roman"/>
          <w:color w:val="000000" w:themeColor="text1"/>
          <w:sz w:val="28"/>
          <w:szCs w:val="28"/>
          <w:lang w:val="uk-UA"/>
        </w:rPr>
        <w:t>колір</w:t>
      </w:r>
      <w:r w:rsidR="003925B0">
        <w:rPr>
          <w:rFonts w:ascii="Times New Roman" w:hAnsi="Times New Roman" w:cs="Times New Roman"/>
          <w:color w:val="000000" w:themeColor="text1"/>
          <w:sz w:val="28"/>
          <w:szCs w:val="28"/>
          <w:lang w:val="uk-UA"/>
        </w:rPr>
        <w:t>»</w:t>
      </w:r>
      <w:r w:rsidR="004C0073" w:rsidRPr="009376EE">
        <w:rPr>
          <w:rFonts w:ascii="Times New Roman" w:hAnsi="Times New Roman" w:cs="Times New Roman"/>
          <w:color w:val="000000" w:themeColor="text1"/>
          <w:sz w:val="28"/>
          <w:szCs w:val="28"/>
          <w:lang w:val="uk-UA"/>
        </w:rPr>
        <w:t>.</w:t>
      </w:r>
    </w:p>
    <w:p w:rsidR="00FE5ECD" w:rsidRPr="009376EE" w:rsidRDefault="00FE5EC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Широкий розвиток про колір, його те</w:t>
      </w:r>
      <w:r w:rsidR="0070231C" w:rsidRPr="009376EE">
        <w:rPr>
          <w:rFonts w:ascii="Times New Roman" w:hAnsi="Times New Roman" w:cs="Times New Roman"/>
          <w:color w:val="000000" w:themeColor="text1"/>
          <w:sz w:val="28"/>
          <w:szCs w:val="28"/>
          <w:lang w:val="uk-UA"/>
        </w:rPr>
        <w:t>орії та історії в мистецтві був дуже розвинений</w:t>
      </w:r>
      <w:r w:rsidRPr="009376EE">
        <w:rPr>
          <w:rFonts w:ascii="Times New Roman" w:hAnsi="Times New Roman" w:cs="Times New Roman"/>
          <w:color w:val="000000" w:themeColor="text1"/>
          <w:sz w:val="28"/>
          <w:szCs w:val="28"/>
          <w:lang w:val="uk-UA"/>
        </w:rPr>
        <w:t xml:space="preserve"> в XIX столітті. Більш глибоко вивчається це поняття. Не кожна людина, що працює з фарбами, навіть якщо вона працює красиво, може бути колористом. Це поняття стає більш загадковим і таємним.</w:t>
      </w:r>
    </w:p>
    <w:p w:rsidR="00FE5ECD" w:rsidRPr="009376EE" w:rsidRDefault="00FE5EC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У XIX столітті Гегель дав більш глибоке визначення колориту. За його словами, колорит залежить від вживання всіх фарб так, щоб вони відбивалися один в одному, і так, щоб створювалася гра відображень, і це знаходить духовний характер. Гегель звертає увагу і на те, що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колоризм</w:t>
      </w:r>
      <w:r w:rsidR="003925B0">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має відображення колірної дійсності. Це розуміння лежить в основі ідеї відтворення природи. Існує відмінність між поняттями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колорит</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колоризм</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Зазвичай ці терміни використовуються як синоніми. На відмінність цих термінів нам показує Н. </w:t>
      </w:r>
      <w:r w:rsidRPr="009376EE">
        <w:rPr>
          <w:rFonts w:ascii="Times New Roman" w:hAnsi="Times New Roman" w:cs="Times New Roman"/>
          <w:color w:val="000000" w:themeColor="text1"/>
          <w:sz w:val="28"/>
          <w:szCs w:val="28"/>
          <w:lang w:val="uk-UA"/>
        </w:rPr>
        <w:lastRenderedPageBreak/>
        <w:t xml:space="preserve">Дмитрієва. Вона вважає, що колорит </w:t>
      </w:r>
      <w:r w:rsidR="00473123">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це колірне побудова, яке не залежить від будь-якої епохи, а </w:t>
      </w:r>
      <w:r w:rsidR="009376EE">
        <w:rPr>
          <w:rFonts w:ascii="Times New Roman" w:hAnsi="Times New Roman" w:cs="Times New Roman"/>
          <w:color w:val="000000" w:themeColor="text1"/>
          <w:sz w:val="28"/>
          <w:szCs w:val="28"/>
          <w:lang w:val="uk-UA"/>
        </w:rPr>
        <w:t xml:space="preserve"> «</w:t>
      </w:r>
      <w:r w:rsidR="00E53AC2" w:rsidRPr="009376EE">
        <w:rPr>
          <w:rFonts w:ascii="Times New Roman" w:hAnsi="Times New Roman" w:cs="Times New Roman"/>
          <w:color w:val="000000" w:themeColor="text1"/>
          <w:sz w:val="28"/>
          <w:szCs w:val="28"/>
          <w:lang w:val="uk-UA"/>
        </w:rPr>
        <w:t>колоризм</w:t>
      </w:r>
      <w:r w:rsidR="003925B0">
        <w:rPr>
          <w:rFonts w:ascii="Times New Roman" w:hAnsi="Times New Roman" w:cs="Times New Roman"/>
          <w:color w:val="000000" w:themeColor="text1"/>
          <w:sz w:val="28"/>
          <w:szCs w:val="28"/>
          <w:lang w:val="uk-UA"/>
        </w:rPr>
        <w:t>»</w:t>
      </w:r>
      <w:r w:rsidR="00E53AC2" w:rsidRPr="009376EE">
        <w:rPr>
          <w:rFonts w:ascii="Times New Roman" w:hAnsi="Times New Roman" w:cs="Times New Roman"/>
          <w:color w:val="000000" w:themeColor="text1"/>
          <w:sz w:val="28"/>
          <w:szCs w:val="28"/>
          <w:lang w:val="uk-UA"/>
        </w:rPr>
        <w:t xml:space="preserve"> носить інший відтінок [</w:t>
      </w:r>
      <w:r w:rsidR="005C4C69" w:rsidRPr="009376EE">
        <w:rPr>
          <w:rFonts w:ascii="Times New Roman" w:hAnsi="Times New Roman" w:cs="Times New Roman"/>
          <w:color w:val="000000" w:themeColor="text1"/>
          <w:sz w:val="28"/>
          <w:szCs w:val="28"/>
          <w:lang w:val="uk-UA"/>
        </w:rPr>
        <w:t>50, c. 89</w:t>
      </w:r>
      <w:r w:rsidR="00E53AC2" w:rsidRPr="009376EE">
        <w:rPr>
          <w:rFonts w:ascii="Times New Roman" w:hAnsi="Times New Roman" w:cs="Times New Roman"/>
          <w:color w:val="000000" w:themeColor="text1"/>
          <w:sz w:val="28"/>
          <w:szCs w:val="28"/>
          <w:lang w:val="uk-UA"/>
        </w:rPr>
        <w:t>].</w:t>
      </w:r>
    </w:p>
    <w:p w:rsidR="00FE5ECD" w:rsidRPr="009376EE" w:rsidRDefault="00FE5ECD"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Можна провести таку аналогію. Наприклад, під поняттям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живопис</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ми розуміємо твір, який виконаний якимись фарбами на полотні або папері, а під словом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живописність</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ми розуміємо якусь якість, яка властива не кожному твору живопису. Так і під словом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колорит</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 розуміється сукупність фарб, а під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колоризмом</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якась якість, яка властива не всім фарбам. Колоризм виникає завдяки живописності і визначає новий етап формування живопису. Створюється нове розуміння завдання живопису. Від художника були потрібні більш складні речі так, щоб вони передавалися більш відчутно. Це було складніше. У художній образ</w:t>
      </w:r>
      <w:r w:rsidR="00184BCB" w:rsidRPr="009376EE">
        <w:rPr>
          <w:rFonts w:ascii="Times New Roman" w:hAnsi="Times New Roman" w:cs="Times New Roman"/>
          <w:color w:val="000000" w:themeColor="text1"/>
          <w:sz w:val="28"/>
          <w:szCs w:val="28"/>
          <w:lang w:val="uk-UA"/>
        </w:rPr>
        <w:t>отворчості колір трохи розмива</w:t>
      </w:r>
      <w:r w:rsidRPr="009376EE">
        <w:rPr>
          <w:rFonts w:ascii="Times New Roman" w:hAnsi="Times New Roman" w:cs="Times New Roman"/>
          <w:color w:val="000000" w:themeColor="text1"/>
          <w:sz w:val="28"/>
          <w:szCs w:val="28"/>
          <w:lang w:val="uk-UA"/>
        </w:rPr>
        <w:t>ється і стає не таким помітним.</w:t>
      </w:r>
    </w:p>
    <w:p w:rsidR="0009512F" w:rsidRPr="009376EE" w:rsidRDefault="00FD0D59"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 </w:t>
      </w:r>
      <w:r w:rsidR="00184BCB" w:rsidRPr="009376EE">
        <w:rPr>
          <w:rFonts w:ascii="Times New Roman" w:hAnsi="Times New Roman" w:cs="Times New Roman"/>
          <w:color w:val="000000" w:themeColor="text1"/>
          <w:sz w:val="28"/>
          <w:szCs w:val="28"/>
          <w:lang w:val="uk-UA"/>
        </w:rPr>
        <w:t>статті</w:t>
      </w:r>
      <w:r w:rsidRPr="009376EE">
        <w:rPr>
          <w:rFonts w:ascii="Times New Roman" w:hAnsi="Times New Roman" w:cs="Times New Roman"/>
          <w:color w:val="000000" w:themeColor="text1"/>
          <w:sz w:val="28"/>
          <w:szCs w:val="28"/>
          <w:lang w:val="uk-UA"/>
        </w:rPr>
        <w:t xml:space="preserve"> А. В. Шдурина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Колорит, основи колористичного живопису</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D24E10" w:rsidRPr="009376EE">
        <w:rPr>
          <w:rFonts w:ascii="Times New Roman" w:hAnsi="Times New Roman" w:cs="Times New Roman"/>
          <w:color w:val="000000" w:themeColor="text1"/>
          <w:sz w:val="28"/>
          <w:szCs w:val="28"/>
          <w:lang w:val="uk-UA"/>
        </w:rPr>
        <w:t>піднімається проблема того</w:t>
      </w:r>
      <w:r w:rsidRPr="009376EE">
        <w:rPr>
          <w:rFonts w:ascii="Times New Roman" w:hAnsi="Times New Roman" w:cs="Times New Roman"/>
          <w:color w:val="000000" w:themeColor="text1"/>
          <w:sz w:val="28"/>
          <w:szCs w:val="28"/>
          <w:lang w:val="uk-UA"/>
        </w:rPr>
        <w:t>,</w:t>
      </w:r>
      <w:r w:rsidR="00D24E10" w:rsidRPr="009376EE">
        <w:rPr>
          <w:rFonts w:ascii="Times New Roman" w:hAnsi="Times New Roman" w:cs="Times New Roman"/>
          <w:color w:val="000000" w:themeColor="text1"/>
          <w:sz w:val="28"/>
          <w:szCs w:val="28"/>
          <w:lang w:val="uk-UA"/>
        </w:rPr>
        <w:t xml:space="preserve"> що</w:t>
      </w:r>
      <w:r w:rsidRPr="009376EE">
        <w:rPr>
          <w:rFonts w:ascii="Times New Roman" w:hAnsi="Times New Roman" w:cs="Times New Roman"/>
          <w:color w:val="000000" w:themeColor="text1"/>
          <w:sz w:val="28"/>
          <w:szCs w:val="28"/>
          <w:lang w:val="uk-UA"/>
        </w:rPr>
        <w:t xml:space="preserve"> колорит є найбільш цінна якість живопису іншими словами колорит визначає живопис: є </w:t>
      </w:r>
      <w:r w:rsidR="00184BCB" w:rsidRPr="009376EE">
        <w:rPr>
          <w:rFonts w:ascii="Times New Roman" w:hAnsi="Times New Roman" w:cs="Times New Roman"/>
          <w:color w:val="000000" w:themeColor="text1"/>
          <w:sz w:val="28"/>
          <w:szCs w:val="28"/>
          <w:lang w:val="uk-UA"/>
        </w:rPr>
        <w:t>колорит, значить</w:t>
      </w:r>
      <w:r w:rsidRPr="009376EE">
        <w:rPr>
          <w:rFonts w:ascii="Times New Roman" w:hAnsi="Times New Roman" w:cs="Times New Roman"/>
          <w:color w:val="000000" w:themeColor="text1"/>
          <w:sz w:val="28"/>
          <w:szCs w:val="28"/>
          <w:lang w:val="uk-UA"/>
        </w:rPr>
        <w:t>, є живопис.</w:t>
      </w:r>
    </w:p>
    <w:p w:rsidR="00FE5ECD" w:rsidRPr="009376EE" w:rsidRDefault="002D31C9"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Таким чином, </w:t>
      </w:r>
      <w:r w:rsidR="00184BCB" w:rsidRPr="009376EE">
        <w:rPr>
          <w:rFonts w:ascii="Times New Roman" w:hAnsi="Times New Roman" w:cs="Times New Roman"/>
          <w:color w:val="000000" w:themeColor="text1"/>
          <w:sz w:val="28"/>
          <w:szCs w:val="28"/>
          <w:lang w:val="uk-UA"/>
        </w:rPr>
        <w:t>загально кольоровий</w:t>
      </w:r>
      <w:r w:rsidR="00FE5ECD" w:rsidRPr="009376EE">
        <w:rPr>
          <w:rFonts w:ascii="Times New Roman" w:hAnsi="Times New Roman" w:cs="Times New Roman"/>
          <w:color w:val="000000" w:themeColor="text1"/>
          <w:sz w:val="28"/>
          <w:szCs w:val="28"/>
          <w:lang w:val="uk-UA"/>
        </w:rPr>
        <w:t xml:space="preserve"> тон у художника може виникати абсолютно випадково. Тому колорит має на увазі не тільки змішування фарб, але і вміння </w:t>
      </w:r>
      <w:r w:rsidR="00184BCB" w:rsidRPr="009376EE">
        <w:rPr>
          <w:rFonts w:ascii="Times New Roman" w:hAnsi="Times New Roman" w:cs="Times New Roman"/>
          <w:color w:val="000000" w:themeColor="text1"/>
          <w:sz w:val="28"/>
          <w:szCs w:val="28"/>
          <w:lang w:val="uk-UA"/>
        </w:rPr>
        <w:t>за допомогою освітленості і затемне</w:t>
      </w:r>
      <w:r w:rsidR="00FE5ECD" w:rsidRPr="009376EE">
        <w:rPr>
          <w:rFonts w:ascii="Times New Roman" w:hAnsi="Times New Roman" w:cs="Times New Roman"/>
          <w:color w:val="000000" w:themeColor="text1"/>
          <w:sz w:val="28"/>
          <w:szCs w:val="28"/>
          <w:lang w:val="uk-UA"/>
        </w:rPr>
        <w:t>ності висловлювати поч</w:t>
      </w:r>
      <w:r w:rsidR="00484B3E" w:rsidRPr="009376EE">
        <w:rPr>
          <w:rFonts w:ascii="Times New Roman" w:hAnsi="Times New Roman" w:cs="Times New Roman"/>
          <w:color w:val="000000" w:themeColor="text1"/>
          <w:sz w:val="28"/>
          <w:szCs w:val="28"/>
          <w:lang w:val="uk-UA"/>
        </w:rPr>
        <w:t>уття, привертаючи увагу глядача</w:t>
      </w:r>
      <w:r w:rsidR="00654598">
        <w:rPr>
          <w:rFonts w:ascii="Times New Roman" w:hAnsi="Times New Roman" w:cs="Times New Roman"/>
          <w:color w:val="000000" w:themeColor="text1"/>
          <w:sz w:val="28"/>
          <w:szCs w:val="28"/>
          <w:lang w:val="uk-UA"/>
        </w:rPr>
        <w:t xml:space="preserve"> [11</w:t>
      </w:r>
      <w:r w:rsidR="00484B3E" w:rsidRPr="009376EE">
        <w:rPr>
          <w:rFonts w:ascii="Times New Roman" w:hAnsi="Times New Roman" w:cs="Times New Roman"/>
          <w:color w:val="000000" w:themeColor="text1"/>
          <w:sz w:val="28"/>
          <w:szCs w:val="28"/>
          <w:lang w:val="uk-UA"/>
        </w:rPr>
        <w:t>, c</w:t>
      </w:r>
      <w:r w:rsidR="005C4C69" w:rsidRPr="009376EE">
        <w:rPr>
          <w:rFonts w:ascii="Times New Roman" w:hAnsi="Times New Roman" w:cs="Times New Roman"/>
          <w:color w:val="000000" w:themeColor="text1"/>
          <w:sz w:val="28"/>
          <w:szCs w:val="28"/>
          <w:lang w:val="uk-UA"/>
        </w:rPr>
        <w:t>. 156</w:t>
      </w:r>
      <w:r w:rsidR="00484B3E" w:rsidRPr="009376EE">
        <w:rPr>
          <w:rFonts w:ascii="Times New Roman" w:hAnsi="Times New Roman" w:cs="Times New Roman"/>
          <w:color w:val="000000" w:themeColor="text1"/>
          <w:sz w:val="28"/>
          <w:szCs w:val="28"/>
          <w:lang w:val="uk-UA"/>
        </w:rPr>
        <w:t>].</w:t>
      </w:r>
    </w:p>
    <w:p w:rsidR="00D24E10" w:rsidRPr="009376EE" w:rsidRDefault="00D24E10"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Ю. М. Кірцер в книзі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Малюнок та живопис</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дає наступне визначення колориту: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Колорит - особливість колірного і тонального ладу твору. У колориті знаходять відображення колірні властивості реального світу, але при цьому відбирають тільки ті з них, які відповідають певному художнього образу.</w:t>
      </w:r>
    </w:p>
    <w:p w:rsidR="0009512F" w:rsidRPr="009376EE" w:rsidRDefault="0009512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i/>
          <w:color w:val="000000" w:themeColor="text1"/>
          <w:sz w:val="28"/>
          <w:szCs w:val="28"/>
          <w:lang w:val="uk-UA"/>
        </w:rPr>
        <w:t>Композиція</w:t>
      </w:r>
      <w:r w:rsidRPr="009376EE">
        <w:rPr>
          <w:rFonts w:ascii="Times New Roman" w:hAnsi="Times New Roman" w:cs="Times New Roman"/>
          <w:color w:val="000000" w:themeColor="text1"/>
          <w:sz w:val="28"/>
          <w:szCs w:val="28"/>
          <w:lang w:val="uk-UA"/>
        </w:rPr>
        <w:t xml:space="preserve"> – це розподіл предметів і фігур в просторі, встановлення співвідношення їх обсягі</w:t>
      </w:r>
      <w:r w:rsidR="00484B3E" w:rsidRPr="009376EE">
        <w:rPr>
          <w:rFonts w:ascii="Times New Roman" w:hAnsi="Times New Roman" w:cs="Times New Roman"/>
          <w:color w:val="000000" w:themeColor="text1"/>
          <w:sz w:val="28"/>
          <w:szCs w:val="28"/>
          <w:lang w:val="uk-UA"/>
        </w:rPr>
        <w:t>в, світла і тіні, плям кольору [20, c. 56].</w:t>
      </w:r>
    </w:p>
    <w:p w:rsidR="003925B0" w:rsidRDefault="0009512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К. Ф. Юон в своїй праці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Мистецтво</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бачить в композиції конструкцію, тобто розподіл частин на площині, і структуру, яку утворюють також площинні чинники. Юон не тільки не говорить про синтез часу, як ознаку композиції, але і простору (перспективі) відводить підпорядковану роль як засобу, лише доповнює </w:t>
      </w:r>
      <w:r w:rsidRPr="009376EE">
        <w:rPr>
          <w:rFonts w:ascii="Times New Roman" w:hAnsi="Times New Roman" w:cs="Times New Roman"/>
          <w:color w:val="000000" w:themeColor="text1"/>
          <w:sz w:val="28"/>
          <w:szCs w:val="28"/>
          <w:lang w:val="uk-UA"/>
        </w:rPr>
        <w:lastRenderedPageBreak/>
        <w:t xml:space="preserve">композицію. Його концепція звична для сучасного мистецтвознавства, висуває зазвичай в якості композиційних площинні чинники. </w:t>
      </w:r>
    </w:p>
    <w:p w:rsidR="0009512F" w:rsidRPr="009376EE" w:rsidRDefault="0009512F"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Мистецтвознавці Л.</w:t>
      </w:r>
      <w:r w:rsidR="003925B0">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Ф.</w:t>
      </w:r>
      <w:r w:rsidR="003925B0">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Жегін, Б. А. Успенський вважають, що центральною проблемою композиції твору мистецтва, що об'єднує найрізноманітніші види мистецтва, є проблема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точки зору</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У живопису ... проблема точки зору виступає перш за все як п</w:t>
      </w:r>
      <w:r w:rsidR="00E53AC2" w:rsidRPr="009376EE">
        <w:rPr>
          <w:rFonts w:ascii="Times New Roman" w:hAnsi="Times New Roman" w:cs="Times New Roman"/>
          <w:color w:val="000000" w:themeColor="text1"/>
          <w:sz w:val="28"/>
          <w:szCs w:val="28"/>
          <w:lang w:val="uk-UA"/>
        </w:rPr>
        <w:t>роблема перспективи</w:t>
      </w:r>
      <w:r w:rsidR="003925B0">
        <w:rPr>
          <w:rFonts w:ascii="Times New Roman" w:hAnsi="Times New Roman" w:cs="Times New Roman"/>
          <w:color w:val="000000" w:themeColor="text1"/>
          <w:sz w:val="28"/>
          <w:szCs w:val="28"/>
          <w:lang w:val="uk-UA"/>
        </w:rPr>
        <w:t>»</w:t>
      </w:r>
      <w:r w:rsidR="00E53AC2" w:rsidRPr="009376EE">
        <w:rPr>
          <w:rFonts w:ascii="Times New Roman" w:hAnsi="Times New Roman" w:cs="Times New Roman"/>
          <w:color w:val="000000" w:themeColor="text1"/>
          <w:sz w:val="28"/>
          <w:szCs w:val="28"/>
          <w:lang w:val="uk-UA"/>
        </w:rPr>
        <w:t xml:space="preserve"> (простору) [</w:t>
      </w:r>
      <w:r w:rsidR="00484B3E" w:rsidRPr="009376EE">
        <w:rPr>
          <w:rFonts w:ascii="Times New Roman" w:hAnsi="Times New Roman" w:cs="Times New Roman"/>
          <w:color w:val="000000" w:themeColor="text1"/>
          <w:sz w:val="28"/>
          <w:szCs w:val="28"/>
          <w:lang w:val="uk-UA"/>
        </w:rPr>
        <w:t>67, c.</w:t>
      </w:r>
      <w:r w:rsidR="005C4C69" w:rsidRPr="009376EE">
        <w:rPr>
          <w:rFonts w:ascii="Times New Roman" w:hAnsi="Times New Roman" w:cs="Times New Roman"/>
          <w:color w:val="000000" w:themeColor="text1"/>
          <w:sz w:val="28"/>
          <w:szCs w:val="28"/>
          <w:lang w:val="uk-UA"/>
        </w:rPr>
        <w:t xml:space="preserve"> </w:t>
      </w:r>
      <w:r w:rsidR="00484B3E" w:rsidRPr="009376EE">
        <w:rPr>
          <w:rFonts w:ascii="Times New Roman" w:hAnsi="Times New Roman" w:cs="Times New Roman"/>
          <w:color w:val="000000" w:themeColor="text1"/>
          <w:sz w:val="28"/>
          <w:szCs w:val="28"/>
          <w:lang w:val="uk-UA"/>
        </w:rPr>
        <w:t>100</w:t>
      </w:r>
      <w:r w:rsidR="00E53AC2" w:rsidRPr="009376EE">
        <w:rPr>
          <w:rFonts w:ascii="Times New Roman" w:hAnsi="Times New Roman" w:cs="Times New Roman"/>
          <w:color w:val="000000" w:themeColor="text1"/>
          <w:sz w:val="28"/>
          <w:szCs w:val="28"/>
          <w:lang w:val="uk-UA"/>
        </w:rPr>
        <w:t>].</w:t>
      </w:r>
    </w:p>
    <w:p w:rsidR="002D1E76" w:rsidRPr="009376EE" w:rsidRDefault="002D1E7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Ще одним виражальним засобом в створенні картини є світлотінь.</w:t>
      </w:r>
    </w:p>
    <w:p w:rsidR="002D1E76" w:rsidRPr="009376EE" w:rsidRDefault="002D1E7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i/>
          <w:color w:val="000000" w:themeColor="text1"/>
          <w:sz w:val="28"/>
          <w:szCs w:val="28"/>
          <w:lang w:val="uk-UA"/>
        </w:rPr>
        <w:t xml:space="preserve">Світлотінь </w:t>
      </w:r>
      <w:r w:rsidR="00473123">
        <w:rPr>
          <w:rFonts w:ascii="Times New Roman" w:hAnsi="Times New Roman" w:cs="Times New Roman"/>
          <w:i/>
          <w:color w:val="000000" w:themeColor="text1"/>
          <w:sz w:val="28"/>
          <w:szCs w:val="28"/>
          <w:lang w:val="uk-UA"/>
        </w:rPr>
        <w:t>–</w:t>
      </w:r>
      <w:r w:rsidRPr="009376EE">
        <w:rPr>
          <w:rFonts w:ascii="Times New Roman" w:hAnsi="Times New Roman" w:cs="Times New Roman"/>
          <w:i/>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градації світлого і темного, розподіл різних за яскравістю кольорів або відтінків одного кольору, що дозволяє сприймати зображуваний предмет об'ємним, оточеним.</w:t>
      </w:r>
    </w:p>
    <w:p w:rsidR="002D1E76" w:rsidRPr="009376EE" w:rsidRDefault="002D1E76" w:rsidP="009376EE">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За тлумачним словником російської мови Ушакова світлотінь – це розподіл світлих і тіньових штрихів, плям на картині як засіб зображення в живопису (напр. Для передачі об'ємності зображуваних предметів)</w:t>
      </w:r>
      <w:r w:rsidR="005C1577" w:rsidRPr="009376EE">
        <w:rPr>
          <w:rFonts w:ascii="Times New Roman" w:hAnsi="Times New Roman" w:cs="Times New Roman"/>
          <w:color w:val="000000" w:themeColor="text1"/>
          <w:sz w:val="28"/>
          <w:szCs w:val="28"/>
          <w:lang w:val="uk-UA"/>
        </w:rPr>
        <w:t>.</w:t>
      </w:r>
    </w:p>
    <w:p w:rsidR="005D210A" w:rsidRPr="009376EE" w:rsidRDefault="00100B9D" w:rsidP="003925B0">
      <w:pPr>
        <w:pStyle w:val="a3"/>
        <w:spacing w:after="0" w:line="360" w:lineRule="auto"/>
        <w:ind w:left="0"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Відомий радянський художник Б. В. Іогансон в посібнику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Про живопис</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для початкових художників писав про те, що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точна передача світлотних та кольорових відношень та відтінків тонів</w:t>
      </w:r>
      <w:r w:rsidR="005D210A" w:rsidRPr="009376EE">
        <w:rPr>
          <w:rFonts w:ascii="Times New Roman" w:hAnsi="Times New Roman" w:cs="Times New Roman"/>
          <w:color w:val="000000" w:themeColor="text1"/>
          <w:sz w:val="28"/>
          <w:szCs w:val="28"/>
          <w:lang w:val="uk-UA"/>
        </w:rPr>
        <w:t xml:space="preserve"> становить основу живопису</w:t>
      </w:r>
      <w:r w:rsidR="003925B0">
        <w:rPr>
          <w:rFonts w:ascii="Times New Roman" w:hAnsi="Times New Roman" w:cs="Times New Roman"/>
          <w:color w:val="000000" w:themeColor="text1"/>
          <w:sz w:val="28"/>
          <w:szCs w:val="28"/>
          <w:lang w:val="uk-UA"/>
        </w:rPr>
        <w:t>»</w:t>
      </w:r>
      <w:r w:rsidR="005D210A" w:rsidRPr="009376EE">
        <w:rPr>
          <w:rFonts w:ascii="Times New Roman" w:hAnsi="Times New Roman" w:cs="Times New Roman"/>
          <w:color w:val="000000" w:themeColor="text1"/>
          <w:sz w:val="28"/>
          <w:szCs w:val="28"/>
          <w:lang w:val="uk-UA"/>
        </w:rPr>
        <w:t>.</w:t>
      </w:r>
      <w:r w:rsidR="003925B0">
        <w:rPr>
          <w:rFonts w:ascii="Times New Roman" w:hAnsi="Times New Roman" w:cs="Times New Roman"/>
          <w:color w:val="000000" w:themeColor="text1"/>
          <w:sz w:val="28"/>
          <w:szCs w:val="28"/>
          <w:lang w:val="uk-UA"/>
        </w:rPr>
        <w:t xml:space="preserve"> </w:t>
      </w:r>
      <w:r w:rsidR="005D210A" w:rsidRPr="009376EE">
        <w:rPr>
          <w:rFonts w:ascii="Times New Roman" w:hAnsi="Times New Roman" w:cs="Times New Roman"/>
          <w:color w:val="000000" w:themeColor="text1"/>
          <w:sz w:val="28"/>
          <w:szCs w:val="28"/>
          <w:lang w:val="uk-UA"/>
        </w:rPr>
        <w:t xml:space="preserve">Проте досі проблема світлотіньових відношень в навчальному живопису, її наукова та методична сутність, не знайшла чіткого теоретичного освітлення й тому </w:t>
      </w:r>
      <w:r w:rsidR="00184BCB" w:rsidRPr="009376EE">
        <w:rPr>
          <w:rFonts w:ascii="Times New Roman" w:hAnsi="Times New Roman" w:cs="Times New Roman"/>
          <w:color w:val="000000" w:themeColor="text1"/>
          <w:sz w:val="28"/>
          <w:szCs w:val="28"/>
          <w:lang w:val="uk-UA"/>
        </w:rPr>
        <w:t>трактується</w:t>
      </w:r>
      <w:r w:rsidR="005D210A" w:rsidRPr="009376EE">
        <w:rPr>
          <w:rFonts w:ascii="Times New Roman" w:hAnsi="Times New Roman" w:cs="Times New Roman"/>
          <w:color w:val="000000" w:themeColor="text1"/>
          <w:sz w:val="28"/>
          <w:szCs w:val="28"/>
          <w:lang w:val="uk-UA"/>
        </w:rPr>
        <w:t xml:space="preserve"> по різному. Так, Г. В. Беда в навчальних посібниках по живопису пише, що пропорційність відношень між </w:t>
      </w:r>
      <w:r w:rsidR="00184BCB" w:rsidRPr="009376EE">
        <w:rPr>
          <w:rFonts w:ascii="Times New Roman" w:hAnsi="Times New Roman" w:cs="Times New Roman"/>
          <w:color w:val="000000" w:themeColor="text1"/>
          <w:sz w:val="28"/>
          <w:szCs w:val="28"/>
          <w:lang w:val="uk-UA"/>
        </w:rPr>
        <w:t>н</w:t>
      </w:r>
      <w:r w:rsidR="005D210A" w:rsidRPr="009376EE">
        <w:rPr>
          <w:rFonts w:ascii="Times New Roman" w:hAnsi="Times New Roman" w:cs="Times New Roman"/>
          <w:color w:val="000000" w:themeColor="text1"/>
          <w:sz w:val="28"/>
          <w:szCs w:val="28"/>
          <w:lang w:val="uk-UA"/>
        </w:rPr>
        <w:t>атурою та зображенням можна виразити досить вимірюваними числовими величинами, уподібнює світлотіньові відносини передачі пропорцій в малюнку</w:t>
      </w:r>
      <w:r w:rsidR="00E53AC2" w:rsidRPr="009376EE">
        <w:rPr>
          <w:rFonts w:ascii="Times New Roman" w:hAnsi="Times New Roman" w:cs="Times New Roman"/>
          <w:color w:val="000000" w:themeColor="text1"/>
          <w:sz w:val="28"/>
          <w:szCs w:val="28"/>
          <w:lang w:val="uk-UA"/>
        </w:rPr>
        <w:t xml:space="preserve"> [</w:t>
      </w:r>
      <w:r w:rsidR="0058411B" w:rsidRPr="009376EE">
        <w:rPr>
          <w:rFonts w:ascii="Times New Roman" w:hAnsi="Times New Roman" w:cs="Times New Roman"/>
          <w:color w:val="000000" w:themeColor="text1"/>
          <w:sz w:val="28"/>
          <w:szCs w:val="28"/>
          <w:lang w:val="uk-UA"/>
        </w:rPr>
        <w:t>33</w:t>
      </w:r>
      <w:r w:rsidR="00E53AC2" w:rsidRPr="009376EE">
        <w:rPr>
          <w:rFonts w:ascii="Times New Roman" w:hAnsi="Times New Roman" w:cs="Times New Roman"/>
          <w:color w:val="000000" w:themeColor="text1"/>
          <w:sz w:val="28"/>
          <w:szCs w:val="28"/>
          <w:lang w:val="uk-UA"/>
        </w:rPr>
        <w:t>].</w:t>
      </w:r>
    </w:p>
    <w:p w:rsidR="0009512F" w:rsidRPr="009376EE" w:rsidRDefault="00DC4B67" w:rsidP="003925B0">
      <w:pPr>
        <w:pStyle w:val="a3"/>
        <w:spacing w:after="0" w:line="360" w:lineRule="auto"/>
        <w:ind w:left="0" w:firstLine="720"/>
        <w:jc w:val="both"/>
        <w:rPr>
          <w:rFonts w:ascii="Times New Roman" w:eastAsia="Calibri" w:hAnsi="Times New Roman" w:cs="Times New Roman"/>
          <w:sz w:val="28"/>
          <w:szCs w:val="28"/>
          <w:lang w:val="uk-UA"/>
        </w:rPr>
      </w:pPr>
      <w:r w:rsidRPr="009376EE">
        <w:rPr>
          <w:rFonts w:ascii="Times New Roman" w:hAnsi="Times New Roman" w:cs="Times New Roman"/>
          <w:color w:val="000000" w:themeColor="text1"/>
          <w:sz w:val="28"/>
          <w:szCs w:val="28"/>
          <w:lang w:val="uk-UA"/>
        </w:rPr>
        <w:t xml:space="preserve">У контексті нашого дослідження є сенс надати тлумачення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художній образ</w:t>
      </w:r>
      <w:r w:rsidR="003925B0">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09512F" w:rsidRPr="009376EE">
        <w:rPr>
          <w:rFonts w:ascii="Times New Roman" w:eastAsia="Calibri" w:hAnsi="Times New Roman" w:cs="Times New Roman"/>
          <w:i/>
          <w:sz w:val="28"/>
          <w:szCs w:val="28"/>
          <w:lang w:val="uk-UA"/>
        </w:rPr>
        <w:t xml:space="preserve">Худо́жній </w:t>
      </w:r>
      <w:r w:rsidR="00184BCB" w:rsidRPr="009376EE">
        <w:rPr>
          <w:rFonts w:ascii="Times New Roman" w:eastAsia="Calibri" w:hAnsi="Times New Roman" w:cs="Times New Roman"/>
          <w:i/>
          <w:sz w:val="28"/>
          <w:szCs w:val="28"/>
          <w:lang w:val="uk-UA"/>
        </w:rPr>
        <w:t>образ</w:t>
      </w:r>
      <w:r w:rsidR="0009512F" w:rsidRPr="009376EE">
        <w:rPr>
          <w:rFonts w:ascii="Times New Roman" w:eastAsia="Calibri" w:hAnsi="Times New Roman" w:cs="Times New Roman"/>
          <w:sz w:val="28"/>
          <w:szCs w:val="28"/>
          <w:lang w:val="uk-UA"/>
        </w:rPr>
        <w:t xml:space="preserve"> — особлива форма естетичного освоєння світу, за якої зберігається його предметно-чуттєвий характер, його цілісність, життєвість, конкретність, на відміну від наукового пізнання, що подає</w:t>
      </w:r>
      <w:r w:rsidR="00E53AC2" w:rsidRPr="009376EE">
        <w:rPr>
          <w:rFonts w:ascii="Times New Roman" w:eastAsia="Calibri" w:hAnsi="Times New Roman" w:cs="Times New Roman"/>
          <w:sz w:val="28"/>
          <w:szCs w:val="28"/>
          <w:lang w:val="uk-UA"/>
        </w:rPr>
        <w:t>ться у формі абстрактних понять [</w:t>
      </w:r>
      <w:r w:rsidR="0058411B" w:rsidRPr="009376EE">
        <w:rPr>
          <w:rFonts w:ascii="Times New Roman" w:eastAsia="Calibri" w:hAnsi="Times New Roman" w:cs="Times New Roman"/>
          <w:sz w:val="28"/>
          <w:szCs w:val="28"/>
          <w:lang w:val="uk-UA"/>
        </w:rPr>
        <w:t>47, c. 80</w:t>
      </w:r>
      <w:r w:rsidR="00E53AC2" w:rsidRPr="009376EE">
        <w:rPr>
          <w:rFonts w:ascii="Times New Roman" w:eastAsia="Calibri" w:hAnsi="Times New Roman" w:cs="Times New Roman"/>
          <w:sz w:val="28"/>
          <w:szCs w:val="28"/>
          <w:lang w:val="uk-UA"/>
        </w:rPr>
        <w:t>].</w:t>
      </w:r>
    </w:p>
    <w:p w:rsidR="0009512F"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Художній образ естетично діючий. Без цього художньої образності, як і мистецтва взагалі не може бути. Художній образ завжди змістовний. Не можна сказати, що музичний образ бурхливого моря розповість щось нове та важливе про характер морських бур. Швидше за все, слухаючи музику, людина може згадати те, що вже пережила, співвіднести музику з чимось для себе важливим та хвилюючим. Тут ми зустрічаємося з такою важливою якістю</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справжнього художнього образ</w:t>
      </w:r>
      <w:r w:rsidR="003925B0">
        <w:rPr>
          <w:rFonts w:ascii="Times New Roman" w:eastAsia="Calibri" w:hAnsi="Times New Roman" w:cs="Times New Roman"/>
          <w:sz w:val="28"/>
          <w:szCs w:val="28"/>
          <w:lang w:val="uk-UA"/>
        </w:rPr>
        <w:t>у як спосіб викликати асоціації</w:t>
      </w:r>
      <w:r w:rsidRPr="009376EE">
        <w:rPr>
          <w:rFonts w:ascii="Times New Roman" w:eastAsia="Calibri" w:hAnsi="Times New Roman" w:cs="Times New Roman"/>
          <w:sz w:val="28"/>
          <w:szCs w:val="28"/>
          <w:lang w:val="uk-UA"/>
        </w:rPr>
        <w:t>. Художньому образу можуть бути властиві й такі чудові якості, як дивовижна ємність, сконцентрованість, невичерпність.</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Будь-яке сучасне дослідження про мистецтво неминуче вибудовується навколо поняття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художній образ</w:t>
      </w:r>
      <w:r w:rsidR="003925B0">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яке є ключовим для розуміння образотворчих і виражальних особливостей будь-якого твору у будь-якому виді мистецтва, а художній образ є різновидом поняття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образ</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одного з ключових термінів гносеології, що відображає взаємодію свідомості людини з об'єктивною р</w:t>
      </w:r>
      <w:r w:rsidR="00484B3E" w:rsidRPr="009376EE">
        <w:rPr>
          <w:rFonts w:ascii="Times New Roman" w:eastAsia="Calibri" w:hAnsi="Times New Roman" w:cs="Times New Roman"/>
          <w:sz w:val="28"/>
          <w:szCs w:val="28"/>
          <w:lang w:val="uk-UA"/>
        </w:rPr>
        <w:t>еальністю у процесі її пізнання</w:t>
      </w:r>
      <w:r w:rsidRPr="009376EE">
        <w:rPr>
          <w:rFonts w:ascii="Times New Roman" w:eastAsia="Calibri" w:hAnsi="Times New Roman" w:cs="Times New Roman"/>
          <w:sz w:val="28"/>
          <w:szCs w:val="28"/>
          <w:lang w:val="uk-UA"/>
        </w:rPr>
        <w:t xml:space="preserve"> [12</w:t>
      </w:r>
      <w:r w:rsidR="00484B3E"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c</w:t>
      </w:r>
      <w:r w:rsidR="00484B3E" w:rsidRPr="009376EE">
        <w:rPr>
          <w:rFonts w:ascii="Times New Roman" w:eastAsia="Calibri" w:hAnsi="Times New Roman" w:cs="Times New Roman"/>
          <w:sz w:val="28"/>
          <w:szCs w:val="28"/>
          <w:lang w:val="uk-UA"/>
        </w:rPr>
        <w:t>. 114].</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Існує таке визначення цього поняття, яке здається нам найбіль</w:t>
      </w:r>
      <w:r w:rsidR="005C1577" w:rsidRPr="009376EE">
        <w:rPr>
          <w:rFonts w:ascii="Times New Roman" w:eastAsia="Calibri" w:hAnsi="Times New Roman" w:cs="Times New Roman"/>
          <w:sz w:val="28"/>
          <w:szCs w:val="28"/>
          <w:lang w:val="uk-UA"/>
        </w:rPr>
        <w:t>ш ґрунтовним і багатим на сенс</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Образ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результат і ідеальна форма відображення предметів і явищ матеріального світу в свідомості людини. Образ чуттєвого щабля пізнання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відчуття, сприйняття, уявлення; на рівні мислення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поняття, судження, умовиводи. Матеріальною формою втілення образу виступають практичні дії, мова, різні знакові моделі. За змістом образ об'єктивний</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тією мірою, в якій ві</w:t>
      </w:r>
      <w:r w:rsidR="00E53AC2" w:rsidRPr="009376EE">
        <w:rPr>
          <w:rFonts w:ascii="Times New Roman" w:eastAsia="Calibri" w:hAnsi="Times New Roman" w:cs="Times New Roman"/>
          <w:sz w:val="28"/>
          <w:szCs w:val="28"/>
          <w:lang w:val="uk-UA"/>
        </w:rPr>
        <w:t>н адекватно відображає предмет</w:t>
      </w:r>
      <w:r w:rsidR="00D875FF">
        <w:rPr>
          <w:rFonts w:ascii="Times New Roman" w:eastAsia="Calibri" w:hAnsi="Times New Roman" w:cs="Times New Roman"/>
          <w:sz w:val="28"/>
          <w:szCs w:val="28"/>
          <w:lang w:val="uk-UA"/>
        </w:rPr>
        <w:t>»</w:t>
      </w:r>
      <w:r w:rsidR="00E53AC2" w:rsidRPr="009376EE">
        <w:rPr>
          <w:rFonts w:ascii="Times New Roman" w:eastAsia="Calibri" w:hAnsi="Times New Roman" w:cs="Times New Roman"/>
          <w:sz w:val="28"/>
          <w:szCs w:val="28"/>
          <w:lang w:val="uk-UA"/>
        </w:rPr>
        <w:t xml:space="preserve"> [</w:t>
      </w:r>
      <w:r w:rsidR="00654598">
        <w:rPr>
          <w:rFonts w:ascii="Times New Roman" w:eastAsia="Calibri" w:hAnsi="Times New Roman" w:cs="Times New Roman"/>
          <w:sz w:val="28"/>
          <w:szCs w:val="28"/>
          <w:lang w:val="uk-UA"/>
        </w:rPr>
        <w:t>10</w:t>
      </w:r>
      <w:r w:rsidR="00484B3E" w:rsidRPr="009376EE">
        <w:rPr>
          <w:rFonts w:ascii="Times New Roman" w:eastAsia="Calibri" w:hAnsi="Times New Roman" w:cs="Times New Roman"/>
          <w:sz w:val="28"/>
          <w:szCs w:val="28"/>
          <w:lang w:val="uk-UA"/>
        </w:rPr>
        <w:t>, c. 30</w:t>
      </w:r>
      <w:r w:rsidR="00E53AC2" w:rsidRPr="009376EE">
        <w:rPr>
          <w:rFonts w:ascii="Times New Roman" w:eastAsia="Calibri" w:hAnsi="Times New Roman" w:cs="Times New Roman"/>
          <w:sz w:val="28"/>
          <w:szCs w:val="28"/>
          <w:lang w:val="uk-UA"/>
        </w:rPr>
        <w:t>].</w:t>
      </w:r>
    </w:p>
    <w:p w:rsidR="00D875FF"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Спочатку людина передавала інформацію за допомогою образів, таке можливе і в тваринному світі (наприклад, танець бджоли, що повідомляє іншим бджолам шлях до меду), але образне уявлення реальності має два серйозні недоліки в порівнянні з символічним поданням. По-перше, вони були не зовсім точні, може бути незрозуміло, який саме елемент способу нас цікавить і в якій граматичній функції. Наприклад, малюнок ноги може одночасно мати значення, </w:t>
      </w:r>
      <w:r w:rsidRPr="009376EE">
        <w:rPr>
          <w:rFonts w:ascii="Times New Roman" w:eastAsia="Calibri" w:hAnsi="Times New Roman" w:cs="Times New Roman"/>
          <w:sz w:val="28"/>
          <w:szCs w:val="28"/>
          <w:lang w:val="uk-UA"/>
        </w:rPr>
        <w:lastRenderedPageBreak/>
        <w:t xml:space="preserve">що відповідають словам: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нога</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ходіння</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йти</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хід</w:t>
      </w:r>
      <w:r w:rsidR="00D875FF">
        <w:rPr>
          <w:rFonts w:ascii="Times New Roman" w:eastAsia="Calibri" w:hAnsi="Times New Roman" w:cs="Times New Roman"/>
          <w:sz w:val="28"/>
          <w:szCs w:val="28"/>
          <w:lang w:val="uk-UA"/>
        </w:rPr>
        <w:t>» і т. і</w:t>
      </w:r>
      <w:r w:rsidRPr="009376EE">
        <w:rPr>
          <w:rFonts w:ascii="Times New Roman" w:eastAsia="Calibri" w:hAnsi="Times New Roman" w:cs="Times New Roman"/>
          <w:sz w:val="28"/>
          <w:szCs w:val="28"/>
          <w:lang w:val="uk-UA"/>
        </w:rPr>
        <w:t xml:space="preserve">. По-друге, образи набагато довше і складніше відтворювати для передачі подібності предмета. </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Разом з тим знаки-образи, поступаючись знакам-символам у точності і простоті, все ж мають перед ними перевагу у виразності. Це пов'язано з тим, що образ є менш об'єктивним відображенням дійсності, ніж символ. Це пов'язано з різницею зв'язку цих типів знаків з репрезентованим предметом. У символі цей зв'язок встановлюється виключно людською свідомістю, а тому, щоб служити засобом комунікації, символ повинен мати значення, відоме всім членам групи, у рамках якої він застосовується. Якщо людина має індивідуальні асоціації з цим символом, невідомі іншим, вони не будуть передаватися при комунікації, тобто символ передає тільки об'єктивний, соціально встановлений сенс (хоча в природній мові він і не є однозначним). Образ же пов'язаний з репрезентованим предметом через відношення подібності, а подібність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явище, яке може бути витлумачене неоднозначно, тобто задає простір для суб'єктивної інтерпретації, а тому людина може висловити в образі не тільки встановлене значення, а й пов'язані з ним асоціації, і ці асоціації можуть бути частково зрозумілі тим, хто сприймає образ, а частково можуть бути замінені її власними асоціаціями. Крім власне значення предмета, в образі передаєтьс</w:t>
      </w:r>
      <w:r w:rsidR="00484B3E" w:rsidRPr="009376EE">
        <w:rPr>
          <w:rFonts w:ascii="Times New Roman" w:eastAsia="Calibri" w:hAnsi="Times New Roman" w:cs="Times New Roman"/>
          <w:sz w:val="28"/>
          <w:szCs w:val="28"/>
          <w:lang w:val="uk-UA"/>
        </w:rPr>
        <w:t>я і ставлення до цього предмета</w:t>
      </w:r>
      <w:r w:rsidRPr="009376EE">
        <w:rPr>
          <w:rFonts w:ascii="Times New Roman" w:eastAsia="Calibri" w:hAnsi="Times New Roman" w:cs="Times New Roman"/>
          <w:sz w:val="28"/>
          <w:szCs w:val="28"/>
          <w:lang w:val="uk-UA"/>
        </w:rPr>
        <w:t xml:space="preserve"> </w:t>
      </w:r>
      <w:r w:rsidR="00484B3E" w:rsidRPr="009376EE">
        <w:rPr>
          <w:rFonts w:ascii="Times New Roman" w:eastAsia="Calibri" w:hAnsi="Times New Roman" w:cs="Times New Roman"/>
          <w:sz w:val="28"/>
          <w:szCs w:val="28"/>
          <w:lang w:val="uk-UA"/>
        </w:rPr>
        <w:t>[7</w:t>
      </w:r>
      <w:r w:rsidR="0058411B" w:rsidRPr="009376EE">
        <w:rPr>
          <w:rFonts w:ascii="Times New Roman" w:eastAsia="Calibri" w:hAnsi="Times New Roman" w:cs="Times New Roman"/>
          <w:sz w:val="28"/>
          <w:szCs w:val="28"/>
          <w:lang w:val="uk-UA"/>
        </w:rPr>
        <w:t>4</w:t>
      </w:r>
      <w:r w:rsidR="00484B3E" w:rsidRPr="009376EE">
        <w:rPr>
          <w:rFonts w:ascii="Times New Roman" w:eastAsia="Calibri" w:hAnsi="Times New Roman" w:cs="Times New Roman"/>
          <w:sz w:val="28"/>
          <w:szCs w:val="28"/>
          <w:lang w:val="uk-UA"/>
        </w:rPr>
        <w:t>, c. 61</w:t>
      </w:r>
      <w:r w:rsidRPr="009376EE">
        <w:rPr>
          <w:rFonts w:ascii="Times New Roman" w:eastAsia="Calibri" w:hAnsi="Times New Roman" w:cs="Times New Roman"/>
          <w:sz w:val="28"/>
          <w:szCs w:val="28"/>
          <w:lang w:val="uk-UA"/>
        </w:rPr>
        <w:t>]</w:t>
      </w:r>
      <w:r w:rsidR="00E53AC2" w:rsidRPr="009376EE">
        <w:rPr>
          <w:rFonts w:ascii="Times New Roman" w:eastAsia="Calibri" w:hAnsi="Times New Roman" w:cs="Times New Roman"/>
          <w:sz w:val="28"/>
          <w:szCs w:val="28"/>
          <w:lang w:val="uk-UA"/>
        </w:rPr>
        <w:t>.</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Використання образів у процесі комунікації пов'язане як раз із тим, щоб передати не тільки об'єктивну, але й суб'єктивну інформацію про предмет, особливості його сприйняття і ставлення до нього конкретної людини, іншими словами, образи служать для передачі інформації не стільки про сам предмет, скільки про відношення людини к даному предмету. І зумовлене це тим, що лише використання образів дозволяє нам це зробити</w:t>
      </w:r>
      <w:r w:rsidR="00654598">
        <w:rPr>
          <w:rFonts w:ascii="Times New Roman" w:eastAsia="Calibri" w:hAnsi="Times New Roman" w:cs="Times New Roman"/>
          <w:sz w:val="28"/>
          <w:szCs w:val="28"/>
          <w:lang w:val="uk-UA"/>
        </w:rPr>
        <w:t xml:space="preserve"> [10</w:t>
      </w:r>
      <w:r w:rsidR="0058411B" w:rsidRPr="009376EE">
        <w:rPr>
          <w:rFonts w:ascii="Times New Roman" w:eastAsia="Calibri" w:hAnsi="Times New Roman" w:cs="Times New Roman"/>
          <w:sz w:val="28"/>
          <w:szCs w:val="28"/>
          <w:lang w:val="uk-UA"/>
        </w:rPr>
        <w:t>, c. 30]</w:t>
      </w:r>
      <w:r w:rsidRPr="009376EE">
        <w:rPr>
          <w:rFonts w:ascii="Times New Roman" w:eastAsia="Calibri" w:hAnsi="Times New Roman" w:cs="Times New Roman"/>
          <w:sz w:val="28"/>
          <w:szCs w:val="28"/>
          <w:lang w:val="uk-UA"/>
        </w:rPr>
        <w:t xml:space="preserve">. </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Художній образ є видом образу, і в цьому відношенні має всі ті властивості, які притаманні будь-якому образу. Але разом з тим він має і свою специфіку, і специфіка ця пов'язана з тим, що поняття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художній образ</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тісно пов'язане з </w:t>
      </w:r>
      <w:r w:rsidRPr="009376EE">
        <w:rPr>
          <w:rFonts w:ascii="Times New Roman" w:eastAsia="Calibri" w:hAnsi="Times New Roman" w:cs="Times New Roman"/>
          <w:sz w:val="28"/>
          <w:szCs w:val="28"/>
          <w:lang w:val="uk-UA"/>
        </w:rPr>
        <w:lastRenderedPageBreak/>
        <w:t>мистецтвом, яке є відображенням дійсності в художніх образах, тобто розуміння специфіки художнього образу рівно значне розумінню специфіки мистецтва у порівнянні з інш</w:t>
      </w:r>
      <w:r w:rsidR="00484B3E" w:rsidRPr="009376EE">
        <w:rPr>
          <w:rFonts w:ascii="Times New Roman" w:eastAsia="Calibri" w:hAnsi="Times New Roman" w:cs="Times New Roman"/>
          <w:sz w:val="28"/>
          <w:szCs w:val="28"/>
          <w:lang w:val="uk-UA"/>
        </w:rPr>
        <w:t>ими формами людської діяльності</w:t>
      </w:r>
      <w:r w:rsidRPr="009376EE">
        <w:rPr>
          <w:rFonts w:ascii="Times New Roman" w:eastAsia="Calibri" w:hAnsi="Times New Roman" w:cs="Times New Roman"/>
          <w:sz w:val="28"/>
          <w:szCs w:val="28"/>
          <w:lang w:val="uk-UA"/>
        </w:rPr>
        <w:t xml:space="preserve"> [71</w:t>
      </w:r>
      <w:r w:rsidR="00484B3E" w:rsidRPr="009376EE">
        <w:rPr>
          <w:rFonts w:ascii="Times New Roman" w:eastAsia="Calibri" w:hAnsi="Times New Roman" w:cs="Times New Roman"/>
          <w:sz w:val="28"/>
          <w:szCs w:val="28"/>
          <w:lang w:val="uk-UA"/>
        </w:rPr>
        <w:t>, c. 49</w:t>
      </w:r>
      <w:r w:rsidRPr="009376EE">
        <w:rPr>
          <w:rFonts w:ascii="Times New Roman" w:eastAsia="Calibri" w:hAnsi="Times New Roman" w:cs="Times New Roman"/>
          <w:sz w:val="28"/>
          <w:szCs w:val="28"/>
          <w:lang w:val="uk-UA"/>
        </w:rPr>
        <w:t>]</w:t>
      </w:r>
      <w:r w:rsidR="00484B3E" w:rsidRPr="009376EE">
        <w:rPr>
          <w:rFonts w:ascii="Times New Roman" w:eastAsia="Calibri" w:hAnsi="Times New Roman" w:cs="Times New Roman"/>
          <w:sz w:val="28"/>
          <w:szCs w:val="28"/>
          <w:lang w:val="uk-UA"/>
        </w:rPr>
        <w:t>.</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Досить очевидно, що будь-який образ тією</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чи іншою мірою має творчий характер, що навіть для тих образів, які виникають у нашій свідомості в процесі відображення зовнішнього світу. Це пов'язане з тим, що результат відображення об'єкта зовнішнього світу в нашій свідомості ніколи не є його точною копією. Але не будь-яка творча діяльність, навіть у тому випадку, коли творчість є головною метою цієї діяльності, є мистецтвом. І це пов'язане з двоїстим об'єктивно-суб'єктивним характером будь-якого образу, а значить, і з усіма пов'язаними проблемами співвідношення цих двох компонентів образу. Чи</w:t>
      </w:r>
      <w:r w:rsidR="00D875FF">
        <w:rPr>
          <w:rFonts w:ascii="Times New Roman" w:eastAsia="Calibri" w:hAnsi="Times New Roman" w:cs="Times New Roman"/>
          <w:sz w:val="28"/>
          <w:szCs w:val="28"/>
          <w:lang w:val="uk-UA"/>
        </w:rPr>
        <w:t>м більш образ об'єктивний, тим</w:t>
      </w:r>
      <w:r w:rsidRPr="009376EE">
        <w:rPr>
          <w:rFonts w:ascii="Times New Roman" w:eastAsia="Calibri" w:hAnsi="Times New Roman" w:cs="Times New Roman"/>
          <w:sz w:val="28"/>
          <w:szCs w:val="28"/>
          <w:lang w:val="uk-UA"/>
        </w:rPr>
        <w:t xml:space="preserve"> меншою мірою він здатний що-небудь висловлювати. Чим більш образ суб'єктивний, тим менше він може претендувати на загальне сприйняття. Одночасне досягнення максимального загального прийняття і виразності неможливе, а тому творцеві образу доводиться шукати тут деякий оптимум, який дозволив би найбільш повно і зрозуміло виразитися. Особливо гостро ця проблема стоїть у разі, коли мова йде про публічну презентацію образів, оскільки тут людина, сприйняти образ, не може звернутися до творця образу за роз'ясненням. Усе це приводить нас до необхідності концептуального рішення, яке б забезпе</w:t>
      </w:r>
      <w:r w:rsidR="00484B3E" w:rsidRPr="009376EE">
        <w:rPr>
          <w:rFonts w:ascii="Times New Roman" w:eastAsia="Calibri" w:hAnsi="Times New Roman" w:cs="Times New Roman"/>
          <w:sz w:val="28"/>
          <w:szCs w:val="28"/>
          <w:lang w:val="uk-UA"/>
        </w:rPr>
        <w:t>чило загальне прийняття образів</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[72</w:t>
      </w:r>
      <w:r w:rsidR="00484B3E" w:rsidRPr="009376EE">
        <w:rPr>
          <w:rFonts w:ascii="Times New Roman" w:eastAsia="Calibri" w:hAnsi="Times New Roman" w:cs="Times New Roman"/>
          <w:sz w:val="28"/>
          <w:szCs w:val="28"/>
          <w:lang w:val="uk-UA"/>
        </w:rPr>
        <w:t>, c.</w:t>
      </w:r>
      <w:r w:rsidR="0058411B" w:rsidRPr="009376EE">
        <w:rPr>
          <w:rFonts w:ascii="Times New Roman" w:eastAsia="Calibri" w:hAnsi="Times New Roman" w:cs="Times New Roman"/>
          <w:sz w:val="28"/>
          <w:szCs w:val="28"/>
          <w:lang w:val="uk-UA"/>
        </w:rPr>
        <w:t xml:space="preserve"> </w:t>
      </w:r>
      <w:r w:rsidR="00484B3E" w:rsidRPr="009376EE">
        <w:rPr>
          <w:rFonts w:ascii="Times New Roman" w:eastAsia="Calibri" w:hAnsi="Times New Roman" w:cs="Times New Roman"/>
          <w:sz w:val="28"/>
          <w:szCs w:val="28"/>
          <w:lang w:val="uk-UA"/>
        </w:rPr>
        <w:t>20</w:t>
      </w:r>
      <w:r w:rsidRPr="009376EE">
        <w:rPr>
          <w:rFonts w:ascii="Times New Roman" w:eastAsia="Calibri" w:hAnsi="Times New Roman" w:cs="Times New Roman"/>
          <w:sz w:val="28"/>
          <w:szCs w:val="28"/>
          <w:lang w:val="uk-UA"/>
        </w:rPr>
        <w:t>]</w:t>
      </w:r>
      <w:r w:rsidR="00484B3E" w:rsidRPr="009376EE">
        <w:rPr>
          <w:rFonts w:ascii="Times New Roman" w:eastAsia="Calibri" w:hAnsi="Times New Roman" w:cs="Times New Roman"/>
          <w:sz w:val="28"/>
          <w:szCs w:val="28"/>
          <w:lang w:val="uk-UA"/>
        </w:rPr>
        <w:t>.</w:t>
      </w:r>
    </w:p>
    <w:p w:rsidR="00EB67C6" w:rsidRPr="009376EE" w:rsidRDefault="00EB67C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Така творча діяльність, тобто творчість із заданими наперед правилами створення образів, універсалізує форму вираження, що забезпечує загальне прийняття образів, і є мистецтвом. Через </w:t>
      </w:r>
      <w:r w:rsidR="00184BCB" w:rsidRPr="009376EE">
        <w:rPr>
          <w:rFonts w:ascii="Times New Roman" w:eastAsia="Calibri" w:hAnsi="Times New Roman" w:cs="Times New Roman"/>
          <w:sz w:val="28"/>
          <w:szCs w:val="28"/>
          <w:lang w:val="uk-UA"/>
        </w:rPr>
        <w:t>залежність специфіки правил</w:t>
      </w:r>
      <w:r w:rsidRPr="009376EE">
        <w:rPr>
          <w:rFonts w:ascii="Times New Roman" w:eastAsia="Calibri" w:hAnsi="Times New Roman" w:cs="Times New Roman"/>
          <w:sz w:val="28"/>
          <w:szCs w:val="28"/>
          <w:lang w:val="uk-UA"/>
        </w:rPr>
        <w:t xml:space="preserve"> від матеріалу і характеру сприйняття мистецтво неминуче розпадається на види, які відрізняються за видами образів, з якими вони працюють. А образи, побудовані відповідно до правил того чи іншого мистецтва, ми і назвемо художніми образами. Види мистецтва, у яких зображення і вираження відбувається виключно за допомогою зорових образів, називаються образотворчими.</w:t>
      </w:r>
    </w:p>
    <w:p w:rsidR="00D875FF" w:rsidRDefault="009376EE" w:rsidP="009376EE">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EB67C6" w:rsidRPr="009376EE">
        <w:rPr>
          <w:rFonts w:ascii="Times New Roman" w:eastAsia="Calibri" w:hAnsi="Times New Roman" w:cs="Times New Roman"/>
          <w:sz w:val="28"/>
          <w:szCs w:val="28"/>
          <w:lang w:val="uk-UA"/>
        </w:rPr>
        <w:t>В історії розвитку живопису чергувалися періоди</w:t>
      </w:r>
      <w:r w:rsidR="00D875FF">
        <w:rPr>
          <w:rFonts w:ascii="Times New Roman" w:eastAsia="Calibri" w:hAnsi="Times New Roman" w:cs="Times New Roman"/>
          <w:sz w:val="28"/>
          <w:szCs w:val="28"/>
          <w:lang w:val="uk-UA"/>
        </w:rPr>
        <w:t>, коли символічне переважало образне</w:t>
      </w:r>
      <w:r w:rsidR="00EB67C6" w:rsidRPr="009376EE">
        <w:rPr>
          <w:rFonts w:ascii="Times New Roman" w:eastAsia="Calibri" w:hAnsi="Times New Roman" w:cs="Times New Roman"/>
          <w:sz w:val="28"/>
          <w:szCs w:val="28"/>
          <w:lang w:val="uk-UA"/>
        </w:rPr>
        <w:t>, з періодами,</w:t>
      </w:r>
      <w:r w:rsidR="00D875FF">
        <w:rPr>
          <w:rFonts w:ascii="Times New Roman" w:eastAsia="Calibri" w:hAnsi="Times New Roman" w:cs="Times New Roman"/>
          <w:sz w:val="28"/>
          <w:szCs w:val="28"/>
          <w:lang w:val="uk-UA"/>
        </w:rPr>
        <w:t xml:space="preserve"> коли образне переважало символічне</w:t>
      </w:r>
      <w:r w:rsidR="00EB67C6" w:rsidRPr="009376EE">
        <w:rPr>
          <w:rFonts w:ascii="Times New Roman" w:eastAsia="Calibri" w:hAnsi="Times New Roman" w:cs="Times New Roman"/>
          <w:sz w:val="28"/>
          <w:szCs w:val="28"/>
          <w:lang w:val="uk-UA"/>
        </w:rPr>
        <w:t xml:space="preserve">, це було пов'язано з загальними тенденціями розвитку мистецтва, що діяли в рамках тих етапів. </w:t>
      </w:r>
    </w:p>
    <w:p w:rsidR="00EB67C6" w:rsidRPr="009376EE" w:rsidRDefault="00EB67C6" w:rsidP="00D875FF">
      <w:pPr>
        <w:spacing w:after="0" w:line="360" w:lineRule="auto"/>
        <w:ind w:firstLine="709"/>
        <w:jc w:val="both"/>
        <w:rPr>
          <w:rFonts w:ascii="Times New Roman" w:eastAsia="Calibri" w:hAnsi="Times New Roman" w:cs="Times New Roman"/>
          <w:b/>
          <w:sz w:val="28"/>
          <w:szCs w:val="28"/>
          <w:lang w:val="uk-UA"/>
        </w:rPr>
      </w:pPr>
      <w:r w:rsidRPr="009376EE">
        <w:rPr>
          <w:rFonts w:ascii="Times New Roman" w:eastAsia="Calibri" w:hAnsi="Times New Roman" w:cs="Times New Roman"/>
          <w:sz w:val="28"/>
          <w:szCs w:val="28"/>
          <w:lang w:val="uk-UA"/>
        </w:rPr>
        <w:t xml:space="preserve">У XX ст. роль символу в живописі в черговий раз різко зросла, і з цим пов'язана певна навмисність у їх подачі, оскільки в цьому випадку дуже важливо, щоб глядач розумів, що перед ним саме символ, а не образ. У результаті часто в живописі принциповим чином руйнуються звичні межі видимої реальності (щоб зробити присутність символу очевидною). За ступенем своєї символізації сучасний </w:t>
      </w:r>
      <w:r w:rsidR="00D875FF">
        <w:rPr>
          <w:rFonts w:ascii="Times New Roman" w:eastAsia="Calibri" w:hAnsi="Times New Roman" w:cs="Times New Roman"/>
          <w:sz w:val="28"/>
          <w:szCs w:val="28"/>
          <w:lang w:val="uk-UA"/>
        </w:rPr>
        <w:t>живопис схожий із середньовічним</w:t>
      </w:r>
      <w:r w:rsidRPr="009376EE">
        <w:rPr>
          <w:rFonts w:ascii="Times New Roman" w:eastAsia="Calibri" w:hAnsi="Times New Roman" w:cs="Times New Roman"/>
          <w:sz w:val="28"/>
          <w:szCs w:val="28"/>
          <w:lang w:val="uk-UA"/>
        </w:rPr>
        <w:t xml:space="preserve">, хоча різняться і способи символізації, і причини. У середні віки це було пов'язано з християнством і сформованою ним великою увагою до проблем духовного життя, а в сучасності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з культом європейського індивідуалізму і викликаною ним захопленістю психологізмом і психологічним аналізом.</w:t>
      </w:r>
    </w:p>
    <w:p w:rsidR="00EB67C6" w:rsidRPr="00D875FF" w:rsidRDefault="002D1E76" w:rsidP="00D875FF">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 xml:space="preserve">Художній образ </w:t>
      </w:r>
      <w:r w:rsidRPr="009376EE">
        <w:rPr>
          <w:rFonts w:ascii="Times New Roman" w:eastAsia="Calibri" w:hAnsi="Times New Roman" w:cs="Times New Roman"/>
          <w:sz w:val="28"/>
          <w:szCs w:val="28"/>
          <w:lang w:val="uk-UA"/>
        </w:rPr>
        <w:t>в живописі</w:t>
      </w:r>
      <w:r w:rsidR="00D875FF">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спосіб і форма освоєння дійсності в мистецтві, загальн</w:t>
      </w:r>
      <w:r w:rsidR="00E53AC2" w:rsidRPr="009376EE">
        <w:rPr>
          <w:rFonts w:ascii="Times New Roman" w:eastAsia="Calibri" w:hAnsi="Times New Roman" w:cs="Times New Roman"/>
          <w:sz w:val="28"/>
          <w:szCs w:val="28"/>
          <w:lang w:val="uk-UA"/>
        </w:rPr>
        <w:t>а категорія художньої творчості [</w:t>
      </w:r>
      <w:r w:rsidR="0058411B" w:rsidRPr="009376EE">
        <w:rPr>
          <w:rFonts w:ascii="Times New Roman" w:eastAsia="Calibri" w:hAnsi="Times New Roman" w:cs="Times New Roman"/>
          <w:sz w:val="28"/>
          <w:szCs w:val="28"/>
          <w:lang w:val="uk-UA"/>
        </w:rPr>
        <w:t>65</w:t>
      </w:r>
      <w:r w:rsidR="00E53AC2" w:rsidRPr="009376EE">
        <w:rPr>
          <w:rFonts w:ascii="Times New Roman" w:eastAsia="Calibri" w:hAnsi="Times New Roman" w:cs="Times New Roman"/>
          <w:sz w:val="28"/>
          <w:szCs w:val="28"/>
          <w:lang w:val="uk-UA"/>
        </w:rPr>
        <w:t>].</w:t>
      </w:r>
      <w:r w:rsidR="00D875FF">
        <w:rPr>
          <w:rFonts w:ascii="Times New Roman" w:eastAsia="Calibri" w:hAnsi="Times New Roman" w:cs="Times New Roman"/>
          <w:sz w:val="28"/>
          <w:szCs w:val="28"/>
          <w:lang w:val="uk-UA"/>
        </w:rPr>
        <w:t xml:space="preserve"> </w:t>
      </w:r>
      <w:r w:rsidR="00EB67C6" w:rsidRPr="009376EE">
        <w:rPr>
          <w:rFonts w:ascii="Times New Roman" w:eastAsia="Calibri" w:hAnsi="Times New Roman" w:cs="Times New Roman"/>
          <w:sz w:val="28"/>
          <w:szCs w:val="28"/>
          <w:lang w:val="uk-UA"/>
        </w:rPr>
        <w:t xml:space="preserve">Коли художник знає про що він буде говорити у своєму творі, починаються пошуки виражальних засобів, які будуть вести до виникнення художньої образності. Перш за все це знайомий ритм. Поняття ритму у зв’язку з мистецтвом усім добре відомо. Ритм завжди організує. Чітке виявлення ритмічного початку було серед перших проявів естетичної діяльності людини, більш того не рідко лежало в їх основі, саме наділялося образним значенням. Це відноситься до орнаменту, який древні люди наносили на посуд. Такий орнамент виконувався дуже примітивними засобами, це були лінії, ями. Подібний ритм узору має естетичний вплив і на сучасну людину, іноді дивує своєю </w:t>
      </w:r>
      <w:r w:rsidR="00EB67C6" w:rsidRPr="009376EE">
        <w:rPr>
          <w:rFonts w:ascii="Times New Roman" w:eastAsia="Calibri" w:hAnsi="Times New Roman" w:cs="Times New Roman"/>
          <w:color w:val="000000" w:themeColor="text1"/>
          <w:sz w:val="28"/>
          <w:szCs w:val="28"/>
          <w:lang w:val="uk-UA"/>
        </w:rPr>
        <w:t xml:space="preserve">виразністю </w:t>
      </w:r>
      <w:r w:rsidR="00EB67C6" w:rsidRPr="009376EE">
        <w:rPr>
          <w:rFonts w:ascii="Times New Roman" w:eastAsia="Calibri" w:hAnsi="Times New Roman" w:cs="Times New Roman"/>
          <w:iCs/>
          <w:color w:val="000000" w:themeColor="text1"/>
          <w:sz w:val="28"/>
          <w:szCs w:val="28"/>
          <w:lang w:val="uk-UA"/>
        </w:rPr>
        <w:t>[18</w:t>
      </w:r>
      <w:r w:rsidR="00484B3E" w:rsidRPr="009376EE">
        <w:rPr>
          <w:rFonts w:ascii="Times New Roman" w:eastAsia="Calibri" w:hAnsi="Times New Roman" w:cs="Times New Roman"/>
          <w:iCs/>
          <w:color w:val="000000" w:themeColor="text1"/>
          <w:sz w:val="28"/>
          <w:szCs w:val="28"/>
          <w:lang w:val="uk-UA"/>
        </w:rPr>
        <w:t>, c. 93</w:t>
      </w:r>
      <w:r w:rsidR="00EB67C6" w:rsidRPr="009376EE">
        <w:rPr>
          <w:rFonts w:ascii="Times New Roman" w:eastAsia="Calibri" w:hAnsi="Times New Roman" w:cs="Times New Roman"/>
          <w:iCs/>
          <w:color w:val="000000" w:themeColor="text1"/>
          <w:sz w:val="28"/>
          <w:szCs w:val="28"/>
          <w:lang w:val="uk-UA"/>
        </w:rPr>
        <w:t>]</w:t>
      </w:r>
      <w:r w:rsidR="00484B3E" w:rsidRPr="009376EE">
        <w:rPr>
          <w:rFonts w:ascii="Times New Roman" w:eastAsia="Calibri" w:hAnsi="Times New Roman" w:cs="Times New Roman"/>
          <w:iCs/>
          <w:color w:val="000000" w:themeColor="text1"/>
          <w:sz w:val="28"/>
          <w:szCs w:val="28"/>
          <w:lang w:val="uk-UA"/>
        </w:rPr>
        <w:t>.</w:t>
      </w:r>
    </w:p>
    <w:p w:rsidR="00DA62B3" w:rsidRPr="00D875FF" w:rsidRDefault="00DA62B3" w:rsidP="00D875FF">
      <w:pPr>
        <w:spacing w:after="0" w:line="360" w:lineRule="auto"/>
        <w:ind w:firstLine="720"/>
        <w:jc w:val="both"/>
        <w:rPr>
          <w:rFonts w:ascii="Times New Roman" w:eastAsia="Calibri" w:hAnsi="Times New Roman" w:cs="Times New Roman"/>
          <w:iCs/>
          <w:sz w:val="28"/>
          <w:szCs w:val="28"/>
          <w:lang w:val="uk-UA"/>
        </w:rPr>
      </w:pPr>
      <w:r w:rsidRPr="009376EE">
        <w:rPr>
          <w:rFonts w:ascii="Times New Roman" w:eastAsia="Calibri" w:hAnsi="Times New Roman" w:cs="Times New Roman"/>
          <w:iCs/>
          <w:sz w:val="28"/>
          <w:szCs w:val="28"/>
          <w:lang w:val="uk-UA"/>
        </w:rPr>
        <w:t xml:space="preserve">Провідним поняттям у </w:t>
      </w:r>
      <w:r w:rsidR="00184BCB" w:rsidRPr="009376EE">
        <w:rPr>
          <w:rFonts w:ascii="Times New Roman" w:eastAsia="Calibri" w:hAnsi="Times New Roman" w:cs="Times New Roman"/>
          <w:iCs/>
          <w:sz w:val="28"/>
          <w:szCs w:val="28"/>
          <w:lang w:val="uk-UA"/>
        </w:rPr>
        <w:t>даному</w:t>
      </w:r>
      <w:r w:rsidRPr="009376EE">
        <w:rPr>
          <w:rFonts w:ascii="Times New Roman" w:eastAsia="Calibri" w:hAnsi="Times New Roman" w:cs="Times New Roman"/>
          <w:iCs/>
          <w:sz w:val="28"/>
          <w:szCs w:val="28"/>
          <w:lang w:val="uk-UA"/>
        </w:rPr>
        <w:t xml:space="preserve"> дослідження є також термін </w:t>
      </w:r>
      <w:r w:rsidR="009376EE">
        <w:rPr>
          <w:rFonts w:ascii="Times New Roman" w:eastAsia="Calibri" w:hAnsi="Times New Roman" w:cs="Times New Roman"/>
          <w:iCs/>
          <w:sz w:val="28"/>
          <w:szCs w:val="28"/>
          <w:lang w:val="uk-UA"/>
        </w:rPr>
        <w:t xml:space="preserve"> «</w:t>
      </w:r>
      <w:r w:rsidRPr="009376EE">
        <w:rPr>
          <w:rFonts w:ascii="Times New Roman" w:eastAsia="Calibri" w:hAnsi="Times New Roman" w:cs="Times New Roman"/>
          <w:iCs/>
          <w:sz w:val="28"/>
          <w:szCs w:val="28"/>
          <w:lang w:val="uk-UA"/>
        </w:rPr>
        <w:t>натюрморт</w:t>
      </w:r>
      <w:r w:rsidR="00D875FF">
        <w:rPr>
          <w:rFonts w:ascii="Times New Roman" w:eastAsia="Calibri" w:hAnsi="Times New Roman" w:cs="Times New Roman"/>
          <w:iCs/>
          <w:sz w:val="28"/>
          <w:szCs w:val="28"/>
          <w:lang w:val="uk-UA"/>
        </w:rPr>
        <w:t>»</w:t>
      </w:r>
      <w:r w:rsidRPr="009376EE">
        <w:rPr>
          <w:rFonts w:ascii="Times New Roman" w:eastAsia="Calibri" w:hAnsi="Times New Roman" w:cs="Times New Roman"/>
          <w:iCs/>
          <w:sz w:val="28"/>
          <w:szCs w:val="28"/>
          <w:lang w:val="uk-UA"/>
        </w:rPr>
        <w:t>. Словник терміні</w:t>
      </w:r>
      <w:r w:rsidR="00632C10" w:rsidRPr="009376EE">
        <w:rPr>
          <w:rFonts w:ascii="Times New Roman" w:eastAsia="Calibri" w:hAnsi="Times New Roman" w:cs="Times New Roman"/>
          <w:iCs/>
          <w:sz w:val="28"/>
          <w:szCs w:val="28"/>
          <w:lang w:val="uk-UA"/>
        </w:rPr>
        <w:t>в образотворчого мистецтва так характериз</w:t>
      </w:r>
      <w:r w:rsidR="00D875FF">
        <w:rPr>
          <w:rFonts w:ascii="Times New Roman" w:eastAsia="Calibri" w:hAnsi="Times New Roman" w:cs="Times New Roman"/>
          <w:iCs/>
          <w:sz w:val="28"/>
          <w:szCs w:val="28"/>
          <w:lang w:val="uk-UA"/>
        </w:rPr>
        <w:t xml:space="preserve">ує даний термін: </w:t>
      </w:r>
      <w:r w:rsidR="00D875FF">
        <w:rPr>
          <w:rFonts w:ascii="Times New Roman" w:eastAsia="Calibri" w:hAnsi="Times New Roman" w:cs="Times New Roman"/>
          <w:i/>
          <w:iCs/>
          <w:sz w:val="28"/>
          <w:szCs w:val="28"/>
          <w:lang w:val="uk-UA"/>
        </w:rPr>
        <w:t>н</w:t>
      </w:r>
      <w:r w:rsidRPr="009376EE">
        <w:rPr>
          <w:rFonts w:ascii="Times New Roman" w:eastAsia="Calibri" w:hAnsi="Times New Roman" w:cs="Times New Roman"/>
          <w:i/>
          <w:iCs/>
          <w:sz w:val="28"/>
          <w:szCs w:val="28"/>
          <w:lang w:val="uk-UA"/>
        </w:rPr>
        <w:t xml:space="preserve">атюрморт </w:t>
      </w:r>
      <w:r w:rsidR="00473123">
        <w:rPr>
          <w:rFonts w:ascii="Times New Roman" w:eastAsia="Calibri" w:hAnsi="Times New Roman" w:cs="Times New Roman"/>
          <w:iCs/>
          <w:sz w:val="28"/>
          <w:szCs w:val="28"/>
          <w:lang w:val="uk-UA"/>
        </w:rPr>
        <w:t>–</w:t>
      </w:r>
      <w:r w:rsidR="00D875FF">
        <w:rPr>
          <w:rFonts w:ascii="Times New Roman" w:eastAsia="Calibri" w:hAnsi="Times New Roman" w:cs="Times New Roman"/>
          <w:iCs/>
          <w:sz w:val="28"/>
          <w:szCs w:val="28"/>
          <w:lang w:val="uk-UA"/>
        </w:rPr>
        <w:t xml:space="preserve"> (в</w:t>
      </w:r>
      <w:r w:rsidRPr="009376EE">
        <w:rPr>
          <w:rFonts w:ascii="Times New Roman" w:eastAsia="Calibri" w:hAnsi="Times New Roman" w:cs="Times New Roman"/>
          <w:iCs/>
          <w:sz w:val="28"/>
          <w:szCs w:val="28"/>
          <w:lang w:val="uk-UA"/>
        </w:rPr>
        <w:t xml:space="preserve">ід французького nature morte, буквально </w:t>
      </w:r>
      <w:r w:rsidR="00473123">
        <w:rPr>
          <w:rFonts w:ascii="Times New Roman" w:eastAsia="Calibri" w:hAnsi="Times New Roman" w:cs="Times New Roman"/>
          <w:iCs/>
          <w:sz w:val="28"/>
          <w:szCs w:val="28"/>
          <w:lang w:val="uk-UA"/>
        </w:rPr>
        <w:t>–</w:t>
      </w:r>
      <w:r w:rsidRPr="009376EE">
        <w:rPr>
          <w:rFonts w:ascii="Times New Roman" w:eastAsia="Calibri" w:hAnsi="Times New Roman" w:cs="Times New Roman"/>
          <w:iCs/>
          <w:sz w:val="28"/>
          <w:szCs w:val="28"/>
          <w:lang w:val="uk-UA"/>
        </w:rPr>
        <w:t xml:space="preserve"> мертва натура) жанр образотворчого мистецтва (головним чином станкового живопису), який </w:t>
      </w:r>
      <w:r w:rsidRPr="009376EE">
        <w:rPr>
          <w:rFonts w:ascii="Times New Roman" w:eastAsia="Calibri" w:hAnsi="Times New Roman" w:cs="Times New Roman"/>
          <w:iCs/>
          <w:sz w:val="28"/>
          <w:szCs w:val="28"/>
          <w:lang w:val="uk-UA"/>
        </w:rPr>
        <w:lastRenderedPageBreak/>
        <w:t>присвячений зображенню оточуючих людину речей, розміщених як правило, в реальному побутовому середовищі і композиційно організованих в єдину групу.</w:t>
      </w:r>
    </w:p>
    <w:p w:rsidR="00111EE2" w:rsidRPr="009376EE" w:rsidRDefault="00100B9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Вважаємо доцільним дати визначення терміну нат</w:t>
      </w:r>
      <w:r w:rsidR="00632C10" w:rsidRPr="009376EE">
        <w:rPr>
          <w:rFonts w:ascii="Times New Roman" w:eastAsia="Calibri" w:hAnsi="Times New Roman" w:cs="Times New Roman"/>
          <w:sz w:val="28"/>
          <w:szCs w:val="28"/>
          <w:lang w:val="uk-UA"/>
        </w:rPr>
        <w:t xml:space="preserve">юрморт за </w:t>
      </w:r>
      <w:r w:rsidR="009376EE">
        <w:rPr>
          <w:rFonts w:ascii="Times New Roman" w:eastAsia="Calibri" w:hAnsi="Times New Roman" w:cs="Times New Roman"/>
          <w:sz w:val="28"/>
          <w:szCs w:val="28"/>
          <w:lang w:val="uk-UA"/>
        </w:rPr>
        <w:t xml:space="preserve"> «</w:t>
      </w:r>
      <w:r w:rsidR="00632C10" w:rsidRPr="009376EE">
        <w:rPr>
          <w:rFonts w:ascii="Times New Roman" w:eastAsia="Calibri" w:hAnsi="Times New Roman" w:cs="Times New Roman"/>
          <w:sz w:val="28"/>
          <w:szCs w:val="28"/>
          <w:lang w:val="uk-UA"/>
        </w:rPr>
        <w:t>Тлумачним словником Є</w:t>
      </w:r>
      <w:r w:rsidRPr="009376EE">
        <w:rPr>
          <w:rFonts w:ascii="Times New Roman" w:eastAsia="Calibri" w:hAnsi="Times New Roman" w:cs="Times New Roman"/>
          <w:sz w:val="28"/>
          <w:szCs w:val="28"/>
          <w:lang w:val="uk-UA"/>
        </w:rPr>
        <w:t>фремової</w:t>
      </w:r>
      <w:r w:rsidR="00D875FF">
        <w:rPr>
          <w:rFonts w:ascii="Times New Roman" w:eastAsia="Calibri" w:hAnsi="Times New Roman" w:cs="Times New Roman"/>
          <w:sz w:val="28"/>
          <w:szCs w:val="28"/>
          <w:lang w:val="uk-UA"/>
        </w:rPr>
        <w:t>», н</w:t>
      </w:r>
      <w:r w:rsidRPr="009376EE">
        <w:rPr>
          <w:rFonts w:ascii="Times New Roman" w:eastAsia="Calibri" w:hAnsi="Times New Roman" w:cs="Times New Roman"/>
          <w:sz w:val="28"/>
          <w:szCs w:val="28"/>
          <w:lang w:val="uk-UA"/>
        </w:rPr>
        <w:t xml:space="preserve">атюрморт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жанр в образотворчому мистецтві (головним чином в живописі та графіці), присвячений зображенню крупним планом неживих предметів: кві</w:t>
      </w:r>
      <w:r w:rsidR="00632C10" w:rsidRPr="009376EE">
        <w:rPr>
          <w:rFonts w:ascii="Times New Roman" w:eastAsia="Calibri" w:hAnsi="Times New Roman" w:cs="Times New Roman"/>
          <w:sz w:val="28"/>
          <w:szCs w:val="28"/>
          <w:lang w:val="uk-UA"/>
        </w:rPr>
        <w:t>тів, фруктів, битої дичини і т.і</w:t>
      </w:r>
      <w:r w:rsidRPr="009376EE">
        <w:rPr>
          <w:rFonts w:ascii="Times New Roman" w:eastAsia="Calibri" w:hAnsi="Times New Roman" w:cs="Times New Roman"/>
          <w:sz w:val="28"/>
          <w:szCs w:val="28"/>
          <w:lang w:val="uk-UA"/>
        </w:rPr>
        <w:t>.</w:t>
      </w:r>
      <w:r w:rsidR="00E53AC2" w:rsidRPr="009376EE">
        <w:rPr>
          <w:rFonts w:ascii="Times New Roman" w:eastAsia="Calibri" w:hAnsi="Times New Roman" w:cs="Times New Roman"/>
          <w:sz w:val="28"/>
          <w:szCs w:val="28"/>
          <w:lang w:val="uk-UA"/>
        </w:rPr>
        <w:t xml:space="preserve"> [</w:t>
      </w:r>
      <w:r w:rsidR="00484B3E" w:rsidRPr="009376EE">
        <w:rPr>
          <w:rFonts w:ascii="Times New Roman" w:eastAsia="Calibri" w:hAnsi="Times New Roman" w:cs="Times New Roman"/>
          <w:sz w:val="28"/>
          <w:szCs w:val="28"/>
          <w:lang w:val="uk-UA"/>
        </w:rPr>
        <w:t>31, c. 65</w:t>
      </w:r>
      <w:r w:rsidR="00E53AC2" w:rsidRPr="009376EE">
        <w:rPr>
          <w:rFonts w:ascii="Times New Roman" w:eastAsia="Calibri" w:hAnsi="Times New Roman" w:cs="Times New Roman"/>
          <w:sz w:val="28"/>
          <w:szCs w:val="28"/>
          <w:lang w:val="uk-UA"/>
        </w:rPr>
        <w:t>].</w:t>
      </w:r>
    </w:p>
    <w:p w:rsidR="00100B9D" w:rsidRPr="009376EE" w:rsidRDefault="00100B9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Г. В. Беда в своїй книзі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Живопис</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671985" w:rsidRPr="009376EE">
        <w:rPr>
          <w:rFonts w:ascii="Times New Roman" w:eastAsia="Calibri" w:hAnsi="Times New Roman" w:cs="Times New Roman"/>
          <w:sz w:val="28"/>
          <w:szCs w:val="28"/>
          <w:lang w:val="uk-UA"/>
        </w:rPr>
        <w:t>1986 р., звертає увагу на те – що правдив</w:t>
      </w:r>
      <w:r w:rsidR="00D875FF">
        <w:rPr>
          <w:rFonts w:ascii="Times New Roman" w:eastAsia="Calibri" w:hAnsi="Times New Roman" w:cs="Times New Roman"/>
          <w:sz w:val="28"/>
          <w:szCs w:val="28"/>
          <w:lang w:val="uk-UA"/>
        </w:rPr>
        <w:t>о зображувати натуру – це вміти</w:t>
      </w:r>
      <w:r w:rsidR="00671985" w:rsidRPr="009376EE">
        <w:rPr>
          <w:rFonts w:ascii="Times New Roman" w:eastAsia="Calibri" w:hAnsi="Times New Roman" w:cs="Times New Roman"/>
          <w:sz w:val="28"/>
          <w:szCs w:val="28"/>
          <w:lang w:val="uk-UA"/>
        </w:rPr>
        <w:t xml:space="preserve">, конструктивно та перспективно будувати предмети, передавати їх пропорції, об’єм, матеріальність, просторове </w:t>
      </w:r>
      <w:r w:rsidR="00632C10" w:rsidRPr="009376EE">
        <w:rPr>
          <w:rFonts w:ascii="Times New Roman" w:eastAsia="Calibri" w:hAnsi="Times New Roman" w:cs="Times New Roman"/>
          <w:sz w:val="28"/>
          <w:szCs w:val="28"/>
          <w:lang w:val="uk-UA"/>
        </w:rPr>
        <w:t>положення</w:t>
      </w:r>
      <w:r w:rsidR="00671985" w:rsidRPr="009376EE">
        <w:rPr>
          <w:rFonts w:ascii="Times New Roman" w:eastAsia="Calibri" w:hAnsi="Times New Roman" w:cs="Times New Roman"/>
          <w:sz w:val="28"/>
          <w:szCs w:val="28"/>
          <w:lang w:val="uk-UA"/>
        </w:rPr>
        <w:t xml:space="preserve">, доводити малюнок або </w:t>
      </w:r>
      <w:r w:rsidR="00632C10" w:rsidRPr="009376EE">
        <w:rPr>
          <w:rFonts w:ascii="Times New Roman" w:eastAsia="Calibri" w:hAnsi="Times New Roman" w:cs="Times New Roman"/>
          <w:sz w:val="28"/>
          <w:szCs w:val="28"/>
          <w:lang w:val="uk-UA"/>
        </w:rPr>
        <w:t>етюд</w:t>
      </w:r>
      <w:r w:rsidR="00671985" w:rsidRPr="009376EE">
        <w:rPr>
          <w:rFonts w:ascii="Times New Roman" w:eastAsia="Calibri" w:hAnsi="Times New Roman" w:cs="Times New Roman"/>
          <w:sz w:val="28"/>
          <w:szCs w:val="28"/>
          <w:lang w:val="uk-UA"/>
        </w:rPr>
        <w:t xml:space="preserve"> до кольорової єдності</w:t>
      </w:r>
      <w:r w:rsidR="0058411B" w:rsidRPr="009376EE">
        <w:rPr>
          <w:rFonts w:ascii="Times New Roman" w:eastAsia="Calibri" w:hAnsi="Times New Roman" w:cs="Times New Roman"/>
          <w:sz w:val="28"/>
          <w:szCs w:val="28"/>
          <w:lang w:val="uk-UA"/>
        </w:rPr>
        <w:t xml:space="preserve"> [3, c. 113]</w:t>
      </w:r>
      <w:r w:rsidR="00671985" w:rsidRPr="009376EE">
        <w:rPr>
          <w:rFonts w:ascii="Times New Roman" w:eastAsia="Calibri" w:hAnsi="Times New Roman" w:cs="Times New Roman"/>
          <w:sz w:val="28"/>
          <w:szCs w:val="28"/>
          <w:lang w:val="uk-UA"/>
        </w:rPr>
        <w:t>.</w:t>
      </w:r>
    </w:p>
    <w:p w:rsidR="00664E68" w:rsidRPr="009376EE" w:rsidRDefault="00671985" w:rsidP="00D875FF">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Так, як в назві магістерської роботи є термін реалізм охарактеризуємо його конкретніше</w:t>
      </w:r>
      <w:r w:rsidR="00D875FF">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 </w:t>
      </w:r>
      <w:r w:rsidR="00664E68" w:rsidRPr="009376EE">
        <w:rPr>
          <w:rFonts w:ascii="Times New Roman" w:eastAsia="Calibri" w:hAnsi="Times New Roman" w:cs="Times New Roman"/>
          <w:i/>
          <w:sz w:val="28"/>
          <w:szCs w:val="28"/>
          <w:lang w:val="uk-UA"/>
        </w:rPr>
        <w:t xml:space="preserve">Реалізм </w:t>
      </w:r>
      <w:r w:rsidR="00473123">
        <w:rPr>
          <w:rFonts w:ascii="Times New Roman" w:eastAsia="Calibri" w:hAnsi="Times New Roman" w:cs="Times New Roman"/>
          <w:i/>
          <w:sz w:val="28"/>
          <w:szCs w:val="28"/>
          <w:lang w:val="uk-UA"/>
        </w:rPr>
        <w:t>–</w:t>
      </w:r>
      <w:r w:rsidR="00664E68" w:rsidRPr="009376EE">
        <w:rPr>
          <w:rFonts w:ascii="Times New Roman" w:eastAsia="Calibri" w:hAnsi="Times New Roman" w:cs="Times New Roman"/>
          <w:i/>
          <w:sz w:val="28"/>
          <w:szCs w:val="28"/>
          <w:lang w:val="uk-UA"/>
        </w:rPr>
        <w:t xml:space="preserve"> </w:t>
      </w:r>
      <w:r w:rsidRPr="009376EE">
        <w:rPr>
          <w:rFonts w:ascii="Times New Roman" w:eastAsia="Calibri" w:hAnsi="Times New Roman" w:cs="Times New Roman"/>
          <w:sz w:val="28"/>
          <w:szCs w:val="28"/>
          <w:lang w:val="uk-UA"/>
        </w:rPr>
        <w:t>художній стиль, який правдиво і об'єктивно відтворює дійсність у всіх її подробицях, незалежно від ступеня краси зображуваного на картині.</w:t>
      </w:r>
    </w:p>
    <w:p w:rsidR="00321E43" w:rsidRPr="009376EE" w:rsidRDefault="00321E43"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Вперше термін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реалізм</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був ужитий французьким літературним критиком Жюлем Жанфлері, який у своїй книзі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Реалізм</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(1857) трактував це поняття як мистецтво, створене для протистояння таким течіям як романтизм і академізм. Він виступав як форма відповідної реакції на ідеалізацію, яка характерна для романтизму і класичних принципів академізму.</w:t>
      </w:r>
    </w:p>
    <w:p w:rsidR="00321E43" w:rsidRPr="009376EE" w:rsidRDefault="00321E43"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словнику</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літературознавчих термінів, </w:t>
      </w:r>
      <w:r w:rsidR="00632C10" w:rsidRPr="009376EE">
        <w:rPr>
          <w:rFonts w:ascii="Times New Roman" w:eastAsia="Calibri" w:hAnsi="Times New Roman" w:cs="Times New Roman"/>
          <w:sz w:val="28"/>
          <w:szCs w:val="28"/>
          <w:lang w:val="uk-UA"/>
        </w:rPr>
        <w:t>надається поширене</w:t>
      </w:r>
      <w:r w:rsidRPr="009376EE">
        <w:rPr>
          <w:rFonts w:ascii="Times New Roman" w:eastAsia="Calibri" w:hAnsi="Times New Roman" w:cs="Times New Roman"/>
          <w:sz w:val="28"/>
          <w:szCs w:val="28"/>
          <w:lang w:val="uk-UA"/>
        </w:rPr>
        <w:t xml:space="preserve"> </w:t>
      </w:r>
      <w:r w:rsidR="00632C10" w:rsidRPr="009376EE">
        <w:rPr>
          <w:rFonts w:ascii="Times New Roman" w:eastAsia="Calibri" w:hAnsi="Times New Roman" w:cs="Times New Roman"/>
          <w:sz w:val="28"/>
          <w:szCs w:val="28"/>
          <w:lang w:val="uk-UA"/>
        </w:rPr>
        <w:t>визначення</w:t>
      </w:r>
      <w:r w:rsidRPr="009376EE">
        <w:rPr>
          <w:rFonts w:ascii="Times New Roman" w:eastAsia="Calibri" w:hAnsi="Times New Roman" w:cs="Times New Roman"/>
          <w:sz w:val="28"/>
          <w:szCs w:val="28"/>
          <w:lang w:val="uk-UA"/>
        </w:rPr>
        <w:t xml:space="preserve"> терміну. Реалізм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 від лат. realis</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речовий)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художній метод в літературі і мисте</w:t>
      </w:r>
      <w:r w:rsidR="00632C10" w:rsidRPr="009376EE">
        <w:rPr>
          <w:rFonts w:ascii="Times New Roman" w:eastAsia="Calibri" w:hAnsi="Times New Roman" w:cs="Times New Roman"/>
          <w:sz w:val="28"/>
          <w:szCs w:val="28"/>
          <w:lang w:val="uk-UA"/>
        </w:rPr>
        <w:t>цтві, слідуючи якому, митець</w:t>
      </w:r>
      <w:r w:rsidRPr="009376EE">
        <w:rPr>
          <w:rFonts w:ascii="Times New Roman" w:eastAsia="Calibri" w:hAnsi="Times New Roman" w:cs="Times New Roman"/>
          <w:sz w:val="28"/>
          <w:szCs w:val="28"/>
          <w:lang w:val="uk-UA"/>
        </w:rPr>
        <w:t xml:space="preserve"> зображує життя відповідно до об'єктивної реальності</w:t>
      </w:r>
      <w:r w:rsidR="0058411B" w:rsidRPr="009376EE">
        <w:rPr>
          <w:rFonts w:ascii="Times New Roman" w:eastAsia="Calibri" w:hAnsi="Times New Roman" w:cs="Times New Roman"/>
          <w:sz w:val="28"/>
          <w:szCs w:val="28"/>
          <w:lang w:val="uk-UA"/>
        </w:rPr>
        <w:t xml:space="preserve"> [31, c. 215]</w:t>
      </w:r>
      <w:r w:rsidR="00632C10"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Ф.Енгельс говорить про правдиве відтворення реалізму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типових характерів в типових обставинах. В. П. Руднєв – зауважує на тому, що реалізм </w:t>
      </w:r>
      <w:r w:rsidR="009376EE">
        <w:rPr>
          <w:rFonts w:ascii="Times New Roman" w:eastAsia="Calibri" w:hAnsi="Times New Roman" w:cs="Times New Roman"/>
          <w:sz w:val="28"/>
          <w:szCs w:val="28"/>
          <w:lang w:val="uk-UA"/>
        </w:rPr>
        <w:t xml:space="preserve"> «</w:t>
      </w:r>
      <w:r w:rsidR="00D875FF">
        <w:rPr>
          <w:rFonts w:ascii="Times New Roman" w:eastAsia="Calibri" w:hAnsi="Times New Roman" w:cs="Times New Roman"/>
          <w:sz w:val="28"/>
          <w:szCs w:val="28"/>
          <w:lang w:val="uk-UA"/>
        </w:rPr>
        <w:t>напрямок в мистецтві, який</w:t>
      </w:r>
      <w:r w:rsidRPr="009376EE">
        <w:rPr>
          <w:rFonts w:ascii="Times New Roman" w:eastAsia="Calibri" w:hAnsi="Times New Roman" w:cs="Times New Roman"/>
          <w:sz w:val="28"/>
          <w:szCs w:val="28"/>
          <w:lang w:val="uk-UA"/>
        </w:rPr>
        <w:t xml:space="preserve"> найближче зображує реальність</w:t>
      </w:r>
      <w:r w:rsidR="00D875FF">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У центрі уваги реалізму знаходяться не просто факти, події, люди і речі, а ті закономірності, які діють в житті, взаємини людини і середовища, героя і часу, в якому він живе</w:t>
      </w:r>
      <w:r w:rsidR="0058411B" w:rsidRPr="009376EE">
        <w:rPr>
          <w:rFonts w:ascii="Times New Roman" w:eastAsia="Calibri" w:hAnsi="Times New Roman" w:cs="Times New Roman"/>
          <w:sz w:val="28"/>
          <w:szCs w:val="28"/>
          <w:lang w:val="uk-UA"/>
        </w:rPr>
        <w:t xml:space="preserve"> [49]</w:t>
      </w:r>
      <w:r w:rsidRPr="009376EE">
        <w:rPr>
          <w:rFonts w:ascii="Times New Roman" w:eastAsia="Calibri" w:hAnsi="Times New Roman" w:cs="Times New Roman"/>
          <w:sz w:val="28"/>
          <w:szCs w:val="28"/>
          <w:lang w:val="uk-UA"/>
        </w:rPr>
        <w:t>.</w:t>
      </w:r>
    </w:p>
    <w:p w:rsidR="00321E43" w:rsidRPr="009376EE" w:rsidRDefault="00321E43"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В основі реалістичного методу лежать історизм мислення (бачення історичної перспективи, взаємодія минулого, сьогодення і майбутнього), соціальний аналіз (зображення явищ в їх конкретної соціальної обумовленості), соціальна типізація.</w:t>
      </w:r>
    </w:p>
    <w:p w:rsidR="00DC5696" w:rsidRPr="009376EE" w:rsidRDefault="00DC5696" w:rsidP="009376EE">
      <w:pPr>
        <w:spacing w:after="0" w:line="360" w:lineRule="auto"/>
        <w:rPr>
          <w:rFonts w:ascii="Times New Roman" w:eastAsia="Calibri" w:hAnsi="Times New Roman" w:cs="Times New Roman"/>
          <w:b/>
          <w:sz w:val="28"/>
          <w:szCs w:val="28"/>
          <w:lang w:val="uk-UA"/>
        </w:rPr>
      </w:pPr>
    </w:p>
    <w:p w:rsidR="00632C10" w:rsidRPr="009376EE" w:rsidRDefault="00632C10" w:rsidP="009376EE">
      <w:pPr>
        <w:spacing w:after="0" w:line="360" w:lineRule="auto"/>
        <w:rPr>
          <w:rFonts w:ascii="Times New Roman" w:eastAsia="Calibri" w:hAnsi="Times New Roman" w:cs="Times New Roman"/>
          <w:b/>
          <w:sz w:val="28"/>
          <w:szCs w:val="28"/>
          <w:lang w:val="uk-UA"/>
        </w:rPr>
      </w:pPr>
    </w:p>
    <w:p w:rsidR="009F7ED7" w:rsidRPr="009376EE" w:rsidRDefault="00E85E90" w:rsidP="009376EE">
      <w:pPr>
        <w:pStyle w:val="8"/>
        <w:rPr>
          <w:b/>
        </w:rPr>
      </w:pPr>
      <w:r w:rsidRPr="009376EE">
        <w:rPr>
          <w:b/>
        </w:rPr>
        <w:t>Висновки до</w:t>
      </w:r>
      <w:r w:rsidR="006A7D7F" w:rsidRPr="009376EE">
        <w:rPr>
          <w:b/>
        </w:rPr>
        <w:t xml:space="preserve"> розділу</w:t>
      </w:r>
      <w:r w:rsidRPr="009376EE">
        <w:rPr>
          <w:b/>
        </w:rPr>
        <w:t xml:space="preserve"> 1</w:t>
      </w:r>
    </w:p>
    <w:p w:rsidR="009C6A67" w:rsidRPr="009376EE" w:rsidRDefault="00760C51" w:rsidP="009376EE">
      <w:pPr>
        <w:pStyle w:val="a3"/>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Звернення до зазначених вище наукови</w:t>
      </w:r>
      <w:r w:rsidR="006A7D7F" w:rsidRPr="009376EE">
        <w:rPr>
          <w:rFonts w:ascii="Times New Roman" w:eastAsia="Calibri" w:hAnsi="Times New Roman" w:cs="Times New Roman"/>
          <w:sz w:val="28"/>
          <w:szCs w:val="28"/>
          <w:lang w:val="uk-UA"/>
        </w:rPr>
        <w:t xml:space="preserve">х праць дозволяє трансформувати </w:t>
      </w:r>
      <w:r w:rsidRPr="009376EE">
        <w:rPr>
          <w:rFonts w:ascii="Times New Roman" w:eastAsia="Calibri" w:hAnsi="Times New Roman" w:cs="Times New Roman"/>
          <w:sz w:val="28"/>
          <w:szCs w:val="28"/>
          <w:lang w:val="uk-UA"/>
        </w:rPr>
        <w:t xml:space="preserve">загальну картину розвитку </w:t>
      </w:r>
      <w:r w:rsidR="00632C10" w:rsidRPr="009376EE">
        <w:rPr>
          <w:rFonts w:ascii="Times New Roman" w:eastAsia="Calibri" w:hAnsi="Times New Roman" w:cs="Times New Roman"/>
          <w:sz w:val="28"/>
          <w:szCs w:val="28"/>
          <w:lang w:val="uk-UA"/>
        </w:rPr>
        <w:t xml:space="preserve">художнього образу </w:t>
      </w:r>
      <w:r w:rsidR="006A7D7F" w:rsidRPr="009376EE">
        <w:rPr>
          <w:rFonts w:ascii="Times New Roman" w:eastAsia="Calibri" w:hAnsi="Times New Roman" w:cs="Times New Roman"/>
          <w:sz w:val="28"/>
          <w:szCs w:val="28"/>
          <w:lang w:val="uk-UA"/>
        </w:rPr>
        <w:t>ціл</w:t>
      </w:r>
      <w:r w:rsidR="00632C10" w:rsidRPr="009376EE">
        <w:rPr>
          <w:rFonts w:ascii="Times New Roman" w:eastAsia="Calibri" w:hAnsi="Times New Roman" w:cs="Times New Roman"/>
          <w:sz w:val="28"/>
          <w:szCs w:val="28"/>
          <w:lang w:val="uk-UA"/>
        </w:rPr>
        <w:t>ком</w:t>
      </w:r>
      <w:r w:rsidR="006A7D7F" w:rsidRPr="009376EE">
        <w:rPr>
          <w:rFonts w:ascii="Times New Roman" w:eastAsia="Calibri" w:hAnsi="Times New Roman" w:cs="Times New Roman"/>
          <w:sz w:val="28"/>
          <w:szCs w:val="28"/>
          <w:lang w:val="uk-UA"/>
        </w:rPr>
        <w:t>, та реалістичного натюрморту зокрема. Проведений аналіз джерельної бази дозволив нам обрати для найбільш інформативні та актуальні праці. Ми обрали необхідні для роботи загально-наукові, конкретно-наукові та мистецтвознавчі методи. Розподілили да</w:t>
      </w:r>
      <w:r w:rsidR="00632C10" w:rsidRPr="009376EE">
        <w:rPr>
          <w:rFonts w:ascii="Times New Roman" w:eastAsia="Calibri" w:hAnsi="Times New Roman" w:cs="Times New Roman"/>
          <w:sz w:val="28"/>
          <w:szCs w:val="28"/>
          <w:lang w:val="uk-UA"/>
        </w:rPr>
        <w:t>ні методи між етапами роботи</w:t>
      </w:r>
      <w:r w:rsidR="006A7D7F" w:rsidRPr="009376EE">
        <w:rPr>
          <w:rFonts w:ascii="Times New Roman" w:eastAsia="Calibri" w:hAnsi="Times New Roman" w:cs="Times New Roman"/>
          <w:sz w:val="28"/>
          <w:szCs w:val="28"/>
          <w:lang w:val="uk-UA"/>
        </w:rPr>
        <w:t xml:space="preserve"> дослідження</w:t>
      </w:r>
      <w:r w:rsidR="00632C10" w:rsidRPr="009376EE">
        <w:rPr>
          <w:rFonts w:ascii="Times New Roman" w:eastAsia="Calibri" w:hAnsi="Times New Roman" w:cs="Times New Roman"/>
          <w:sz w:val="28"/>
          <w:szCs w:val="28"/>
          <w:lang w:val="uk-UA"/>
        </w:rPr>
        <w:t xml:space="preserve"> </w:t>
      </w:r>
      <w:r w:rsidR="006A7D7F" w:rsidRPr="009376EE">
        <w:rPr>
          <w:rFonts w:ascii="Times New Roman" w:eastAsia="Calibri" w:hAnsi="Times New Roman" w:cs="Times New Roman"/>
          <w:sz w:val="28"/>
          <w:szCs w:val="28"/>
          <w:lang w:val="uk-UA"/>
        </w:rPr>
        <w:t>з урахуванням їх доречності та</w:t>
      </w:r>
      <w:r w:rsidR="00632C10" w:rsidRPr="009376EE">
        <w:rPr>
          <w:rFonts w:ascii="Times New Roman" w:eastAsia="Calibri" w:hAnsi="Times New Roman" w:cs="Times New Roman"/>
          <w:sz w:val="28"/>
          <w:szCs w:val="28"/>
          <w:lang w:val="uk-UA"/>
        </w:rPr>
        <w:t xml:space="preserve"> специфіки. Також ознайомилися </w:t>
      </w:r>
      <w:r w:rsidR="006A7D7F" w:rsidRPr="009376EE">
        <w:rPr>
          <w:rFonts w:ascii="Times New Roman" w:eastAsia="Calibri" w:hAnsi="Times New Roman" w:cs="Times New Roman"/>
          <w:sz w:val="28"/>
          <w:szCs w:val="28"/>
          <w:lang w:val="uk-UA"/>
        </w:rPr>
        <w:t xml:space="preserve">з основними термінами та поняттями дослідження, зокрема визначеннями </w:t>
      </w:r>
      <w:r w:rsidR="009376EE">
        <w:rPr>
          <w:rFonts w:ascii="Times New Roman" w:eastAsia="Calibri" w:hAnsi="Times New Roman" w:cs="Times New Roman"/>
          <w:sz w:val="28"/>
          <w:szCs w:val="28"/>
          <w:lang w:val="uk-UA"/>
        </w:rPr>
        <w:t xml:space="preserve"> «</w:t>
      </w:r>
      <w:r w:rsidR="006A7D7F" w:rsidRPr="009376EE">
        <w:rPr>
          <w:rFonts w:ascii="Times New Roman" w:eastAsia="Calibri" w:hAnsi="Times New Roman" w:cs="Times New Roman"/>
          <w:sz w:val="28"/>
          <w:szCs w:val="28"/>
          <w:lang w:val="uk-UA"/>
        </w:rPr>
        <w:t>живопис</w:t>
      </w:r>
      <w:r w:rsidR="005110F1">
        <w:rPr>
          <w:rFonts w:ascii="Times New Roman" w:eastAsia="Calibri" w:hAnsi="Times New Roman" w:cs="Times New Roman"/>
          <w:sz w:val="28"/>
          <w:szCs w:val="28"/>
          <w:lang w:val="uk-UA"/>
        </w:rPr>
        <w:t>»</w:t>
      </w:r>
      <w:r w:rsidR="006A7D7F"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6A7D7F" w:rsidRPr="009376EE">
        <w:rPr>
          <w:rFonts w:ascii="Times New Roman" w:eastAsia="Calibri" w:hAnsi="Times New Roman" w:cs="Times New Roman"/>
          <w:sz w:val="28"/>
          <w:szCs w:val="28"/>
          <w:lang w:val="uk-UA"/>
        </w:rPr>
        <w:t>художній образ</w:t>
      </w:r>
      <w:r w:rsidR="005110F1">
        <w:rPr>
          <w:rFonts w:ascii="Times New Roman" w:eastAsia="Calibri" w:hAnsi="Times New Roman" w:cs="Times New Roman"/>
          <w:sz w:val="28"/>
          <w:szCs w:val="28"/>
          <w:lang w:val="uk-UA"/>
        </w:rPr>
        <w:t>»</w:t>
      </w:r>
      <w:r w:rsidR="00E8306A"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E8306A" w:rsidRPr="009376EE">
        <w:rPr>
          <w:rFonts w:ascii="Times New Roman" w:eastAsia="Calibri" w:hAnsi="Times New Roman" w:cs="Times New Roman"/>
          <w:sz w:val="28"/>
          <w:szCs w:val="28"/>
          <w:lang w:val="uk-UA"/>
        </w:rPr>
        <w:t>натюрморт</w:t>
      </w:r>
      <w:r w:rsidR="005110F1">
        <w:rPr>
          <w:rFonts w:ascii="Times New Roman" w:eastAsia="Calibri" w:hAnsi="Times New Roman" w:cs="Times New Roman"/>
          <w:sz w:val="28"/>
          <w:szCs w:val="28"/>
          <w:lang w:val="uk-UA"/>
        </w:rPr>
        <w:t>»</w:t>
      </w:r>
      <w:r w:rsidR="00E8306A" w:rsidRPr="009376EE">
        <w:rPr>
          <w:rFonts w:ascii="Times New Roman" w:eastAsia="Calibri" w:hAnsi="Times New Roman" w:cs="Times New Roman"/>
          <w:sz w:val="28"/>
          <w:szCs w:val="28"/>
          <w:lang w:val="uk-UA"/>
        </w:rPr>
        <w:t xml:space="preserve"> та </w:t>
      </w:r>
      <w:r w:rsidR="009376EE">
        <w:rPr>
          <w:rFonts w:ascii="Times New Roman" w:eastAsia="Calibri" w:hAnsi="Times New Roman" w:cs="Times New Roman"/>
          <w:sz w:val="28"/>
          <w:szCs w:val="28"/>
          <w:lang w:val="uk-UA"/>
        </w:rPr>
        <w:t xml:space="preserve"> «</w:t>
      </w:r>
      <w:r w:rsidR="00E8306A" w:rsidRPr="009376EE">
        <w:rPr>
          <w:rFonts w:ascii="Times New Roman" w:eastAsia="Calibri" w:hAnsi="Times New Roman" w:cs="Times New Roman"/>
          <w:sz w:val="28"/>
          <w:szCs w:val="28"/>
          <w:lang w:val="uk-UA"/>
        </w:rPr>
        <w:t>реалізм</w:t>
      </w:r>
      <w:r w:rsidR="005110F1">
        <w:rPr>
          <w:rFonts w:ascii="Times New Roman" w:eastAsia="Calibri" w:hAnsi="Times New Roman" w:cs="Times New Roman"/>
          <w:sz w:val="28"/>
          <w:szCs w:val="28"/>
          <w:lang w:val="uk-UA"/>
        </w:rPr>
        <w:t>»</w:t>
      </w:r>
      <w:r w:rsidR="00E8306A" w:rsidRPr="009376EE">
        <w:rPr>
          <w:rFonts w:ascii="Times New Roman" w:eastAsia="Calibri" w:hAnsi="Times New Roman" w:cs="Times New Roman"/>
          <w:sz w:val="28"/>
          <w:szCs w:val="28"/>
          <w:lang w:val="uk-UA"/>
        </w:rPr>
        <w:t>, оскільки вони є ключовими для тематики магістерської роботи.</w:t>
      </w:r>
    </w:p>
    <w:p w:rsidR="007772B6" w:rsidRPr="009376EE" w:rsidRDefault="007772B6" w:rsidP="009376EE">
      <w:pPr>
        <w:pStyle w:val="a3"/>
        <w:spacing w:after="0" w:line="360" w:lineRule="auto"/>
        <w:ind w:left="0"/>
        <w:rPr>
          <w:rFonts w:ascii="Times New Roman" w:eastAsia="Calibri" w:hAnsi="Times New Roman" w:cs="Times New Roman"/>
          <w:b/>
          <w:sz w:val="28"/>
          <w:szCs w:val="28"/>
          <w:lang w:val="uk-UA"/>
        </w:rPr>
      </w:pPr>
    </w:p>
    <w:p w:rsidR="005110F1" w:rsidRDefault="005110F1">
      <w:pPr>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br w:type="page"/>
      </w:r>
    </w:p>
    <w:p w:rsidR="00FD1567" w:rsidRPr="009376EE" w:rsidRDefault="00AB27A9" w:rsidP="009376EE">
      <w:pPr>
        <w:pStyle w:val="a3"/>
        <w:spacing w:after="0" w:line="360" w:lineRule="auto"/>
        <w:ind w:left="0"/>
        <w:jc w:val="center"/>
        <w:rPr>
          <w:rFonts w:ascii="Times New Roman" w:eastAsia="Calibri" w:hAnsi="Times New Roman" w:cs="Times New Roman"/>
          <w:b/>
          <w:sz w:val="28"/>
          <w:szCs w:val="28"/>
          <w:lang w:val="uk-UA"/>
        </w:rPr>
      </w:pPr>
      <w:r w:rsidRPr="009376EE">
        <w:rPr>
          <w:rFonts w:ascii="Times New Roman" w:eastAsia="Calibri" w:hAnsi="Times New Roman" w:cs="Times New Roman"/>
          <w:b/>
          <w:sz w:val="28"/>
          <w:szCs w:val="28"/>
          <w:lang w:val="uk-UA"/>
        </w:rPr>
        <w:lastRenderedPageBreak/>
        <w:t>РОЗДІЛ</w:t>
      </w:r>
      <w:r w:rsidR="00FD1567" w:rsidRPr="009376EE">
        <w:rPr>
          <w:rFonts w:ascii="Times New Roman" w:eastAsia="Calibri" w:hAnsi="Times New Roman" w:cs="Times New Roman"/>
          <w:b/>
          <w:sz w:val="28"/>
          <w:szCs w:val="28"/>
          <w:lang w:val="uk-UA"/>
        </w:rPr>
        <w:t xml:space="preserve"> 2.</w:t>
      </w:r>
    </w:p>
    <w:p w:rsidR="00AB27A9" w:rsidRPr="009376EE" w:rsidRDefault="00FD1567" w:rsidP="009376EE">
      <w:pPr>
        <w:pStyle w:val="a3"/>
        <w:spacing w:after="0" w:line="360" w:lineRule="auto"/>
        <w:ind w:left="0"/>
        <w:jc w:val="center"/>
        <w:rPr>
          <w:rFonts w:ascii="Times New Roman" w:eastAsia="Calibri" w:hAnsi="Times New Roman" w:cs="Times New Roman"/>
          <w:b/>
          <w:sz w:val="28"/>
          <w:szCs w:val="28"/>
          <w:lang w:val="uk-UA"/>
        </w:rPr>
      </w:pPr>
      <w:r w:rsidRPr="009376EE">
        <w:rPr>
          <w:rFonts w:ascii="Times New Roman" w:hAnsi="Times New Roman" w:cs="Times New Roman"/>
          <w:sz w:val="28"/>
          <w:szCs w:val="28"/>
          <w:lang w:val="uk-UA"/>
        </w:rPr>
        <w:t xml:space="preserve"> </w:t>
      </w:r>
      <w:r w:rsidRPr="009376EE">
        <w:rPr>
          <w:rFonts w:ascii="Times New Roman" w:eastAsia="Calibri" w:hAnsi="Times New Roman" w:cs="Times New Roman"/>
          <w:b/>
          <w:sz w:val="28"/>
          <w:szCs w:val="28"/>
          <w:lang w:val="uk-UA"/>
        </w:rPr>
        <w:t>СТАНОВЛЕННЯ ЖАНРУ НАТЮРМОРТУ В ОБРАЗОТВОРЧОМУ</w:t>
      </w:r>
      <w:r w:rsidR="009376EE">
        <w:rPr>
          <w:rFonts w:ascii="Times New Roman" w:eastAsia="Calibri" w:hAnsi="Times New Roman" w:cs="Times New Roman"/>
          <w:b/>
          <w:sz w:val="28"/>
          <w:szCs w:val="28"/>
          <w:lang w:val="uk-UA"/>
        </w:rPr>
        <w:t xml:space="preserve"> </w:t>
      </w:r>
      <w:r w:rsidRPr="009376EE">
        <w:rPr>
          <w:rFonts w:ascii="Times New Roman" w:eastAsia="Calibri" w:hAnsi="Times New Roman" w:cs="Times New Roman"/>
          <w:b/>
          <w:sz w:val="28"/>
          <w:szCs w:val="28"/>
          <w:lang w:val="uk-UA"/>
        </w:rPr>
        <w:t>МИСТЕЦТВІ</w:t>
      </w:r>
    </w:p>
    <w:p w:rsidR="00F05BFA" w:rsidRPr="009376EE" w:rsidRDefault="00F05BFA" w:rsidP="009376EE">
      <w:pPr>
        <w:pStyle w:val="a3"/>
        <w:spacing w:after="0" w:line="360" w:lineRule="auto"/>
        <w:ind w:left="0"/>
        <w:rPr>
          <w:rFonts w:ascii="Times New Roman" w:eastAsia="Calibri" w:hAnsi="Times New Roman" w:cs="Times New Roman"/>
          <w:sz w:val="28"/>
          <w:szCs w:val="28"/>
          <w:lang w:val="uk-UA"/>
        </w:rPr>
      </w:pPr>
    </w:p>
    <w:p w:rsidR="00FD1567" w:rsidRPr="009376EE" w:rsidRDefault="00FD1567" w:rsidP="009376EE">
      <w:pPr>
        <w:pStyle w:val="a3"/>
        <w:spacing w:after="0" w:line="360" w:lineRule="auto"/>
        <w:ind w:left="0"/>
        <w:rPr>
          <w:rFonts w:ascii="Times New Roman" w:eastAsia="Calibri" w:hAnsi="Times New Roman" w:cs="Times New Roman"/>
          <w:sz w:val="28"/>
          <w:szCs w:val="28"/>
          <w:lang w:val="uk-UA"/>
        </w:rPr>
      </w:pPr>
    </w:p>
    <w:p w:rsidR="001949DB" w:rsidRPr="009376EE" w:rsidRDefault="00C86C6E" w:rsidP="009376EE">
      <w:pPr>
        <w:pStyle w:val="21"/>
        <w:rPr>
          <w:b/>
        </w:rPr>
      </w:pPr>
      <w:r w:rsidRPr="009376EE">
        <w:rPr>
          <w:b/>
        </w:rPr>
        <w:t>2.1</w:t>
      </w:r>
      <w:r w:rsidR="009F7ED7" w:rsidRPr="009376EE">
        <w:rPr>
          <w:b/>
        </w:rPr>
        <w:t>.</w:t>
      </w:r>
      <w:r w:rsidR="00F05BFA" w:rsidRPr="009376EE">
        <w:rPr>
          <w:b/>
        </w:rPr>
        <w:t xml:space="preserve"> </w:t>
      </w:r>
      <w:r w:rsidR="00832C81" w:rsidRPr="009376EE">
        <w:rPr>
          <w:b/>
        </w:rPr>
        <w:t>Історія розвитку европейського р</w:t>
      </w:r>
      <w:r w:rsidR="00632C10" w:rsidRPr="009376EE">
        <w:rPr>
          <w:b/>
        </w:rPr>
        <w:t xml:space="preserve">еалістичного натурморту в XIX </w:t>
      </w:r>
      <w:r w:rsidR="00473123">
        <w:rPr>
          <w:b/>
        </w:rPr>
        <w:t>–</w:t>
      </w:r>
      <w:r w:rsidR="00832C81" w:rsidRPr="009376EE">
        <w:rPr>
          <w:b/>
        </w:rPr>
        <w:t xml:space="preserve"> XX ст</w:t>
      </w:r>
      <w:r w:rsidR="004918CD" w:rsidRPr="009376EE">
        <w:rPr>
          <w:b/>
        </w:rPr>
        <w:t>.</w:t>
      </w:r>
    </w:p>
    <w:p w:rsidR="00C90E25" w:rsidRPr="009376EE" w:rsidRDefault="00632C1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Напри</w:t>
      </w:r>
      <w:r w:rsidR="00AB27A9" w:rsidRPr="009376EE">
        <w:rPr>
          <w:rFonts w:ascii="Times New Roman" w:eastAsia="Calibri" w:hAnsi="Times New Roman" w:cs="Times New Roman"/>
          <w:sz w:val="28"/>
          <w:szCs w:val="28"/>
          <w:lang w:val="uk-UA"/>
        </w:rPr>
        <w:t xml:space="preserve">кінці XVIII </w:t>
      </w:r>
      <w:r w:rsidR="00473123">
        <w:rPr>
          <w:rFonts w:ascii="Times New Roman" w:eastAsia="Calibri" w:hAnsi="Times New Roman" w:cs="Times New Roman"/>
          <w:sz w:val="28"/>
          <w:szCs w:val="28"/>
          <w:lang w:val="uk-UA"/>
        </w:rPr>
        <w:t>–</w:t>
      </w:r>
      <w:r w:rsidR="00AB27A9" w:rsidRPr="009376EE">
        <w:rPr>
          <w:rFonts w:ascii="Times New Roman" w:eastAsia="Calibri" w:hAnsi="Times New Roman" w:cs="Times New Roman"/>
          <w:sz w:val="28"/>
          <w:szCs w:val="28"/>
          <w:lang w:val="uk-UA"/>
        </w:rPr>
        <w:t xml:space="preserve"> початку XIX століть у французькій мові закріпився термін </w:t>
      </w:r>
      <w:r w:rsidR="009376EE">
        <w:rPr>
          <w:rFonts w:ascii="Times New Roman" w:eastAsia="Calibri" w:hAnsi="Times New Roman" w:cs="Times New Roman"/>
          <w:sz w:val="28"/>
          <w:szCs w:val="28"/>
          <w:lang w:val="uk-UA"/>
        </w:rPr>
        <w:t xml:space="preserve"> «</w:t>
      </w:r>
      <w:r w:rsidR="00AB27A9" w:rsidRPr="009376EE">
        <w:rPr>
          <w:rFonts w:ascii="Times New Roman" w:eastAsia="Calibri" w:hAnsi="Times New Roman" w:cs="Times New Roman"/>
          <w:sz w:val="28"/>
          <w:szCs w:val="28"/>
          <w:lang w:val="uk-UA"/>
        </w:rPr>
        <w:t>nature morte</w:t>
      </w:r>
      <w:r w:rsidR="005110F1">
        <w:rPr>
          <w:rFonts w:ascii="Times New Roman" w:eastAsia="Calibri" w:hAnsi="Times New Roman" w:cs="Times New Roman"/>
          <w:sz w:val="28"/>
          <w:szCs w:val="28"/>
          <w:lang w:val="uk-UA"/>
        </w:rPr>
        <w:t>»</w:t>
      </w:r>
      <w:r w:rsidR="00AB27A9" w:rsidRPr="009376EE">
        <w:rPr>
          <w:rFonts w:ascii="Times New Roman" w:eastAsia="Calibri" w:hAnsi="Times New Roman" w:cs="Times New Roman"/>
          <w:sz w:val="28"/>
          <w:szCs w:val="28"/>
          <w:lang w:val="uk-UA"/>
        </w:rPr>
        <w:t xml:space="preserve"> (вживається ще Д. Дідро в </w:t>
      </w:r>
      <w:r w:rsidR="009376EE">
        <w:rPr>
          <w:rFonts w:ascii="Times New Roman" w:eastAsia="Calibri" w:hAnsi="Times New Roman" w:cs="Times New Roman"/>
          <w:sz w:val="28"/>
          <w:szCs w:val="28"/>
          <w:lang w:val="uk-UA"/>
        </w:rPr>
        <w:t xml:space="preserve"> «</w:t>
      </w:r>
      <w:r w:rsidR="00AB27A9" w:rsidRPr="009376EE">
        <w:rPr>
          <w:rFonts w:ascii="Times New Roman" w:eastAsia="Calibri" w:hAnsi="Times New Roman" w:cs="Times New Roman"/>
          <w:sz w:val="28"/>
          <w:szCs w:val="28"/>
          <w:lang w:val="uk-UA"/>
        </w:rPr>
        <w:t>салонах</w:t>
      </w:r>
      <w:r w:rsidR="005110F1">
        <w:rPr>
          <w:rFonts w:ascii="Times New Roman" w:eastAsia="Calibri" w:hAnsi="Times New Roman" w:cs="Times New Roman"/>
          <w:sz w:val="28"/>
          <w:szCs w:val="28"/>
          <w:lang w:val="uk-UA"/>
        </w:rPr>
        <w:t>»</w:t>
      </w:r>
      <w:r w:rsidR="00AB27A9" w:rsidRPr="009376EE">
        <w:rPr>
          <w:rFonts w:ascii="Times New Roman" w:eastAsia="Calibri" w:hAnsi="Times New Roman" w:cs="Times New Roman"/>
          <w:sz w:val="28"/>
          <w:szCs w:val="28"/>
          <w:lang w:val="uk-UA"/>
        </w:rPr>
        <w:t xml:space="preserve">), який підкреслював низький статус натюрморту в академічній ієрархії жанрів. Панування академічної доктрини фактично витіснило жанр натюрморту з європейського мистецтва цього часу, залишивши йому роль учнівської студії. </w:t>
      </w:r>
      <w:r w:rsidRPr="009376EE">
        <w:rPr>
          <w:rFonts w:ascii="Times New Roman" w:eastAsia="Calibri" w:hAnsi="Times New Roman" w:cs="Times New Roman"/>
          <w:sz w:val="28"/>
          <w:szCs w:val="28"/>
          <w:lang w:val="uk-UA"/>
        </w:rPr>
        <w:t>Протипоставивши</w:t>
      </w:r>
      <w:r w:rsidR="00AB27A9" w:rsidRPr="009376EE">
        <w:rPr>
          <w:rFonts w:ascii="Times New Roman" w:eastAsia="Calibri" w:hAnsi="Times New Roman" w:cs="Times New Roman"/>
          <w:sz w:val="28"/>
          <w:szCs w:val="28"/>
          <w:lang w:val="uk-UA"/>
        </w:rPr>
        <w:t xml:space="preserve"> себе класицизму художники романтичної епохи (Ф. Гойя, Е. Делакруа) створюють натюрморти настрою, передаючи </w:t>
      </w:r>
      <w:r w:rsidR="009F7ED7" w:rsidRPr="009376EE">
        <w:rPr>
          <w:rFonts w:ascii="Times New Roman" w:eastAsia="Calibri" w:hAnsi="Times New Roman" w:cs="Times New Roman"/>
          <w:sz w:val="28"/>
          <w:szCs w:val="28"/>
          <w:lang w:val="uk-UA"/>
        </w:rPr>
        <w:t>в них сильне емоційне враження [54, c. 90].</w:t>
      </w:r>
    </w:p>
    <w:p w:rsidR="00E61BA1" w:rsidRPr="009376EE" w:rsidRDefault="00AB27A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Поборник реалізму Г. Курбе перетворив натюрморт-штудію в самоцінний твір. </w:t>
      </w:r>
      <w:r w:rsidR="00E61BA1" w:rsidRPr="009376EE">
        <w:rPr>
          <w:rFonts w:ascii="Times New Roman" w:eastAsia="Calibri" w:hAnsi="Times New Roman" w:cs="Times New Roman"/>
          <w:sz w:val="28"/>
          <w:szCs w:val="28"/>
          <w:lang w:val="uk-UA"/>
        </w:rPr>
        <w:t>Важливе уявлення про реалістичний натюрморт особливо добре та найвиразніше в своїх творіннях відтворює великий французький художник Гюстав Курбе. Одкровення його зв'язку з навколишнім світом простотою і доступністю, яке є головним в його творчості, повернули західноєвропейському твору життєву силу, яскравість і чіткість. Курбе був о</w:t>
      </w:r>
      <w:r w:rsidR="005110F1">
        <w:rPr>
          <w:rFonts w:ascii="Times New Roman" w:eastAsia="Calibri" w:hAnsi="Times New Roman" w:cs="Times New Roman"/>
          <w:sz w:val="28"/>
          <w:szCs w:val="28"/>
          <w:lang w:val="uk-UA"/>
        </w:rPr>
        <w:t>дним з провідних великих знавців</w:t>
      </w:r>
      <w:r w:rsidR="00E61BA1" w:rsidRPr="009376EE">
        <w:rPr>
          <w:rFonts w:ascii="Times New Roman" w:eastAsia="Calibri" w:hAnsi="Times New Roman" w:cs="Times New Roman"/>
          <w:sz w:val="28"/>
          <w:szCs w:val="28"/>
          <w:lang w:val="uk-UA"/>
        </w:rPr>
        <w:t xml:space="preserve"> своєї справи XIX століття, </w:t>
      </w:r>
      <w:r w:rsidR="00632C10" w:rsidRPr="009376EE">
        <w:rPr>
          <w:rFonts w:ascii="Times New Roman" w:eastAsia="Calibri" w:hAnsi="Times New Roman" w:cs="Times New Roman"/>
          <w:sz w:val="28"/>
          <w:szCs w:val="28"/>
          <w:lang w:val="uk-UA"/>
        </w:rPr>
        <w:t>який побудував школу</w:t>
      </w:r>
      <w:r w:rsidR="009376EE">
        <w:rPr>
          <w:rFonts w:ascii="Times New Roman" w:eastAsia="Calibri" w:hAnsi="Times New Roman" w:cs="Times New Roman"/>
          <w:sz w:val="28"/>
          <w:szCs w:val="28"/>
          <w:lang w:val="uk-UA"/>
        </w:rPr>
        <w:t xml:space="preserve"> </w:t>
      </w:r>
      <w:r w:rsidR="00632C10" w:rsidRPr="009376EE">
        <w:rPr>
          <w:rFonts w:ascii="Times New Roman" w:eastAsia="Calibri" w:hAnsi="Times New Roman" w:cs="Times New Roman"/>
          <w:sz w:val="28"/>
          <w:szCs w:val="28"/>
          <w:lang w:val="uk-UA"/>
        </w:rPr>
        <w:t>натюрморту</w:t>
      </w:r>
      <w:r w:rsidR="00E61BA1" w:rsidRPr="009376EE">
        <w:rPr>
          <w:rFonts w:ascii="Times New Roman" w:eastAsia="Calibri" w:hAnsi="Times New Roman" w:cs="Times New Roman"/>
          <w:sz w:val="28"/>
          <w:szCs w:val="28"/>
          <w:lang w:val="uk-UA"/>
        </w:rPr>
        <w:t>.</w:t>
      </w:r>
    </w:p>
    <w:p w:rsidR="0083424D" w:rsidRPr="009376EE" w:rsidRDefault="00AB27A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Фахівцями в жанрі натюрморту в XIX столітті були француз А. Фантен-Латур (витончений квітковий натюрморт) і американець У. Харнет. Е. Мане, що спирався спочатку на твори Ж. Б. С. Шардена, та став родоначальником</w:t>
      </w:r>
      <w:r w:rsidR="00E53AC2" w:rsidRPr="009376EE">
        <w:rPr>
          <w:rFonts w:ascii="Times New Roman" w:eastAsia="Calibri" w:hAnsi="Times New Roman" w:cs="Times New Roman"/>
          <w:sz w:val="28"/>
          <w:szCs w:val="28"/>
          <w:lang w:val="uk-UA"/>
        </w:rPr>
        <w:t xml:space="preserve"> імпресіоністичного натюрморту [</w:t>
      </w:r>
      <w:r w:rsidR="0058411B" w:rsidRPr="009376EE">
        <w:rPr>
          <w:rFonts w:ascii="Times New Roman" w:eastAsia="Calibri" w:hAnsi="Times New Roman" w:cs="Times New Roman"/>
          <w:sz w:val="28"/>
          <w:szCs w:val="28"/>
          <w:lang w:val="uk-UA"/>
        </w:rPr>
        <w:t>9</w:t>
      </w:r>
      <w:r w:rsidR="00E53AC2" w:rsidRPr="009376EE">
        <w:rPr>
          <w:rFonts w:ascii="Times New Roman" w:eastAsia="Calibri" w:hAnsi="Times New Roman" w:cs="Times New Roman"/>
          <w:sz w:val="28"/>
          <w:szCs w:val="28"/>
          <w:lang w:val="uk-UA"/>
        </w:rPr>
        <w:t>].</w:t>
      </w:r>
    </w:p>
    <w:p w:rsidR="0083424D" w:rsidRPr="009376EE" w:rsidRDefault="0083424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Розквіт натюрморту в кінці XIX століття пов'язаний з діяльністю майстрів імпресіонізму (К. Моне, О. Ренуар і ін.), Які вирішували в цьому жанрі проблеми </w:t>
      </w:r>
      <w:r w:rsidRPr="009376EE">
        <w:rPr>
          <w:rFonts w:ascii="Times New Roman" w:eastAsia="Calibri" w:hAnsi="Times New Roman" w:cs="Times New Roman"/>
          <w:sz w:val="28"/>
          <w:szCs w:val="28"/>
          <w:lang w:val="uk-UA"/>
        </w:rPr>
        <w:lastRenderedPageBreak/>
        <w:t xml:space="preserve">освітлення, постімпресіонізму (В. Ван Гог, П. Гоген і особливо П. Сезанн, чия концепція натюрморту вплинула на розвиток цього жанру в XX столітті) </w:t>
      </w:r>
    </w:p>
    <w:p w:rsidR="00E61BA1" w:rsidRPr="009376EE" w:rsidRDefault="00E61BA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Подальше своє вдосконалення реалістичний натюрморт придбав в творчості Едуарда Мане. У строгому підході погляду Мане до цього жанру приклад Курбе зіграв не мало важливу роль. Об'єднала митців схожа тенденція глибоко зблизитися з натурою. І все ж встановлені завдання і їх альтернатива натюрморту, види художників грунтовно поділялися. Курбе хотів показати вплив всіх початкових пр</w:t>
      </w:r>
      <w:r w:rsidR="00901E7A" w:rsidRPr="009376EE">
        <w:rPr>
          <w:rFonts w:ascii="Times New Roman" w:eastAsia="Calibri" w:hAnsi="Times New Roman" w:cs="Times New Roman"/>
          <w:sz w:val="28"/>
          <w:szCs w:val="28"/>
          <w:lang w:val="uk-UA"/>
        </w:rPr>
        <w:t>авил життя. Робота Мане полягала</w:t>
      </w:r>
      <w:r w:rsidRPr="009376EE">
        <w:rPr>
          <w:rFonts w:ascii="Times New Roman" w:eastAsia="Calibri" w:hAnsi="Times New Roman" w:cs="Times New Roman"/>
          <w:sz w:val="28"/>
          <w:szCs w:val="28"/>
          <w:lang w:val="uk-UA"/>
        </w:rPr>
        <w:t xml:space="preserve"> в тому що він через поверхневе встановлення як би, не спроста хотів проникнути в глибоко вловимий, єдиний характер предметів. Тому Мане поблизу с Курбе виглядає менш серйозним і аргументованим. У роботах Мане зображуючи красу до уваги глядачів, художник був чудовий. Працюючи над натюрмортом Мане так само старанно працював і в інших напрямках, прагнув досягти вершину сучасного життя і значення слова прекрасне, передаючи це на полотно. Він робить композиції менш спрощеними, зменшуючи кі</w:t>
      </w:r>
      <w:r w:rsidR="00E53AC2" w:rsidRPr="009376EE">
        <w:rPr>
          <w:rFonts w:ascii="Times New Roman" w:eastAsia="Calibri" w:hAnsi="Times New Roman" w:cs="Times New Roman"/>
          <w:sz w:val="28"/>
          <w:szCs w:val="28"/>
          <w:lang w:val="uk-UA"/>
        </w:rPr>
        <w:t>лькість предметів [</w:t>
      </w:r>
      <w:r w:rsidR="009F7ED7" w:rsidRPr="009376EE">
        <w:rPr>
          <w:rFonts w:ascii="Times New Roman" w:eastAsia="Calibri" w:hAnsi="Times New Roman" w:cs="Times New Roman"/>
          <w:sz w:val="28"/>
          <w:szCs w:val="28"/>
          <w:lang w:val="uk-UA"/>
        </w:rPr>
        <w:t>59, c. 110</w:t>
      </w:r>
      <w:r w:rsidR="00E53AC2" w:rsidRPr="009376EE">
        <w:rPr>
          <w:rFonts w:ascii="Times New Roman" w:eastAsia="Calibri" w:hAnsi="Times New Roman" w:cs="Times New Roman"/>
          <w:sz w:val="28"/>
          <w:szCs w:val="28"/>
          <w:lang w:val="uk-UA"/>
        </w:rPr>
        <w:t>].</w:t>
      </w:r>
    </w:p>
    <w:p w:rsidR="00E1314F" w:rsidRPr="009376EE" w:rsidRDefault="00E131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Натюрморт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Яблука і виноград</w:t>
      </w:r>
      <w:r w:rsidR="005110F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(1880, Чика</w:t>
      </w:r>
      <w:r w:rsidR="002807AA" w:rsidRPr="009376EE">
        <w:rPr>
          <w:rFonts w:ascii="Times New Roman" w:eastAsia="Calibri" w:hAnsi="Times New Roman" w:cs="Times New Roman"/>
          <w:sz w:val="28"/>
          <w:szCs w:val="28"/>
          <w:lang w:val="uk-UA"/>
        </w:rPr>
        <w:t xml:space="preserve">го, Інститут мистецтв) (Рис. А. </w:t>
      </w:r>
      <w:r w:rsidR="0017642B" w:rsidRPr="009376EE">
        <w:rPr>
          <w:rFonts w:ascii="Times New Roman" w:eastAsia="Calibri" w:hAnsi="Times New Roman" w:cs="Times New Roman"/>
          <w:sz w:val="28"/>
          <w:szCs w:val="28"/>
          <w:lang w:val="uk-UA"/>
        </w:rPr>
        <w:t>2.1</w:t>
      </w:r>
      <w:r w:rsidR="002807AA" w:rsidRPr="009376EE">
        <w:rPr>
          <w:rFonts w:ascii="Times New Roman" w:eastAsia="Calibri" w:hAnsi="Times New Roman" w:cs="Times New Roman"/>
          <w:sz w:val="28"/>
          <w:szCs w:val="28"/>
          <w:lang w:val="uk-UA"/>
        </w:rPr>
        <w:t>.1.</w:t>
      </w:r>
      <w:r w:rsidR="0017642B"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Гармонійність і лаконічність цього натюрморту пестить око. Відмінною його рисою є простота, за допомогою якої і досягається гармонія. Весь секрет тут в дуже точному спостереженні і взаємовідносини тонів, умінні, відчувати які у всій їх точності, є абсолютно особливий дар, яким і визначається талант живописця</w:t>
      </w:r>
      <w:r w:rsidR="0058411B" w:rsidRPr="009376EE">
        <w:rPr>
          <w:rFonts w:ascii="Times New Roman" w:eastAsia="Calibri" w:hAnsi="Times New Roman" w:cs="Times New Roman"/>
          <w:sz w:val="28"/>
          <w:szCs w:val="28"/>
          <w:lang w:val="uk-UA"/>
        </w:rPr>
        <w:t xml:space="preserve"> [51, c. 204]</w:t>
      </w:r>
      <w:r w:rsidRPr="009376EE">
        <w:rPr>
          <w:rFonts w:ascii="Times New Roman" w:eastAsia="Calibri" w:hAnsi="Times New Roman" w:cs="Times New Roman"/>
          <w:sz w:val="28"/>
          <w:szCs w:val="28"/>
          <w:lang w:val="uk-UA"/>
        </w:rPr>
        <w:t>.</w:t>
      </w:r>
    </w:p>
    <w:p w:rsidR="00E1314F" w:rsidRPr="009376EE" w:rsidRDefault="00E131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Біла скатертина грає всіма відтінками блакитного. Поблискують гладкі пружні боки соковитих яблук. Налиті соком грона винограду м</w:t>
      </w:r>
      <w:r w:rsidR="00E07EF4" w:rsidRPr="009376EE">
        <w:rPr>
          <w:rFonts w:ascii="Times New Roman" w:eastAsia="Calibri" w:hAnsi="Times New Roman" w:cs="Times New Roman"/>
          <w:sz w:val="28"/>
          <w:szCs w:val="28"/>
          <w:lang w:val="uk-UA"/>
        </w:rPr>
        <w:t xml:space="preserve">альовничо </w:t>
      </w:r>
      <w:r w:rsidR="00632C10" w:rsidRPr="009376EE">
        <w:rPr>
          <w:rFonts w:ascii="Times New Roman" w:eastAsia="Calibri" w:hAnsi="Times New Roman" w:cs="Times New Roman"/>
          <w:sz w:val="28"/>
          <w:szCs w:val="28"/>
          <w:lang w:val="uk-UA"/>
        </w:rPr>
        <w:t>уляглися</w:t>
      </w:r>
      <w:r w:rsidR="00E07EF4" w:rsidRPr="009376EE">
        <w:rPr>
          <w:rFonts w:ascii="Times New Roman" w:eastAsia="Calibri" w:hAnsi="Times New Roman" w:cs="Times New Roman"/>
          <w:sz w:val="28"/>
          <w:szCs w:val="28"/>
          <w:lang w:val="uk-UA"/>
        </w:rPr>
        <w:t xml:space="preserve"> на витонченій плетеній</w:t>
      </w:r>
      <w:r w:rsidRPr="009376EE">
        <w:rPr>
          <w:rFonts w:ascii="Times New Roman" w:eastAsia="Calibri" w:hAnsi="Times New Roman" w:cs="Times New Roman"/>
          <w:sz w:val="28"/>
          <w:szCs w:val="28"/>
          <w:lang w:val="uk-UA"/>
        </w:rPr>
        <w:t xml:space="preserve"> тарілці. Кілька прозорих, налитих соком і світлом виноградин скотилися на скатертину. Відчувається, що натюрморт існує не в порожнечі. Простір навколо нього наповнений блакитним повітрям і світлом.</w:t>
      </w:r>
    </w:p>
    <w:p w:rsidR="00E1314F" w:rsidRPr="009376EE" w:rsidRDefault="00E131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У цьому натюрморті Моне вкладає в предмети ту силу і динамічність, які надають їм життя, він одушевляє їх. На його картині все живе напруженим життям, яку ніхто до нього не зумів вловити, про яку ніхто навіть не здогадувався.</w:t>
      </w:r>
    </w:p>
    <w:p w:rsidR="00E1314F" w:rsidRPr="009376EE" w:rsidRDefault="00E131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При погляді на це полотно відчуваєш захоплення, а якщо і шкодуєш, то лише про те, що не можеш взяти в руку ці плоди і ягоди і відчути їх с</w:t>
      </w:r>
      <w:r w:rsidR="009F7ED7" w:rsidRPr="009376EE">
        <w:rPr>
          <w:rFonts w:ascii="Times New Roman" w:eastAsia="Calibri" w:hAnsi="Times New Roman" w:cs="Times New Roman"/>
          <w:sz w:val="28"/>
          <w:szCs w:val="28"/>
          <w:lang w:val="uk-UA"/>
        </w:rPr>
        <w:t>тиглі і тугі, налиті соком боки</w:t>
      </w:r>
      <w:r w:rsidR="0058411B" w:rsidRPr="009376EE">
        <w:rPr>
          <w:rFonts w:ascii="Times New Roman" w:eastAsia="Calibri" w:hAnsi="Times New Roman" w:cs="Times New Roman"/>
          <w:sz w:val="28"/>
          <w:szCs w:val="28"/>
          <w:lang w:val="uk-UA"/>
        </w:rPr>
        <w:t xml:space="preserve"> [74, c. 25</w:t>
      </w:r>
      <w:r w:rsidR="009F7ED7" w:rsidRPr="009376EE">
        <w:rPr>
          <w:rFonts w:ascii="Times New Roman" w:eastAsia="Calibri" w:hAnsi="Times New Roman" w:cs="Times New Roman"/>
          <w:sz w:val="28"/>
          <w:szCs w:val="28"/>
          <w:lang w:val="uk-UA"/>
        </w:rPr>
        <w:t>].</w:t>
      </w:r>
    </w:p>
    <w:p w:rsidR="0083424D" w:rsidRPr="009376EE" w:rsidRDefault="0083424D" w:rsidP="005110F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 відміну від Моне</w:t>
      </w:r>
      <w:r w:rsidR="005110F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у творчості Огюста Ренуара складно знайти полотна в жанрі натюрморту. Їх дуже небагато, вони невеликі за розмірами і майже всі зна</w:t>
      </w:r>
      <w:r w:rsidR="005110F1">
        <w:rPr>
          <w:rFonts w:ascii="Times New Roman" w:eastAsia="Calibri" w:hAnsi="Times New Roman" w:cs="Times New Roman"/>
          <w:sz w:val="28"/>
          <w:szCs w:val="28"/>
          <w:lang w:val="uk-UA"/>
        </w:rPr>
        <w:t xml:space="preserve">ходяться в приватних колекціях. </w:t>
      </w:r>
      <w:r w:rsidRPr="009376EE">
        <w:rPr>
          <w:rFonts w:ascii="Times New Roman" w:eastAsia="Calibri" w:hAnsi="Times New Roman" w:cs="Times New Roman"/>
          <w:sz w:val="28"/>
          <w:szCs w:val="28"/>
          <w:lang w:val="uk-UA"/>
        </w:rPr>
        <w:t>Ренуар любив квіти і писав їх з великою любов'ю. Може, тому він часто їх використовував і в своїх жанрових композиціях, і в своїх натюрмортах. Ранні натюрморти, де панують квіти, написані в пастельних тонах; та й складно сказати, що вон</w:t>
      </w:r>
      <w:r w:rsidR="00E53AC2" w:rsidRPr="009376EE">
        <w:rPr>
          <w:rFonts w:ascii="Times New Roman" w:eastAsia="Calibri" w:hAnsi="Times New Roman" w:cs="Times New Roman"/>
          <w:sz w:val="28"/>
          <w:szCs w:val="28"/>
          <w:lang w:val="uk-UA"/>
        </w:rPr>
        <w:t>и відносяться до імпресіонізму [</w:t>
      </w:r>
      <w:r w:rsidR="0058411B" w:rsidRPr="009376EE">
        <w:rPr>
          <w:rFonts w:ascii="Times New Roman" w:eastAsia="Calibri" w:hAnsi="Times New Roman" w:cs="Times New Roman"/>
          <w:sz w:val="28"/>
          <w:szCs w:val="28"/>
          <w:lang w:val="uk-UA"/>
        </w:rPr>
        <w:t>57</w:t>
      </w:r>
      <w:r w:rsidR="00E53AC2" w:rsidRPr="009376EE">
        <w:rPr>
          <w:rFonts w:ascii="Times New Roman" w:eastAsia="Calibri" w:hAnsi="Times New Roman" w:cs="Times New Roman"/>
          <w:sz w:val="28"/>
          <w:szCs w:val="28"/>
          <w:lang w:val="uk-UA"/>
        </w:rPr>
        <w:t>].</w:t>
      </w:r>
    </w:p>
    <w:p w:rsidR="0083424D" w:rsidRPr="009376EE" w:rsidRDefault="0083424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Нат</w:t>
      </w:r>
      <w:r w:rsidR="0017642B" w:rsidRPr="009376EE">
        <w:rPr>
          <w:rFonts w:ascii="Times New Roman" w:eastAsia="Calibri" w:hAnsi="Times New Roman" w:cs="Times New Roman"/>
          <w:sz w:val="28"/>
          <w:szCs w:val="28"/>
          <w:lang w:val="uk-UA"/>
        </w:rPr>
        <w:t xml:space="preserve">юрморт з приватного зібрання –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Плоди у вазі в формі </w:t>
      </w:r>
      <w:r w:rsidR="0017642B" w:rsidRPr="009376EE">
        <w:rPr>
          <w:rFonts w:ascii="Times New Roman" w:eastAsia="Calibri" w:hAnsi="Times New Roman" w:cs="Times New Roman"/>
          <w:sz w:val="28"/>
          <w:szCs w:val="28"/>
          <w:lang w:val="uk-UA"/>
        </w:rPr>
        <w:t>раковини</w:t>
      </w:r>
      <w:r w:rsidR="005110F1">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(1881, Нью-Йорк)</w:t>
      </w:r>
      <w:r w:rsidR="002807AA" w:rsidRPr="009376EE">
        <w:rPr>
          <w:rFonts w:ascii="Times New Roman" w:eastAsia="Calibri" w:hAnsi="Times New Roman" w:cs="Times New Roman"/>
          <w:sz w:val="28"/>
          <w:szCs w:val="28"/>
          <w:lang w:val="uk-UA"/>
        </w:rPr>
        <w:t xml:space="preserve"> (Рис А.</w:t>
      </w:r>
      <w:r w:rsidR="0017642B" w:rsidRPr="009376EE">
        <w:rPr>
          <w:rFonts w:ascii="Times New Roman" w:eastAsia="Calibri" w:hAnsi="Times New Roman" w:cs="Times New Roman"/>
          <w:sz w:val="28"/>
          <w:szCs w:val="28"/>
          <w:lang w:val="uk-UA"/>
        </w:rPr>
        <w:t xml:space="preserve"> 2.</w:t>
      </w:r>
      <w:r w:rsidR="002807AA" w:rsidRPr="009376EE">
        <w:rPr>
          <w:rFonts w:ascii="Times New Roman" w:eastAsia="Calibri" w:hAnsi="Times New Roman" w:cs="Times New Roman"/>
          <w:sz w:val="28"/>
          <w:szCs w:val="28"/>
          <w:lang w:val="uk-UA"/>
        </w:rPr>
        <w:t>1.</w:t>
      </w:r>
      <w:r w:rsidR="0017642B" w:rsidRPr="009376EE">
        <w:rPr>
          <w:rFonts w:ascii="Times New Roman" w:eastAsia="Calibri" w:hAnsi="Times New Roman" w:cs="Times New Roman"/>
          <w:sz w:val="28"/>
          <w:szCs w:val="28"/>
          <w:lang w:val="uk-UA"/>
        </w:rPr>
        <w:t>2</w:t>
      </w:r>
      <w:r w:rsidR="002807AA" w:rsidRPr="009376EE">
        <w:rPr>
          <w:rFonts w:ascii="Times New Roman" w:eastAsia="Calibri" w:hAnsi="Times New Roman" w:cs="Times New Roman"/>
          <w:sz w:val="28"/>
          <w:szCs w:val="28"/>
          <w:lang w:val="uk-UA"/>
        </w:rPr>
        <w:t>.</w:t>
      </w:r>
      <w:r w:rsidR="0017642B"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Плоди, які відобразив Ренуар на цьому полотні, немов ж</w:t>
      </w:r>
      <w:r w:rsidR="005110F1">
        <w:rPr>
          <w:rFonts w:ascii="Times New Roman" w:eastAsia="Calibri" w:hAnsi="Times New Roman" w:cs="Times New Roman"/>
          <w:sz w:val="28"/>
          <w:szCs w:val="28"/>
          <w:lang w:val="uk-UA"/>
        </w:rPr>
        <w:t>иві</w:t>
      </w:r>
      <w:r w:rsidRPr="009376EE">
        <w:rPr>
          <w:rFonts w:ascii="Times New Roman" w:eastAsia="Calibri" w:hAnsi="Times New Roman" w:cs="Times New Roman"/>
          <w:sz w:val="28"/>
          <w:szCs w:val="28"/>
          <w:lang w:val="uk-UA"/>
        </w:rPr>
        <w:t xml:space="preserve">. Всі предмети в цьому натюрморті Ренуара дуже декоративні. </w:t>
      </w:r>
      <w:r w:rsidR="00632C10" w:rsidRPr="009376EE">
        <w:rPr>
          <w:rFonts w:ascii="Times New Roman" w:eastAsia="Calibri" w:hAnsi="Times New Roman" w:cs="Times New Roman"/>
          <w:sz w:val="28"/>
          <w:szCs w:val="28"/>
          <w:lang w:val="uk-UA"/>
        </w:rPr>
        <w:t>Декоративне</w:t>
      </w:r>
      <w:r w:rsidRPr="009376EE">
        <w:rPr>
          <w:rFonts w:ascii="Times New Roman" w:eastAsia="Calibri" w:hAnsi="Times New Roman" w:cs="Times New Roman"/>
          <w:sz w:val="28"/>
          <w:szCs w:val="28"/>
          <w:lang w:val="uk-UA"/>
        </w:rPr>
        <w:t xml:space="preserve"> і блюдо у формі стулки раковини. Композиція дуже мальовнича: яскраво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червоний перець, фіолетові баклажани з блаки</w:t>
      </w:r>
      <w:r w:rsidR="00632C10" w:rsidRPr="009376EE">
        <w:rPr>
          <w:rFonts w:ascii="Times New Roman" w:eastAsia="Calibri" w:hAnsi="Times New Roman" w:cs="Times New Roman"/>
          <w:sz w:val="28"/>
          <w:szCs w:val="28"/>
          <w:lang w:val="uk-UA"/>
        </w:rPr>
        <w:t xml:space="preserve">тними відблисками світла </w:t>
      </w:r>
      <w:r w:rsidR="00473123">
        <w:rPr>
          <w:rFonts w:ascii="Times New Roman" w:eastAsia="Calibri" w:hAnsi="Times New Roman" w:cs="Times New Roman"/>
          <w:sz w:val="28"/>
          <w:szCs w:val="28"/>
          <w:lang w:val="uk-UA"/>
        </w:rPr>
        <w:t>–</w:t>
      </w:r>
      <w:r w:rsidR="00632C10" w:rsidRPr="009376EE">
        <w:rPr>
          <w:rFonts w:ascii="Times New Roman" w:eastAsia="Calibri" w:hAnsi="Times New Roman" w:cs="Times New Roman"/>
          <w:sz w:val="28"/>
          <w:szCs w:val="28"/>
          <w:lang w:val="uk-UA"/>
        </w:rPr>
        <w:t xml:space="preserve"> немов</w:t>
      </w:r>
      <w:r w:rsidRPr="009376EE">
        <w:rPr>
          <w:rFonts w:ascii="Times New Roman" w:eastAsia="Calibri" w:hAnsi="Times New Roman" w:cs="Times New Roman"/>
          <w:sz w:val="28"/>
          <w:szCs w:val="28"/>
          <w:lang w:val="uk-UA"/>
        </w:rPr>
        <w:t xml:space="preserve"> живуть в площині цієї картини. Дуже чітко розділені світлі і темні сторони композиції. Темна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 лівій верхній стороні полотна і на противагу їй світла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 основному на передньому плані і праворуч. Яскраві плями червоних перців утворюють майже </w:t>
      </w:r>
      <w:r w:rsidR="00473123">
        <w:rPr>
          <w:rFonts w:ascii="Times New Roman" w:eastAsia="Calibri" w:hAnsi="Times New Roman" w:cs="Times New Roman"/>
          <w:sz w:val="28"/>
          <w:szCs w:val="28"/>
          <w:lang w:val="uk-UA"/>
        </w:rPr>
        <w:t>рівносторонній трикутник. Темно-</w:t>
      </w:r>
      <w:r w:rsidRPr="009376EE">
        <w:rPr>
          <w:rFonts w:ascii="Times New Roman" w:eastAsia="Calibri" w:hAnsi="Times New Roman" w:cs="Times New Roman"/>
          <w:sz w:val="28"/>
          <w:szCs w:val="28"/>
          <w:lang w:val="uk-UA"/>
        </w:rPr>
        <w:t xml:space="preserve">фіолетовий і блакитний, жовтий і зелений збережені для іншої сторони. Вся ця композиція посилюється двома круглими яскраво червоними плодами зліва і врівноважується двома пурпуровими гранатами з фіолетовими відблисками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справа. У всьому цьому знову відчувається вплив Сезанна. Всі нюанси </w:t>
      </w:r>
      <w:r w:rsidR="005110F1">
        <w:rPr>
          <w:rFonts w:ascii="Times New Roman" w:eastAsia="Calibri" w:hAnsi="Times New Roman" w:cs="Times New Roman"/>
          <w:sz w:val="28"/>
          <w:szCs w:val="28"/>
          <w:lang w:val="uk-UA"/>
        </w:rPr>
        <w:t xml:space="preserve">у </w:t>
      </w:r>
      <w:r w:rsidRPr="009376EE">
        <w:rPr>
          <w:rFonts w:ascii="Times New Roman" w:eastAsia="Calibri" w:hAnsi="Times New Roman" w:cs="Times New Roman"/>
          <w:sz w:val="28"/>
          <w:szCs w:val="28"/>
          <w:lang w:val="uk-UA"/>
        </w:rPr>
        <w:t>верхній частині композиції повторюються в складках скатертини, немов вона ввібрала в себе зі світлом всі фарби плодів.</w:t>
      </w:r>
    </w:p>
    <w:p w:rsidR="00111EE2" w:rsidRPr="009376EE" w:rsidRDefault="00111EE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Натюрморт як жанр образотворчого мистецтва існує вже багато років, вбираючи в себе з року в рік все нові і нові елементи і досвід минулих майстрів, котрі пробували все нові техніки написання, нові фарби і знаходять свої рішення на складно поставлені завдання в роботі.</w:t>
      </w:r>
    </w:p>
    <w:p w:rsidR="00111EE2" w:rsidRPr="009376EE" w:rsidRDefault="00111EE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Як і в більш ран</w:t>
      </w:r>
      <w:r w:rsidR="000C277D" w:rsidRPr="009376EE">
        <w:rPr>
          <w:rFonts w:ascii="Times New Roman" w:eastAsia="Calibri" w:hAnsi="Times New Roman" w:cs="Times New Roman"/>
          <w:sz w:val="28"/>
          <w:szCs w:val="28"/>
          <w:lang w:val="uk-UA"/>
        </w:rPr>
        <w:t>ні роки,</w:t>
      </w:r>
      <w:r w:rsidR="009376EE">
        <w:rPr>
          <w:rFonts w:ascii="Times New Roman" w:eastAsia="Calibri" w:hAnsi="Times New Roman" w:cs="Times New Roman"/>
          <w:sz w:val="28"/>
          <w:szCs w:val="28"/>
          <w:lang w:val="uk-UA"/>
        </w:rPr>
        <w:t xml:space="preserve"> </w:t>
      </w:r>
      <w:r w:rsidR="000C277D" w:rsidRPr="009376EE">
        <w:rPr>
          <w:rFonts w:ascii="Times New Roman" w:eastAsia="Calibri" w:hAnsi="Times New Roman" w:cs="Times New Roman"/>
          <w:sz w:val="28"/>
          <w:szCs w:val="28"/>
          <w:lang w:val="uk-UA"/>
        </w:rPr>
        <w:t>натюрморт XIX</w:t>
      </w:r>
      <w:r w:rsidRPr="009376EE">
        <w:rPr>
          <w:rFonts w:ascii="Times New Roman" w:eastAsia="Calibri" w:hAnsi="Times New Roman" w:cs="Times New Roman"/>
          <w:sz w:val="28"/>
          <w:szCs w:val="28"/>
          <w:lang w:val="uk-UA"/>
        </w:rPr>
        <w:t xml:space="preserve"> століття ставив перед собою одне з головних завдань: показати реалістичність зображення, в якому художник зміг осягнути і реалі</w:t>
      </w:r>
      <w:r w:rsidR="00E53AC2" w:rsidRPr="009376EE">
        <w:rPr>
          <w:rFonts w:ascii="Times New Roman" w:eastAsia="Calibri" w:hAnsi="Times New Roman" w:cs="Times New Roman"/>
          <w:sz w:val="28"/>
          <w:szCs w:val="28"/>
          <w:lang w:val="uk-UA"/>
        </w:rPr>
        <w:t>зувати гармонію кольорової гами [</w:t>
      </w:r>
      <w:r w:rsidR="009F7ED7" w:rsidRPr="009376EE">
        <w:rPr>
          <w:rFonts w:ascii="Times New Roman" w:eastAsia="Calibri" w:hAnsi="Times New Roman" w:cs="Times New Roman"/>
          <w:sz w:val="28"/>
          <w:szCs w:val="28"/>
          <w:lang w:val="uk-UA"/>
        </w:rPr>
        <w:t>36, c. 250</w:t>
      </w:r>
      <w:r w:rsidR="00E53AC2" w:rsidRPr="009376EE">
        <w:rPr>
          <w:rFonts w:ascii="Times New Roman" w:eastAsia="Calibri" w:hAnsi="Times New Roman" w:cs="Times New Roman"/>
          <w:sz w:val="28"/>
          <w:szCs w:val="28"/>
          <w:lang w:val="uk-UA"/>
        </w:rPr>
        <w:t>].</w:t>
      </w:r>
    </w:p>
    <w:p w:rsidR="00BF09B5" w:rsidRPr="009376EE" w:rsidRDefault="00BF09B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З появою європейських академій, в першу чергу, академічної франшизи, яка займала центральне місце в академічному мистецтві, натюрморт почав падати від прихильності. Академія викладала доктрину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Ієрархії жанрів</w:t>
      </w:r>
      <w:r w:rsidR="005110F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(або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Ієрархію предметних предметів</w:t>
      </w:r>
      <w:r w:rsidR="005110F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в якій стверджувалося, що художня заслуга живопису ґрунтувалася насамперед на її предмет</w:t>
      </w:r>
      <w:r w:rsidR="005110F1">
        <w:rPr>
          <w:rFonts w:ascii="Times New Roman" w:eastAsia="Calibri" w:hAnsi="Times New Roman" w:cs="Times New Roman"/>
          <w:sz w:val="28"/>
          <w:szCs w:val="28"/>
          <w:lang w:val="uk-UA"/>
        </w:rPr>
        <w:t>і</w:t>
      </w:r>
      <w:r w:rsidRPr="009376EE">
        <w:rPr>
          <w:rFonts w:ascii="Times New Roman" w:eastAsia="Calibri" w:hAnsi="Times New Roman" w:cs="Times New Roman"/>
          <w:sz w:val="28"/>
          <w:szCs w:val="28"/>
          <w:lang w:val="uk-UA"/>
        </w:rPr>
        <w:t>. В академічній системі вища форма живопису складалася з образів історичного, біблійного або міфологічного значення, з предметами натюрморту, віднесеними до найнижчого порядку художнього визнання. Замість того, щоб використовувати натюрморти для прославлення природи, деякі художники, такі як Джон Констебль і Каміль Коро, вибра</w:t>
      </w:r>
      <w:r w:rsidR="00E53AC2" w:rsidRPr="009376EE">
        <w:rPr>
          <w:rFonts w:ascii="Times New Roman" w:eastAsia="Calibri" w:hAnsi="Times New Roman" w:cs="Times New Roman"/>
          <w:sz w:val="28"/>
          <w:szCs w:val="28"/>
          <w:lang w:val="uk-UA"/>
        </w:rPr>
        <w:t>ли ландшафти, щоб служити цьому [</w:t>
      </w:r>
      <w:r w:rsidR="009F7ED7" w:rsidRPr="009376EE">
        <w:rPr>
          <w:rFonts w:ascii="Times New Roman" w:eastAsia="Calibri" w:hAnsi="Times New Roman" w:cs="Times New Roman"/>
          <w:sz w:val="28"/>
          <w:szCs w:val="28"/>
          <w:lang w:val="uk-UA"/>
        </w:rPr>
        <w:t>20, c. 56</w:t>
      </w:r>
      <w:r w:rsidR="00E53AC2" w:rsidRPr="009376EE">
        <w:rPr>
          <w:rFonts w:ascii="Times New Roman" w:eastAsia="Calibri" w:hAnsi="Times New Roman" w:cs="Times New Roman"/>
          <w:sz w:val="28"/>
          <w:szCs w:val="28"/>
          <w:lang w:val="uk-UA"/>
        </w:rPr>
        <w:t>].</w:t>
      </w:r>
    </w:p>
    <w:p w:rsidR="00BF09B5" w:rsidRPr="009376EE" w:rsidRDefault="00BF09B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Коли неокласицизм почав знижуватися до 1830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х років, жанровий і портретний живопис стали фокусом для реалістичних і романтичних художніх революцій. Багато з великих художників того періоду включали натюрморти в своїй роботі. Натюрмортні картини Франсиско Гойї, Гюстава Курбе та Ежена Делакруа передають сильний емоційний потік, і вони менш стурбовані точністю</w:t>
      </w:r>
      <w:r w:rsidR="005110F1">
        <w:rPr>
          <w:rFonts w:ascii="Times New Roman" w:eastAsia="Calibri" w:hAnsi="Times New Roman" w:cs="Times New Roman"/>
          <w:sz w:val="28"/>
          <w:szCs w:val="28"/>
          <w:lang w:val="uk-UA"/>
        </w:rPr>
        <w:t xml:space="preserve"> і більше зацікавлені в настрої</w:t>
      </w:r>
      <w:r w:rsidRPr="009376EE">
        <w:rPr>
          <w:rFonts w:ascii="Times New Roman" w:eastAsia="Calibri" w:hAnsi="Times New Roman" w:cs="Times New Roman"/>
          <w:sz w:val="28"/>
          <w:szCs w:val="28"/>
          <w:lang w:val="uk-UA"/>
        </w:rPr>
        <w:t>. Натюрморт Едуарда Мане сильно звучить і явно прямує до імпресіонізму. Анрі Фантін-Латур, використовуючи більш традиційну техніку, славився своїми вишуканими квітковими картинами і заробляв на життя майже виключно живописом натюрморту для колекціонерів.</w:t>
      </w:r>
    </w:p>
    <w:p w:rsidR="005110F1" w:rsidRDefault="006824A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Однак тільки після остаточного занепаду академічної ієрархії в Європі і зростання імпресіоністичних і пост</w:t>
      </w:r>
      <w:r w:rsidR="00632C10" w:rsidRPr="009376EE">
        <w:rPr>
          <w:rFonts w:ascii="Times New Roman" w:eastAsia="Calibri" w:hAnsi="Times New Roman" w:cs="Times New Roman"/>
          <w:sz w:val="28"/>
          <w:szCs w:val="28"/>
          <w:lang w:val="uk-UA"/>
        </w:rPr>
        <w:t xml:space="preserve"> імпресіоні</w:t>
      </w:r>
      <w:r w:rsidRPr="009376EE">
        <w:rPr>
          <w:rFonts w:ascii="Times New Roman" w:eastAsia="Calibri" w:hAnsi="Times New Roman" w:cs="Times New Roman"/>
          <w:sz w:val="28"/>
          <w:szCs w:val="28"/>
          <w:lang w:val="uk-UA"/>
        </w:rPr>
        <w:t xml:space="preserve">стичних живописців ця техніка і </w:t>
      </w:r>
      <w:r w:rsidRPr="009376EE">
        <w:rPr>
          <w:rFonts w:ascii="Times New Roman" w:eastAsia="Calibri" w:hAnsi="Times New Roman" w:cs="Times New Roman"/>
          <w:sz w:val="28"/>
          <w:szCs w:val="28"/>
          <w:lang w:val="uk-UA"/>
        </w:rPr>
        <w:lastRenderedPageBreak/>
        <w:t>кольорова гармоні</w:t>
      </w:r>
      <w:r w:rsidR="005110F1">
        <w:rPr>
          <w:rFonts w:ascii="Times New Roman" w:eastAsia="Calibri" w:hAnsi="Times New Roman" w:cs="Times New Roman"/>
          <w:sz w:val="28"/>
          <w:szCs w:val="28"/>
          <w:lang w:val="uk-UA"/>
        </w:rPr>
        <w:t>я перемогли над предметами, і</w:t>
      </w:r>
      <w:r w:rsidRPr="009376EE">
        <w:rPr>
          <w:rFonts w:ascii="Times New Roman" w:eastAsia="Calibri" w:hAnsi="Times New Roman" w:cs="Times New Roman"/>
          <w:sz w:val="28"/>
          <w:szCs w:val="28"/>
          <w:lang w:val="uk-UA"/>
        </w:rPr>
        <w:t xml:space="preserve"> натюрморт знову настирливим чином практикується художниками. </w:t>
      </w:r>
    </w:p>
    <w:p w:rsidR="00FF64DC" w:rsidRPr="009376EE" w:rsidRDefault="006824A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ранньому натюрморті Клод Моне показує вплив Фантина-Латура, але він один з перших порушив традицію темного фону, яку П'єр-Огюст Ренуар також відкидає 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w:t>
      </w:r>
      <w:r w:rsidR="00C52117" w:rsidRPr="009376EE">
        <w:rPr>
          <w:rFonts w:ascii="Times New Roman" w:eastAsia="Calibri" w:hAnsi="Times New Roman" w:cs="Times New Roman"/>
          <w:sz w:val="28"/>
          <w:szCs w:val="28"/>
          <w:lang w:val="uk-UA"/>
        </w:rPr>
        <w:t>і</w:t>
      </w:r>
      <w:r w:rsidRPr="009376EE">
        <w:rPr>
          <w:rFonts w:ascii="Times New Roman" w:eastAsia="Calibri" w:hAnsi="Times New Roman" w:cs="Times New Roman"/>
          <w:sz w:val="28"/>
          <w:szCs w:val="28"/>
          <w:lang w:val="uk-UA"/>
        </w:rPr>
        <w:t xml:space="preserve"> з Букетом і Вітром</w:t>
      </w:r>
      <w:r w:rsidR="005110F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(1871)</w:t>
      </w:r>
      <w:r w:rsidR="002807AA" w:rsidRPr="009376EE">
        <w:rPr>
          <w:rFonts w:ascii="Times New Roman" w:eastAsia="Calibri" w:hAnsi="Times New Roman" w:cs="Times New Roman"/>
          <w:sz w:val="28"/>
          <w:szCs w:val="28"/>
          <w:lang w:val="uk-UA"/>
        </w:rPr>
        <w:t xml:space="preserve"> (Р</w:t>
      </w:r>
      <w:r w:rsidR="0017642B" w:rsidRPr="009376EE">
        <w:rPr>
          <w:rFonts w:ascii="Times New Roman" w:eastAsia="Calibri" w:hAnsi="Times New Roman" w:cs="Times New Roman"/>
          <w:sz w:val="28"/>
          <w:szCs w:val="28"/>
          <w:lang w:val="uk-UA"/>
        </w:rPr>
        <w:t>ис.</w:t>
      </w:r>
      <w:r w:rsidR="00C52117" w:rsidRPr="009376EE">
        <w:rPr>
          <w:rFonts w:ascii="Times New Roman" w:eastAsia="Calibri" w:hAnsi="Times New Roman" w:cs="Times New Roman"/>
          <w:sz w:val="28"/>
          <w:szCs w:val="28"/>
          <w:lang w:val="uk-UA"/>
        </w:rPr>
        <w:t>А.</w:t>
      </w:r>
      <w:r w:rsidR="0017642B" w:rsidRPr="009376EE">
        <w:rPr>
          <w:rFonts w:ascii="Times New Roman" w:eastAsia="Calibri" w:hAnsi="Times New Roman" w:cs="Times New Roman"/>
          <w:sz w:val="28"/>
          <w:szCs w:val="28"/>
          <w:lang w:val="uk-UA"/>
        </w:rPr>
        <w:t>2.</w:t>
      </w:r>
      <w:r w:rsidR="002807AA" w:rsidRPr="009376EE">
        <w:rPr>
          <w:rFonts w:ascii="Times New Roman" w:eastAsia="Calibri" w:hAnsi="Times New Roman" w:cs="Times New Roman"/>
          <w:sz w:val="28"/>
          <w:szCs w:val="28"/>
          <w:lang w:val="uk-UA"/>
        </w:rPr>
        <w:t>1.</w:t>
      </w:r>
      <w:r w:rsidR="0017642B" w:rsidRPr="009376EE">
        <w:rPr>
          <w:rFonts w:ascii="Times New Roman" w:eastAsia="Calibri" w:hAnsi="Times New Roman" w:cs="Times New Roman"/>
          <w:sz w:val="28"/>
          <w:szCs w:val="28"/>
          <w:lang w:val="uk-UA"/>
        </w:rPr>
        <w:t>3</w:t>
      </w:r>
      <w:r w:rsidR="002807AA" w:rsidRPr="009376EE">
        <w:rPr>
          <w:rFonts w:ascii="Times New Roman" w:eastAsia="Calibri" w:hAnsi="Times New Roman" w:cs="Times New Roman"/>
          <w:sz w:val="28"/>
          <w:szCs w:val="28"/>
          <w:lang w:val="uk-UA"/>
        </w:rPr>
        <w:t>.</w:t>
      </w:r>
      <w:r w:rsidR="0017642B"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з йо</w:t>
      </w:r>
      <w:r w:rsidR="005110F1">
        <w:rPr>
          <w:rFonts w:ascii="Times New Roman" w:eastAsia="Calibri" w:hAnsi="Times New Roman" w:cs="Times New Roman"/>
          <w:sz w:val="28"/>
          <w:szCs w:val="28"/>
          <w:lang w:val="uk-UA"/>
        </w:rPr>
        <w:t>го яскраво-помаранчевим фоном. У</w:t>
      </w:r>
      <w:r w:rsidR="00C52117" w:rsidRPr="009376EE">
        <w:rPr>
          <w:rFonts w:ascii="Times New Roman" w:eastAsia="Calibri" w:hAnsi="Times New Roman" w:cs="Times New Roman"/>
          <w:sz w:val="28"/>
          <w:szCs w:val="28"/>
          <w:lang w:val="uk-UA"/>
        </w:rPr>
        <w:t xml:space="preserve"> імпресіоністичному</w:t>
      </w:r>
      <w:r w:rsidRPr="009376EE">
        <w:rPr>
          <w:rFonts w:ascii="Times New Roman" w:eastAsia="Calibri" w:hAnsi="Times New Roman" w:cs="Times New Roman"/>
          <w:sz w:val="28"/>
          <w:szCs w:val="28"/>
          <w:lang w:val="uk-UA"/>
        </w:rPr>
        <w:t xml:space="preserve"> натюрморт</w:t>
      </w:r>
      <w:r w:rsidR="00C52117" w:rsidRPr="009376EE">
        <w:rPr>
          <w:rFonts w:ascii="Times New Roman" w:eastAsia="Calibri" w:hAnsi="Times New Roman" w:cs="Times New Roman"/>
          <w:sz w:val="28"/>
          <w:szCs w:val="28"/>
          <w:lang w:val="uk-UA"/>
        </w:rPr>
        <w:t>і</w:t>
      </w:r>
      <w:r w:rsidRPr="009376EE">
        <w:rPr>
          <w:rFonts w:ascii="Times New Roman" w:eastAsia="Calibri" w:hAnsi="Times New Roman" w:cs="Times New Roman"/>
          <w:sz w:val="28"/>
          <w:szCs w:val="28"/>
          <w:lang w:val="uk-UA"/>
        </w:rPr>
        <w:t xml:space="preserve">, алегоричний і міфологічний контент повністю відсутній. Імпресіоністи натомість зосередилися на експериментуванні в широких, товстих мазках пензля, тональних значеннях і розміщенні квітів. Імпресіоністи і постімпресіоністи були натхненні колірними схемами природи, але переосмислили природу своїми власними колірними гармоніями, які іноді здавалися разюче неприродне. Як сказав Гоген: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Кольори мають свої значення</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Також розглядаються варіації в перспективі, такі як використання жорсткої обрізки і високі кути, як і з фруктами, відображеними на підставці Гюстава Кайлебота, картини</w:t>
      </w:r>
      <w:r w:rsidR="0017642B" w:rsidRPr="009376EE">
        <w:rPr>
          <w:rFonts w:ascii="Times New Roman" w:eastAsia="Calibri" w:hAnsi="Times New Roman" w:cs="Times New Roman"/>
          <w:sz w:val="28"/>
          <w:szCs w:val="28"/>
          <w:lang w:val="uk-UA"/>
        </w:rPr>
        <w:t xml:space="preserve">, яку в той час насміхалися як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показ фруктів з висоти пташиного польоту</w:t>
      </w:r>
      <w:r w:rsidR="00CF7BD1">
        <w:rPr>
          <w:rFonts w:ascii="Times New Roman" w:eastAsia="Calibri" w:hAnsi="Times New Roman" w:cs="Times New Roman"/>
          <w:sz w:val="28"/>
          <w:szCs w:val="28"/>
          <w:lang w:val="uk-UA"/>
        </w:rPr>
        <w:t>»</w:t>
      </w:r>
      <w:r w:rsidR="0058411B" w:rsidRPr="009376EE">
        <w:rPr>
          <w:rFonts w:ascii="Times New Roman" w:eastAsia="Calibri" w:hAnsi="Times New Roman" w:cs="Times New Roman"/>
          <w:sz w:val="28"/>
          <w:szCs w:val="28"/>
          <w:lang w:val="uk-UA"/>
        </w:rPr>
        <w:t xml:space="preserve"> [51, c. 28]</w:t>
      </w:r>
      <w:r w:rsidRPr="009376EE">
        <w:rPr>
          <w:rFonts w:ascii="Times New Roman" w:eastAsia="Calibri" w:hAnsi="Times New Roman" w:cs="Times New Roman"/>
          <w:sz w:val="28"/>
          <w:szCs w:val="28"/>
          <w:lang w:val="uk-UA"/>
        </w:rPr>
        <w:t>.</w:t>
      </w:r>
    </w:p>
    <w:p w:rsidR="006824AC" w:rsidRPr="009376EE" w:rsidRDefault="00E368E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Картини Вінсента Ван Гога</w:t>
      </w:r>
      <w:r w:rsid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одні з найвідоміших картин натюрмортів 19</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го століття. В своїй картині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Соняшники</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FD1567" w:rsidRPr="009376EE">
        <w:rPr>
          <w:rFonts w:ascii="Times New Roman" w:eastAsia="Calibri" w:hAnsi="Times New Roman" w:cs="Times New Roman"/>
          <w:color w:val="000000" w:themeColor="text1"/>
          <w:sz w:val="28"/>
          <w:szCs w:val="28"/>
          <w:lang w:val="uk-UA"/>
        </w:rPr>
        <w:t>(</w:t>
      </w:r>
      <w:r w:rsidR="002807AA" w:rsidRPr="009376EE">
        <w:rPr>
          <w:rFonts w:ascii="Times New Roman" w:eastAsia="Calibri" w:hAnsi="Times New Roman" w:cs="Times New Roman"/>
          <w:color w:val="000000" w:themeColor="text1"/>
          <w:sz w:val="28"/>
          <w:szCs w:val="28"/>
          <w:lang w:val="uk-UA"/>
        </w:rPr>
        <w:t>Р</w:t>
      </w:r>
      <w:r w:rsidR="000C277D" w:rsidRPr="009376EE">
        <w:rPr>
          <w:rFonts w:ascii="Times New Roman" w:eastAsia="Calibri" w:hAnsi="Times New Roman" w:cs="Times New Roman"/>
          <w:color w:val="000000" w:themeColor="text1"/>
          <w:sz w:val="28"/>
          <w:szCs w:val="28"/>
          <w:lang w:val="uk-UA"/>
        </w:rPr>
        <w:t>ис.</w:t>
      </w:r>
      <w:r w:rsidR="002807AA" w:rsidRPr="009376EE">
        <w:rPr>
          <w:rFonts w:ascii="Times New Roman" w:eastAsia="Calibri" w:hAnsi="Times New Roman" w:cs="Times New Roman"/>
          <w:color w:val="000000" w:themeColor="text1"/>
          <w:sz w:val="28"/>
          <w:szCs w:val="28"/>
          <w:lang w:val="uk-UA"/>
        </w:rPr>
        <w:t xml:space="preserve"> А. </w:t>
      </w:r>
      <w:r w:rsidR="0017642B" w:rsidRPr="009376EE">
        <w:rPr>
          <w:rFonts w:ascii="Times New Roman" w:eastAsia="Calibri" w:hAnsi="Times New Roman" w:cs="Times New Roman"/>
          <w:color w:val="000000" w:themeColor="text1"/>
          <w:sz w:val="28"/>
          <w:szCs w:val="28"/>
          <w:lang w:val="uk-UA"/>
        </w:rPr>
        <w:t>2.</w:t>
      </w:r>
      <w:r w:rsidR="002807AA" w:rsidRPr="009376EE">
        <w:rPr>
          <w:rFonts w:ascii="Times New Roman" w:eastAsia="Calibri" w:hAnsi="Times New Roman" w:cs="Times New Roman"/>
          <w:color w:val="000000" w:themeColor="text1"/>
          <w:sz w:val="28"/>
          <w:szCs w:val="28"/>
          <w:lang w:val="uk-UA"/>
        </w:rPr>
        <w:t>1.</w:t>
      </w:r>
      <w:r w:rsidR="0017642B" w:rsidRPr="009376EE">
        <w:rPr>
          <w:rFonts w:ascii="Times New Roman" w:eastAsia="Calibri" w:hAnsi="Times New Roman" w:cs="Times New Roman"/>
          <w:color w:val="000000" w:themeColor="text1"/>
          <w:sz w:val="28"/>
          <w:szCs w:val="28"/>
          <w:lang w:val="uk-UA"/>
        </w:rPr>
        <w:t>4</w:t>
      </w:r>
      <w:r w:rsidR="002807AA" w:rsidRPr="009376EE">
        <w:rPr>
          <w:rFonts w:ascii="Times New Roman" w:eastAsia="Calibri" w:hAnsi="Times New Roman" w:cs="Times New Roman"/>
          <w:color w:val="000000" w:themeColor="text1"/>
          <w:sz w:val="28"/>
          <w:szCs w:val="28"/>
          <w:lang w:val="uk-UA"/>
        </w:rPr>
        <w:t>.</w:t>
      </w:r>
      <w:r w:rsidR="000C277D" w:rsidRPr="009376EE">
        <w:rPr>
          <w:rFonts w:ascii="Times New Roman" w:eastAsia="Calibri" w:hAnsi="Times New Roman" w:cs="Times New Roman"/>
          <w:color w:val="000000" w:themeColor="text1"/>
          <w:sz w:val="28"/>
          <w:szCs w:val="28"/>
          <w:lang w:val="uk-UA"/>
        </w:rPr>
        <w:t>)</w:t>
      </w:r>
      <w:r w:rsidR="00DF4385" w:rsidRPr="009376EE">
        <w:rPr>
          <w:rFonts w:ascii="Times New Roman" w:eastAsia="Calibri" w:hAnsi="Times New Roman" w:cs="Times New Roman"/>
          <w:color w:val="000000" w:themeColor="text1"/>
          <w:sz w:val="28"/>
          <w:szCs w:val="28"/>
          <w:lang w:val="uk-UA"/>
        </w:rPr>
        <w:t>, (1888)</w:t>
      </w:r>
      <w:r w:rsidR="000C277D" w:rsidRPr="009376EE">
        <w:rPr>
          <w:rFonts w:ascii="Times New Roman" w:eastAsia="Calibri" w:hAnsi="Times New Roman" w:cs="Times New Roman"/>
          <w:color w:val="000000" w:themeColor="text1"/>
          <w:sz w:val="28"/>
          <w:szCs w:val="28"/>
          <w:lang w:val="uk-UA"/>
        </w:rPr>
        <w:t xml:space="preserve"> </w:t>
      </w:r>
      <w:r w:rsidRPr="009376EE">
        <w:rPr>
          <w:rFonts w:ascii="Times New Roman" w:eastAsia="Calibri" w:hAnsi="Times New Roman" w:cs="Times New Roman"/>
          <w:color w:val="000000" w:themeColor="text1"/>
          <w:sz w:val="28"/>
          <w:szCs w:val="28"/>
          <w:lang w:val="uk-UA"/>
        </w:rPr>
        <w:t xml:space="preserve">Ван </w:t>
      </w:r>
      <w:r w:rsidRPr="009376EE">
        <w:rPr>
          <w:rFonts w:ascii="Times New Roman" w:eastAsia="Calibri" w:hAnsi="Times New Roman" w:cs="Times New Roman"/>
          <w:sz w:val="28"/>
          <w:szCs w:val="28"/>
          <w:lang w:val="uk-UA"/>
        </w:rPr>
        <w:t>Гог використовує в основному відтінки жовтого і досить плоского зображення, щоб зробити незабутній внесок в історію натюрморт</w:t>
      </w:r>
      <w:r w:rsidR="00CF7BD1">
        <w:rPr>
          <w:rFonts w:ascii="Times New Roman" w:eastAsia="Calibri" w:hAnsi="Times New Roman" w:cs="Times New Roman"/>
          <w:sz w:val="28"/>
          <w:szCs w:val="28"/>
          <w:lang w:val="uk-UA"/>
        </w:rPr>
        <w:t>у. Його Натюрморт з Креслярською</w:t>
      </w:r>
      <w:r w:rsidRPr="009376EE">
        <w:rPr>
          <w:rFonts w:ascii="Times New Roman" w:eastAsia="Calibri" w:hAnsi="Times New Roman" w:cs="Times New Roman"/>
          <w:sz w:val="28"/>
          <w:szCs w:val="28"/>
          <w:lang w:val="uk-UA"/>
        </w:rPr>
        <w:t xml:space="preserve"> дошкою </w:t>
      </w:r>
      <w:r w:rsidR="002807AA" w:rsidRPr="009376EE">
        <w:rPr>
          <w:rFonts w:ascii="Times New Roman" w:eastAsia="Calibri" w:hAnsi="Times New Roman" w:cs="Times New Roman"/>
          <w:sz w:val="28"/>
          <w:szCs w:val="28"/>
          <w:lang w:val="uk-UA"/>
        </w:rPr>
        <w:t>(Рис. А.</w:t>
      </w:r>
      <w:r w:rsidR="009376EE">
        <w:rPr>
          <w:rFonts w:ascii="Times New Roman" w:eastAsia="Calibri" w:hAnsi="Times New Roman" w:cs="Times New Roman"/>
          <w:sz w:val="28"/>
          <w:szCs w:val="28"/>
          <w:lang w:val="uk-UA"/>
        </w:rPr>
        <w:t xml:space="preserve"> </w:t>
      </w:r>
      <w:r w:rsidR="00DF4385" w:rsidRPr="009376EE">
        <w:rPr>
          <w:rFonts w:ascii="Times New Roman" w:eastAsia="Calibri" w:hAnsi="Times New Roman" w:cs="Times New Roman"/>
          <w:sz w:val="28"/>
          <w:szCs w:val="28"/>
          <w:lang w:val="uk-UA"/>
        </w:rPr>
        <w:t>2.</w:t>
      </w:r>
      <w:r w:rsidR="002807AA" w:rsidRPr="009376EE">
        <w:rPr>
          <w:rFonts w:ascii="Times New Roman" w:eastAsia="Calibri" w:hAnsi="Times New Roman" w:cs="Times New Roman"/>
          <w:sz w:val="28"/>
          <w:szCs w:val="28"/>
          <w:lang w:val="uk-UA"/>
        </w:rPr>
        <w:t>2.</w:t>
      </w:r>
      <w:r w:rsidR="00DF4385" w:rsidRPr="009376EE">
        <w:rPr>
          <w:rFonts w:ascii="Times New Roman" w:eastAsia="Calibri" w:hAnsi="Times New Roman" w:cs="Times New Roman"/>
          <w:sz w:val="28"/>
          <w:szCs w:val="28"/>
          <w:lang w:val="uk-UA"/>
        </w:rPr>
        <w:t>5</w:t>
      </w:r>
      <w:r w:rsidR="002807AA" w:rsidRPr="009376EE">
        <w:rPr>
          <w:rFonts w:ascii="Times New Roman" w:eastAsia="Calibri" w:hAnsi="Times New Roman" w:cs="Times New Roman"/>
          <w:sz w:val="28"/>
          <w:szCs w:val="28"/>
          <w:lang w:val="uk-UA"/>
        </w:rPr>
        <w:t>.</w:t>
      </w:r>
      <w:r w:rsidR="000C277D" w:rsidRPr="009376EE">
        <w:rPr>
          <w:rFonts w:ascii="Times New Roman" w:eastAsia="Calibri" w:hAnsi="Times New Roman" w:cs="Times New Roman"/>
          <w:sz w:val="28"/>
          <w:szCs w:val="28"/>
          <w:lang w:val="uk-UA"/>
        </w:rPr>
        <w:t>)</w:t>
      </w:r>
      <w:r w:rsidR="00DF4385" w:rsidRPr="009376EE">
        <w:rPr>
          <w:rFonts w:ascii="Times New Roman" w:eastAsia="Calibri" w:hAnsi="Times New Roman" w:cs="Times New Roman"/>
          <w:sz w:val="28"/>
          <w:szCs w:val="28"/>
          <w:lang w:val="uk-UA"/>
        </w:rPr>
        <w:t>,</w:t>
      </w:r>
      <w:r w:rsidR="000C277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(1889)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це автопортрет в формі натюрморту, з Ван Гогом, що зображує багато предметів в його особистому житті, включаючи його трубу, просту їжу (цибулю), надихаючу книгу і лист від його брата, все викладене на його столі, без його власного зображення. Він також написав свою власну версію живопису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відкритою Бі</w:t>
      </w:r>
      <w:r w:rsidR="00E53AC2" w:rsidRPr="009376EE">
        <w:rPr>
          <w:rFonts w:ascii="Times New Roman" w:eastAsia="Calibri" w:hAnsi="Times New Roman" w:cs="Times New Roman"/>
          <w:sz w:val="28"/>
          <w:szCs w:val="28"/>
          <w:lang w:val="uk-UA"/>
        </w:rPr>
        <w:t>блією, свічкою і книгою</w:t>
      </w:r>
      <w:r w:rsidR="00CF7BD1">
        <w:rPr>
          <w:rFonts w:ascii="Times New Roman" w:eastAsia="Calibri" w:hAnsi="Times New Roman" w:cs="Times New Roman"/>
          <w:sz w:val="28"/>
          <w:szCs w:val="28"/>
          <w:lang w:val="uk-UA"/>
        </w:rPr>
        <w:t>»</w:t>
      </w:r>
      <w:r w:rsidR="00E53AC2" w:rsidRPr="009376EE">
        <w:rPr>
          <w:rFonts w:ascii="Times New Roman" w:eastAsia="Calibri" w:hAnsi="Times New Roman" w:cs="Times New Roman"/>
          <w:sz w:val="28"/>
          <w:szCs w:val="28"/>
          <w:lang w:val="uk-UA"/>
        </w:rPr>
        <w:t xml:space="preserve"> </w:t>
      </w:r>
      <w:r w:rsidR="002807AA" w:rsidRPr="009376EE">
        <w:rPr>
          <w:rFonts w:ascii="Times New Roman" w:eastAsia="Calibri" w:hAnsi="Times New Roman" w:cs="Times New Roman"/>
          <w:sz w:val="28"/>
          <w:szCs w:val="28"/>
          <w:lang w:val="uk-UA"/>
        </w:rPr>
        <w:t xml:space="preserve">(Рис. А. </w:t>
      </w:r>
      <w:r w:rsidR="00DF4385" w:rsidRPr="009376EE">
        <w:rPr>
          <w:rFonts w:ascii="Times New Roman" w:eastAsia="Calibri" w:hAnsi="Times New Roman" w:cs="Times New Roman"/>
          <w:sz w:val="28"/>
          <w:szCs w:val="28"/>
          <w:lang w:val="uk-UA"/>
        </w:rPr>
        <w:t>2.</w:t>
      </w:r>
      <w:r w:rsidR="002807AA" w:rsidRPr="009376EE">
        <w:rPr>
          <w:rFonts w:ascii="Times New Roman" w:eastAsia="Calibri" w:hAnsi="Times New Roman" w:cs="Times New Roman"/>
          <w:sz w:val="28"/>
          <w:szCs w:val="28"/>
          <w:lang w:val="uk-UA"/>
        </w:rPr>
        <w:t>1.</w:t>
      </w:r>
      <w:r w:rsidR="00DF4385" w:rsidRPr="009376EE">
        <w:rPr>
          <w:rFonts w:ascii="Times New Roman" w:eastAsia="Calibri" w:hAnsi="Times New Roman" w:cs="Times New Roman"/>
          <w:sz w:val="28"/>
          <w:szCs w:val="28"/>
          <w:lang w:val="uk-UA"/>
        </w:rPr>
        <w:t>6</w:t>
      </w:r>
      <w:r w:rsidR="002807AA" w:rsidRPr="009376EE">
        <w:rPr>
          <w:rFonts w:ascii="Times New Roman" w:eastAsia="Calibri" w:hAnsi="Times New Roman" w:cs="Times New Roman"/>
          <w:sz w:val="28"/>
          <w:szCs w:val="28"/>
          <w:lang w:val="uk-UA"/>
        </w:rPr>
        <w:t>.</w:t>
      </w:r>
      <w:r w:rsidR="00DF4385" w:rsidRPr="009376EE">
        <w:rPr>
          <w:rFonts w:ascii="Times New Roman" w:eastAsia="Calibri" w:hAnsi="Times New Roman" w:cs="Times New Roman"/>
          <w:sz w:val="28"/>
          <w:szCs w:val="28"/>
          <w:lang w:val="uk-UA"/>
        </w:rPr>
        <w:t xml:space="preserve">), </w:t>
      </w:r>
      <w:r w:rsidR="00E53AC2" w:rsidRPr="009376EE">
        <w:rPr>
          <w:rFonts w:ascii="Times New Roman" w:eastAsia="Calibri" w:hAnsi="Times New Roman" w:cs="Times New Roman"/>
          <w:sz w:val="28"/>
          <w:szCs w:val="28"/>
          <w:lang w:val="uk-UA"/>
        </w:rPr>
        <w:t>(1885) [</w:t>
      </w:r>
      <w:r w:rsidR="0058411B" w:rsidRPr="009376EE">
        <w:rPr>
          <w:rFonts w:ascii="Times New Roman" w:eastAsia="Calibri" w:hAnsi="Times New Roman" w:cs="Times New Roman"/>
          <w:sz w:val="28"/>
          <w:szCs w:val="28"/>
          <w:lang w:val="uk-UA"/>
        </w:rPr>
        <w:t>33</w:t>
      </w:r>
      <w:r w:rsidR="00E53AC2" w:rsidRPr="009376EE">
        <w:rPr>
          <w:rFonts w:ascii="Times New Roman" w:eastAsia="Calibri" w:hAnsi="Times New Roman" w:cs="Times New Roman"/>
          <w:sz w:val="28"/>
          <w:szCs w:val="28"/>
          <w:lang w:val="uk-UA"/>
        </w:rPr>
        <w:t>].</w:t>
      </w:r>
    </w:p>
    <w:p w:rsidR="00E368ED" w:rsidRPr="009376EE" w:rsidRDefault="00121C3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Сполучених Штатах в епоху Революції американські художники, котрі навчалися за кордоном, застосовували європейські стилі до американської портретного живопису і натюрмортів. Чарльз Уіллсон Піл заснував сім'ю відомих </w:t>
      </w:r>
      <w:r w:rsidRPr="009376EE">
        <w:rPr>
          <w:rFonts w:ascii="Times New Roman" w:eastAsia="Calibri" w:hAnsi="Times New Roman" w:cs="Times New Roman"/>
          <w:sz w:val="28"/>
          <w:szCs w:val="28"/>
          <w:lang w:val="uk-UA"/>
        </w:rPr>
        <w:lastRenderedPageBreak/>
        <w:t>американських художників і як головний лідер в американському арт-співтоваристві, також заснував товариство для навчання художників, а також знаменитий музей природних раритетів. Його син Рафаель Піл був однією з груп ранніх американських художників натюрморту, до якої також увійшли Джон Ф. Френсіс, Чарльз Берд Кінг і Джон Джонстон. У другій половині XIX століття Мартін Джонсон Хід представив американську версію зображення середовища проживання або біотопу, в якій квіти і птахи поміщали в імітовані зовнішні середовища. У цей період також процвітали американські картини Тромп-</w:t>
      </w:r>
      <w:r w:rsidR="00C52117" w:rsidRPr="009376EE">
        <w:rPr>
          <w:rFonts w:ascii="Times New Roman" w:eastAsia="Calibri" w:hAnsi="Times New Roman" w:cs="Times New Roman"/>
          <w:sz w:val="28"/>
          <w:szCs w:val="28"/>
          <w:lang w:val="uk-UA"/>
        </w:rPr>
        <w:t>Ліль</w:t>
      </w:r>
      <w:r w:rsidRPr="009376EE">
        <w:rPr>
          <w:rFonts w:ascii="Times New Roman" w:eastAsia="Calibri" w:hAnsi="Times New Roman" w:cs="Times New Roman"/>
          <w:sz w:val="28"/>
          <w:szCs w:val="28"/>
          <w:lang w:val="uk-UA"/>
        </w:rPr>
        <w:t>, створені Джоном Хаберле, Вільямом Майклом Харнеттом і Джоном Фредеріком Петі. Петі спеціалізувався на ностальгічному живопису на стінах, в той час як Харнетт досяг найвищого рівня гіперреалізму в своїх живописних святкуваннях американського життя через знайомі предмети</w:t>
      </w:r>
      <w:r w:rsidR="0058411B" w:rsidRPr="009376EE">
        <w:rPr>
          <w:rFonts w:ascii="Times New Roman" w:eastAsia="Calibri" w:hAnsi="Times New Roman" w:cs="Times New Roman"/>
          <w:sz w:val="28"/>
          <w:szCs w:val="28"/>
          <w:lang w:val="uk-UA"/>
        </w:rPr>
        <w:t xml:space="preserve"> [33]</w:t>
      </w:r>
      <w:r w:rsidRPr="009376EE">
        <w:rPr>
          <w:rFonts w:ascii="Times New Roman" w:eastAsia="Calibri" w:hAnsi="Times New Roman" w:cs="Times New Roman"/>
          <w:sz w:val="28"/>
          <w:szCs w:val="28"/>
          <w:lang w:val="uk-UA"/>
        </w:rPr>
        <w:t>.</w:t>
      </w:r>
    </w:p>
    <w:p w:rsidR="00BF6C30" w:rsidRPr="009376EE" w:rsidRDefault="00BF6C3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Починаючи з першого десятиліття XX століття натюрморт вступив в нову</w:t>
      </w:r>
    </w:p>
    <w:p w:rsidR="00BF6C30" w:rsidRPr="009376EE" w:rsidRDefault="00BF6C30" w:rsidP="009376EE">
      <w:pPr>
        <w:spacing w:after="0" w:line="360" w:lineRule="auto"/>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стадію свого розвитку. Помітно зросла кількість робіт в цьому жанрі. Збільшувалася питома вага натюрмортів на виставках. Але, що саме важливе, натюрморт перейшов в якісно інший стан, з другорядного він перетворився на справді філософський жанр. Більш того, він став жанром проблемним, в ньому виражалося творче кредо художників. Його використовували як поле битви майстри різних творчих напрямків. Він став актуальним, суспільно значущим жанром, владно увійшовши в експозиції нарівні з картиною, портретом і </w:t>
      </w:r>
      <w:r w:rsidR="00C52117" w:rsidRPr="009376EE">
        <w:rPr>
          <w:rFonts w:ascii="Times New Roman" w:eastAsia="Calibri" w:hAnsi="Times New Roman" w:cs="Times New Roman"/>
          <w:sz w:val="28"/>
          <w:szCs w:val="28"/>
          <w:lang w:val="uk-UA"/>
        </w:rPr>
        <w:t>пейзажом</w:t>
      </w:r>
      <w:r w:rsidRPr="009376EE">
        <w:rPr>
          <w:rFonts w:ascii="Times New Roman" w:eastAsia="Calibri" w:hAnsi="Times New Roman" w:cs="Times New Roman"/>
          <w:sz w:val="28"/>
          <w:szCs w:val="28"/>
          <w:lang w:val="uk-UA"/>
        </w:rPr>
        <w:t xml:space="preserve"> і навіть потіснивши їх. Зросла роль натюрморту висловилася і в збільшенні самих полотен, що створюються в цьому жанрі. Він явно претендував на увагу широкої глядацької аудиторії. І йому віддавали свій талант провідні майстри</w:t>
      </w:r>
      <w:r w:rsidR="00E53AC2" w:rsidRPr="009376EE">
        <w:rPr>
          <w:rFonts w:ascii="Times New Roman" w:eastAsia="Calibri" w:hAnsi="Times New Roman" w:cs="Times New Roman"/>
          <w:sz w:val="28"/>
          <w:szCs w:val="28"/>
          <w:lang w:val="uk-UA"/>
        </w:rPr>
        <w:t xml:space="preserve"> [</w:t>
      </w:r>
      <w:r w:rsidR="0058411B" w:rsidRPr="009376EE">
        <w:rPr>
          <w:rFonts w:ascii="Times New Roman" w:eastAsia="Calibri" w:hAnsi="Times New Roman" w:cs="Times New Roman"/>
          <w:sz w:val="28"/>
          <w:szCs w:val="28"/>
          <w:lang w:val="uk-UA"/>
        </w:rPr>
        <w:t>39</w:t>
      </w:r>
      <w:r w:rsidR="00E53AC2" w:rsidRPr="009376EE">
        <w:rPr>
          <w:rFonts w:ascii="Times New Roman" w:eastAsia="Calibri" w:hAnsi="Times New Roman" w:cs="Times New Roman"/>
          <w:sz w:val="28"/>
          <w:szCs w:val="28"/>
          <w:lang w:val="uk-UA"/>
        </w:rPr>
        <w:t>].</w:t>
      </w:r>
    </w:p>
    <w:p w:rsidR="00D52AD0" w:rsidRPr="009376EE" w:rsidRDefault="00C90E2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Спираючись на традиції прогресивного мис</w:t>
      </w:r>
      <w:r w:rsidR="00DF4385" w:rsidRPr="009376EE">
        <w:rPr>
          <w:rFonts w:ascii="Times New Roman" w:eastAsia="Calibri" w:hAnsi="Times New Roman" w:cs="Times New Roman"/>
          <w:sz w:val="28"/>
          <w:szCs w:val="28"/>
          <w:lang w:val="uk-UA"/>
        </w:rPr>
        <w:t>тецтва минулого, реалізм 20 століття</w:t>
      </w:r>
      <w:r w:rsidRPr="009376EE">
        <w:rPr>
          <w:rFonts w:ascii="Times New Roman" w:eastAsia="Calibri" w:hAnsi="Times New Roman" w:cs="Times New Roman"/>
          <w:sz w:val="28"/>
          <w:szCs w:val="28"/>
          <w:lang w:val="uk-UA"/>
        </w:rPr>
        <w:t xml:space="preserve"> самостійно розвиває і збагачує ці традиції, шукає нові образотворчі засоби. Поряд з критичним реалізмом, що зародився в минулому столітті, виникає і розвивається ще в умовах буржуазного суспільства соціалістичний реалізм, що </w:t>
      </w:r>
      <w:r w:rsidRPr="009376EE">
        <w:rPr>
          <w:rFonts w:ascii="Times New Roman" w:eastAsia="Calibri" w:hAnsi="Times New Roman" w:cs="Times New Roman"/>
          <w:sz w:val="28"/>
          <w:szCs w:val="28"/>
          <w:lang w:val="uk-UA"/>
        </w:rPr>
        <w:lastRenderedPageBreak/>
        <w:t>виражає марксистське розуміння законів суспільного розвитку, пролетарську, класову точку зору художника на навколишню дійсність.</w:t>
      </w:r>
    </w:p>
    <w:p w:rsidR="00C37638" w:rsidRPr="009376EE" w:rsidRDefault="00C3763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Соціалістичний реалізм, Соцреалізм</w:t>
      </w:r>
      <w:r w:rsidR="00FD1567" w:rsidRP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FD1567"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одне з найважливіших художніх напрямків в мистецтві XX століття; особливий художній метод (тип мислення), що базується на пізнанні і осмисленні життєвої дійсності епохи, яка розумілася як динамічно змінюється в своєму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революційному розвитку</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Соцреалізм теоретично спирається на філософські принципи історизму і діалектичного розуміння буття, частково сходить до російської та зарубіжної реалістичної традиції в мистецтві, проте несе в собі новий, ідейний зміст,</w:t>
      </w:r>
      <w:r w:rsidR="00C52117" w:rsidRPr="009376EE">
        <w:rPr>
          <w:rFonts w:ascii="Times New Roman" w:eastAsia="Calibri" w:hAnsi="Times New Roman" w:cs="Times New Roman"/>
          <w:sz w:val="28"/>
          <w:szCs w:val="28"/>
          <w:lang w:val="uk-UA"/>
        </w:rPr>
        <w:t xml:space="preserve"> який раніше не сприймався і був</w:t>
      </w:r>
      <w:r w:rsidRPr="009376EE">
        <w:rPr>
          <w:rFonts w:ascii="Times New Roman" w:eastAsia="Calibri" w:hAnsi="Times New Roman" w:cs="Times New Roman"/>
          <w:sz w:val="28"/>
          <w:szCs w:val="28"/>
          <w:lang w:val="uk-UA"/>
        </w:rPr>
        <w:t xml:space="preserve"> закладений діалектико-матеріалістичною філософією і комуністичними ідеями марксизму (марксистська естетика) у другій половині XIX—XX ст.</w:t>
      </w:r>
      <w:r w:rsidR="00E53AC2" w:rsidRPr="009376EE">
        <w:rPr>
          <w:rFonts w:ascii="Times New Roman" w:eastAsia="Calibri" w:hAnsi="Times New Roman" w:cs="Times New Roman"/>
          <w:sz w:val="28"/>
          <w:szCs w:val="28"/>
          <w:lang w:val="uk-UA"/>
        </w:rPr>
        <w:t xml:space="preserve"> [</w:t>
      </w:r>
      <w:r w:rsidR="009F7ED7" w:rsidRPr="009376EE">
        <w:rPr>
          <w:rFonts w:ascii="Times New Roman" w:eastAsia="Calibri" w:hAnsi="Times New Roman" w:cs="Times New Roman"/>
          <w:sz w:val="28"/>
          <w:szCs w:val="28"/>
          <w:lang w:val="uk-UA"/>
        </w:rPr>
        <w:t>45, c. 67</w:t>
      </w:r>
      <w:r w:rsidR="00E53AC2" w:rsidRPr="009376EE">
        <w:rPr>
          <w:rFonts w:ascii="Times New Roman" w:eastAsia="Calibri" w:hAnsi="Times New Roman" w:cs="Times New Roman"/>
          <w:sz w:val="28"/>
          <w:szCs w:val="28"/>
          <w:lang w:val="uk-UA"/>
        </w:rPr>
        <w:t>].</w:t>
      </w:r>
    </w:p>
    <w:p w:rsidR="00C90E25" w:rsidRPr="009376EE" w:rsidRDefault="00C90E2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Велика Жовтнева соціалістична революція в Росії ознаменувала початок нового періоду в світовій історії. Створення першого в світі соціалістичної держави змінило співвідношення сил у класовій боротьбі в усіх країнах, дало могутній поштовх розвитку пролетарського революційного руху.</w:t>
      </w:r>
    </w:p>
    <w:p w:rsidR="002743DD" w:rsidRPr="009376EE" w:rsidRDefault="002743D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 Е. Борисов-Мусатов був захоплений шуканням стилю, що передбачало Узагальнення форми і кольору. На вирішення цих проблем націлені такі </w:t>
      </w:r>
      <w:r w:rsidR="00DF4385" w:rsidRPr="009376EE">
        <w:rPr>
          <w:rFonts w:ascii="Times New Roman" w:eastAsia="Calibri" w:hAnsi="Times New Roman" w:cs="Times New Roman"/>
          <w:sz w:val="28"/>
          <w:szCs w:val="28"/>
          <w:lang w:val="uk-UA"/>
        </w:rPr>
        <w:t xml:space="preserve">роботи, як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Бузок</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(1900)</w:t>
      </w:r>
      <w:r w:rsidR="002807AA" w:rsidRPr="009376EE">
        <w:rPr>
          <w:rFonts w:ascii="Times New Roman" w:eastAsia="Calibri" w:hAnsi="Times New Roman" w:cs="Times New Roman"/>
          <w:sz w:val="28"/>
          <w:szCs w:val="28"/>
          <w:lang w:val="uk-UA"/>
        </w:rPr>
        <w:t>, (Рис. А.</w:t>
      </w:r>
      <w:r w:rsidR="00DF4385" w:rsidRPr="009376EE">
        <w:rPr>
          <w:rFonts w:ascii="Times New Roman" w:eastAsia="Calibri" w:hAnsi="Times New Roman" w:cs="Times New Roman"/>
          <w:sz w:val="28"/>
          <w:szCs w:val="28"/>
          <w:lang w:val="uk-UA"/>
        </w:rPr>
        <w:t xml:space="preserve"> 2.</w:t>
      </w:r>
      <w:r w:rsidR="002807AA" w:rsidRPr="009376EE">
        <w:rPr>
          <w:rFonts w:ascii="Times New Roman" w:eastAsia="Calibri" w:hAnsi="Times New Roman" w:cs="Times New Roman"/>
          <w:sz w:val="28"/>
          <w:szCs w:val="28"/>
          <w:lang w:val="uk-UA"/>
        </w:rPr>
        <w:t>1.</w:t>
      </w:r>
      <w:r w:rsidR="00DF4385" w:rsidRPr="009376EE">
        <w:rPr>
          <w:rFonts w:ascii="Times New Roman" w:eastAsia="Calibri" w:hAnsi="Times New Roman" w:cs="Times New Roman"/>
          <w:sz w:val="28"/>
          <w:szCs w:val="28"/>
          <w:lang w:val="uk-UA"/>
        </w:rPr>
        <w:t>7</w:t>
      </w:r>
      <w:r w:rsidR="002807AA" w:rsidRPr="009376EE">
        <w:rPr>
          <w:rFonts w:ascii="Times New Roman" w:eastAsia="Calibri" w:hAnsi="Times New Roman" w:cs="Times New Roman"/>
          <w:sz w:val="28"/>
          <w:szCs w:val="28"/>
          <w:lang w:val="uk-UA"/>
        </w:rPr>
        <w:t>.</w:t>
      </w:r>
      <w:r w:rsidR="00DF4385" w:rsidRPr="009376EE">
        <w:rPr>
          <w:rFonts w:ascii="Times New Roman" w:eastAsia="Calibri" w:hAnsi="Times New Roman" w:cs="Times New Roman"/>
          <w:sz w:val="28"/>
          <w:szCs w:val="28"/>
          <w:lang w:val="uk-UA"/>
        </w:rPr>
        <w:t>)</w:t>
      </w:r>
      <w:r w:rsidR="00B47354" w:rsidRPr="009376EE">
        <w:rPr>
          <w:rFonts w:ascii="Times New Roman" w:eastAsia="Calibri" w:hAnsi="Times New Roman" w:cs="Times New Roman"/>
          <w:sz w:val="28"/>
          <w:szCs w:val="28"/>
          <w:lang w:val="uk-UA"/>
        </w:rPr>
        <w:t>. Типова натюрмортна</w:t>
      </w:r>
      <w:r w:rsidRPr="009376EE">
        <w:rPr>
          <w:rFonts w:ascii="Times New Roman" w:eastAsia="Calibri" w:hAnsi="Times New Roman" w:cs="Times New Roman"/>
          <w:sz w:val="28"/>
          <w:szCs w:val="28"/>
          <w:lang w:val="uk-UA"/>
        </w:rPr>
        <w:t xml:space="preserve"> постановка винесена в парк на відкрите повітря. Однак не пленерні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завдання хвилюють художника. Він прагне до синтезу</w:t>
      </w:r>
      <w:r w:rsidR="00B47354" w:rsidRPr="009376EE">
        <w:rPr>
          <w:rFonts w:ascii="Times New Roman" w:eastAsia="Calibri" w:hAnsi="Times New Roman" w:cs="Times New Roman"/>
          <w:sz w:val="28"/>
          <w:szCs w:val="28"/>
          <w:lang w:val="uk-UA"/>
        </w:rPr>
        <w:t xml:space="preserve"> вражень, погляд його неквапливий</w:t>
      </w:r>
      <w:r w:rsidRPr="009376EE">
        <w:rPr>
          <w:rFonts w:ascii="Times New Roman" w:eastAsia="Calibri" w:hAnsi="Times New Roman" w:cs="Times New Roman"/>
          <w:sz w:val="28"/>
          <w:szCs w:val="28"/>
          <w:lang w:val="uk-UA"/>
        </w:rPr>
        <w:t xml:space="preserve">, </w:t>
      </w:r>
      <w:r w:rsidR="00C52117" w:rsidRPr="009376EE">
        <w:rPr>
          <w:rFonts w:ascii="Times New Roman" w:eastAsia="Calibri" w:hAnsi="Times New Roman" w:cs="Times New Roman"/>
          <w:sz w:val="28"/>
          <w:szCs w:val="28"/>
          <w:lang w:val="uk-UA"/>
        </w:rPr>
        <w:t>роздумливий</w:t>
      </w:r>
      <w:r w:rsidRPr="009376EE">
        <w:rPr>
          <w:rFonts w:ascii="Times New Roman" w:eastAsia="Calibri" w:hAnsi="Times New Roman" w:cs="Times New Roman"/>
          <w:sz w:val="28"/>
          <w:szCs w:val="28"/>
          <w:lang w:val="uk-UA"/>
        </w:rPr>
        <w:t>. Широкий живопис висловлює насамперед</w:t>
      </w:r>
      <w:r w:rsidR="00B47354" w:rsidRPr="009376EE">
        <w:rPr>
          <w:rFonts w:ascii="Times New Roman" w:eastAsia="Calibri" w:hAnsi="Times New Roman" w:cs="Times New Roman"/>
          <w:sz w:val="28"/>
          <w:szCs w:val="28"/>
          <w:lang w:val="uk-UA"/>
        </w:rPr>
        <w:t xml:space="preserve"> загальний</w:t>
      </w:r>
      <w:r w:rsidRPr="009376EE">
        <w:rPr>
          <w:rFonts w:ascii="Times New Roman" w:eastAsia="Calibri" w:hAnsi="Times New Roman" w:cs="Times New Roman"/>
          <w:sz w:val="28"/>
          <w:szCs w:val="28"/>
          <w:lang w:val="uk-UA"/>
        </w:rPr>
        <w:t xml:space="preserve"> стан мотиву, головну методику його ритмів, колірних планів. Не випадково в композицію включена стоїть на задньому плані біло</w:t>
      </w:r>
      <w:r w:rsidR="00C52117" w:rsidRPr="009376EE">
        <w:rPr>
          <w:rFonts w:ascii="Times New Roman" w:eastAsia="Calibri" w:hAnsi="Times New Roman" w:cs="Times New Roman"/>
          <w:sz w:val="28"/>
          <w:szCs w:val="28"/>
          <w:lang w:val="uk-UA"/>
        </w:rPr>
        <w:t xml:space="preserve">-мармурова </w:t>
      </w:r>
      <w:r w:rsidRPr="009376EE">
        <w:rPr>
          <w:rFonts w:ascii="Times New Roman" w:eastAsia="Calibri" w:hAnsi="Times New Roman" w:cs="Times New Roman"/>
          <w:sz w:val="28"/>
          <w:szCs w:val="28"/>
          <w:lang w:val="uk-UA"/>
        </w:rPr>
        <w:t>статуя, що зображує оголену жіночу фігуру. Статуя це вносить в натюрморт чисто мусатовську елегійну ноту, нагадуючи про певному укладі життя, про присутність людини</w:t>
      </w:r>
      <w:r w:rsidR="0058411B" w:rsidRPr="009376EE">
        <w:rPr>
          <w:rFonts w:ascii="Times New Roman" w:eastAsia="Calibri" w:hAnsi="Times New Roman" w:cs="Times New Roman"/>
          <w:sz w:val="28"/>
          <w:szCs w:val="28"/>
          <w:lang w:val="uk-UA"/>
        </w:rPr>
        <w:t xml:space="preserve"> [</w:t>
      </w:r>
      <w:r w:rsidR="00E57489" w:rsidRPr="009376EE">
        <w:rPr>
          <w:rFonts w:ascii="Times New Roman" w:eastAsia="Calibri" w:hAnsi="Times New Roman" w:cs="Times New Roman"/>
          <w:sz w:val="28"/>
          <w:szCs w:val="28"/>
          <w:lang w:val="uk-UA"/>
        </w:rPr>
        <w:t>24, c. 100</w:t>
      </w:r>
      <w:r w:rsidR="0058411B"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w:t>
      </w:r>
    </w:p>
    <w:p w:rsidR="00C37638" w:rsidRPr="009376EE" w:rsidRDefault="00C37638" w:rsidP="00CF7BD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Походження соціалістичного реалізму сходить до 1918 коли ЦК партії більшовиків закликав художників створити реалістичне мистецтво революційної </w:t>
      </w:r>
      <w:r w:rsidRPr="009376EE">
        <w:rPr>
          <w:rFonts w:ascii="Times New Roman" w:eastAsia="Calibri" w:hAnsi="Times New Roman" w:cs="Times New Roman"/>
          <w:sz w:val="28"/>
          <w:szCs w:val="28"/>
          <w:lang w:val="uk-UA"/>
        </w:rPr>
        <w:lastRenderedPageBreak/>
        <w:t>пропаганди доступне масам. Після 1920 нападки на лівих художників посилилися ще більше. Газета Правда відводит</w:t>
      </w:r>
      <w:r w:rsidR="00FD1567" w:rsidRPr="009376EE">
        <w:rPr>
          <w:rFonts w:ascii="Times New Roman" w:eastAsia="Calibri" w:hAnsi="Times New Roman" w:cs="Times New Roman"/>
          <w:sz w:val="28"/>
          <w:szCs w:val="28"/>
          <w:lang w:val="uk-UA"/>
        </w:rPr>
        <w:t xml:space="preserve">ь цілі сторінки виступам проти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абстрактних вигадо</w:t>
      </w:r>
      <w:r w:rsidR="00FD1567" w:rsidRPr="009376EE">
        <w:rPr>
          <w:rFonts w:ascii="Times New Roman" w:eastAsia="Calibri" w:hAnsi="Times New Roman" w:cs="Times New Roman"/>
          <w:sz w:val="28"/>
          <w:szCs w:val="28"/>
          <w:lang w:val="uk-UA"/>
        </w:rPr>
        <w:t>к натхнених дрібною буржуазією</w:t>
      </w:r>
      <w:r w:rsidR="00CF7BD1">
        <w:rPr>
          <w:rFonts w:ascii="Times New Roman" w:eastAsia="Calibri" w:hAnsi="Times New Roman" w:cs="Times New Roman"/>
          <w:sz w:val="28"/>
          <w:szCs w:val="28"/>
          <w:lang w:val="uk-UA"/>
        </w:rPr>
        <w:t>»</w:t>
      </w:r>
      <w:r w:rsidR="00E53AC2" w:rsidRPr="009376EE">
        <w:rPr>
          <w:rFonts w:ascii="Times New Roman" w:eastAsia="Calibri" w:hAnsi="Times New Roman" w:cs="Times New Roman"/>
          <w:sz w:val="28"/>
          <w:szCs w:val="28"/>
          <w:lang w:val="uk-UA"/>
        </w:rPr>
        <w:t xml:space="preserve"> [</w:t>
      </w:r>
      <w:r w:rsidR="009F7ED7" w:rsidRPr="009376EE">
        <w:rPr>
          <w:rFonts w:ascii="Times New Roman" w:eastAsia="Calibri" w:hAnsi="Times New Roman" w:cs="Times New Roman"/>
          <w:sz w:val="28"/>
          <w:szCs w:val="28"/>
          <w:lang w:val="uk-UA"/>
        </w:rPr>
        <w:t>28, c. 65</w:t>
      </w:r>
      <w:r w:rsidR="00E53AC2" w:rsidRPr="009376EE">
        <w:rPr>
          <w:rFonts w:ascii="Times New Roman" w:eastAsia="Calibri" w:hAnsi="Times New Roman" w:cs="Times New Roman"/>
          <w:sz w:val="28"/>
          <w:szCs w:val="28"/>
          <w:lang w:val="uk-UA"/>
        </w:rPr>
        <w:t>].</w:t>
      </w:r>
      <w:r w:rsidR="00CF7BD1">
        <w:rPr>
          <w:rFonts w:ascii="Times New Roman" w:eastAsia="Calibri" w:hAnsi="Times New Roman" w:cs="Times New Roman"/>
          <w:sz w:val="28"/>
          <w:szCs w:val="28"/>
          <w:lang w:val="uk-UA"/>
        </w:rPr>
        <w:t xml:space="preserve"> </w:t>
      </w:r>
      <w:r w:rsidR="000E20B6" w:rsidRPr="009376EE">
        <w:rPr>
          <w:rFonts w:ascii="Times New Roman" w:eastAsia="Calibri" w:hAnsi="Times New Roman" w:cs="Times New Roman"/>
          <w:sz w:val="28"/>
          <w:szCs w:val="28"/>
          <w:lang w:val="uk-UA"/>
        </w:rPr>
        <w:t>Радянська х</w:t>
      </w:r>
      <w:r w:rsidRPr="009376EE">
        <w:rPr>
          <w:rFonts w:ascii="Times New Roman" w:eastAsia="Calibri" w:hAnsi="Times New Roman" w:cs="Times New Roman"/>
          <w:sz w:val="28"/>
          <w:szCs w:val="28"/>
          <w:lang w:val="uk-UA"/>
        </w:rPr>
        <w:t>удожня д</w:t>
      </w:r>
      <w:r w:rsidR="00FD1567" w:rsidRPr="009376EE">
        <w:rPr>
          <w:rFonts w:ascii="Times New Roman" w:eastAsia="Calibri" w:hAnsi="Times New Roman" w:cs="Times New Roman"/>
          <w:sz w:val="28"/>
          <w:szCs w:val="28"/>
          <w:lang w:val="uk-UA"/>
        </w:rPr>
        <w:t xml:space="preserve">октрина вимагала від художника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правдивого історично конкретного зображення дійсно</w:t>
      </w:r>
      <w:r w:rsidR="00FD1567" w:rsidRPr="009376EE">
        <w:rPr>
          <w:rFonts w:ascii="Times New Roman" w:eastAsia="Calibri" w:hAnsi="Times New Roman" w:cs="Times New Roman"/>
          <w:sz w:val="28"/>
          <w:szCs w:val="28"/>
          <w:lang w:val="uk-UA"/>
        </w:rPr>
        <w:t>сті в її революційному розвитку</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При цьому</w:t>
      </w:r>
      <w:r w:rsidR="00FD1567" w:rsidRPr="009376EE">
        <w:rPr>
          <w:rFonts w:ascii="Times New Roman" w:eastAsia="Calibri" w:hAnsi="Times New Roman" w:cs="Times New Roman"/>
          <w:sz w:val="28"/>
          <w:szCs w:val="28"/>
          <w:lang w:val="uk-UA"/>
        </w:rPr>
        <w:t xml:space="preserve"> мистецтво має виховувати людей </w:t>
      </w:r>
      <w:r w:rsidR="009376EE">
        <w:rPr>
          <w:rFonts w:ascii="Times New Roman" w:eastAsia="Calibri" w:hAnsi="Times New Roman" w:cs="Times New Roman"/>
          <w:sz w:val="28"/>
          <w:szCs w:val="28"/>
          <w:lang w:val="uk-UA"/>
        </w:rPr>
        <w:t xml:space="preserve"> «</w:t>
      </w:r>
      <w:r w:rsidR="00FD1567" w:rsidRPr="009376EE">
        <w:rPr>
          <w:rFonts w:ascii="Times New Roman" w:eastAsia="Calibri" w:hAnsi="Times New Roman" w:cs="Times New Roman"/>
          <w:sz w:val="28"/>
          <w:szCs w:val="28"/>
          <w:lang w:val="uk-UA"/>
        </w:rPr>
        <w:t>в дусі комуністичної ідейності</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w:t>
      </w:r>
    </w:p>
    <w:p w:rsidR="00C37638" w:rsidRPr="009376EE" w:rsidRDefault="00F85EB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Яскравим представником</w:t>
      </w:r>
      <w:r w:rsidR="00C37638" w:rsidRPr="009376EE">
        <w:rPr>
          <w:rFonts w:ascii="Times New Roman" w:eastAsia="Calibri" w:hAnsi="Times New Roman" w:cs="Times New Roman"/>
          <w:sz w:val="28"/>
          <w:szCs w:val="28"/>
          <w:lang w:val="uk-UA"/>
        </w:rPr>
        <w:t xml:space="preserve"> реалізму в Росії був К. Петров-Водкін. Предмети натюрморту </w:t>
      </w:r>
      <w:r w:rsidR="009376EE">
        <w:rPr>
          <w:rFonts w:ascii="Times New Roman" w:eastAsia="Calibri" w:hAnsi="Times New Roman" w:cs="Times New Roman"/>
          <w:sz w:val="28"/>
          <w:szCs w:val="28"/>
          <w:lang w:val="uk-UA"/>
        </w:rPr>
        <w:t xml:space="preserve"> «</w:t>
      </w:r>
      <w:r w:rsidR="00C37638" w:rsidRPr="009376EE">
        <w:rPr>
          <w:rFonts w:ascii="Times New Roman" w:eastAsia="Calibri" w:hAnsi="Times New Roman" w:cs="Times New Roman"/>
          <w:sz w:val="28"/>
          <w:szCs w:val="28"/>
          <w:lang w:val="uk-UA"/>
        </w:rPr>
        <w:t>Оселедець</w:t>
      </w:r>
      <w:r w:rsidR="00CF7BD1">
        <w:rPr>
          <w:rFonts w:ascii="Times New Roman" w:eastAsia="Calibri" w:hAnsi="Times New Roman" w:cs="Times New Roman"/>
          <w:sz w:val="28"/>
          <w:szCs w:val="28"/>
          <w:lang w:val="uk-UA"/>
        </w:rPr>
        <w:t>»</w:t>
      </w:r>
      <w:r w:rsidR="002807AA" w:rsidRPr="009376EE">
        <w:rPr>
          <w:rFonts w:ascii="Times New Roman" w:eastAsia="Calibri" w:hAnsi="Times New Roman" w:cs="Times New Roman"/>
          <w:sz w:val="28"/>
          <w:szCs w:val="28"/>
          <w:lang w:val="uk-UA"/>
        </w:rPr>
        <w:t xml:space="preserve"> (Р</w:t>
      </w:r>
      <w:r w:rsidR="00B47354" w:rsidRPr="009376EE">
        <w:rPr>
          <w:rFonts w:ascii="Times New Roman" w:eastAsia="Calibri" w:hAnsi="Times New Roman" w:cs="Times New Roman"/>
          <w:sz w:val="28"/>
          <w:szCs w:val="28"/>
          <w:lang w:val="uk-UA"/>
        </w:rPr>
        <w:t>ис.</w:t>
      </w:r>
      <w:r w:rsidR="002807AA" w:rsidRPr="009376EE">
        <w:rPr>
          <w:rFonts w:ascii="Times New Roman" w:eastAsia="Calibri" w:hAnsi="Times New Roman" w:cs="Times New Roman"/>
          <w:sz w:val="28"/>
          <w:szCs w:val="28"/>
          <w:lang w:val="uk-UA"/>
        </w:rPr>
        <w:t xml:space="preserve"> А.</w:t>
      </w:r>
      <w:r w:rsidR="00B47354" w:rsidRPr="009376EE">
        <w:rPr>
          <w:rFonts w:ascii="Times New Roman" w:eastAsia="Calibri" w:hAnsi="Times New Roman" w:cs="Times New Roman"/>
          <w:sz w:val="28"/>
          <w:szCs w:val="28"/>
          <w:lang w:val="uk-UA"/>
        </w:rPr>
        <w:t xml:space="preserve"> 2.</w:t>
      </w:r>
      <w:r w:rsidR="002807AA" w:rsidRPr="009376EE">
        <w:rPr>
          <w:rFonts w:ascii="Times New Roman" w:eastAsia="Calibri" w:hAnsi="Times New Roman" w:cs="Times New Roman"/>
          <w:sz w:val="28"/>
          <w:szCs w:val="28"/>
          <w:lang w:val="uk-UA"/>
        </w:rPr>
        <w:t>1.</w:t>
      </w:r>
      <w:r w:rsidR="00B47354" w:rsidRPr="009376EE">
        <w:rPr>
          <w:rFonts w:ascii="Times New Roman" w:eastAsia="Calibri" w:hAnsi="Times New Roman" w:cs="Times New Roman"/>
          <w:sz w:val="28"/>
          <w:szCs w:val="28"/>
          <w:lang w:val="uk-UA"/>
        </w:rPr>
        <w:t>8</w:t>
      </w:r>
      <w:r w:rsidR="002807AA" w:rsidRPr="009376EE">
        <w:rPr>
          <w:rFonts w:ascii="Times New Roman" w:eastAsia="Calibri" w:hAnsi="Times New Roman" w:cs="Times New Roman"/>
          <w:sz w:val="28"/>
          <w:szCs w:val="28"/>
          <w:lang w:val="uk-UA"/>
        </w:rPr>
        <w:t>.</w:t>
      </w:r>
      <w:r w:rsidR="00B47354" w:rsidRPr="009376EE">
        <w:rPr>
          <w:rFonts w:ascii="Times New Roman" w:eastAsia="Calibri" w:hAnsi="Times New Roman" w:cs="Times New Roman"/>
          <w:sz w:val="28"/>
          <w:szCs w:val="28"/>
          <w:lang w:val="uk-UA"/>
        </w:rPr>
        <w:t>)</w:t>
      </w:r>
      <w:r w:rsidR="00C37638" w:rsidRPr="009376EE">
        <w:rPr>
          <w:rFonts w:ascii="Times New Roman" w:eastAsia="Calibri" w:hAnsi="Times New Roman" w:cs="Times New Roman"/>
          <w:sz w:val="28"/>
          <w:szCs w:val="28"/>
          <w:lang w:val="uk-UA"/>
        </w:rPr>
        <w:t>, написаного Петровим-Водкіним в 1918 році, відображають суворий час, в який він створювався. Хліб, картопля і оселедець - основна їжа людей в роки громадянської війни і розрухи в Петрограді. Художник зображує кожен з цих предметів не тільки дб</w:t>
      </w:r>
      <w:r w:rsidR="00C52117" w:rsidRPr="009376EE">
        <w:rPr>
          <w:rFonts w:ascii="Times New Roman" w:eastAsia="Calibri" w:hAnsi="Times New Roman" w:cs="Times New Roman"/>
          <w:sz w:val="28"/>
          <w:szCs w:val="28"/>
          <w:lang w:val="uk-UA"/>
        </w:rPr>
        <w:t>айливо, але і урочисто, прагнув</w:t>
      </w:r>
      <w:r w:rsidR="00C37638" w:rsidRPr="009376EE">
        <w:rPr>
          <w:rFonts w:ascii="Times New Roman" w:eastAsia="Calibri" w:hAnsi="Times New Roman" w:cs="Times New Roman"/>
          <w:sz w:val="28"/>
          <w:szCs w:val="28"/>
          <w:lang w:val="uk-UA"/>
        </w:rPr>
        <w:t xml:space="preserve"> додати їм монументальність і красу. Картоплини здаються особливо важкими і матеріальними на рожевому тлі, відтіняють і теплі тони хліба; оселедцева луска горить і переливається в променях світла, як коштовність</w:t>
      </w:r>
      <w:r w:rsidR="00E57489" w:rsidRPr="009376EE">
        <w:rPr>
          <w:rFonts w:ascii="Times New Roman" w:eastAsia="Calibri" w:hAnsi="Times New Roman" w:cs="Times New Roman"/>
          <w:sz w:val="28"/>
          <w:szCs w:val="28"/>
          <w:lang w:val="uk-UA"/>
        </w:rPr>
        <w:t xml:space="preserve"> [17]</w:t>
      </w:r>
      <w:r w:rsidR="00C37638" w:rsidRPr="009376EE">
        <w:rPr>
          <w:rFonts w:ascii="Times New Roman" w:eastAsia="Calibri" w:hAnsi="Times New Roman" w:cs="Times New Roman"/>
          <w:sz w:val="28"/>
          <w:szCs w:val="28"/>
          <w:lang w:val="uk-UA"/>
        </w:rPr>
        <w:t>.</w:t>
      </w:r>
    </w:p>
    <w:p w:rsidR="00CF7BD1" w:rsidRDefault="00C37638" w:rsidP="00CF7BD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Лаконізм і художня концепція натюрморту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Оселедець</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апелює до фундаментальних символів, релігійних і культурних першооснов буття, пряма людяність, співчуття до</w:t>
      </w:r>
      <w:r w:rsidR="00CF7BD1">
        <w:rPr>
          <w:rFonts w:ascii="Times New Roman" w:eastAsia="Calibri" w:hAnsi="Times New Roman" w:cs="Times New Roman"/>
          <w:sz w:val="28"/>
          <w:szCs w:val="28"/>
          <w:lang w:val="uk-UA"/>
        </w:rPr>
        <w:t xml:space="preserve"> духовного та фізичного голоду. </w:t>
      </w:r>
      <w:r w:rsidR="00340A83" w:rsidRPr="009376EE">
        <w:rPr>
          <w:rFonts w:ascii="Times New Roman" w:eastAsia="Calibri" w:hAnsi="Times New Roman" w:cs="Times New Roman"/>
          <w:sz w:val="28"/>
          <w:szCs w:val="28"/>
          <w:lang w:val="uk-UA"/>
        </w:rPr>
        <w:t>Революційна ситуація, що виникла в Європі в 1918</w:t>
      </w:r>
      <w:r w:rsidR="00473123">
        <w:rPr>
          <w:rFonts w:ascii="Times New Roman" w:eastAsia="Calibri" w:hAnsi="Times New Roman" w:cs="Times New Roman"/>
          <w:sz w:val="28"/>
          <w:szCs w:val="28"/>
          <w:lang w:val="uk-UA"/>
        </w:rPr>
        <w:t>–</w:t>
      </w:r>
      <w:r w:rsidR="00340A83" w:rsidRPr="009376EE">
        <w:rPr>
          <w:rFonts w:ascii="Times New Roman" w:eastAsia="Calibri" w:hAnsi="Times New Roman" w:cs="Times New Roman"/>
          <w:sz w:val="28"/>
          <w:szCs w:val="28"/>
          <w:lang w:val="uk-UA"/>
        </w:rPr>
        <w:t>1923 роках, зажадала від кожного представника художньої інтелігенції визна</w:t>
      </w:r>
      <w:r w:rsidR="00CF7BD1">
        <w:rPr>
          <w:rFonts w:ascii="Times New Roman" w:eastAsia="Calibri" w:hAnsi="Times New Roman" w:cs="Times New Roman"/>
          <w:sz w:val="28"/>
          <w:szCs w:val="28"/>
          <w:lang w:val="uk-UA"/>
        </w:rPr>
        <w:t xml:space="preserve">чення його громадських позицій. </w:t>
      </w:r>
    </w:p>
    <w:p w:rsidR="004F2872" w:rsidRPr="009376EE" w:rsidRDefault="004F2872" w:rsidP="00CF7BD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30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ті</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50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ті роки XX ст. характеризуються величезним інтересом до квіткового натюрморту не тіл</w:t>
      </w:r>
      <w:r w:rsidR="00C52117" w:rsidRPr="009376EE">
        <w:rPr>
          <w:rFonts w:ascii="Times New Roman" w:eastAsia="Calibri" w:hAnsi="Times New Roman" w:cs="Times New Roman"/>
          <w:sz w:val="28"/>
          <w:szCs w:val="28"/>
          <w:lang w:val="uk-UA"/>
        </w:rPr>
        <w:t>ьки з боку російських сезаністі</w:t>
      </w:r>
      <w:r w:rsidRPr="009376EE">
        <w:rPr>
          <w:rFonts w:ascii="Times New Roman" w:eastAsia="Calibri" w:hAnsi="Times New Roman" w:cs="Times New Roman"/>
          <w:sz w:val="28"/>
          <w:szCs w:val="28"/>
          <w:lang w:val="uk-UA"/>
        </w:rPr>
        <w:t xml:space="preserve">в, а й лідерів авангарду і безпредметного живопису. В середині XX ст. класичні натюрморти створює Удальцова. Художниця пройшла великий шлях від ранніх кубістичних творів до проникливо-ліричних, дуже щирих, простих і вишуканих натюрмортів сорокових-п'ятдесятих років. Предметні мотиви натюрмортів Удальцової зазвичай немудрі - букети квітів, гірка сріблястих головок часнику на сірій підстилці,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хліб військовий</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Однак ретельно підібраний мотив, під її пензлем стає прекрасним. Художниця вміє бачити непідробну красу повсякденного, тонкі переливи кольору </w:t>
      </w:r>
      <w:r w:rsidRPr="009376EE">
        <w:rPr>
          <w:rFonts w:ascii="Times New Roman" w:eastAsia="Calibri" w:hAnsi="Times New Roman" w:cs="Times New Roman"/>
          <w:sz w:val="28"/>
          <w:szCs w:val="28"/>
          <w:lang w:val="uk-UA"/>
        </w:rPr>
        <w:lastRenderedPageBreak/>
        <w:t>в самих прозаїчні речі. Натюрморти Удальцової поетичні, чуттєві, хоча емоційне забарвл</w:t>
      </w:r>
      <w:r w:rsidR="00B47354" w:rsidRPr="009376EE">
        <w:rPr>
          <w:rFonts w:ascii="Times New Roman" w:eastAsia="Calibri" w:hAnsi="Times New Roman" w:cs="Times New Roman"/>
          <w:sz w:val="28"/>
          <w:szCs w:val="28"/>
          <w:lang w:val="uk-UA"/>
        </w:rPr>
        <w:t xml:space="preserve">ення їх буває дуже різноманітне. Так в картині </w:t>
      </w:r>
      <w:r w:rsidR="009376EE">
        <w:rPr>
          <w:rFonts w:ascii="Times New Roman" w:eastAsia="Calibri" w:hAnsi="Times New Roman" w:cs="Times New Roman"/>
          <w:sz w:val="28"/>
          <w:szCs w:val="28"/>
          <w:lang w:val="uk-UA"/>
        </w:rPr>
        <w:t xml:space="preserve"> «</w:t>
      </w:r>
      <w:r w:rsidR="00B47354" w:rsidRPr="009376EE">
        <w:rPr>
          <w:rFonts w:ascii="Times New Roman" w:eastAsia="Calibri" w:hAnsi="Times New Roman" w:cs="Times New Roman"/>
          <w:sz w:val="28"/>
          <w:szCs w:val="28"/>
          <w:lang w:val="uk-UA"/>
        </w:rPr>
        <w:t>Натюрморт з ос</w:t>
      </w:r>
      <w:r w:rsidR="002807AA" w:rsidRPr="009376EE">
        <w:rPr>
          <w:rFonts w:ascii="Times New Roman" w:eastAsia="Calibri" w:hAnsi="Times New Roman" w:cs="Times New Roman"/>
          <w:sz w:val="28"/>
          <w:szCs w:val="28"/>
          <w:lang w:val="uk-UA"/>
        </w:rPr>
        <w:t>іннім листям</w:t>
      </w:r>
      <w:r w:rsidR="00CF7BD1">
        <w:rPr>
          <w:rFonts w:ascii="Times New Roman" w:eastAsia="Calibri" w:hAnsi="Times New Roman" w:cs="Times New Roman"/>
          <w:sz w:val="28"/>
          <w:szCs w:val="28"/>
          <w:lang w:val="uk-UA"/>
        </w:rPr>
        <w:t>»</w:t>
      </w:r>
      <w:r w:rsidR="002807AA" w:rsidRPr="009376EE">
        <w:rPr>
          <w:rFonts w:ascii="Times New Roman" w:eastAsia="Calibri" w:hAnsi="Times New Roman" w:cs="Times New Roman"/>
          <w:sz w:val="28"/>
          <w:szCs w:val="28"/>
          <w:lang w:val="uk-UA"/>
        </w:rPr>
        <w:t xml:space="preserve"> (1947), (Р</w:t>
      </w:r>
      <w:r w:rsidR="00B47354" w:rsidRPr="009376EE">
        <w:rPr>
          <w:rFonts w:ascii="Times New Roman" w:eastAsia="Calibri" w:hAnsi="Times New Roman" w:cs="Times New Roman"/>
          <w:sz w:val="28"/>
          <w:szCs w:val="28"/>
          <w:lang w:val="uk-UA"/>
        </w:rPr>
        <w:t>ис.</w:t>
      </w:r>
      <w:r w:rsidR="002807AA" w:rsidRPr="009376EE">
        <w:rPr>
          <w:rFonts w:ascii="Times New Roman" w:eastAsia="Calibri" w:hAnsi="Times New Roman" w:cs="Times New Roman"/>
          <w:sz w:val="28"/>
          <w:szCs w:val="28"/>
          <w:lang w:val="uk-UA"/>
        </w:rPr>
        <w:t xml:space="preserve"> А. 2.1</w:t>
      </w:r>
      <w:r w:rsidR="00B47354" w:rsidRPr="009376EE">
        <w:rPr>
          <w:rFonts w:ascii="Times New Roman" w:eastAsia="Calibri" w:hAnsi="Times New Roman" w:cs="Times New Roman"/>
          <w:sz w:val="28"/>
          <w:szCs w:val="28"/>
          <w:lang w:val="uk-UA"/>
        </w:rPr>
        <w:t>.9</w:t>
      </w:r>
      <w:r w:rsidR="002807AA" w:rsidRPr="009376EE">
        <w:rPr>
          <w:rFonts w:ascii="Times New Roman" w:eastAsia="Calibri" w:hAnsi="Times New Roman" w:cs="Times New Roman"/>
          <w:sz w:val="28"/>
          <w:szCs w:val="28"/>
          <w:lang w:val="uk-UA"/>
        </w:rPr>
        <w:t>.</w:t>
      </w:r>
      <w:r w:rsidR="00B47354" w:rsidRPr="009376EE">
        <w:rPr>
          <w:rFonts w:ascii="Times New Roman" w:eastAsia="Calibri" w:hAnsi="Times New Roman" w:cs="Times New Roman"/>
          <w:sz w:val="28"/>
          <w:szCs w:val="28"/>
          <w:lang w:val="uk-UA"/>
        </w:rPr>
        <w:t xml:space="preserve">) </w:t>
      </w:r>
      <w:r w:rsidR="0001495F" w:rsidRPr="009376EE">
        <w:rPr>
          <w:rFonts w:ascii="Times New Roman" w:eastAsia="Calibri" w:hAnsi="Times New Roman" w:cs="Times New Roman"/>
          <w:sz w:val="28"/>
          <w:szCs w:val="28"/>
          <w:lang w:val="uk-UA"/>
        </w:rPr>
        <w:t xml:space="preserve">художниця зобразила по справжньому осінній натюрморт з різноманітними атрибутами </w:t>
      </w:r>
      <w:r w:rsidR="00C52117" w:rsidRPr="009376EE">
        <w:rPr>
          <w:rFonts w:ascii="Times New Roman" w:eastAsia="Calibri" w:hAnsi="Times New Roman" w:cs="Times New Roman"/>
          <w:sz w:val="28"/>
          <w:szCs w:val="28"/>
          <w:lang w:val="uk-UA"/>
        </w:rPr>
        <w:t>цієї прекрасної пори</w:t>
      </w:r>
      <w:r w:rsidR="0001495F" w:rsidRPr="009376EE">
        <w:rPr>
          <w:rFonts w:ascii="Times New Roman" w:eastAsia="Calibri" w:hAnsi="Times New Roman" w:cs="Times New Roman"/>
          <w:sz w:val="28"/>
          <w:szCs w:val="28"/>
          <w:lang w:val="uk-UA"/>
        </w:rPr>
        <w:t>. Перше на, що падає око в загальній композиції –</w:t>
      </w:r>
      <w:r w:rsidR="00C52117" w:rsidRPr="009376EE">
        <w:rPr>
          <w:rFonts w:ascii="Times New Roman" w:eastAsia="Calibri" w:hAnsi="Times New Roman" w:cs="Times New Roman"/>
          <w:sz w:val="28"/>
          <w:szCs w:val="28"/>
          <w:lang w:val="uk-UA"/>
        </w:rPr>
        <w:t xml:space="preserve"> </w:t>
      </w:r>
      <w:r w:rsidR="0001495F" w:rsidRPr="009376EE">
        <w:rPr>
          <w:rFonts w:ascii="Times New Roman" w:eastAsia="Calibri" w:hAnsi="Times New Roman" w:cs="Times New Roman"/>
          <w:sz w:val="28"/>
          <w:szCs w:val="28"/>
          <w:lang w:val="uk-UA"/>
        </w:rPr>
        <w:t xml:space="preserve">це </w:t>
      </w:r>
      <w:r w:rsidR="00C52117" w:rsidRPr="009376EE">
        <w:rPr>
          <w:rFonts w:ascii="Times New Roman" w:eastAsia="Calibri" w:hAnsi="Times New Roman" w:cs="Times New Roman"/>
          <w:sz w:val="28"/>
          <w:szCs w:val="28"/>
          <w:lang w:val="uk-UA"/>
        </w:rPr>
        <w:t>яблука</w:t>
      </w:r>
      <w:r w:rsidR="0001495F" w:rsidRPr="009376EE">
        <w:rPr>
          <w:rFonts w:ascii="Times New Roman" w:eastAsia="Calibri" w:hAnsi="Times New Roman" w:cs="Times New Roman"/>
          <w:sz w:val="28"/>
          <w:szCs w:val="28"/>
          <w:lang w:val="uk-UA"/>
        </w:rPr>
        <w:t xml:space="preserve"> з декоративним невеличкими гарбузами на першому плані. Як майстерно написані дві вази з сухим листям, вони займають більшу частину композиції але завдяки тому, що </w:t>
      </w:r>
      <w:r w:rsidR="00C52117" w:rsidRPr="009376EE">
        <w:rPr>
          <w:rFonts w:ascii="Times New Roman" w:eastAsia="Calibri" w:hAnsi="Times New Roman" w:cs="Times New Roman"/>
          <w:sz w:val="28"/>
          <w:szCs w:val="28"/>
          <w:lang w:val="uk-UA"/>
        </w:rPr>
        <w:t>м’яко</w:t>
      </w:r>
      <w:r w:rsidR="0001495F" w:rsidRPr="009376EE">
        <w:rPr>
          <w:rFonts w:ascii="Times New Roman" w:eastAsia="Calibri" w:hAnsi="Times New Roman" w:cs="Times New Roman"/>
          <w:sz w:val="28"/>
          <w:szCs w:val="28"/>
          <w:lang w:val="uk-UA"/>
        </w:rPr>
        <w:t xml:space="preserve"> написані не </w:t>
      </w:r>
      <w:r w:rsidR="00E83FB5" w:rsidRPr="009376EE">
        <w:rPr>
          <w:rFonts w:ascii="Times New Roman" w:eastAsia="Calibri" w:hAnsi="Times New Roman" w:cs="Times New Roman"/>
          <w:sz w:val="28"/>
          <w:szCs w:val="28"/>
          <w:lang w:val="uk-UA"/>
        </w:rPr>
        <w:t>беруть на себе багато уваги. В картині присутня боротьба теплого колориту з холодним, майстерне розподілення кольору не зосереджує нашу увагу на чомусь одному. Взагалі тепло-холодний колорит нагадує нам про останні дні золотавої осені, та про зиму яка о</w:t>
      </w:r>
      <w:r w:rsidR="00E57489" w:rsidRPr="009376EE">
        <w:rPr>
          <w:rFonts w:ascii="Times New Roman" w:eastAsia="Calibri" w:hAnsi="Times New Roman" w:cs="Times New Roman"/>
          <w:sz w:val="28"/>
          <w:szCs w:val="28"/>
          <w:lang w:val="uk-UA"/>
        </w:rPr>
        <w:t xml:space="preserve">сь-ось постукає в хвіртки вікон </w:t>
      </w:r>
      <w:r w:rsidRPr="009376EE">
        <w:rPr>
          <w:rFonts w:ascii="Times New Roman" w:eastAsia="Calibri" w:hAnsi="Times New Roman" w:cs="Times New Roman"/>
          <w:sz w:val="28"/>
          <w:szCs w:val="28"/>
          <w:lang w:val="uk-UA"/>
        </w:rPr>
        <w:t>[3, с. 19].</w:t>
      </w:r>
    </w:p>
    <w:p w:rsidR="000007F6" w:rsidRPr="009376EE" w:rsidRDefault="00340A83"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період між першою і Другою світовими війнами прогресивні демократичні настрої в художньому середовищі капіталістичних країн продовжували зростати, незважаючи на всі труднощі внутрішньої і міжнародної обстановки, незважаючи на всі перешкоди з боку правлячих класів. Художники зарубіжних країн неодноразово проявляли свою повагу і любов до Радянської країни — першої в світі країні соціалізму</w:t>
      </w:r>
      <w:r w:rsidR="00E57489" w:rsidRPr="009376EE">
        <w:rPr>
          <w:rFonts w:ascii="Times New Roman" w:eastAsia="Calibri" w:hAnsi="Times New Roman" w:cs="Times New Roman"/>
          <w:sz w:val="28"/>
          <w:szCs w:val="28"/>
          <w:lang w:val="uk-UA"/>
        </w:rPr>
        <w:t xml:space="preserve"> [63, c. 44]</w:t>
      </w:r>
      <w:r w:rsidRPr="009376EE">
        <w:rPr>
          <w:rFonts w:ascii="Times New Roman" w:eastAsia="Calibri" w:hAnsi="Times New Roman" w:cs="Times New Roman"/>
          <w:sz w:val="28"/>
          <w:szCs w:val="28"/>
          <w:lang w:val="uk-UA"/>
        </w:rPr>
        <w:t xml:space="preserve">. </w:t>
      </w:r>
    </w:p>
    <w:p w:rsidR="006853E2" w:rsidRPr="009376EE" w:rsidRDefault="000007F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Всесоюзна художня виставка 1957 р. </w:t>
      </w:r>
      <w:r w:rsidR="00C52117" w:rsidRPr="009376EE">
        <w:rPr>
          <w:rFonts w:ascii="Times New Roman" w:eastAsia="Calibri" w:hAnsi="Times New Roman" w:cs="Times New Roman"/>
          <w:sz w:val="28"/>
          <w:szCs w:val="28"/>
          <w:lang w:val="uk-UA"/>
        </w:rPr>
        <w:t>відображала</w:t>
      </w:r>
      <w:r w:rsidRPr="009376EE">
        <w:rPr>
          <w:rFonts w:ascii="Times New Roman" w:eastAsia="Calibri" w:hAnsi="Times New Roman" w:cs="Times New Roman"/>
          <w:sz w:val="28"/>
          <w:szCs w:val="28"/>
          <w:lang w:val="uk-UA"/>
        </w:rPr>
        <w:t xml:space="preserve"> зближення мистецтв братніх республік в якій брали участь, як художники старшого покоління так і молодь. В цей час публіка знайомиться з роботами нових митців Т. Салахова, Г. Іокубоніса, Г. Коржева, І. Голіцина та багатьох інших. США, Західна Європа, Індія, Єгипет, Сирія та ін. гучно заговорили про радянське мистецтво. В продажу з’являються нові журнали з мистецтва –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Художник</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Художник РФСР</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Декоративне мистецтво СРСР</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1958 р. стає плідним в творчості митців. В грудні цього року створюється виставка робіт художників соціалістичних країн та паралельно на виставці в Брюсселі багато </w:t>
      </w:r>
      <w:r w:rsidR="00C52117" w:rsidRPr="009376EE">
        <w:rPr>
          <w:rFonts w:ascii="Times New Roman" w:eastAsia="Calibri" w:hAnsi="Times New Roman" w:cs="Times New Roman"/>
          <w:sz w:val="28"/>
          <w:szCs w:val="28"/>
          <w:lang w:val="uk-UA"/>
        </w:rPr>
        <w:t>радянських</w:t>
      </w:r>
      <w:r w:rsidRPr="009376EE">
        <w:rPr>
          <w:rFonts w:ascii="Times New Roman" w:eastAsia="Calibri" w:hAnsi="Times New Roman" w:cs="Times New Roman"/>
          <w:sz w:val="28"/>
          <w:szCs w:val="28"/>
          <w:lang w:val="uk-UA"/>
        </w:rPr>
        <w:t xml:space="preserve"> художників отримують високі винагороди. З виставок почали зникати награн</w:t>
      </w:r>
      <w:r w:rsidR="002F1833" w:rsidRPr="009376EE">
        <w:rPr>
          <w:rFonts w:ascii="Times New Roman" w:eastAsia="Calibri" w:hAnsi="Times New Roman" w:cs="Times New Roman"/>
          <w:sz w:val="28"/>
          <w:szCs w:val="28"/>
          <w:lang w:val="uk-UA"/>
        </w:rPr>
        <w:t xml:space="preserve">і картини написанні під впливом </w:t>
      </w:r>
      <w:r w:rsidR="00C52117" w:rsidRPr="009376EE">
        <w:rPr>
          <w:rFonts w:ascii="Times New Roman" w:eastAsia="Calibri" w:hAnsi="Times New Roman" w:cs="Times New Roman"/>
          <w:sz w:val="28"/>
          <w:szCs w:val="28"/>
          <w:lang w:val="uk-UA"/>
        </w:rPr>
        <w:t>радянської</w:t>
      </w:r>
      <w:r w:rsidR="002F1833" w:rsidRPr="009376EE">
        <w:rPr>
          <w:rFonts w:ascii="Times New Roman" w:eastAsia="Calibri" w:hAnsi="Times New Roman" w:cs="Times New Roman"/>
          <w:sz w:val="28"/>
          <w:szCs w:val="28"/>
          <w:lang w:val="uk-UA"/>
        </w:rPr>
        <w:t xml:space="preserve"> влади – мистецтво в цей час оживає.</w:t>
      </w:r>
    </w:p>
    <w:p w:rsidR="008E4310" w:rsidRPr="009376EE" w:rsidRDefault="00540A27" w:rsidP="009376EE">
      <w:pPr>
        <w:spacing w:after="0" w:line="360" w:lineRule="auto"/>
        <w:ind w:firstLine="720"/>
        <w:jc w:val="both"/>
        <w:rPr>
          <w:rFonts w:ascii="Times New Roman" w:eastAsia="Calibri" w:hAnsi="Times New Roman" w:cs="Times New Roman"/>
          <w:i/>
          <w:color w:val="000000" w:themeColor="text1"/>
          <w:sz w:val="28"/>
          <w:szCs w:val="28"/>
          <w:lang w:val="uk-UA"/>
        </w:rPr>
      </w:pPr>
      <w:r w:rsidRPr="009376EE">
        <w:rPr>
          <w:rStyle w:val="a6"/>
          <w:rFonts w:ascii="Times New Roman" w:hAnsi="Times New Roman" w:cs="Times New Roman"/>
          <w:i w:val="0"/>
          <w:color w:val="000000" w:themeColor="text1"/>
          <w:sz w:val="28"/>
          <w:szCs w:val="28"/>
          <w:shd w:val="clear" w:color="auto" w:fill="FFFFFF"/>
          <w:lang w:val="uk-UA"/>
        </w:rPr>
        <w:lastRenderedPageBreak/>
        <w:t>Гелій Коржев працював в</w:t>
      </w:r>
      <w:r w:rsidR="008E4310" w:rsidRPr="009376EE">
        <w:rPr>
          <w:rStyle w:val="a6"/>
          <w:rFonts w:ascii="Times New Roman" w:hAnsi="Times New Roman" w:cs="Times New Roman"/>
          <w:i w:val="0"/>
          <w:color w:val="000000" w:themeColor="text1"/>
          <w:sz w:val="28"/>
          <w:szCs w:val="28"/>
          <w:shd w:val="clear" w:color="auto" w:fill="FFFFFF"/>
          <w:lang w:val="uk-UA"/>
        </w:rPr>
        <w:t xml:space="preserve"> напрямі реалізму. В </w:t>
      </w:r>
      <w:r w:rsidR="00C52117" w:rsidRPr="009376EE">
        <w:rPr>
          <w:rStyle w:val="a6"/>
          <w:rFonts w:ascii="Times New Roman" w:hAnsi="Times New Roman" w:cs="Times New Roman"/>
          <w:i w:val="0"/>
          <w:color w:val="000000" w:themeColor="text1"/>
          <w:sz w:val="28"/>
          <w:szCs w:val="28"/>
          <w:shd w:val="clear" w:color="auto" w:fill="FFFFFF"/>
          <w:lang w:val="uk-UA"/>
        </w:rPr>
        <w:t>картині</w:t>
      </w:r>
      <w:r w:rsidR="008E4310" w:rsidRPr="009376EE">
        <w:rPr>
          <w:rStyle w:val="a6"/>
          <w:rFonts w:ascii="Times New Roman" w:hAnsi="Times New Roman" w:cs="Times New Roman"/>
          <w:i w:val="0"/>
          <w:color w:val="000000" w:themeColor="text1"/>
          <w:sz w:val="28"/>
          <w:szCs w:val="28"/>
          <w:shd w:val="clear" w:color="auto" w:fill="FFFFFF"/>
          <w:lang w:val="uk-UA"/>
        </w:rPr>
        <w:t xml:space="preserve"> </w:t>
      </w:r>
      <w:r w:rsidR="009376EE">
        <w:rPr>
          <w:rStyle w:val="a6"/>
          <w:rFonts w:ascii="Times New Roman" w:hAnsi="Times New Roman" w:cs="Times New Roman"/>
          <w:i w:val="0"/>
          <w:color w:val="000000" w:themeColor="text1"/>
          <w:sz w:val="28"/>
          <w:szCs w:val="28"/>
          <w:shd w:val="clear" w:color="auto" w:fill="FFFFFF"/>
          <w:lang w:val="uk-UA"/>
        </w:rPr>
        <w:t xml:space="preserve"> «</w:t>
      </w:r>
      <w:r w:rsidR="008E4310" w:rsidRPr="009376EE">
        <w:rPr>
          <w:rStyle w:val="a6"/>
          <w:rFonts w:ascii="Times New Roman" w:hAnsi="Times New Roman" w:cs="Times New Roman"/>
          <w:i w:val="0"/>
          <w:color w:val="000000" w:themeColor="text1"/>
          <w:sz w:val="28"/>
          <w:szCs w:val="28"/>
          <w:shd w:val="clear" w:color="auto" w:fill="FFFFFF"/>
          <w:lang w:val="uk-UA"/>
        </w:rPr>
        <w:t>Кринки і таз для варен</w:t>
      </w:r>
      <w:r w:rsidRPr="009376EE">
        <w:rPr>
          <w:rStyle w:val="a6"/>
          <w:rFonts w:ascii="Times New Roman" w:hAnsi="Times New Roman" w:cs="Times New Roman"/>
          <w:i w:val="0"/>
          <w:color w:val="000000" w:themeColor="text1"/>
          <w:sz w:val="28"/>
          <w:szCs w:val="28"/>
          <w:shd w:val="clear" w:color="auto" w:fill="FFFFFF"/>
          <w:lang w:val="uk-UA"/>
        </w:rPr>
        <w:t>я</w:t>
      </w:r>
      <w:r w:rsidR="00CF7BD1">
        <w:rPr>
          <w:rStyle w:val="a6"/>
          <w:rFonts w:ascii="Times New Roman" w:hAnsi="Times New Roman" w:cs="Times New Roman"/>
          <w:i w:val="0"/>
          <w:color w:val="000000" w:themeColor="text1"/>
          <w:sz w:val="28"/>
          <w:szCs w:val="28"/>
          <w:shd w:val="clear" w:color="auto" w:fill="FFFFFF"/>
          <w:lang w:val="uk-UA"/>
        </w:rPr>
        <w:t>»</w:t>
      </w:r>
      <w:r w:rsidRPr="009376EE">
        <w:rPr>
          <w:rStyle w:val="a6"/>
          <w:rFonts w:ascii="Times New Roman" w:hAnsi="Times New Roman" w:cs="Times New Roman"/>
          <w:i w:val="0"/>
          <w:color w:val="000000" w:themeColor="text1"/>
          <w:sz w:val="28"/>
          <w:szCs w:val="28"/>
          <w:shd w:val="clear" w:color="auto" w:fill="FFFFFF"/>
          <w:lang w:val="uk-UA"/>
        </w:rPr>
        <w:t>, 1979</w:t>
      </w:r>
      <w:r w:rsidR="008E4310" w:rsidRPr="009376EE">
        <w:rPr>
          <w:rStyle w:val="a6"/>
          <w:rFonts w:ascii="Times New Roman" w:hAnsi="Times New Roman" w:cs="Times New Roman"/>
          <w:i w:val="0"/>
          <w:color w:val="000000" w:themeColor="text1"/>
          <w:sz w:val="28"/>
          <w:szCs w:val="28"/>
          <w:shd w:val="clear" w:color="auto" w:fill="FFFFFF"/>
          <w:lang w:val="uk-UA"/>
        </w:rPr>
        <w:t xml:space="preserve"> р.</w:t>
      </w:r>
      <w:r w:rsidR="002807AA" w:rsidRPr="009376EE">
        <w:rPr>
          <w:rStyle w:val="a6"/>
          <w:rFonts w:ascii="Times New Roman" w:hAnsi="Times New Roman" w:cs="Times New Roman"/>
          <w:i w:val="0"/>
          <w:color w:val="000000" w:themeColor="text1"/>
          <w:sz w:val="28"/>
          <w:szCs w:val="28"/>
          <w:shd w:val="clear" w:color="auto" w:fill="FFFFFF"/>
          <w:lang w:val="uk-UA"/>
        </w:rPr>
        <w:t xml:space="preserve"> (Р</w:t>
      </w:r>
      <w:r w:rsidR="005837A7" w:rsidRPr="009376EE">
        <w:rPr>
          <w:rStyle w:val="a6"/>
          <w:rFonts w:ascii="Times New Roman" w:hAnsi="Times New Roman" w:cs="Times New Roman"/>
          <w:i w:val="0"/>
          <w:color w:val="000000" w:themeColor="text1"/>
          <w:sz w:val="28"/>
          <w:szCs w:val="28"/>
          <w:shd w:val="clear" w:color="auto" w:fill="FFFFFF"/>
          <w:lang w:val="uk-UA"/>
        </w:rPr>
        <w:t>ис.</w:t>
      </w:r>
      <w:r w:rsidR="002807AA" w:rsidRPr="009376EE">
        <w:rPr>
          <w:rStyle w:val="a6"/>
          <w:rFonts w:ascii="Times New Roman" w:hAnsi="Times New Roman" w:cs="Times New Roman"/>
          <w:i w:val="0"/>
          <w:color w:val="000000" w:themeColor="text1"/>
          <w:sz w:val="28"/>
          <w:szCs w:val="28"/>
          <w:shd w:val="clear" w:color="auto" w:fill="FFFFFF"/>
          <w:lang w:val="uk-UA"/>
        </w:rPr>
        <w:t xml:space="preserve"> А.</w:t>
      </w:r>
      <w:r w:rsidR="005837A7" w:rsidRPr="009376EE">
        <w:rPr>
          <w:rStyle w:val="a6"/>
          <w:rFonts w:ascii="Times New Roman" w:hAnsi="Times New Roman" w:cs="Times New Roman"/>
          <w:i w:val="0"/>
          <w:color w:val="000000" w:themeColor="text1"/>
          <w:sz w:val="28"/>
          <w:szCs w:val="28"/>
          <w:shd w:val="clear" w:color="auto" w:fill="FFFFFF"/>
          <w:lang w:val="uk-UA"/>
        </w:rPr>
        <w:t xml:space="preserve"> </w:t>
      </w:r>
      <w:r w:rsidR="002807AA" w:rsidRPr="009376EE">
        <w:rPr>
          <w:rStyle w:val="a6"/>
          <w:rFonts w:ascii="Times New Roman" w:hAnsi="Times New Roman" w:cs="Times New Roman"/>
          <w:i w:val="0"/>
          <w:color w:val="000000" w:themeColor="text1"/>
          <w:sz w:val="28"/>
          <w:szCs w:val="28"/>
          <w:shd w:val="clear" w:color="auto" w:fill="FFFFFF"/>
          <w:lang w:val="uk-UA"/>
        </w:rPr>
        <w:t>2.1</w:t>
      </w:r>
      <w:r w:rsidR="005837A7" w:rsidRPr="009376EE">
        <w:rPr>
          <w:rStyle w:val="a6"/>
          <w:rFonts w:ascii="Times New Roman" w:hAnsi="Times New Roman" w:cs="Times New Roman"/>
          <w:i w:val="0"/>
          <w:color w:val="000000" w:themeColor="text1"/>
          <w:sz w:val="28"/>
          <w:szCs w:val="28"/>
          <w:shd w:val="clear" w:color="auto" w:fill="FFFFFF"/>
          <w:lang w:val="uk-UA"/>
        </w:rPr>
        <w:t>.10</w:t>
      </w:r>
      <w:r w:rsidR="002807AA" w:rsidRPr="009376EE">
        <w:rPr>
          <w:rStyle w:val="a6"/>
          <w:rFonts w:ascii="Times New Roman" w:hAnsi="Times New Roman" w:cs="Times New Roman"/>
          <w:i w:val="0"/>
          <w:color w:val="000000" w:themeColor="text1"/>
          <w:sz w:val="28"/>
          <w:szCs w:val="28"/>
          <w:shd w:val="clear" w:color="auto" w:fill="FFFFFF"/>
          <w:lang w:val="uk-UA"/>
        </w:rPr>
        <w:t>.</w:t>
      </w:r>
      <w:r w:rsidR="005837A7" w:rsidRPr="009376EE">
        <w:rPr>
          <w:rStyle w:val="a6"/>
          <w:rFonts w:ascii="Times New Roman" w:hAnsi="Times New Roman" w:cs="Times New Roman"/>
          <w:i w:val="0"/>
          <w:color w:val="000000" w:themeColor="text1"/>
          <w:sz w:val="28"/>
          <w:szCs w:val="28"/>
          <w:shd w:val="clear" w:color="auto" w:fill="FFFFFF"/>
          <w:lang w:val="uk-UA"/>
        </w:rPr>
        <w:t>)</w:t>
      </w:r>
      <w:r w:rsidRPr="009376EE">
        <w:rPr>
          <w:rStyle w:val="a6"/>
          <w:rFonts w:ascii="Times New Roman" w:hAnsi="Times New Roman" w:cs="Times New Roman"/>
          <w:i w:val="0"/>
          <w:color w:val="000000" w:themeColor="text1"/>
          <w:sz w:val="28"/>
          <w:szCs w:val="28"/>
          <w:shd w:val="clear" w:color="auto" w:fill="FFFFFF"/>
          <w:lang w:val="uk-UA"/>
        </w:rPr>
        <w:t>,</w:t>
      </w:r>
      <w:r w:rsidR="008E4310" w:rsidRPr="009376EE">
        <w:rPr>
          <w:rStyle w:val="a6"/>
          <w:rFonts w:ascii="Times New Roman" w:hAnsi="Times New Roman" w:cs="Times New Roman"/>
          <w:i w:val="0"/>
          <w:color w:val="000000" w:themeColor="text1"/>
          <w:sz w:val="28"/>
          <w:szCs w:val="28"/>
          <w:shd w:val="clear" w:color="auto" w:fill="FFFFFF"/>
          <w:lang w:val="uk-UA"/>
        </w:rPr>
        <w:t xml:space="preserve"> зображений реалістичний натюрморт в теплій кольоровій гамі. Композиція картини прочитується в діагональному вирішенні композиційного задум</w:t>
      </w:r>
      <w:r w:rsidR="00C52117" w:rsidRPr="009376EE">
        <w:rPr>
          <w:rStyle w:val="a6"/>
          <w:rFonts w:ascii="Times New Roman" w:hAnsi="Times New Roman" w:cs="Times New Roman"/>
          <w:i w:val="0"/>
          <w:color w:val="000000" w:themeColor="text1"/>
          <w:sz w:val="28"/>
          <w:szCs w:val="28"/>
          <w:shd w:val="clear" w:color="auto" w:fill="FFFFFF"/>
          <w:lang w:val="uk-UA"/>
        </w:rPr>
        <w:t>у. Кольоровим акцентом є металева миска блакитн</w:t>
      </w:r>
      <w:r w:rsidR="008E4310" w:rsidRPr="009376EE">
        <w:rPr>
          <w:rStyle w:val="a6"/>
          <w:rFonts w:ascii="Times New Roman" w:hAnsi="Times New Roman" w:cs="Times New Roman"/>
          <w:i w:val="0"/>
          <w:color w:val="000000" w:themeColor="text1"/>
          <w:sz w:val="28"/>
          <w:szCs w:val="28"/>
          <w:shd w:val="clear" w:color="auto" w:fill="FFFFFF"/>
          <w:lang w:val="uk-UA"/>
        </w:rPr>
        <w:t xml:space="preserve">ого кольору, яка виділяється на загальному теплому тлі. Цікавість на незвичайність роботі досягається за допомогою зображеного в лівій частині відкритого замка. </w:t>
      </w:r>
    </w:p>
    <w:p w:rsidR="000E20B6" w:rsidRPr="009376EE" w:rsidRDefault="000E20B6" w:rsidP="009376EE">
      <w:pPr>
        <w:spacing w:after="0" w:line="360" w:lineRule="auto"/>
        <w:ind w:firstLine="720"/>
        <w:jc w:val="both"/>
        <w:rPr>
          <w:rFonts w:ascii="Times New Roman" w:eastAsia="Calibri" w:hAnsi="Times New Roman" w:cs="Times New Roman"/>
          <w:b/>
          <w:sz w:val="28"/>
          <w:szCs w:val="28"/>
          <w:lang w:val="uk-UA"/>
        </w:rPr>
      </w:pPr>
    </w:p>
    <w:p w:rsidR="000E20B6" w:rsidRPr="009376EE" w:rsidRDefault="000E20B6" w:rsidP="009376EE">
      <w:pPr>
        <w:spacing w:after="0" w:line="360" w:lineRule="auto"/>
        <w:ind w:firstLine="720"/>
        <w:jc w:val="both"/>
        <w:rPr>
          <w:rFonts w:ascii="Times New Roman" w:eastAsia="Calibri" w:hAnsi="Times New Roman" w:cs="Times New Roman"/>
          <w:b/>
          <w:sz w:val="28"/>
          <w:szCs w:val="28"/>
          <w:lang w:val="uk-UA"/>
        </w:rPr>
      </w:pPr>
    </w:p>
    <w:p w:rsidR="00C86C6E" w:rsidRPr="009376EE" w:rsidRDefault="00C86C6E" w:rsidP="009376EE">
      <w:pPr>
        <w:pStyle w:val="21"/>
        <w:rPr>
          <w:b/>
        </w:rPr>
      </w:pPr>
      <w:r w:rsidRPr="009376EE">
        <w:rPr>
          <w:b/>
        </w:rPr>
        <w:t xml:space="preserve">2.2. </w:t>
      </w:r>
      <w:r w:rsidR="001A3E90" w:rsidRPr="009376EE">
        <w:rPr>
          <w:b/>
        </w:rPr>
        <w:t xml:space="preserve">Сутність образу та виразні засоби реалістичного натюрморту </w:t>
      </w:r>
      <w:r w:rsidR="00C52117" w:rsidRPr="009376EE">
        <w:rPr>
          <w:b/>
        </w:rPr>
        <w:t>російської</w:t>
      </w:r>
      <w:r w:rsidR="001A3E90" w:rsidRPr="009376EE">
        <w:rPr>
          <w:b/>
        </w:rPr>
        <w:t xml:space="preserve"> школи живопису</w:t>
      </w:r>
    </w:p>
    <w:p w:rsidR="00C86C6E" w:rsidRPr="009376EE" w:rsidRDefault="00C86C6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російськом</w:t>
      </w:r>
      <w:r w:rsidR="000E20B6" w:rsidRPr="009376EE">
        <w:rPr>
          <w:rFonts w:ascii="Times New Roman" w:eastAsia="Calibri" w:hAnsi="Times New Roman" w:cs="Times New Roman"/>
          <w:sz w:val="28"/>
          <w:szCs w:val="28"/>
          <w:lang w:val="uk-UA"/>
        </w:rPr>
        <w:t>у мистецтві натюрморт з'явився у XVIII ст</w:t>
      </w:r>
      <w:r w:rsidRPr="009376EE">
        <w:rPr>
          <w:rFonts w:ascii="Times New Roman" w:eastAsia="Calibri" w:hAnsi="Times New Roman" w:cs="Times New Roman"/>
          <w:sz w:val="28"/>
          <w:szCs w:val="28"/>
          <w:lang w:val="uk-UA"/>
        </w:rPr>
        <w:t>. разом із затвердженням світського живопису, відображаючи пізнавальний пафос епохи і прагнення правдиво і точно передати предметний світ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обманки</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Г.Н. Теплова, П.Г. Богомолова, Т. Ульянова та ін.). Подальший розвиток російського натюрморту носить епізодичний характер. Його деякий підйом в 1-ій половині 19 ст. (Ф.П. Толстой, школа А.Г. Венеціанова, І.Т. Хруцький) пов'язаний з бажанням побачити</w:t>
      </w:r>
      <w:r w:rsidR="000E20B6" w:rsidRPr="009376EE">
        <w:rPr>
          <w:rFonts w:ascii="Times New Roman" w:eastAsia="Calibri" w:hAnsi="Times New Roman" w:cs="Times New Roman"/>
          <w:sz w:val="28"/>
          <w:szCs w:val="28"/>
          <w:lang w:val="uk-UA"/>
        </w:rPr>
        <w:t xml:space="preserve"> прекрасне в малому і буденному</w:t>
      </w:r>
      <w:r w:rsidR="00654598">
        <w:rPr>
          <w:rFonts w:ascii="Times New Roman" w:eastAsia="Calibri" w:hAnsi="Times New Roman" w:cs="Times New Roman"/>
          <w:sz w:val="28"/>
          <w:szCs w:val="28"/>
          <w:lang w:val="uk-UA"/>
        </w:rPr>
        <w:t xml:space="preserve"> [11</w:t>
      </w:r>
      <w:r w:rsidRPr="009376EE">
        <w:rPr>
          <w:rFonts w:ascii="Times New Roman" w:eastAsia="Calibri" w:hAnsi="Times New Roman" w:cs="Times New Roman"/>
          <w:sz w:val="28"/>
          <w:szCs w:val="28"/>
          <w:lang w:val="uk-UA"/>
        </w:rPr>
        <w:t>, с.</w:t>
      </w:r>
      <w:r w:rsidR="00E57489"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21]</w:t>
      </w:r>
      <w:r w:rsidR="000E20B6" w:rsidRPr="009376EE">
        <w:rPr>
          <w:rFonts w:ascii="Times New Roman" w:eastAsia="Calibri" w:hAnsi="Times New Roman" w:cs="Times New Roman"/>
          <w:sz w:val="28"/>
          <w:szCs w:val="28"/>
          <w:lang w:val="uk-UA"/>
        </w:rPr>
        <w:t>.</w:t>
      </w:r>
    </w:p>
    <w:p w:rsidR="00C86C6E" w:rsidRPr="009376EE" w:rsidRDefault="00C86C6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2-й половині XIX ст. до натюрморту етюдного характеру лише зрідка звертаються І.М. Крамськой, І. Є. Рєпін, В. І. Суриков, В.Д. Полєнов, І.І. Левітан; подібний стан натюрморту в художній системі передвижників виходив з їх уявлення про чільну роль сюжетно-тематичної картини. Самостійне значення</w:t>
      </w:r>
      <w:r w:rsidR="00C52117" w:rsidRPr="009376EE">
        <w:rPr>
          <w:rFonts w:ascii="Times New Roman" w:eastAsia="Calibri" w:hAnsi="Times New Roman" w:cs="Times New Roman"/>
          <w:sz w:val="28"/>
          <w:szCs w:val="28"/>
          <w:lang w:val="uk-UA"/>
        </w:rPr>
        <w:t xml:space="preserve"> натюрморту-етюду зростає на м</w:t>
      </w:r>
      <w:r w:rsidRPr="009376EE">
        <w:rPr>
          <w:rFonts w:ascii="Times New Roman" w:eastAsia="Calibri" w:hAnsi="Times New Roman" w:cs="Times New Roman"/>
          <w:sz w:val="28"/>
          <w:szCs w:val="28"/>
          <w:lang w:val="uk-UA"/>
        </w:rPr>
        <w:t>ежі XIX і XX ст. (М.А. Врубель, В.Е</w:t>
      </w:r>
      <w:r w:rsidR="009F7ED7" w:rsidRPr="009376EE">
        <w:rPr>
          <w:rFonts w:ascii="Times New Roman" w:eastAsia="Calibri" w:hAnsi="Times New Roman" w:cs="Times New Roman"/>
          <w:sz w:val="28"/>
          <w:szCs w:val="28"/>
          <w:lang w:val="uk-UA"/>
        </w:rPr>
        <w:t>. Борисов-Мусатов) [28, c. 164].</w:t>
      </w:r>
    </w:p>
    <w:p w:rsidR="00C86C6E" w:rsidRPr="009376EE" w:rsidRDefault="00C86C6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Розквіт російського натюрморту припадає на початок XX в. До його кращих зразків відносяться: імпресіоністичні за своїми джерелами, але по-різному збагачені новими художніми віяннями роботи К.А. Коровіна, І.Е. Грабаря, М.Ф. Ларіонова; тонко обігрують історико-побутовий характер речей т</w:t>
      </w:r>
      <w:r w:rsidR="005F51E2" w:rsidRPr="009376EE">
        <w:rPr>
          <w:rFonts w:ascii="Times New Roman" w:eastAsia="Calibri" w:hAnsi="Times New Roman" w:cs="Times New Roman"/>
          <w:sz w:val="28"/>
          <w:szCs w:val="28"/>
          <w:lang w:val="uk-UA"/>
        </w:rPr>
        <w:t xml:space="preserve">вори художників </w:t>
      </w:r>
      <w:r w:rsid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Мир искусства</w:t>
      </w:r>
      <w:r w:rsidR="00CF7BD1">
        <w:rPr>
          <w:rFonts w:ascii="Times New Roman" w:eastAsia="Calibri" w:hAnsi="Times New Roman" w:cs="Times New Roman"/>
          <w:sz w:val="28"/>
          <w:szCs w:val="28"/>
          <w:lang w:val="uk-UA"/>
        </w:rPr>
        <w:t>»</w:t>
      </w:r>
      <w:r w:rsidR="005F51E2" w:rsidRPr="009376EE">
        <w:rPr>
          <w:rFonts w:ascii="Times New Roman" w:eastAsia="Calibri" w:hAnsi="Times New Roman" w:cs="Times New Roman"/>
          <w:sz w:val="28"/>
          <w:szCs w:val="28"/>
          <w:lang w:val="uk-UA"/>
        </w:rPr>
        <w:t xml:space="preserve"> (О</w:t>
      </w:r>
      <w:r w:rsidRPr="009376EE">
        <w:rPr>
          <w:rFonts w:ascii="Times New Roman" w:eastAsia="Calibri" w:hAnsi="Times New Roman" w:cs="Times New Roman"/>
          <w:sz w:val="28"/>
          <w:szCs w:val="28"/>
          <w:lang w:val="uk-UA"/>
        </w:rPr>
        <w:t>. Головін та ін.): романтизувати</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підняти і гостродекоративні </w:t>
      </w:r>
      <w:r w:rsidRPr="009376EE">
        <w:rPr>
          <w:rFonts w:ascii="Times New Roman" w:eastAsia="Calibri" w:hAnsi="Times New Roman" w:cs="Times New Roman"/>
          <w:sz w:val="28"/>
          <w:szCs w:val="28"/>
          <w:lang w:val="uk-UA"/>
        </w:rPr>
        <w:lastRenderedPageBreak/>
        <w:t>образи П.В. Кузнєцова, М.М. Сапунова, С.Ю. Судейкина, М.С. Сарьяна і ін. Жи</w:t>
      </w:r>
      <w:r w:rsidR="00C52117" w:rsidRPr="009376EE">
        <w:rPr>
          <w:rFonts w:ascii="Times New Roman" w:eastAsia="Calibri" w:hAnsi="Times New Roman" w:cs="Times New Roman"/>
          <w:sz w:val="28"/>
          <w:szCs w:val="28"/>
          <w:lang w:val="uk-UA"/>
        </w:rPr>
        <w:t xml:space="preserve">вописців кола </w:t>
      </w:r>
      <w:r w:rsidR="009376EE">
        <w:rPr>
          <w:rFonts w:ascii="Times New Roman" w:eastAsia="Calibri" w:hAnsi="Times New Roman" w:cs="Times New Roman"/>
          <w:sz w:val="28"/>
          <w:szCs w:val="28"/>
          <w:lang w:val="uk-UA"/>
        </w:rPr>
        <w:t xml:space="preserve"> «</w:t>
      </w:r>
      <w:r w:rsidR="00C52117" w:rsidRPr="009376EE">
        <w:rPr>
          <w:rFonts w:ascii="Times New Roman" w:eastAsia="Calibri" w:hAnsi="Times New Roman" w:cs="Times New Roman"/>
          <w:sz w:val="28"/>
          <w:szCs w:val="28"/>
          <w:lang w:val="uk-UA"/>
        </w:rPr>
        <w:t>Голу</w:t>
      </w:r>
      <w:r w:rsidR="005F51E2" w:rsidRPr="009376EE">
        <w:rPr>
          <w:rFonts w:ascii="Times New Roman" w:eastAsia="Calibri" w:hAnsi="Times New Roman" w:cs="Times New Roman"/>
          <w:sz w:val="28"/>
          <w:szCs w:val="28"/>
          <w:lang w:val="uk-UA"/>
        </w:rPr>
        <w:t>бая роза</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яскраві, пластичні натюрморти</w:t>
      </w:r>
      <w:r w:rsidR="000E20B6" w:rsidRPr="009376EE">
        <w:rPr>
          <w:rFonts w:ascii="Times New Roman" w:eastAsia="Calibri" w:hAnsi="Times New Roman" w:cs="Times New Roman"/>
          <w:sz w:val="28"/>
          <w:szCs w:val="28"/>
          <w:lang w:val="uk-UA"/>
        </w:rPr>
        <w:t xml:space="preserve"> майстрів </w:t>
      </w:r>
      <w:r w:rsidR="005F51E2" w:rsidRPr="009376EE">
        <w:rPr>
          <w:rFonts w:ascii="Times New Roman" w:eastAsia="Calibri" w:hAnsi="Times New Roman" w:cs="Times New Roman"/>
          <w:sz w:val="28"/>
          <w:szCs w:val="28"/>
          <w:lang w:val="uk-UA"/>
        </w:rPr>
        <w:t xml:space="preserve">об’єднання </w:t>
      </w:r>
      <w:r w:rsidR="009376EE">
        <w:rPr>
          <w:rFonts w:ascii="Times New Roman" w:eastAsia="Calibri" w:hAnsi="Times New Roman" w:cs="Times New Roman"/>
          <w:sz w:val="28"/>
          <w:szCs w:val="28"/>
          <w:lang w:val="uk-UA"/>
        </w:rPr>
        <w:t xml:space="preserve"> «</w:t>
      </w:r>
      <w:r w:rsidR="000E20B6" w:rsidRPr="009376EE">
        <w:rPr>
          <w:rFonts w:ascii="Times New Roman" w:eastAsia="Calibri" w:hAnsi="Times New Roman" w:cs="Times New Roman"/>
          <w:sz w:val="28"/>
          <w:szCs w:val="28"/>
          <w:lang w:val="uk-UA"/>
        </w:rPr>
        <w:t>Бубновий валет</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(П.П.Кончаловський, І.І.Машков, А.В.Купрін, В.В.</w:t>
      </w:r>
      <w:r w:rsidRPr="009376EE">
        <w:rPr>
          <w:rFonts w:ascii="Times New Roman" w:eastAsia="Calibri" w:hAnsi="Times New Roman" w:cs="Times New Roman"/>
          <w:sz w:val="28"/>
          <w:szCs w:val="28"/>
          <w:lang w:val="uk-UA"/>
        </w:rPr>
        <w:t>Різдвяний, А</w:t>
      </w:r>
      <w:r w:rsidR="005F51E2" w:rsidRPr="009376EE">
        <w:rPr>
          <w:rFonts w:ascii="Times New Roman" w:eastAsia="Calibri" w:hAnsi="Times New Roman" w:cs="Times New Roman"/>
          <w:sz w:val="28"/>
          <w:szCs w:val="28"/>
          <w:lang w:val="uk-UA"/>
        </w:rPr>
        <w:t>.В. Лентулов, Р.Р.Фальк, Н.С.</w:t>
      </w:r>
      <w:r w:rsidRPr="009376EE">
        <w:rPr>
          <w:rFonts w:ascii="Times New Roman" w:eastAsia="Calibri" w:hAnsi="Times New Roman" w:cs="Times New Roman"/>
          <w:sz w:val="28"/>
          <w:szCs w:val="28"/>
          <w:lang w:val="uk-UA"/>
        </w:rPr>
        <w:t>Гончарова) з їх культом єдності кольору, форми і пафосом самого процесу інтерпретації натури</w:t>
      </w:r>
      <w:r w:rsidR="00E57489" w:rsidRPr="009376EE">
        <w:rPr>
          <w:rFonts w:ascii="Times New Roman" w:eastAsia="Calibri" w:hAnsi="Times New Roman" w:cs="Times New Roman"/>
          <w:sz w:val="28"/>
          <w:szCs w:val="28"/>
          <w:lang w:val="uk-UA"/>
        </w:rPr>
        <w:t xml:space="preserve"> [12, c. 25]</w:t>
      </w:r>
      <w:r w:rsidRPr="009376EE">
        <w:rPr>
          <w:rFonts w:ascii="Times New Roman" w:eastAsia="Calibri" w:hAnsi="Times New Roman" w:cs="Times New Roman"/>
          <w:sz w:val="28"/>
          <w:szCs w:val="28"/>
          <w:lang w:val="uk-UA"/>
        </w:rPr>
        <w:t>.</w:t>
      </w:r>
    </w:p>
    <w:p w:rsidR="00C86C6E" w:rsidRPr="009376EE" w:rsidRDefault="005F51E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Російська культура на м</w:t>
      </w:r>
      <w:r w:rsidR="00C86C6E" w:rsidRPr="009376EE">
        <w:rPr>
          <w:rFonts w:ascii="Times New Roman" w:eastAsia="Calibri" w:hAnsi="Times New Roman" w:cs="Times New Roman"/>
          <w:sz w:val="28"/>
          <w:szCs w:val="28"/>
          <w:lang w:val="uk-UA"/>
        </w:rPr>
        <w:t xml:space="preserve">ежі століть має саме безпосереднє відношення до історії імпресіонізму. А Москва, поряд з Парижем і Нью-Йорком, є третім містом світу, де перед першою світовою війною була зосереджена краща частина імпресіоністичного спадщини. Це заслуга представників двох старовинних купецьких родин </w:t>
      </w:r>
      <w:r w:rsidR="00473123">
        <w:rPr>
          <w:rFonts w:ascii="Times New Roman" w:eastAsia="Calibri" w:hAnsi="Times New Roman" w:cs="Times New Roman"/>
          <w:sz w:val="28"/>
          <w:szCs w:val="28"/>
          <w:lang w:val="uk-UA"/>
        </w:rPr>
        <w:t>–</w:t>
      </w:r>
      <w:r w:rsidR="00C86C6E" w:rsidRPr="009376EE">
        <w:rPr>
          <w:rFonts w:ascii="Times New Roman" w:eastAsia="Calibri" w:hAnsi="Times New Roman" w:cs="Times New Roman"/>
          <w:sz w:val="28"/>
          <w:szCs w:val="28"/>
          <w:lang w:val="uk-UA"/>
        </w:rPr>
        <w:t xml:space="preserve"> Щукіна і Морозових, що збагатили нашу столицю на початку століття унікальними колекціями новітньої французької живопису, від Моне до Пікассо.</w:t>
      </w:r>
    </w:p>
    <w:p w:rsidR="00C86C6E" w:rsidRPr="009376EE" w:rsidRDefault="00C86C6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творчості російських реалістів середини і другої половини XIX століття натюрморт був явищем порівняно рідкісним</w:t>
      </w:r>
      <w:r w:rsidR="005F51E2" w:rsidRPr="009376EE">
        <w:rPr>
          <w:rFonts w:ascii="Times New Roman" w:eastAsia="Calibri" w:hAnsi="Times New Roman" w:cs="Times New Roman"/>
          <w:sz w:val="28"/>
          <w:szCs w:val="28"/>
          <w:lang w:val="uk-UA"/>
        </w:rPr>
        <w:t>. І тільки на м</w:t>
      </w:r>
      <w:r w:rsidRPr="009376EE">
        <w:rPr>
          <w:rFonts w:ascii="Times New Roman" w:eastAsia="Calibri" w:hAnsi="Times New Roman" w:cs="Times New Roman"/>
          <w:sz w:val="28"/>
          <w:szCs w:val="28"/>
          <w:lang w:val="uk-UA"/>
        </w:rPr>
        <w:t>ежі минулого і нинішнього століть він виріс в художнє яви</w:t>
      </w:r>
      <w:r w:rsidR="00E53AC2" w:rsidRPr="009376EE">
        <w:rPr>
          <w:rFonts w:ascii="Times New Roman" w:eastAsia="Calibri" w:hAnsi="Times New Roman" w:cs="Times New Roman"/>
          <w:sz w:val="28"/>
          <w:szCs w:val="28"/>
          <w:lang w:val="uk-UA"/>
        </w:rPr>
        <w:t>ще світового значення [</w:t>
      </w:r>
      <w:r w:rsidR="009F7ED7" w:rsidRPr="009376EE">
        <w:rPr>
          <w:rFonts w:ascii="Times New Roman" w:eastAsia="Calibri" w:hAnsi="Times New Roman" w:cs="Times New Roman"/>
          <w:sz w:val="28"/>
          <w:szCs w:val="28"/>
          <w:lang w:val="uk-UA"/>
        </w:rPr>
        <w:t>33</w:t>
      </w:r>
      <w:r w:rsidR="00E53AC2" w:rsidRPr="009376EE">
        <w:rPr>
          <w:rFonts w:ascii="Times New Roman" w:eastAsia="Calibri" w:hAnsi="Times New Roman" w:cs="Times New Roman"/>
          <w:sz w:val="28"/>
          <w:szCs w:val="28"/>
          <w:lang w:val="uk-UA"/>
        </w:rPr>
        <w:t>].</w:t>
      </w:r>
    </w:p>
    <w:p w:rsidR="00121C31" w:rsidRPr="009376EE" w:rsidRDefault="00D05F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І</w:t>
      </w:r>
      <w:r w:rsidR="00C86C6E" w:rsidRPr="009376EE">
        <w:rPr>
          <w:rFonts w:ascii="Times New Roman" w:eastAsia="Calibri" w:hAnsi="Times New Roman" w:cs="Times New Roman"/>
          <w:sz w:val="28"/>
          <w:szCs w:val="28"/>
          <w:lang w:val="uk-UA"/>
        </w:rPr>
        <w:t>нтерес до н</w:t>
      </w:r>
      <w:r w:rsidRPr="009376EE">
        <w:rPr>
          <w:rFonts w:ascii="Times New Roman" w:eastAsia="Calibri" w:hAnsi="Times New Roman" w:cs="Times New Roman"/>
          <w:sz w:val="28"/>
          <w:szCs w:val="28"/>
          <w:lang w:val="uk-UA"/>
        </w:rPr>
        <w:t>атюрморту в російських художників розпочинається</w:t>
      </w:r>
      <w:r w:rsidR="00C86C6E" w:rsidRPr="009376EE">
        <w:rPr>
          <w:rFonts w:ascii="Times New Roman" w:eastAsia="Calibri" w:hAnsi="Times New Roman" w:cs="Times New Roman"/>
          <w:sz w:val="28"/>
          <w:szCs w:val="28"/>
          <w:lang w:val="uk-UA"/>
        </w:rPr>
        <w:t xml:space="preserve"> в 80</w:t>
      </w:r>
      <w:r w:rsidR="00473123">
        <w:rPr>
          <w:rFonts w:ascii="Times New Roman" w:eastAsia="Calibri" w:hAnsi="Times New Roman" w:cs="Times New Roman"/>
          <w:sz w:val="28"/>
          <w:szCs w:val="28"/>
          <w:lang w:val="uk-UA"/>
        </w:rPr>
        <w:t>–</w:t>
      </w:r>
      <w:r w:rsidR="00C86C6E" w:rsidRPr="009376EE">
        <w:rPr>
          <w:rFonts w:ascii="Times New Roman" w:eastAsia="Calibri" w:hAnsi="Times New Roman" w:cs="Times New Roman"/>
          <w:sz w:val="28"/>
          <w:szCs w:val="28"/>
          <w:lang w:val="uk-UA"/>
        </w:rPr>
        <w:t>х рок</w:t>
      </w:r>
      <w:r w:rsidRPr="009376EE">
        <w:rPr>
          <w:rFonts w:ascii="Times New Roman" w:eastAsia="Calibri" w:hAnsi="Times New Roman" w:cs="Times New Roman"/>
          <w:sz w:val="28"/>
          <w:szCs w:val="28"/>
          <w:lang w:val="uk-UA"/>
        </w:rPr>
        <w:t>ах минулого століття. Не можливо в цей період не згадати про</w:t>
      </w:r>
      <w:r w:rsidR="00C86C6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творчість </w:t>
      </w:r>
      <w:r w:rsidR="00C86C6E" w:rsidRPr="009376EE">
        <w:rPr>
          <w:rFonts w:ascii="Times New Roman" w:eastAsia="Calibri" w:hAnsi="Times New Roman" w:cs="Times New Roman"/>
          <w:sz w:val="28"/>
          <w:szCs w:val="28"/>
          <w:lang w:val="uk-UA"/>
        </w:rPr>
        <w:t>І</w:t>
      </w:r>
      <w:r w:rsidRPr="009376EE">
        <w:rPr>
          <w:rFonts w:ascii="Times New Roman" w:eastAsia="Calibri" w:hAnsi="Times New Roman" w:cs="Times New Roman"/>
          <w:sz w:val="28"/>
          <w:szCs w:val="28"/>
          <w:lang w:val="uk-UA"/>
        </w:rPr>
        <w:t xml:space="preserve">.І. Левітана (1860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1900). Його натюрморти не великі за розміром та</w:t>
      </w:r>
      <w:r w:rsidR="00C86C6E" w:rsidRPr="009376EE">
        <w:rPr>
          <w:rFonts w:ascii="Times New Roman" w:eastAsia="Calibri" w:hAnsi="Times New Roman" w:cs="Times New Roman"/>
          <w:sz w:val="28"/>
          <w:szCs w:val="28"/>
          <w:lang w:val="uk-UA"/>
        </w:rPr>
        <w:t xml:space="preserve"> скромні за заду</w:t>
      </w:r>
      <w:r w:rsidRPr="009376EE">
        <w:rPr>
          <w:rFonts w:ascii="Times New Roman" w:eastAsia="Calibri" w:hAnsi="Times New Roman" w:cs="Times New Roman"/>
          <w:sz w:val="28"/>
          <w:szCs w:val="28"/>
          <w:lang w:val="uk-UA"/>
        </w:rPr>
        <w:t>мом. Вони</w:t>
      </w:r>
      <w:r w:rsidR="00C86C6E" w:rsidRPr="009376EE">
        <w:rPr>
          <w:rFonts w:ascii="Times New Roman" w:eastAsia="Calibri" w:hAnsi="Times New Roman" w:cs="Times New Roman"/>
          <w:sz w:val="28"/>
          <w:szCs w:val="28"/>
          <w:lang w:val="uk-UA"/>
        </w:rPr>
        <w:t xml:space="preserve"> ще</w:t>
      </w:r>
      <w:r w:rsidRPr="009376EE">
        <w:rPr>
          <w:rFonts w:ascii="Times New Roman" w:eastAsia="Calibri" w:hAnsi="Times New Roman" w:cs="Times New Roman"/>
          <w:sz w:val="28"/>
          <w:szCs w:val="28"/>
          <w:lang w:val="uk-UA"/>
        </w:rPr>
        <w:t xml:space="preserve"> дуже</w:t>
      </w:r>
      <w:r w:rsidR="00C86C6E" w:rsidRPr="009376EE">
        <w:rPr>
          <w:rFonts w:ascii="Times New Roman" w:eastAsia="Calibri" w:hAnsi="Times New Roman" w:cs="Times New Roman"/>
          <w:sz w:val="28"/>
          <w:szCs w:val="28"/>
          <w:lang w:val="uk-UA"/>
        </w:rPr>
        <w:t xml:space="preserve"> традиційні: букети взяті ізольовано від нав</w:t>
      </w:r>
      <w:r w:rsidRPr="009376EE">
        <w:rPr>
          <w:rFonts w:ascii="Times New Roman" w:eastAsia="Calibri" w:hAnsi="Times New Roman" w:cs="Times New Roman"/>
          <w:sz w:val="28"/>
          <w:szCs w:val="28"/>
          <w:lang w:val="uk-UA"/>
        </w:rPr>
        <w:t xml:space="preserve">колишньої середи та зображені </w:t>
      </w:r>
      <w:r w:rsidR="00C86C6E" w:rsidRPr="009376EE">
        <w:rPr>
          <w:rFonts w:ascii="Times New Roman" w:eastAsia="Calibri" w:hAnsi="Times New Roman" w:cs="Times New Roman"/>
          <w:sz w:val="28"/>
          <w:szCs w:val="28"/>
          <w:lang w:val="uk-UA"/>
        </w:rPr>
        <w:t xml:space="preserve">на нейтральному тлі. </w:t>
      </w:r>
      <w:r w:rsidRPr="009376EE">
        <w:rPr>
          <w:rFonts w:ascii="Times New Roman" w:eastAsia="Calibri" w:hAnsi="Times New Roman" w:cs="Times New Roman"/>
          <w:sz w:val="28"/>
          <w:szCs w:val="28"/>
          <w:lang w:val="uk-UA"/>
        </w:rPr>
        <w:t>Левітан ставить перед собою просте завдання: якомога реалістично передати</w:t>
      </w:r>
      <w:r w:rsidR="006B459C" w:rsidRPr="009376EE">
        <w:rPr>
          <w:rFonts w:ascii="Times New Roman" w:eastAsia="Calibri" w:hAnsi="Times New Roman" w:cs="Times New Roman"/>
          <w:sz w:val="28"/>
          <w:szCs w:val="28"/>
          <w:lang w:val="uk-UA"/>
        </w:rPr>
        <w:t xml:space="preserve"> красу натури такою, якою вона є. В роботі</w:t>
      </w:r>
      <w:r w:rsidR="009376EE">
        <w:rPr>
          <w:rFonts w:ascii="Times New Roman" w:eastAsia="Calibri" w:hAnsi="Times New Roman" w:cs="Times New Roman"/>
          <w:sz w:val="28"/>
          <w:szCs w:val="28"/>
          <w:lang w:val="uk-UA"/>
        </w:rPr>
        <w:t xml:space="preserve">  «</w:t>
      </w:r>
      <w:r w:rsidR="006B459C" w:rsidRPr="009376EE">
        <w:rPr>
          <w:rFonts w:ascii="Times New Roman" w:eastAsia="Calibri" w:hAnsi="Times New Roman" w:cs="Times New Roman"/>
          <w:sz w:val="28"/>
          <w:szCs w:val="28"/>
          <w:lang w:val="uk-UA"/>
        </w:rPr>
        <w:t>Лісові фіалки та незабудки</w:t>
      </w:r>
      <w:r w:rsidR="00CF7BD1">
        <w:rPr>
          <w:rFonts w:ascii="Times New Roman" w:eastAsia="Calibri" w:hAnsi="Times New Roman" w:cs="Times New Roman"/>
          <w:sz w:val="28"/>
          <w:szCs w:val="28"/>
          <w:lang w:val="uk-UA"/>
        </w:rPr>
        <w:t>»</w:t>
      </w:r>
      <w:r w:rsidR="0034436F" w:rsidRPr="009376EE">
        <w:rPr>
          <w:rFonts w:ascii="Times New Roman" w:eastAsia="Calibri" w:hAnsi="Times New Roman" w:cs="Times New Roman"/>
          <w:sz w:val="28"/>
          <w:szCs w:val="28"/>
          <w:lang w:val="uk-UA"/>
        </w:rPr>
        <w:t xml:space="preserve"> </w:t>
      </w:r>
      <w:r w:rsidR="004920F6" w:rsidRPr="009376EE">
        <w:rPr>
          <w:rFonts w:ascii="Times New Roman" w:eastAsia="Calibri" w:hAnsi="Times New Roman" w:cs="Times New Roman"/>
          <w:sz w:val="28"/>
          <w:szCs w:val="28"/>
          <w:lang w:val="uk-UA"/>
        </w:rPr>
        <w:t>(Рис. А. 2.2.1</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 xml:space="preserve">.) </w:t>
      </w:r>
      <w:r w:rsidR="0034436F" w:rsidRPr="009376EE">
        <w:rPr>
          <w:rFonts w:ascii="Times New Roman" w:eastAsia="Calibri" w:hAnsi="Times New Roman" w:cs="Times New Roman"/>
          <w:sz w:val="28"/>
          <w:szCs w:val="28"/>
          <w:lang w:val="uk-UA"/>
        </w:rPr>
        <w:t xml:space="preserve">ми можемо прослідити, з якою майстерністю та </w:t>
      </w:r>
      <w:r w:rsidR="005F51E2" w:rsidRPr="009376EE">
        <w:rPr>
          <w:rFonts w:ascii="Times New Roman" w:eastAsia="Calibri" w:hAnsi="Times New Roman" w:cs="Times New Roman"/>
          <w:sz w:val="28"/>
          <w:szCs w:val="28"/>
          <w:lang w:val="uk-UA"/>
        </w:rPr>
        <w:t>любов’ю</w:t>
      </w:r>
      <w:r w:rsidR="0034436F" w:rsidRPr="009376EE">
        <w:rPr>
          <w:rFonts w:ascii="Times New Roman" w:eastAsia="Calibri" w:hAnsi="Times New Roman" w:cs="Times New Roman"/>
          <w:sz w:val="28"/>
          <w:szCs w:val="28"/>
          <w:lang w:val="uk-UA"/>
        </w:rPr>
        <w:t xml:space="preserve"> </w:t>
      </w:r>
      <w:r w:rsidR="006B459C" w:rsidRPr="009376EE">
        <w:rPr>
          <w:rFonts w:ascii="Times New Roman" w:eastAsia="Calibri" w:hAnsi="Times New Roman" w:cs="Times New Roman"/>
          <w:sz w:val="28"/>
          <w:szCs w:val="28"/>
          <w:lang w:val="uk-UA"/>
        </w:rPr>
        <w:t>автор</w:t>
      </w:r>
      <w:r w:rsidR="0034436F" w:rsidRPr="009376EE">
        <w:rPr>
          <w:rFonts w:ascii="Times New Roman" w:eastAsia="Calibri" w:hAnsi="Times New Roman" w:cs="Times New Roman"/>
          <w:sz w:val="28"/>
          <w:szCs w:val="28"/>
          <w:lang w:val="uk-UA"/>
        </w:rPr>
        <w:t xml:space="preserve"> зображує квіти. Б. П. Ліпкін, учень Левітана згадував: </w:t>
      </w:r>
      <w:r w:rsidR="009376EE">
        <w:rPr>
          <w:rFonts w:ascii="Times New Roman" w:eastAsia="Calibri" w:hAnsi="Times New Roman" w:cs="Times New Roman"/>
          <w:sz w:val="28"/>
          <w:szCs w:val="28"/>
          <w:lang w:val="uk-UA"/>
        </w:rPr>
        <w:t xml:space="preserve"> «</w:t>
      </w:r>
      <w:r w:rsidR="0034436F" w:rsidRPr="009376EE">
        <w:rPr>
          <w:rFonts w:ascii="Times New Roman" w:eastAsia="Calibri" w:hAnsi="Times New Roman" w:cs="Times New Roman"/>
          <w:sz w:val="28"/>
          <w:szCs w:val="28"/>
          <w:lang w:val="uk-UA"/>
        </w:rPr>
        <w:t xml:space="preserve">В майстерні Левітана після </w:t>
      </w:r>
      <w:r w:rsidR="009376EE">
        <w:rPr>
          <w:rFonts w:ascii="Times New Roman" w:eastAsia="Calibri" w:hAnsi="Times New Roman" w:cs="Times New Roman"/>
          <w:sz w:val="28"/>
          <w:szCs w:val="28"/>
          <w:lang w:val="uk-UA"/>
        </w:rPr>
        <w:t xml:space="preserve"> «</w:t>
      </w:r>
      <w:r w:rsidR="0034436F" w:rsidRPr="009376EE">
        <w:rPr>
          <w:rFonts w:ascii="Times New Roman" w:eastAsia="Calibri" w:hAnsi="Times New Roman" w:cs="Times New Roman"/>
          <w:sz w:val="28"/>
          <w:szCs w:val="28"/>
          <w:lang w:val="uk-UA"/>
        </w:rPr>
        <w:t>лісу</w:t>
      </w:r>
      <w:r w:rsidR="00CF7BD1">
        <w:rPr>
          <w:rFonts w:ascii="Times New Roman" w:eastAsia="Calibri" w:hAnsi="Times New Roman" w:cs="Times New Roman"/>
          <w:sz w:val="28"/>
          <w:szCs w:val="28"/>
          <w:lang w:val="uk-UA"/>
        </w:rPr>
        <w:t>»</w:t>
      </w:r>
      <w:r w:rsidR="0034436F" w:rsidRPr="009376EE">
        <w:rPr>
          <w:rFonts w:ascii="Times New Roman" w:eastAsia="Calibri" w:hAnsi="Times New Roman" w:cs="Times New Roman"/>
          <w:sz w:val="28"/>
          <w:szCs w:val="28"/>
          <w:lang w:val="uk-UA"/>
        </w:rPr>
        <w:t xml:space="preserve"> ми писали квіти, наша </w:t>
      </w:r>
      <w:r w:rsidR="005F51E2" w:rsidRPr="009376EE">
        <w:rPr>
          <w:rFonts w:ascii="Times New Roman" w:eastAsia="Calibri" w:hAnsi="Times New Roman" w:cs="Times New Roman"/>
          <w:sz w:val="28"/>
          <w:szCs w:val="28"/>
          <w:lang w:val="uk-UA"/>
        </w:rPr>
        <w:t>майстерня</w:t>
      </w:r>
      <w:r w:rsidR="0034436F" w:rsidRPr="009376EE">
        <w:rPr>
          <w:rFonts w:ascii="Times New Roman" w:eastAsia="Calibri" w:hAnsi="Times New Roman" w:cs="Times New Roman"/>
          <w:sz w:val="28"/>
          <w:szCs w:val="28"/>
          <w:lang w:val="uk-UA"/>
        </w:rPr>
        <w:t xml:space="preserve"> перетворювалась не то в оранжерею не то в квітковий магазин</w:t>
      </w:r>
      <w:r w:rsidR="00CF7BD1">
        <w:rPr>
          <w:rFonts w:ascii="Times New Roman" w:eastAsia="Calibri" w:hAnsi="Times New Roman" w:cs="Times New Roman"/>
          <w:sz w:val="28"/>
          <w:szCs w:val="28"/>
          <w:lang w:val="uk-UA"/>
        </w:rPr>
        <w:t>»</w:t>
      </w:r>
      <w:r w:rsidR="0034436F" w:rsidRPr="009376EE">
        <w:rPr>
          <w:rFonts w:ascii="Times New Roman" w:eastAsia="Calibri" w:hAnsi="Times New Roman" w:cs="Times New Roman"/>
          <w:sz w:val="28"/>
          <w:szCs w:val="28"/>
          <w:lang w:val="uk-UA"/>
        </w:rPr>
        <w:t>.</w:t>
      </w:r>
      <w:r w:rsidR="00CF7BD1">
        <w:rPr>
          <w:rFonts w:ascii="Times New Roman" w:eastAsia="Calibri" w:hAnsi="Times New Roman" w:cs="Times New Roman"/>
          <w:sz w:val="28"/>
          <w:szCs w:val="28"/>
          <w:lang w:val="uk-UA"/>
        </w:rPr>
        <w:t xml:space="preserve"> </w:t>
      </w:r>
      <w:r w:rsidR="00C86C6E" w:rsidRPr="009376EE">
        <w:rPr>
          <w:rFonts w:ascii="Times New Roman" w:eastAsia="Calibri" w:hAnsi="Times New Roman" w:cs="Times New Roman"/>
          <w:sz w:val="28"/>
          <w:szCs w:val="28"/>
          <w:lang w:val="uk-UA"/>
        </w:rPr>
        <w:t xml:space="preserve">Однак в ці роки в творчості К.К. Коровіна (1861 </w:t>
      </w:r>
      <w:r w:rsidR="00473123">
        <w:rPr>
          <w:rFonts w:ascii="Times New Roman" w:eastAsia="Calibri" w:hAnsi="Times New Roman" w:cs="Times New Roman"/>
          <w:sz w:val="28"/>
          <w:szCs w:val="28"/>
          <w:lang w:val="uk-UA"/>
        </w:rPr>
        <w:t>–</w:t>
      </w:r>
      <w:r w:rsidR="00C86C6E" w:rsidRPr="009376EE">
        <w:rPr>
          <w:rFonts w:ascii="Times New Roman" w:eastAsia="Calibri" w:hAnsi="Times New Roman" w:cs="Times New Roman"/>
          <w:sz w:val="28"/>
          <w:szCs w:val="28"/>
          <w:lang w:val="uk-UA"/>
        </w:rPr>
        <w:t xml:space="preserve"> 1939) і В.А. Сєрова (1865 </w:t>
      </w:r>
      <w:r w:rsidR="00473123">
        <w:rPr>
          <w:rFonts w:ascii="Times New Roman" w:eastAsia="Calibri" w:hAnsi="Times New Roman" w:cs="Times New Roman"/>
          <w:sz w:val="28"/>
          <w:szCs w:val="28"/>
          <w:lang w:val="uk-UA"/>
        </w:rPr>
        <w:t>–</w:t>
      </w:r>
      <w:r w:rsidR="00C86C6E" w:rsidRPr="009376EE">
        <w:rPr>
          <w:rFonts w:ascii="Times New Roman" w:eastAsia="Calibri" w:hAnsi="Times New Roman" w:cs="Times New Roman"/>
          <w:sz w:val="28"/>
          <w:szCs w:val="28"/>
          <w:lang w:val="uk-UA"/>
        </w:rPr>
        <w:t xml:space="preserve"> 1911) можна відчути нові віяння.</w:t>
      </w:r>
    </w:p>
    <w:p w:rsidR="008171C8" w:rsidRPr="009376EE" w:rsidRDefault="008171C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В цей час у художників з`являється бажання винести натюрморт на пленер, подивитись його освітлення під відкр</w:t>
      </w:r>
      <w:r w:rsidR="005F51E2" w:rsidRPr="009376EE">
        <w:rPr>
          <w:rFonts w:ascii="Times New Roman" w:eastAsia="Calibri" w:hAnsi="Times New Roman" w:cs="Times New Roman"/>
          <w:sz w:val="28"/>
          <w:szCs w:val="28"/>
          <w:lang w:val="uk-UA"/>
        </w:rPr>
        <w:t>итим небом, пов’язати з краєвидом</w:t>
      </w:r>
      <w:r w:rsidRPr="009376EE">
        <w:rPr>
          <w:rFonts w:ascii="Times New Roman" w:eastAsia="Calibri" w:hAnsi="Times New Roman" w:cs="Times New Roman"/>
          <w:sz w:val="28"/>
          <w:szCs w:val="28"/>
          <w:lang w:val="uk-UA"/>
        </w:rPr>
        <w:t>, або навпаки органічно поєднати з інтер’єром кімнати. Тепер у натюрморті хочуть побачити світовідчуття людини її настрій, натхнення до життя, емоції, які вона відчувала під час написання полотна, що добре розглядаються в жвавих та сміливих мазках</w:t>
      </w:r>
      <w:r w:rsidR="00E57489" w:rsidRPr="009376EE">
        <w:rPr>
          <w:rFonts w:ascii="Times New Roman" w:eastAsia="Calibri" w:hAnsi="Times New Roman" w:cs="Times New Roman"/>
          <w:sz w:val="28"/>
          <w:szCs w:val="28"/>
          <w:lang w:val="uk-UA"/>
        </w:rPr>
        <w:t xml:space="preserve"> [15, c. 99]</w:t>
      </w:r>
      <w:r w:rsidRPr="009376EE">
        <w:rPr>
          <w:rFonts w:ascii="Times New Roman" w:eastAsia="Calibri" w:hAnsi="Times New Roman" w:cs="Times New Roman"/>
          <w:sz w:val="28"/>
          <w:szCs w:val="28"/>
          <w:lang w:val="uk-UA"/>
        </w:rPr>
        <w:t>.</w:t>
      </w:r>
    </w:p>
    <w:p w:rsidR="00FF64DC" w:rsidRPr="009376EE" w:rsidRDefault="008171C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Полотно Коровіна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За чайним столом</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(1888, музей-садиба В, Д, Полєнова),</w:t>
      </w:r>
      <w:r w:rsidR="004920F6"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2.)</w:t>
      </w:r>
      <w:r w:rsidRPr="009376EE">
        <w:rPr>
          <w:rFonts w:ascii="Times New Roman" w:eastAsia="Calibri" w:hAnsi="Times New Roman" w:cs="Times New Roman"/>
          <w:sz w:val="28"/>
          <w:szCs w:val="28"/>
          <w:lang w:val="uk-UA"/>
        </w:rPr>
        <w:t xml:space="preserve"> чудово ілюструє тенденції цього часу. На картині йдеться про зображення дружнього товариства на дачі художника В. Д. Полєнова, за столом сидить дружина художника, поруч мирно розмовляють її сестра і сестра самого Полєнова – обидві вони молоді та талановиті художниці. Взагалі картина написана майже в пленері.</w:t>
      </w:r>
      <w:r w:rsidR="00AD4431" w:rsidRP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Гармонія зображена на полотні, е</w:t>
      </w:r>
      <w:r w:rsidR="00AD4431" w:rsidRPr="009376EE">
        <w:rPr>
          <w:rFonts w:ascii="Times New Roman" w:eastAsia="Calibri" w:hAnsi="Times New Roman" w:cs="Times New Roman"/>
          <w:sz w:val="28"/>
          <w:szCs w:val="28"/>
          <w:lang w:val="uk-UA"/>
        </w:rPr>
        <w:t>м</w:t>
      </w:r>
      <w:r w:rsidR="005F51E2" w:rsidRPr="009376EE">
        <w:rPr>
          <w:rFonts w:ascii="Times New Roman" w:eastAsia="Calibri" w:hAnsi="Times New Roman" w:cs="Times New Roman"/>
          <w:sz w:val="28"/>
          <w:szCs w:val="28"/>
          <w:lang w:val="uk-UA"/>
        </w:rPr>
        <w:t>оцій</w:t>
      </w:r>
      <w:r w:rsidR="00AD4431" w:rsidRPr="009376EE">
        <w:rPr>
          <w:rFonts w:ascii="Times New Roman" w:eastAsia="Calibri" w:hAnsi="Times New Roman" w:cs="Times New Roman"/>
          <w:sz w:val="28"/>
          <w:szCs w:val="28"/>
          <w:lang w:val="uk-UA"/>
        </w:rPr>
        <w:t xml:space="preserve">на єдність , в якій находиться все зображення, досягається дуже живописним вирішенням полотна. Простір природи, фігури людей, та предмети сервіровки стола – все </w:t>
      </w:r>
      <w:r w:rsidR="005F51E2" w:rsidRPr="009376EE">
        <w:rPr>
          <w:rFonts w:ascii="Times New Roman" w:eastAsia="Calibri" w:hAnsi="Times New Roman" w:cs="Times New Roman"/>
          <w:sz w:val="28"/>
          <w:szCs w:val="28"/>
          <w:lang w:val="uk-UA"/>
        </w:rPr>
        <w:t>написано</w:t>
      </w:r>
      <w:r w:rsidR="00AD4431" w:rsidRPr="009376EE">
        <w:rPr>
          <w:rFonts w:ascii="Times New Roman" w:eastAsia="Calibri" w:hAnsi="Times New Roman" w:cs="Times New Roman"/>
          <w:sz w:val="28"/>
          <w:szCs w:val="28"/>
          <w:lang w:val="uk-UA"/>
        </w:rPr>
        <w:t xml:space="preserve"> з урахуванням тієї легкої та </w:t>
      </w:r>
      <w:r w:rsidR="005F51E2" w:rsidRPr="009376EE">
        <w:rPr>
          <w:rFonts w:ascii="Times New Roman" w:eastAsia="Calibri" w:hAnsi="Times New Roman" w:cs="Times New Roman"/>
          <w:sz w:val="28"/>
          <w:szCs w:val="28"/>
          <w:lang w:val="uk-UA"/>
        </w:rPr>
        <w:t>невимушеної</w:t>
      </w:r>
      <w:r w:rsidR="00AD4431" w:rsidRPr="009376EE">
        <w:rPr>
          <w:rFonts w:ascii="Times New Roman" w:eastAsia="Calibri" w:hAnsi="Times New Roman" w:cs="Times New Roman"/>
          <w:sz w:val="28"/>
          <w:szCs w:val="28"/>
          <w:lang w:val="uk-UA"/>
        </w:rPr>
        <w:t xml:space="preserve"> атмосфери, яку хотів передати художник. </w:t>
      </w:r>
      <w:r w:rsidR="005F51E2" w:rsidRPr="009376EE">
        <w:rPr>
          <w:rFonts w:ascii="Times New Roman" w:eastAsia="Calibri" w:hAnsi="Times New Roman" w:cs="Times New Roman"/>
          <w:sz w:val="28"/>
          <w:szCs w:val="28"/>
          <w:lang w:val="uk-UA"/>
        </w:rPr>
        <w:t>Зеленуваті</w:t>
      </w:r>
      <w:r w:rsidR="00AD4431" w:rsidRPr="009376EE">
        <w:rPr>
          <w:rFonts w:ascii="Times New Roman" w:eastAsia="Calibri" w:hAnsi="Times New Roman" w:cs="Times New Roman"/>
          <w:sz w:val="28"/>
          <w:szCs w:val="28"/>
          <w:lang w:val="uk-UA"/>
        </w:rPr>
        <w:t xml:space="preserve"> відблиски на самоварі гармонують з </w:t>
      </w:r>
      <w:r w:rsidR="005F51E2" w:rsidRPr="009376EE">
        <w:rPr>
          <w:rFonts w:ascii="Times New Roman" w:eastAsia="Calibri" w:hAnsi="Times New Roman" w:cs="Times New Roman"/>
          <w:sz w:val="28"/>
          <w:szCs w:val="28"/>
          <w:lang w:val="uk-UA"/>
        </w:rPr>
        <w:t>пейзажом</w:t>
      </w:r>
      <w:r w:rsidR="00AD4431" w:rsidRPr="009376EE">
        <w:rPr>
          <w:rFonts w:ascii="Times New Roman" w:eastAsia="Calibri" w:hAnsi="Times New Roman" w:cs="Times New Roman"/>
          <w:sz w:val="28"/>
          <w:szCs w:val="28"/>
          <w:lang w:val="uk-UA"/>
        </w:rPr>
        <w:t xml:space="preserve"> на дальньому плані. </w:t>
      </w:r>
      <w:r w:rsidR="008908F3" w:rsidRPr="009376EE">
        <w:rPr>
          <w:rFonts w:ascii="Times New Roman" w:eastAsia="Calibri" w:hAnsi="Times New Roman" w:cs="Times New Roman"/>
          <w:sz w:val="28"/>
          <w:szCs w:val="28"/>
          <w:lang w:val="uk-UA"/>
        </w:rPr>
        <w:t xml:space="preserve">Художній образ теплого літнього дня, в великій мірі створюється і натюрмортом – імпульсивно написанні червоні спілі ягоди в білій </w:t>
      </w:r>
      <w:r w:rsidR="005F51E2" w:rsidRPr="009376EE">
        <w:rPr>
          <w:rFonts w:ascii="Times New Roman" w:eastAsia="Calibri" w:hAnsi="Times New Roman" w:cs="Times New Roman"/>
          <w:sz w:val="28"/>
          <w:szCs w:val="28"/>
          <w:lang w:val="uk-UA"/>
        </w:rPr>
        <w:t>тарілці, білизна тільки випра</w:t>
      </w:r>
      <w:r w:rsidR="008908F3" w:rsidRPr="009376EE">
        <w:rPr>
          <w:rFonts w:ascii="Times New Roman" w:eastAsia="Calibri" w:hAnsi="Times New Roman" w:cs="Times New Roman"/>
          <w:sz w:val="28"/>
          <w:szCs w:val="28"/>
          <w:lang w:val="uk-UA"/>
        </w:rPr>
        <w:t>ної скатерті, молоко налите в високі прозорі ста</w:t>
      </w:r>
      <w:r w:rsidR="00E53AC2" w:rsidRPr="009376EE">
        <w:rPr>
          <w:rFonts w:ascii="Times New Roman" w:eastAsia="Calibri" w:hAnsi="Times New Roman" w:cs="Times New Roman"/>
          <w:sz w:val="28"/>
          <w:szCs w:val="28"/>
          <w:lang w:val="uk-UA"/>
        </w:rPr>
        <w:t xml:space="preserve">кани скло, яких </w:t>
      </w:r>
      <w:r w:rsidR="005F51E2" w:rsidRPr="009376EE">
        <w:rPr>
          <w:rFonts w:ascii="Times New Roman" w:eastAsia="Calibri" w:hAnsi="Times New Roman" w:cs="Times New Roman"/>
          <w:sz w:val="28"/>
          <w:szCs w:val="28"/>
          <w:lang w:val="uk-UA"/>
        </w:rPr>
        <w:t>м’яко</w:t>
      </w:r>
      <w:r w:rsidR="00E53AC2" w:rsidRPr="009376EE">
        <w:rPr>
          <w:rFonts w:ascii="Times New Roman" w:eastAsia="Calibri" w:hAnsi="Times New Roman" w:cs="Times New Roman"/>
          <w:sz w:val="28"/>
          <w:szCs w:val="28"/>
          <w:lang w:val="uk-UA"/>
        </w:rPr>
        <w:t xml:space="preserve"> поблискує [</w:t>
      </w:r>
      <w:r w:rsidR="009F7ED7" w:rsidRPr="009376EE">
        <w:rPr>
          <w:rFonts w:ascii="Times New Roman" w:eastAsia="Calibri" w:hAnsi="Times New Roman" w:cs="Times New Roman"/>
          <w:sz w:val="28"/>
          <w:szCs w:val="28"/>
          <w:lang w:val="uk-UA"/>
        </w:rPr>
        <w:t>50, c. 175</w:t>
      </w:r>
      <w:r w:rsidR="00E53AC2" w:rsidRPr="009376EE">
        <w:rPr>
          <w:rFonts w:ascii="Times New Roman" w:eastAsia="Calibri" w:hAnsi="Times New Roman" w:cs="Times New Roman"/>
          <w:sz w:val="28"/>
          <w:szCs w:val="28"/>
          <w:lang w:val="uk-UA"/>
        </w:rPr>
        <w:t>].</w:t>
      </w:r>
    </w:p>
    <w:p w:rsidR="00226424" w:rsidRPr="009376EE" w:rsidRDefault="0022642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відомій картині Серова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Дівчина з персиками</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(1887, Третьяковська галерея)</w:t>
      </w:r>
      <w:r w:rsidR="004920F6" w:rsidRPr="009376EE">
        <w:rPr>
          <w:rFonts w:ascii="Times New Roman" w:eastAsia="Calibri" w:hAnsi="Times New Roman" w:cs="Times New Roman"/>
          <w:sz w:val="28"/>
          <w:szCs w:val="28"/>
          <w:lang w:val="uk-UA"/>
        </w:rPr>
        <w:t>, (Рис. А. 2.2.</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3.) фрукти</w:t>
      </w:r>
      <w:r w:rsidRPr="009376EE">
        <w:rPr>
          <w:rFonts w:ascii="Times New Roman" w:eastAsia="Calibri" w:hAnsi="Times New Roman" w:cs="Times New Roman"/>
          <w:sz w:val="28"/>
          <w:szCs w:val="28"/>
          <w:lang w:val="uk-UA"/>
        </w:rPr>
        <w:t xml:space="preserve"> на передньому плані картини тільки </w:t>
      </w:r>
      <w:r w:rsidR="005F51E2" w:rsidRPr="009376EE">
        <w:rPr>
          <w:rFonts w:ascii="Times New Roman" w:eastAsia="Calibri" w:hAnsi="Times New Roman" w:cs="Times New Roman"/>
          <w:sz w:val="28"/>
          <w:szCs w:val="28"/>
          <w:lang w:val="uk-UA"/>
        </w:rPr>
        <w:t>аксесуар</w:t>
      </w:r>
      <w:r w:rsidRP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який доповнює створений</w:t>
      </w:r>
      <w:r w:rsidRPr="009376EE">
        <w:rPr>
          <w:rFonts w:ascii="Times New Roman" w:eastAsia="Calibri" w:hAnsi="Times New Roman" w:cs="Times New Roman"/>
          <w:sz w:val="28"/>
          <w:szCs w:val="28"/>
          <w:lang w:val="uk-UA"/>
        </w:rPr>
        <w:t xml:space="preserve"> тут художній образ. Увага художника </w:t>
      </w:r>
      <w:r w:rsidR="005F51E2" w:rsidRPr="009376EE">
        <w:rPr>
          <w:rFonts w:ascii="Times New Roman" w:eastAsia="Calibri" w:hAnsi="Times New Roman" w:cs="Times New Roman"/>
          <w:sz w:val="28"/>
          <w:szCs w:val="28"/>
          <w:lang w:val="uk-UA"/>
        </w:rPr>
        <w:t>зосереджена</w:t>
      </w:r>
      <w:r w:rsidRPr="009376EE">
        <w:rPr>
          <w:rFonts w:ascii="Times New Roman" w:eastAsia="Calibri" w:hAnsi="Times New Roman" w:cs="Times New Roman"/>
          <w:sz w:val="28"/>
          <w:szCs w:val="28"/>
          <w:lang w:val="uk-UA"/>
        </w:rPr>
        <w:t xml:space="preserve"> на юну В. Мамонтову. Разом з тим з</w:t>
      </w:r>
      <w:r w:rsidR="004920F6" w:rsidRPr="009376EE">
        <w:rPr>
          <w:rFonts w:ascii="Times New Roman" w:eastAsia="Calibri" w:hAnsi="Times New Roman" w:cs="Times New Roman"/>
          <w:sz w:val="28"/>
          <w:szCs w:val="28"/>
          <w:lang w:val="uk-UA"/>
        </w:rPr>
        <w:t>ображення персиків створює само</w:t>
      </w:r>
      <w:r w:rsidRPr="009376EE">
        <w:rPr>
          <w:rFonts w:ascii="Times New Roman" w:eastAsia="Calibri" w:hAnsi="Times New Roman" w:cs="Times New Roman"/>
          <w:sz w:val="28"/>
          <w:szCs w:val="28"/>
          <w:lang w:val="uk-UA"/>
        </w:rPr>
        <w:t xml:space="preserve">стійну художню задачу. Серов визначає чисто живописними засобами їх місто в просторі картини. Він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находить</w:t>
      </w:r>
      <w:r w:rsidR="00CF7BD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особистий жовтий колір плодів, зіставляє їх з білою </w:t>
      </w:r>
      <w:r w:rsidR="005F51E2" w:rsidRPr="009376EE">
        <w:rPr>
          <w:rFonts w:ascii="Times New Roman" w:eastAsia="Calibri" w:hAnsi="Times New Roman" w:cs="Times New Roman"/>
          <w:sz w:val="28"/>
          <w:szCs w:val="28"/>
          <w:lang w:val="uk-UA"/>
        </w:rPr>
        <w:t>скатертиною</w:t>
      </w:r>
      <w:r w:rsidRPr="009376EE">
        <w:rPr>
          <w:rFonts w:ascii="Times New Roman" w:eastAsia="Calibri" w:hAnsi="Times New Roman" w:cs="Times New Roman"/>
          <w:sz w:val="28"/>
          <w:szCs w:val="28"/>
          <w:lang w:val="uk-UA"/>
        </w:rPr>
        <w:t>, з</w:t>
      </w:r>
      <w:r w:rsidR="000531DD" w:rsidRPr="009376EE">
        <w:rPr>
          <w:rFonts w:ascii="Times New Roman" w:eastAsia="Calibri" w:hAnsi="Times New Roman" w:cs="Times New Roman"/>
          <w:sz w:val="28"/>
          <w:szCs w:val="28"/>
          <w:lang w:val="uk-UA"/>
        </w:rPr>
        <w:t xml:space="preserve"> жовто-зеленим листком клену, з зеленуватим світлом, що ллє</w:t>
      </w:r>
      <w:r w:rsidR="005F51E2" w:rsidRPr="009376EE">
        <w:rPr>
          <w:rFonts w:ascii="Times New Roman" w:eastAsia="Calibri" w:hAnsi="Times New Roman" w:cs="Times New Roman"/>
          <w:sz w:val="28"/>
          <w:szCs w:val="28"/>
          <w:lang w:val="uk-UA"/>
        </w:rPr>
        <w:t>ться в вікно з саду. Він відрізня</w:t>
      </w:r>
      <w:r w:rsidR="000531DD" w:rsidRPr="009376EE">
        <w:rPr>
          <w:rFonts w:ascii="Times New Roman" w:eastAsia="Calibri" w:hAnsi="Times New Roman" w:cs="Times New Roman"/>
          <w:sz w:val="28"/>
          <w:szCs w:val="28"/>
          <w:lang w:val="uk-UA"/>
        </w:rPr>
        <w:t xml:space="preserve">є зелені, лимонно-жовті і золотаво-жовті </w:t>
      </w:r>
      <w:r w:rsidR="005F51E2" w:rsidRPr="009376EE">
        <w:rPr>
          <w:rFonts w:ascii="Times New Roman" w:eastAsia="Calibri" w:hAnsi="Times New Roman" w:cs="Times New Roman"/>
          <w:sz w:val="28"/>
          <w:szCs w:val="28"/>
          <w:lang w:val="uk-UA"/>
        </w:rPr>
        <w:t>відтінки</w:t>
      </w:r>
      <w:r w:rsidR="000531DD" w:rsidRPr="009376EE">
        <w:rPr>
          <w:rFonts w:ascii="Times New Roman" w:eastAsia="Calibri" w:hAnsi="Times New Roman" w:cs="Times New Roman"/>
          <w:sz w:val="28"/>
          <w:szCs w:val="28"/>
          <w:lang w:val="uk-UA"/>
        </w:rPr>
        <w:t xml:space="preserve"> на їх </w:t>
      </w:r>
      <w:r w:rsidR="000531DD" w:rsidRPr="009376EE">
        <w:rPr>
          <w:rFonts w:ascii="Times New Roman" w:eastAsia="Calibri" w:hAnsi="Times New Roman" w:cs="Times New Roman"/>
          <w:sz w:val="28"/>
          <w:szCs w:val="28"/>
          <w:lang w:val="uk-UA"/>
        </w:rPr>
        <w:lastRenderedPageBreak/>
        <w:t xml:space="preserve">неоднаково освітлених та </w:t>
      </w:r>
      <w:r w:rsidR="005F51E2" w:rsidRPr="009376EE">
        <w:rPr>
          <w:rFonts w:ascii="Times New Roman" w:eastAsia="Calibri" w:hAnsi="Times New Roman" w:cs="Times New Roman"/>
          <w:sz w:val="28"/>
          <w:szCs w:val="28"/>
          <w:lang w:val="uk-UA"/>
        </w:rPr>
        <w:t>нерівних</w:t>
      </w:r>
      <w:r w:rsidR="000531DD" w:rsidRPr="009376EE">
        <w:rPr>
          <w:rFonts w:ascii="Times New Roman" w:eastAsia="Calibri" w:hAnsi="Times New Roman" w:cs="Times New Roman"/>
          <w:sz w:val="28"/>
          <w:szCs w:val="28"/>
          <w:lang w:val="uk-UA"/>
        </w:rPr>
        <w:t xml:space="preserve"> боках. Відчуття бархатності фактури персиків досягається співставленням їх з гладким полотном скатерті та </w:t>
      </w:r>
      <w:r w:rsidR="005F51E2" w:rsidRPr="009376EE">
        <w:rPr>
          <w:rFonts w:ascii="Times New Roman" w:eastAsia="Calibri" w:hAnsi="Times New Roman" w:cs="Times New Roman"/>
          <w:sz w:val="28"/>
          <w:szCs w:val="28"/>
          <w:lang w:val="uk-UA"/>
        </w:rPr>
        <w:t>полірованої</w:t>
      </w:r>
      <w:r w:rsidR="000531DD" w:rsidRPr="009376EE">
        <w:rPr>
          <w:rFonts w:ascii="Times New Roman" w:eastAsia="Calibri" w:hAnsi="Times New Roman" w:cs="Times New Roman"/>
          <w:sz w:val="28"/>
          <w:szCs w:val="28"/>
          <w:lang w:val="uk-UA"/>
        </w:rPr>
        <w:t xml:space="preserve"> поверхні сріблястог</w:t>
      </w:r>
      <w:r w:rsidR="005F51E2" w:rsidRPr="009376EE">
        <w:rPr>
          <w:rFonts w:ascii="Times New Roman" w:eastAsia="Calibri" w:hAnsi="Times New Roman" w:cs="Times New Roman"/>
          <w:sz w:val="28"/>
          <w:szCs w:val="28"/>
          <w:lang w:val="uk-UA"/>
        </w:rPr>
        <w:t>о фруктового ножа, на якому горять</w:t>
      </w:r>
      <w:r w:rsidR="000531DD" w:rsidRPr="009376EE">
        <w:rPr>
          <w:rFonts w:ascii="Times New Roman" w:eastAsia="Calibri" w:hAnsi="Times New Roman" w:cs="Times New Roman"/>
          <w:sz w:val="28"/>
          <w:szCs w:val="28"/>
          <w:lang w:val="uk-UA"/>
        </w:rPr>
        <w:t xml:space="preserve"> яскраві відблиски світла. Персики так уважно розглянуті художником, служать, як би ключом до всієї колористичної побудови картини, до її задуму. Адже саме це розсіяне денне світло літнього дня,</w:t>
      </w:r>
      <w:r w:rsidR="005F51E2" w:rsidRPr="009376EE">
        <w:rPr>
          <w:rFonts w:ascii="Times New Roman" w:eastAsia="Calibri" w:hAnsi="Times New Roman" w:cs="Times New Roman"/>
          <w:sz w:val="28"/>
          <w:szCs w:val="28"/>
          <w:lang w:val="uk-UA"/>
        </w:rPr>
        <w:t xml:space="preserve"> що</w:t>
      </w:r>
      <w:r w:rsidR="000531DD" w:rsidRPr="009376EE">
        <w:rPr>
          <w:rFonts w:ascii="Times New Roman" w:eastAsia="Calibri" w:hAnsi="Times New Roman" w:cs="Times New Roman"/>
          <w:sz w:val="28"/>
          <w:szCs w:val="28"/>
          <w:lang w:val="uk-UA"/>
        </w:rPr>
        <w:t xml:space="preserve"> </w:t>
      </w:r>
      <w:r w:rsidR="005F51E2" w:rsidRPr="009376EE">
        <w:rPr>
          <w:rFonts w:ascii="Times New Roman" w:eastAsia="Calibri" w:hAnsi="Times New Roman" w:cs="Times New Roman"/>
          <w:sz w:val="28"/>
          <w:szCs w:val="28"/>
          <w:lang w:val="uk-UA"/>
        </w:rPr>
        <w:t>надає форму персикам, є визначальним для всього е</w:t>
      </w:r>
      <w:r w:rsidR="000531DD" w:rsidRPr="009376EE">
        <w:rPr>
          <w:rFonts w:ascii="Times New Roman" w:eastAsia="Calibri" w:hAnsi="Times New Roman" w:cs="Times New Roman"/>
          <w:sz w:val="28"/>
          <w:szCs w:val="28"/>
          <w:lang w:val="uk-UA"/>
        </w:rPr>
        <w:t>моці</w:t>
      </w:r>
      <w:r w:rsidR="005F51E2" w:rsidRPr="009376EE">
        <w:rPr>
          <w:rFonts w:ascii="Times New Roman" w:eastAsia="Calibri" w:hAnsi="Times New Roman" w:cs="Times New Roman"/>
          <w:sz w:val="28"/>
          <w:szCs w:val="28"/>
          <w:lang w:val="uk-UA"/>
        </w:rPr>
        <w:t xml:space="preserve">йного </w:t>
      </w:r>
      <w:r w:rsidR="000531DD" w:rsidRPr="009376EE">
        <w:rPr>
          <w:rFonts w:ascii="Times New Roman" w:eastAsia="Calibri" w:hAnsi="Times New Roman" w:cs="Times New Roman"/>
          <w:sz w:val="28"/>
          <w:szCs w:val="28"/>
          <w:lang w:val="uk-UA"/>
        </w:rPr>
        <w:t>та живопис</w:t>
      </w:r>
      <w:r w:rsidR="005F51E2" w:rsidRPr="009376EE">
        <w:rPr>
          <w:rFonts w:ascii="Times New Roman" w:eastAsia="Calibri" w:hAnsi="Times New Roman" w:cs="Times New Roman"/>
          <w:sz w:val="28"/>
          <w:szCs w:val="28"/>
          <w:lang w:val="uk-UA"/>
        </w:rPr>
        <w:t>ного строю картини, підкреслює</w:t>
      </w:r>
      <w:r w:rsidR="000531DD" w:rsidRPr="009376EE">
        <w:rPr>
          <w:rFonts w:ascii="Times New Roman" w:eastAsia="Calibri" w:hAnsi="Times New Roman" w:cs="Times New Roman"/>
          <w:sz w:val="28"/>
          <w:szCs w:val="28"/>
          <w:lang w:val="uk-UA"/>
        </w:rPr>
        <w:t xml:space="preserve"> дитячу свіжість моделі. Так відкривається нова сторінка в історії російського реалістичного живопису</w:t>
      </w:r>
      <w:r w:rsidR="00E57489" w:rsidRPr="009376EE">
        <w:rPr>
          <w:rFonts w:ascii="Times New Roman" w:eastAsia="Calibri" w:hAnsi="Times New Roman" w:cs="Times New Roman"/>
          <w:sz w:val="28"/>
          <w:szCs w:val="28"/>
          <w:lang w:val="uk-UA"/>
        </w:rPr>
        <w:t xml:space="preserve"> [69, c. 58]</w:t>
      </w:r>
      <w:r w:rsidR="000531DD" w:rsidRPr="009376EE">
        <w:rPr>
          <w:rFonts w:ascii="Times New Roman" w:eastAsia="Calibri" w:hAnsi="Times New Roman" w:cs="Times New Roman"/>
          <w:sz w:val="28"/>
          <w:szCs w:val="28"/>
          <w:lang w:val="uk-UA"/>
        </w:rPr>
        <w:t>.</w:t>
      </w:r>
    </w:p>
    <w:p w:rsidR="000531DD" w:rsidRPr="009376EE" w:rsidRDefault="000531D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цих роботах Коровін та Серов поклали початок подальшому розвитку натюрморту. Н</w:t>
      </w:r>
      <w:r w:rsidR="00533D14" w:rsidRPr="009376EE">
        <w:rPr>
          <w:rFonts w:ascii="Times New Roman" w:eastAsia="Calibri" w:hAnsi="Times New Roman" w:cs="Times New Roman"/>
          <w:sz w:val="28"/>
          <w:szCs w:val="28"/>
          <w:lang w:val="uk-UA"/>
        </w:rPr>
        <w:t>е випадково, що розгляд нового е</w:t>
      </w:r>
      <w:r w:rsidRPr="009376EE">
        <w:rPr>
          <w:rFonts w:ascii="Times New Roman" w:eastAsia="Calibri" w:hAnsi="Times New Roman" w:cs="Times New Roman"/>
          <w:sz w:val="28"/>
          <w:szCs w:val="28"/>
          <w:lang w:val="uk-UA"/>
        </w:rPr>
        <w:t xml:space="preserve">тапу </w:t>
      </w:r>
      <w:r w:rsidR="00533D14" w:rsidRPr="009376EE">
        <w:rPr>
          <w:rFonts w:ascii="Times New Roman" w:eastAsia="Calibri" w:hAnsi="Times New Roman" w:cs="Times New Roman"/>
          <w:sz w:val="28"/>
          <w:szCs w:val="28"/>
          <w:lang w:val="uk-UA"/>
        </w:rPr>
        <w:t>в розвитку натюрморту був розпочатий саме з їхніх робіт. Бажання художни</w:t>
      </w:r>
      <w:r w:rsidR="005F51E2" w:rsidRPr="009376EE">
        <w:rPr>
          <w:rFonts w:ascii="Times New Roman" w:eastAsia="Calibri" w:hAnsi="Times New Roman" w:cs="Times New Roman"/>
          <w:sz w:val="28"/>
          <w:szCs w:val="28"/>
          <w:lang w:val="uk-UA"/>
        </w:rPr>
        <w:t>ків розширити границі натюрморту</w:t>
      </w:r>
      <w:r w:rsidR="00533D14" w:rsidRPr="009376EE">
        <w:rPr>
          <w:rFonts w:ascii="Times New Roman" w:eastAsia="Calibri" w:hAnsi="Times New Roman" w:cs="Times New Roman"/>
          <w:sz w:val="28"/>
          <w:szCs w:val="28"/>
          <w:lang w:val="uk-UA"/>
        </w:rPr>
        <w:t xml:space="preserve">, тісніше пов’язати його з людиною, з навколишнім середовищем приводить в багатьох випадках до органічного злиття цього жанру з портретом, </w:t>
      </w:r>
      <w:r w:rsidR="005F51E2" w:rsidRPr="009376EE">
        <w:rPr>
          <w:rFonts w:ascii="Times New Roman" w:eastAsia="Calibri" w:hAnsi="Times New Roman" w:cs="Times New Roman"/>
          <w:sz w:val="28"/>
          <w:szCs w:val="28"/>
          <w:lang w:val="uk-UA"/>
        </w:rPr>
        <w:t>пейзажом</w:t>
      </w:r>
      <w:r w:rsidR="00533D14" w:rsidRPr="009376EE">
        <w:rPr>
          <w:rFonts w:ascii="Times New Roman" w:eastAsia="Calibri" w:hAnsi="Times New Roman" w:cs="Times New Roman"/>
          <w:sz w:val="28"/>
          <w:szCs w:val="28"/>
          <w:lang w:val="uk-UA"/>
        </w:rPr>
        <w:t xml:space="preserve">, інтер’єром та </w:t>
      </w:r>
      <w:r w:rsidR="00E53AC2" w:rsidRPr="009376EE">
        <w:rPr>
          <w:rFonts w:ascii="Times New Roman" w:eastAsia="Calibri" w:hAnsi="Times New Roman" w:cs="Times New Roman"/>
          <w:sz w:val="28"/>
          <w:szCs w:val="28"/>
          <w:lang w:val="uk-UA"/>
        </w:rPr>
        <w:t>побутовим жанром [</w:t>
      </w:r>
      <w:r w:rsidR="009F7ED7" w:rsidRPr="009376EE">
        <w:rPr>
          <w:rFonts w:ascii="Times New Roman" w:eastAsia="Calibri" w:hAnsi="Times New Roman" w:cs="Times New Roman"/>
          <w:sz w:val="28"/>
          <w:szCs w:val="28"/>
          <w:lang w:val="uk-UA"/>
        </w:rPr>
        <w:t>25, c. 199</w:t>
      </w:r>
      <w:r w:rsidR="00E53AC2" w:rsidRPr="009376EE">
        <w:rPr>
          <w:rFonts w:ascii="Times New Roman" w:eastAsia="Calibri" w:hAnsi="Times New Roman" w:cs="Times New Roman"/>
          <w:sz w:val="28"/>
          <w:szCs w:val="28"/>
          <w:lang w:val="uk-UA"/>
        </w:rPr>
        <w:t>].</w:t>
      </w:r>
    </w:p>
    <w:p w:rsidR="00533D14" w:rsidRPr="009376EE" w:rsidRDefault="00533D1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Першим дзвіночком була дуже популярна картина В. Д. Поленова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Хвора</w:t>
      </w:r>
      <w:r w:rsidR="00CF7BD1">
        <w:rPr>
          <w:rFonts w:ascii="Times New Roman" w:eastAsia="Calibri" w:hAnsi="Times New Roman" w:cs="Times New Roman"/>
          <w:sz w:val="28"/>
          <w:szCs w:val="28"/>
          <w:lang w:val="uk-UA"/>
        </w:rPr>
        <w:t>»</w:t>
      </w:r>
      <w:r w:rsidR="004920F6" w:rsidRPr="009376EE">
        <w:rPr>
          <w:rFonts w:ascii="Times New Roman" w:eastAsia="Calibri" w:hAnsi="Times New Roman" w:cs="Times New Roman"/>
          <w:sz w:val="28"/>
          <w:szCs w:val="28"/>
          <w:lang w:val="uk-UA"/>
        </w:rPr>
        <w:t xml:space="preserve"> (1886), (Рис. А. 2.2.</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4.)</w:t>
      </w:r>
      <w:r w:rsidRPr="009376EE">
        <w:rPr>
          <w:rFonts w:ascii="Times New Roman" w:eastAsia="Calibri" w:hAnsi="Times New Roman" w:cs="Times New Roman"/>
          <w:sz w:val="28"/>
          <w:szCs w:val="28"/>
          <w:lang w:val="uk-UA"/>
        </w:rPr>
        <w:t xml:space="preserve">. Кімната та </w:t>
      </w:r>
      <w:r w:rsidR="005F51E2" w:rsidRPr="009376EE">
        <w:rPr>
          <w:rFonts w:ascii="Times New Roman" w:eastAsia="Calibri" w:hAnsi="Times New Roman" w:cs="Times New Roman"/>
          <w:sz w:val="28"/>
          <w:szCs w:val="28"/>
          <w:lang w:val="uk-UA"/>
        </w:rPr>
        <w:t>розпростерта</w:t>
      </w:r>
      <w:r w:rsidRPr="009376EE">
        <w:rPr>
          <w:rFonts w:ascii="Times New Roman" w:eastAsia="Calibri" w:hAnsi="Times New Roman" w:cs="Times New Roman"/>
          <w:sz w:val="28"/>
          <w:szCs w:val="28"/>
          <w:lang w:val="uk-UA"/>
        </w:rPr>
        <w:t xml:space="preserve"> на ліжку фігура хворої</w:t>
      </w:r>
      <w:r w:rsidR="00E81E0F" w:rsidRPr="009376EE">
        <w:rPr>
          <w:rFonts w:ascii="Times New Roman" w:eastAsia="Calibri" w:hAnsi="Times New Roman" w:cs="Times New Roman"/>
          <w:sz w:val="28"/>
          <w:szCs w:val="28"/>
          <w:lang w:val="uk-UA"/>
        </w:rPr>
        <w:t xml:space="preserve"> занурена</w:t>
      </w:r>
      <w:r w:rsidR="000F65F7" w:rsidRPr="009376EE">
        <w:rPr>
          <w:rFonts w:ascii="Times New Roman" w:eastAsia="Calibri" w:hAnsi="Times New Roman" w:cs="Times New Roman"/>
          <w:sz w:val="28"/>
          <w:szCs w:val="28"/>
          <w:lang w:val="uk-UA"/>
        </w:rPr>
        <w:t xml:space="preserve"> в </w:t>
      </w:r>
      <w:r w:rsidR="005F51E2" w:rsidRPr="009376EE">
        <w:rPr>
          <w:rFonts w:ascii="Times New Roman" w:eastAsia="Calibri" w:hAnsi="Times New Roman" w:cs="Times New Roman"/>
          <w:sz w:val="28"/>
          <w:szCs w:val="28"/>
          <w:lang w:val="uk-UA"/>
        </w:rPr>
        <w:t>глибоку</w:t>
      </w:r>
      <w:r w:rsidR="000F65F7" w:rsidRPr="009376EE">
        <w:rPr>
          <w:rFonts w:ascii="Times New Roman" w:eastAsia="Calibri" w:hAnsi="Times New Roman" w:cs="Times New Roman"/>
          <w:sz w:val="28"/>
          <w:szCs w:val="28"/>
          <w:lang w:val="uk-UA"/>
        </w:rPr>
        <w:t xml:space="preserve"> тінь. Сутність того, що відбувається розкривається в </w:t>
      </w:r>
      <w:r w:rsidR="00081855" w:rsidRPr="009376EE">
        <w:rPr>
          <w:rFonts w:ascii="Times New Roman" w:eastAsia="Calibri" w:hAnsi="Times New Roman" w:cs="Times New Roman"/>
          <w:sz w:val="28"/>
          <w:szCs w:val="28"/>
          <w:lang w:val="uk-UA"/>
        </w:rPr>
        <w:t>освітленій</w:t>
      </w:r>
      <w:r w:rsidR="000F65F7" w:rsidRPr="009376EE">
        <w:rPr>
          <w:rFonts w:ascii="Times New Roman" w:eastAsia="Calibri" w:hAnsi="Times New Roman" w:cs="Times New Roman"/>
          <w:sz w:val="28"/>
          <w:szCs w:val="28"/>
          <w:lang w:val="uk-UA"/>
        </w:rPr>
        <w:t xml:space="preserve"> компактній </w:t>
      </w:r>
      <w:r w:rsidR="00081855" w:rsidRPr="009376EE">
        <w:rPr>
          <w:rFonts w:ascii="Times New Roman" w:eastAsia="Calibri" w:hAnsi="Times New Roman" w:cs="Times New Roman"/>
          <w:sz w:val="28"/>
          <w:szCs w:val="28"/>
          <w:lang w:val="uk-UA"/>
        </w:rPr>
        <w:t>групі</w:t>
      </w:r>
      <w:r w:rsidR="000F65F7" w:rsidRPr="009376EE">
        <w:rPr>
          <w:rFonts w:ascii="Times New Roman" w:eastAsia="Calibri" w:hAnsi="Times New Roman" w:cs="Times New Roman"/>
          <w:sz w:val="28"/>
          <w:szCs w:val="28"/>
          <w:lang w:val="uk-UA"/>
        </w:rPr>
        <w:t xml:space="preserve"> предметів, </w:t>
      </w:r>
      <w:r w:rsidR="00081855" w:rsidRPr="009376EE">
        <w:rPr>
          <w:rFonts w:ascii="Times New Roman" w:eastAsia="Calibri" w:hAnsi="Times New Roman" w:cs="Times New Roman"/>
          <w:sz w:val="28"/>
          <w:szCs w:val="28"/>
          <w:lang w:val="uk-UA"/>
        </w:rPr>
        <w:t>розташованій</w:t>
      </w:r>
      <w:r w:rsidR="000F65F7" w:rsidRPr="009376EE">
        <w:rPr>
          <w:rFonts w:ascii="Times New Roman" w:eastAsia="Calibri" w:hAnsi="Times New Roman" w:cs="Times New Roman"/>
          <w:sz w:val="28"/>
          <w:szCs w:val="28"/>
          <w:lang w:val="uk-UA"/>
        </w:rPr>
        <w:t xml:space="preserve"> на столі біля ліжка. Натюрморт </w:t>
      </w:r>
      <w:r w:rsidR="00081855" w:rsidRPr="009376EE">
        <w:rPr>
          <w:rFonts w:ascii="Times New Roman" w:eastAsia="Calibri" w:hAnsi="Times New Roman" w:cs="Times New Roman"/>
          <w:sz w:val="28"/>
          <w:szCs w:val="28"/>
          <w:lang w:val="uk-UA"/>
        </w:rPr>
        <w:t>надзвичайно</w:t>
      </w:r>
      <w:r w:rsidR="000F65F7" w:rsidRPr="009376EE">
        <w:rPr>
          <w:rFonts w:ascii="Times New Roman" w:eastAsia="Calibri" w:hAnsi="Times New Roman" w:cs="Times New Roman"/>
          <w:sz w:val="28"/>
          <w:szCs w:val="28"/>
          <w:lang w:val="uk-UA"/>
        </w:rPr>
        <w:t xml:space="preserve"> змістовний. Яскрава лампа з зеленім абажуром – єдине джерело світла в кімнаті, єдине яскрава кольорова пляма в композиції картини. Напів</w:t>
      </w:r>
      <w:r w:rsidR="00081855" w:rsidRPr="009376EE">
        <w:rPr>
          <w:rFonts w:ascii="Times New Roman" w:eastAsia="Calibri" w:hAnsi="Times New Roman" w:cs="Times New Roman"/>
          <w:sz w:val="28"/>
          <w:szCs w:val="28"/>
          <w:lang w:val="uk-UA"/>
        </w:rPr>
        <w:t xml:space="preserve"> обгорілий абажур щільно насу</w:t>
      </w:r>
      <w:r w:rsidR="000F65F7" w:rsidRPr="009376EE">
        <w:rPr>
          <w:rFonts w:ascii="Times New Roman" w:eastAsia="Calibri" w:hAnsi="Times New Roman" w:cs="Times New Roman"/>
          <w:sz w:val="28"/>
          <w:szCs w:val="28"/>
          <w:lang w:val="uk-UA"/>
        </w:rPr>
        <w:t xml:space="preserve">нутий на скло справа для того, щоб світло не </w:t>
      </w:r>
      <w:r w:rsidR="00081855" w:rsidRPr="009376EE">
        <w:rPr>
          <w:rFonts w:ascii="Times New Roman" w:eastAsia="Calibri" w:hAnsi="Times New Roman" w:cs="Times New Roman"/>
          <w:sz w:val="28"/>
          <w:szCs w:val="28"/>
          <w:lang w:val="uk-UA"/>
        </w:rPr>
        <w:t>тривожило</w:t>
      </w:r>
      <w:r w:rsidR="000F65F7" w:rsidRPr="009376EE">
        <w:rPr>
          <w:rFonts w:ascii="Times New Roman" w:eastAsia="Calibri" w:hAnsi="Times New Roman" w:cs="Times New Roman"/>
          <w:sz w:val="28"/>
          <w:szCs w:val="28"/>
          <w:lang w:val="uk-UA"/>
        </w:rPr>
        <w:t xml:space="preserve"> хвору. Його промені вихоплюють із темряви гарячково </w:t>
      </w:r>
      <w:r w:rsidR="00081855" w:rsidRPr="009376EE">
        <w:rPr>
          <w:rFonts w:ascii="Times New Roman" w:eastAsia="Calibri" w:hAnsi="Times New Roman" w:cs="Times New Roman"/>
          <w:sz w:val="28"/>
          <w:szCs w:val="28"/>
          <w:lang w:val="uk-UA"/>
        </w:rPr>
        <w:t>пом’яті</w:t>
      </w:r>
      <w:r w:rsidR="000F65F7" w:rsidRPr="009376EE">
        <w:rPr>
          <w:rFonts w:ascii="Times New Roman" w:eastAsia="Calibri" w:hAnsi="Times New Roman" w:cs="Times New Roman"/>
          <w:sz w:val="28"/>
          <w:szCs w:val="28"/>
          <w:lang w:val="uk-UA"/>
        </w:rPr>
        <w:t xml:space="preserve"> подушки і </w:t>
      </w:r>
      <w:r w:rsidR="00081855" w:rsidRPr="009376EE">
        <w:rPr>
          <w:rFonts w:ascii="Times New Roman" w:eastAsia="Calibri" w:hAnsi="Times New Roman" w:cs="Times New Roman"/>
          <w:sz w:val="28"/>
          <w:szCs w:val="28"/>
          <w:lang w:val="uk-UA"/>
        </w:rPr>
        <w:t>простирадла</w:t>
      </w:r>
      <w:r w:rsidR="000F65F7" w:rsidRPr="009376EE">
        <w:rPr>
          <w:rFonts w:ascii="Times New Roman" w:eastAsia="Calibri" w:hAnsi="Times New Roman" w:cs="Times New Roman"/>
          <w:sz w:val="28"/>
          <w:szCs w:val="28"/>
          <w:lang w:val="uk-UA"/>
        </w:rPr>
        <w:t xml:space="preserve">, стакан з водою, скляній </w:t>
      </w:r>
      <w:r w:rsidR="00081855" w:rsidRPr="009376EE">
        <w:rPr>
          <w:rFonts w:ascii="Times New Roman" w:eastAsia="Calibri" w:hAnsi="Times New Roman" w:cs="Times New Roman"/>
          <w:sz w:val="28"/>
          <w:szCs w:val="28"/>
          <w:lang w:val="uk-UA"/>
        </w:rPr>
        <w:t>графин, коробочки та склянки</w:t>
      </w:r>
      <w:r w:rsidR="000F65F7" w:rsidRPr="009376EE">
        <w:rPr>
          <w:rFonts w:ascii="Times New Roman" w:eastAsia="Calibri" w:hAnsi="Times New Roman" w:cs="Times New Roman"/>
          <w:sz w:val="28"/>
          <w:szCs w:val="28"/>
          <w:lang w:val="uk-UA"/>
        </w:rPr>
        <w:t xml:space="preserve"> з ліками, якісь аркуші паперу. Зліва </w:t>
      </w:r>
      <w:r w:rsidR="00E81E0F" w:rsidRPr="009376EE">
        <w:rPr>
          <w:rFonts w:ascii="Times New Roman" w:eastAsia="Calibri" w:hAnsi="Times New Roman" w:cs="Times New Roman"/>
          <w:sz w:val="28"/>
          <w:szCs w:val="28"/>
          <w:lang w:val="uk-UA"/>
        </w:rPr>
        <w:t>в голубій та красній обкладинка</w:t>
      </w:r>
      <w:r w:rsidR="00081855" w:rsidRPr="009376EE">
        <w:rPr>
          <w:rFonts w:ascii="Times New Roman" w:eastAsia="Calibri" w:hAnsi="Times New Roman" w:cs="Times New Roman"/>
          <w:sz w:val="28"/>
          <w:szCs w:val="28"/>
          <w:lang w:val="uk-UA"/>
        </w:rPr>
        <w:t>х, скоріш за все, домашні лікарські книги</w:t>
      </w:r>
      <w:r w:rsidR="00E81E0F" w:rsidRPr="009376EE">
        <w:rPr>
          <w:rFonts w:ascii="Times New Roman" w:eastAsia="Calibri" w:hAnsi="Times New Roman" w:cs="Times New Roman"/>
          <w:sz w:val="28"/>
          <w:szCs w:val="28"/>
          <w:lang w:val="uk-UA"/>
        </w:rPr>
        <w:t xml:space="preserve">. Глядачеві зрозуміло, що все життя </w:t>
      </w:r>
      <w:r w:rsidR="00081855" w:rsidRPr="009376EE">
        <w:rPr>
          <w:rFonts w:ascii="Times New Roman" w:eastAsia="Calibri" w:hAnsi="Times New Roman" w:cs="Times New Roman"/>
          <w:sz w:val="28"/>
          <w:szCs w:val="28"/>
          <w:lang w:val="uk-UA"/>
        </w:rPr>
        <w:t>зосереджено</w:t>
      </w:r>
      <w:r w:rsidR="00E81E0F" w:rsidRPr="009376EE">
        <w:rPr>
          <w:rFonts w:ascii="Times New Roman" w:eastAsia="Calibri" w:hAnsi="Times New Roman" w:cs="Times New Roman"/>
          <w:sz w:val="28"/>
          <w:szCs w:val="28"/>
          <w:lang w:val="uk-UA"/>
        </w:rPr>
        <w:t xml:space="preserve"> навколо стола, цих предметів, </w:t>
      </w:r>
      <w:r w:rsidR="00081855" w:rsidRPr="009376EE">
        <w:rPr>
          <w:rFonts w:ascii="Times New Roman" w:eastAsia="Calibri" w:hAnsi="Times New Roman" w:cs="Times New Roman"/>
          <w:sz w:val="28"/>
          <w:szCs w:val="28"/>
          <w:lang w:val="uk-UA"/>
        </w:rPr>
        <w:t>які увібрали</w:t>
      </w:r>
      <w:r w:rsidR="00E81E0F" w:rsidRPr="009376EE">
        <w:rPr>
          <w:rFonts w:ascii="Times New Roman" w:eastAsia="Calibri" w:hAnsi="Times New Roman" w:cs="Times New Roman"/>
          <w:sz w:val="28"/>
          <w:szCs w:val="28"/>
          <w:lang w:val="uk-UA"/>
        </w:rPr>
        <w:t xml:space="preserve"> в себе весь драматизм </w:t>
      </w:r>
      <w:r w:rsidR="00081855" w:rsidRPr="009376EE">
        <w:rPr>
          <w:rFonts w:ascii="Times New Roman" w:eastAsia="Calibri" w:hAnsi="Times New Roman" w:cs="Times New Roman"/>
          <w:sz w:val="28"/>
          <w:szCs w:val="28"/>
          <w:lang w:val="uk-UA"/>
        </w:rPr>
        <w:t>зображуваної</w:t>
      </w:r>
      <w:r w:rsidR="00E81E0F" w:rsidRPr="009376EE">
        <w:rPr>
          <w:rFonts w:ascii="Times New Roman" w:eastAsia="Calibri" w:hAnsi="Times New Roman" w:cs="Times New Roman"/>
          <w:sz w:val="28"/>
          <w:szCs w:val="28"/>
          <w:lang w:val="uk-UA"/>
        </w:rPr>
        <w:t xml:space="preserve"> події. Натюрморт грає тут активну роль в створенні настрою картини.</w:t>
      </w:r>
    </w:p>
    <w:p w:rsidR="00E81E0F" w:rsidRPr="009376EE" w:rsidRDefault="0008185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Що стосується зв’язку натюрморту</w:t>
      </w:r>
      <w:r w:rsidR="00E81E0F" w:rsidRPr="009376EE">
        <w:rPr>
          <w:rFonts w:ascii="Times New Roman" w:eastAsia="Calibri" w:hAnsi="Times New Roman" w:cs="Times New Roman"/>
          <w:sz w:val="28"/>
          <w:szCs w:val="28"/>
          <w:lang w:val="uk-UA"/>
        </w:rPr>
        <w:t xml:space="preserve"> з </w:t>
      </w:r>
      <w:r w:rsidRPr="009376EE">
        <w:rPr>
          <w:rFonts w:ascii="Times New Roman" w:eastAsia="Calibri" w:hAnsi="Times New Roman" w:cs="Times New Roman"/>
          <w:sz w:val="28"/>
          <w:szCs w:val="28"/>
          <w:lang w:val="uk-UA"/>
        </w:rPr>
        <w:t>пейзажом</w:t>
      </w:r>
      <w:r w:rsidR="00E81E0F" w:rsidRPr="009376EE">
        <w:rPr>
          <w:rFonts w:ascii="Times New Roman" w:eastAsia="Calibri" w:hAnsi="Times New Roman" w:cs="Times New Roman"/>
          <w:sz w:val="28"/>
          <w:szCs w:val="28"/>
          <w:lang w:val="uk-UA"/>
        </w:rPr>
        <w:t xml:space="preserve"> то найбільш переконливі приклади дає творчість корифеїв цього жанру К. А. Коровіна та И. Є. Грабаря. Разом з тим цікаві приклади можна підкреслити в творчості С. Ю. Жуковського. В його картині </w:t>
      </w:r>
      <w:r w:rsidR="009376EE">
        <w:rPr>
          <w:rFonts w:ascii="Times New Roman" w:eastAsia="Calibri" w:hAnsi="Times New Roman" w:cs="Times New Roman"/>
          <w:sz w:val="28"/>
          <w:szCs w:val="28"/>
          <w:lang w:val="uk-UA"/>
        </w:rPr>
        <w:t xml:space="preserve"> «</w:t>
      </w:r>
      <w:r w:rsidR="00E81E0F" w:rsidRPr="009376EE">
        <w:rPr>
          <w:rFonts w:ascii="Times New Roman" w:eastAsia="Calibri" w:hAnsi="Times New Roman" w:cs="Times New Roman"/>
          <w:sz w:val="28"/>
          <w:szCs w:val="28"/>
          <w:lang w:val="uk-UA"/>
        </w:rPr>
        <w:t xml:space="preserve">Перед </w:t>
      </w:r>
      <w:r w:rsidRPr="009376EE">
        <w:rPr>
          <w:rFonts w:ascii="Times New Roman" w:eastAsia="Calibri" w:hAnsi="Times New Roman" w:cs="Times New Roman"/>
          <w:sz w:val="28"/>
          <w:szCs w:val="28"/>
          <w:lang w:val="uk-UA"/>
        </w:rPr>
        <w:t>терасою</w:t>
      </w:r>
      <w:r w:rsidR="00CF7BD1">
        <w:rPr>
          <w:rFonts w:ascii="Times New Roman" w:eastAsia="Calibri" w:hAnsi="Times New Roman" w:cs="Times New Roman"/>
          <w:sz w:val="28"/>
          <w:szCs w:val="28"/>
          <w:lang w:val="uk-UA"/>
        </w:rPr>
        <w:t>»</w:t>
      </w:r>
      <w:r w:rsidR="004920F6"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5.)</w:t>
      </w:r>
      <w:r w:rsidR="00E81E0F" w:rsidRPr="009376EE">
        <w:rPr>
          <w:rFonts w:ascii="Times New Roman" w:eastAsia="Calibri" w:hAnsi="Times New Roman" w:cs="Times New Roman"/>
          <w:sz w:val="28"/>
          <w:szCs w:val="28"/>
          <w:lang w:val="uk-UA"/>
        </w:rPr>
        <w:t>, стіл накритий до снід</w:t>
      </w:r>
      <w:r w:rsidR="00EE62B6" w:rsidRPr="009376EE">
        <w:rPr>
          <w:rFonts w:ascii="Times New Roman" w:eastAsia="Calibri" w:hAnsi="Times New Roman" w:cs="Times New Roman"/>
          <w:sz w:val="28"/>
          <w:szCs w:val="28"/>
          <w:lang w:val="uk-UA"/>
        </w:rPr>
        <w:t>анку, поставлений прямо на траві, на садовій галявині. Відсунуті стільці, скинуті шалі свідчать про те, що тут тільки що були люди</w:t>
      </w:r>
      <w:r w:rsidR="00E53AC2" w:rsidRPr="009376EE">
        <w:rPr>
          <w:rFonts w:ascii="Times New Roman" w:eastAsia="Calibri" w:hAnsi="Times New Roman" w:cs="Times New Roman"/>
          <w:sz w:val="28"/>
          <w:szCs w:val="28"/>
          <w:lang w:val="uk-UA"/>
        </w:rPr>
        <w:t xml:space="preserve"> [</w:t>
      </w:r>
      <w:r w:rsidR="00E57489" w:rsidRPr="009376EE">
        <w:rPr>
          <w:rFonts w:ascii="Times New Roman" w:eastAsia="Calibri" w:hAnsi="Times New Roman" w:cs="Times New Roman"/>
          <w:sz w:val="28"/>
          <w:szCs w:val="28"/>
          <w:lang w:val="uk-UA"/>
        </w:rPr>
        <w:t>39</w:t>
      </w:r>
      <w:r w:rsidR="00E53AC2" w:rsidRPr="009376EE">
        <w:rPr>
          <w:rFonts w:ascii="Times New Roman" w:eastAsia="Calibri" w:hAnsi="Times New Roman" w:cs="Times New Roman"/>
          <w:sz w:val="28"/>
          <w:szCs w:val="28"/>
          <w:lang w:val="uk-UA"/>
        </w:rPr>
        <w:t>].</w:t>
      </w:r>
    </w:p>
    <w:p w:rsidR="00EE62B6" w:rsidRPr="009376EE" w:rsidRDefault="00EE62B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Повертаючись до натюрморту в чистому вигляді, слід перш за все зупинитись на творчості вже згадуваного Коровина та І. Грабаря. Саме в їхньому мистецтві нові тенденції знайшли своє найбільш чітке вираження: натюрморт стає</w:t>
      </w:r>
      <w:r w:rsidR="00BC28B4" w:rsidRPr="009376EE">
        <w:rPr>
          <w:rFonts w:ascii="Times New Roman" w:eastAsia="Calibri" w:hAnsi="Times New Roman" w:cs="Times New Roman"/>
          <w:sz w:val="28"/>
          <w:szCs w:val="28"/>
          <w:lang w:val="uk-UA"/>
        </w:rPr>
        <w:t xml:space="preserve"> виразним засобом настрою людини, він органічно поєднується – і по змісту і чисто живописно – з тою життєвою середою, в котрій існує ця людина</w:t>
      </w:r>
      <w:r w:rsidR="00E57489" w:rsidRPr="009376EE">
        <w:rPr>
          <w:rFonts w:ascii="Times New Roman" w:eastAsia="Calibri" w:hAnsi="Times New Roman" w:cs="Times New Roman"/>
          <w:sz w:val="28"/>
          <w:szCs w:val="28"/>
          <w:lang w:val="uk-UA"/>
        </w:rPr>
        <w:t xml:space="preserve"> [45, c. 51]</w:t>
      </w:r>
      <w:r w:rsidR="00BC28B4" w:rsidRPr="009376EE">
        <w:rPr>
          <w:rFonts w:ascii="Times New Roman" w:eastAsia="Calibri" w:hAnsi="Times New Roman" w:cs="Times New Roman"/>
          <w:sz w:val="28"/>
          <w:szCs w:val="28"/>
          <w:lang w:val="uk-UA"/>
        </w:rPr>
        <w:t>.</w:t>
      </w:r>
    </w:p>
    <w:p w:rsidR="00BC28B4" w:rsidRPr="009376EE" w:rsidRDefault="00BC28B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Один з найбільш значних натюрмортів Грабаря –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Хризантеми</w:t>
      </w:r>
      <w:r w:rsidR="004B413E">
        <w:rPr>
          <w:rFonts w:ascii="Times New Roman" w:eastAsia="Calibri" w:hAnsi="Times New Roman" w:cs="Times New Roman"/>
          <w:sz w:val="28"/>
          <w:szCs w:val="28"/>
          <w:lang w:val="uk-UA"/>
        </w:rPr>
        <w:t>»</w:t>
      </w:r>
      <w:r w:rsidR="004920F6"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4920F6" w:rsidRPr="009376EE">
        <w:rPr>
          <w:rFonts w:ascii="Times New Roman" w:eastAsia="Calibri" w:hAnsi="Times New Roman" w:cs="Times New Roman"/>
          <w:sz w:val="28"/>
          <w:szCs w:val="28"/>
          <w:lang w:val="uk-UA"/>
        </w:rPr>
        <w:t>6.)</w:t>
      </w:r>
      <w:r w:rsidRPr="009376EE">
        <w:rPr>
          <w:rFonts w:ascii="Times New Roman" w:eastAsia="Calibri" w:hAnsi="Times New Roman" w:cs="Times New Roman"/>
          <w:sz w:val="28"/>
          <w:szCs w:val="28"/>
          <w:lang w:val="uk-UA"/>
        </w:rPr>
        <w:t xml:space="preserve">. Тут внутрішня об’єднаність всіх </w:t>
      </w:r>
      <w:r w:rsidR="00584405" w:rsidRPr="009376EE">
        <w:rPr>
          <w:rFonts w:ascii="Times New Roman" w:eastAsia="Calibri" w:hAnsi="Times New Roman" w:cs="Times New Roman"/>
          <w:sz w:val="28"/>
          <w:szCs w:val="28"/>
          <w:lang w:val="uk-UA"/>
        </w:rPr>
        <w:t>предметів</w:t>
      </w:r>
      <w:r w:rsidRPr="009376EE">
        <w:rPr>
          <w:rFonts w:ascii="Times New Roman" w:eastAsia="Calibri" w:hAnsi="Times New Roman" w:cs="Times New Roman"/>
          <w:sz w:val="28"/>
          <w:szCs w:val="28"/>
          <w:lang w:val="uk-UA"/>
        </w:rPr>
        <w:t xml:space="preserve">, </w:t>
      </w:r>
      <w:r w:rsidR="00584405" w:rsidRPr="009376EE">
        <w:rPr>
          <w:rFonts w:ascii="Times New Roman" w:eastAsia="Calibri" w:hAnsi="Times New Roman" w:cs="Times New Roman"/>
          <w:sz w:val="28"/>
          <w:szCs w:val="28"/>
          <w:lang w:val="uk-UA"/>
        </w:rPr>
        <w:t>що створює</w:t>
      </w:r>
      <w:r w:rsidRPr="009376EE">
        <w:rPr>
          <w:rFonts w:ascii="Times New Roman" w:eastAsia="Calibri" w:hAnsi="Times New Roman" w:cs="Times New Roman"/>
          <w:sz w:val="28"/>
          <w:szCs w:val="28"/>
          <w:lang w:val="uk-UA"/>
        </w:rPr>
        <w:t xml:space="preserve"> єдиний настрій, єдиний </w:t>
      </w:r>
      <w:r w:rsidR="00584405" w:rsidRPr="009376EE">
        <w:rPr>
          <w:rFonts w:ascii="Times New Roman" w:eastAsia="Calibri" w:hAnsi="Times New Roman" w:cs="Times New Roman"/>
          <w:sz w:val="28"/>
          <w:szCs w:val="28"/>
          <w:lang w:val="uk-UA"/>
        </w:rPr>
        <w:t>емоційний</w:t>
      </w:r>
      <w:r w:rsidRPr="009376EE">
        <w:rPr>
          <w:rFonts w:ascii="Times New Roman" w:eastAsia="Calibri" w:hAnsi="Times New Roman" w:cs="Times New Roman"/>
          <w:sz w:val="28"/>
          <w:szCs w:val="28"/>
          <w:lang w:val="uk-UA"/>
        </w:rPr>
        <w:t xml:space="preserve"> стан в картині, вирішена з блискучою майстерністю. В центрі накритого стола – великі букети пухнастих жовтих </w:t>
      </w:r>
      <w:r w:rsidR="00584405" w:rsidRPr="009376EE">
        <w:rPr>
          <w:rFonts w:ascii="Times New Roman" w:eastAsia="Calibri" w:hAnsi="Times New Roman" w:cs="Times New Roman"/>
          <w:sz w:val="28"/>
          <w:szCs w:val="28"/>
          <w:lang w:val="uk-UA"/>
        </w:rPr>
        <w:t>квітів. Сутінкове світло, головне в темряв</w:t>
      </w:r>
      <w:r w:rsidRPr="009376EE">
        <w:rPr>
          <w:rFonts w:ascii="Times New Roman" w:eastAsia="Calibri" w:hAnsi="Times New Roman" w:cs="Times New Roman"/>
          <w:sz w:val="28"/>
          <w:szCs w:val="28"/>
          <w:lang w:val="uk-UA"/>
        </w:rPr>
        <w:t>і, де вікна заставлені квітами, позбавляє предмети чітких форм та контурів. Він перетворює фарфор та кришталь на столі в згустки голубих, зелених, бірюзових та лимонно-жовтих відблисків</w:t>
      </w:r>
      <w:r w:rsidR="00B800D5" w:rsidRPr="009376EE">
        <w:rPr>
          <w:rFonts w:ascii="Times New Roman" w:eastAsia="Calibri" w:hAnsi="Times New Roman" w:cs="Times New Roman"/>
          <w:sz w:val="28"/>
          <w:szCs w:val="28"/>
          <w:lang w:val="uk-UA"/>
        </w:rPr>
        <w:t>. В прозорих сутінках лимонно-жовті хризантеми з</w:t>
      </w:r>
      <w:r w:rsidR="00584405" w:rsidRPr="009376EE">
        <w:rPr>
          <w:rFonts w:ascii="Times New Roman" w:eastAsia="Calibri" w:hAnsi="Times New Roman" w:cs="Times New Roman"/>
          <w:sz w:val="28"/>
          <w:szCs w:val="28"/>
          <w:lang w:val="uk-UA"/>
        </w:rPr>
        <w:t>даються випромінюючими пев</w:t>
      </w:r>
      <w:r w:rsidR="00B800D5" w:rsidRPr="009376EE">
        <w:rPr>
          <w:rFonts w:ascii="Times New Roman" w:eastAsia="Calibri" w:hAnsi="Times New Roman" w:cs="Times New Roman"/>
          <w:sz w:val="28"/>
          <w:szCs w:val="28"/>
          <w:lang w:val="uk-UA"/>
        </w:rPr>
        <w:t xml:space="preserve">не своєрідне світіння. Відблиски цього світла лежать на простирадлі та кришталі, їм </w:t>
      </w:r>
      <w:r w:rsidR="00584405" w:rsidRPr="009376EE">
        <w:rPr>
          <w:rFonts w:ascii="Times New Roman" w:eastAsia="Calibri" w:hAnsi="Times New Roman" w:cs="Times New Roman"/>
          <w:sz w:val="28"/>
          <w:szCs w:val="28"/>
          <w:lang w:val="uk-UA"/>
        </w:rPr>
        <w:t>вторять жовті тони</w:t>
      </w:r>
      <w:r w:rsidR="00B800D5" w:rsidRPr="009376EE">
        <w:rPr>
          <w:rFonts w:ascii="Times New Roman" w:eastAsia="Calibri" w:hAnsi="Times New Roman" w:cs="Times New Roman"/>
          <w:sz w:val="28"/>
          <w:szCs w:val="28"/>
          <w:lang w:val="uk-UA"/>
        </w:rPr>
        <w:t xml:space="preserve">, </w:t>
      </w:r>
      <w:r w:rsidR="00584405" w:rsidRPr="009376EE">
        <w:rPr>
          <w:rFonts w:ascii="Times New Roman" w:eastAsia="Calibri" w:hAnsi="Times New Roman" w:cs="Times New Roman"/>
          <w:sz w:val="28"/>
          <w:szCs w:val="28"/>
          <w:lang w:val="uk-UA"/>
        </w:rPr>
        <w:t>що проблискують</w:t>
      </w:r>
      <w:r w:rsidR="00B800D5" w:rsidRPr="009376EE">
        <w:rPr>
          <w:rFonts w:ascii="Times New Roman" w:eastAsia="Calibri" w:hAnsi="Times New Roman" w:cs="Times New Roman"/>
          <w:sz w:val="28"/>
          <w:szCs w:val="28"/>
          <w:lang w:val="uk-UA"/>
        </w:rPr>
        <w:t xml:space="preserve"> в зелені біля вікон, на кришці рояля. Густий, синій майже ліловий відтінок вази по контрасту повідомляє цьому жовтому світінню особливу гостроту: він також дробиться в нескінченних гранях </w:t>
      </w:r>
      <w:r w:rsidR="00584405" w:rsidRPr="009376EE">
        <w:rPr>
          <w:rFonts w:ascii="Times New Roman" w:eastAsia="Calibri" w:hAnsi="Times New Roman" w:cs="Times New Roman"/>
          <w:sz w:val="28"/>
          <w:szCs w:val="28"/>
          <w:lang w:val="uk-UA"/>
        </w:rPr>
        <w:t>кришталю</w:t>
      </w:r>
      <w:r w:rsidR="00B800D5" w:rsidRPr="009376EE">
        <w:rPr>
          <w:rFonts w:ascii="Times New Roman" w:eastAsia="Calibri" w:hAnsi="Times New Roman" w:cs="Times New Roman"/>
          <w:sz w:val="28"/>
          <w:szCs w:val="28"/>
          <w:lang w:val="uk-UA"/>
        </w:rPr>
        <w:t xml:space="preserve">, </w:t>
      </w:r>
      <w:r w:rsidR="00584405" w:rsidRPr="009376EE">
        <w:rPr>
          <w:rFonts w:ascii="Times New Roman" w:eastAsia="Calibri" w:hAnsi="Times New Roman" w:cs="Times New Roman"/>
          <w:sz w:val="28"/>
          <w:szCs w:val="28"/>
          <w:lang w:val="uk-UA"/>
        </w:rPr>
        <w:t>зливається</w:t>
      </w:r>
      <w:r w:rsidR="00B800D5" w:rsidRPr="009376EE">
        <w:rPr>
          <w:rFonts w:ascii="Times New Roman" w:eastAsia="Calibri" w:hAnsi="Times New Roman" w:cs="Times New Roman"/>
          <w:sz w:val="28"/>
          <w:szCs w:val="28"/>
          <w:lang w:val="uk-UA"/>
        </w:rPr>
        <w:t xml:space="preserve"> з загальним тоном </w:t>
      </w:r>
      <w:r w:rsidR="00584405" w:rsidRPr="009376EE">
        <w:rPr>
          <w:rFonts w:ascii="Times New Roman" w:eastAsia="Calibri" w:hAnsi="Times New Roman" w:cs="Times New Roman"/>
          <w:sz w:val="28"/>
          <w:szCs w:val="28"/>
          <w:lang w:val="uk-UA"/>
        </w:rPr>
        <w:t>голубуватих</w:t>
      </w:r>
      <w:r w:rsidR="00B800D5" w:rsidRPr="009376EE">
        <w:rPr>
          <w:rFonts w:ascii="Times New Roman" w:eastAsia="Calibri" w:hAnsi="Times New Roman" w:cs="Times New Roman"/>
          <w:sz w:val="28"/>
          <w:szCs w:val="28"/>
          <w:lang w:val="uk-UA"/>
        </w:rPr>
        <w:t xml:space="preserve"> сутінків. Складна, </w:t>
      </w:r>
      <w:r w:rsidR="00584405" w:rsidRPr="009376EE">
        <w:rPr>
          <w:rFonts w:ascii="Times New Roman" w:eastAsia="Calibri" w:hAnsi="Times New Roman" w:cs="Times New Roman"/>
          <w:sz w:val="28"/>
          <w:szCs w:val="28"/>
          <w:lang w:val="uk-UA"/>
        </w:rPr>
        <w:t>побудована</w:t>
      </w:r>
      <w:r w:rsidR="00B800D5" w:rsidRPr="009376EE">
        <w:rPr>
          <w:rFonts w:ascii="Times New Roman" w:eastAsia="Calibri" w:hAnsi="Times New Roman" w:cs="Times New Roman"/>
          <w:sz w:val="28"/>
          <w:szCs w:val="28"/>
          <w:lang w:val="uk-UA"/>
        </w:rPr>
        <w:t xml:space="preserve"> на контрастах та все ж єдина кольорова симфонія придає чисто побутовому, нав</w:t>
      </w:r>
      <w:r w:rsidR="00584405" w:rsidRPr="009376EE">
        <w:rPr>
          <w:rFonts w:ascii="Times New Roman" w:eastAsia="Calibri" w:hAnsi="Times New Roman" w:cs="Times New Roman"/>
          <w:sz w:val="28"/>
          <w:szCs w:val="28"/>
          <w:lang w:val="uk-UA"/>
        </w:rPr>
        <w:t>іть банальному мотиву піднесене</w:t>
      </w:r>
      <w:r w:rsidR="00B800D5" w:rsidRPr="009376EE">
        <w:rPr>
          <w:rFonts w:ascii="Times New Roman" w:eastAsia="Calibri" w:hAnsi="Times New Roman" w:cs="Times New Roman"/>
          <w:sz w:val="28"/>
          <w:szCs w:val="28"/>
          <w:lang w:val="uk-UA"/>
        </w:rPr>
        <w:t xml:space="preserve"> звучання,</w:t>
      </w:r>
      <w:r w:rsidR="00584405" w:rsidRPr="009376EE">
        <w:rPr>
          <w:rFonts w:ascii="Times New Roman" w:eastAsia="Calibri" w:hAnsi="Times New Roman" w:cs="Times New Roman"/>
          <w:sz w:val="28"/>
          <w:szCs w:val="28"/>
          <w:lang w:val="uk-UA"/>
        </w:rPr>
        <w:t xml:space="preserve"> фарбуючи його в романтичні тони</w:t>
      </w:r>
      <w:r w:rsidR="00B800D5" w:rsidRPr="009376EE">
        <w:rPr>
          <w:rFonts w:ascii="Times New Roman" w:eastAsia="Calibri" w:hAnsi="Times New Roman" w:cs="Times New Roman"/>
          <w:sz w:val="28"/>
          <w:szCs w:val="28"/>
          <w:lang w:val="uk-UA"/>
        </w:rPr>
        <w:t xml:space="preserve">. </w:t>
      </w:r>
    </w:p>
    <w:p w:rsidR="00A23CA9" w:rsidRPr="009376EE" w:rsidRDefault="00A23CA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атмосфері боротьби за нові художні фор</w:t>
      </w:r>
      <w:r w:rsidR="004B413E">
        <w:rPr>
          <w:rFonts w:ascii="Times New Roman" w:eastAsia="Calibri" w:hAnsi="Times New Roman" w:cs="Times New Roman"/>
          <w:sz w:val="28"/>
          <w:szCs w:val="28"/>
          <w:lang w:val="uk-UA"/>
        </w:rPr>
        <w:t>ми, якими пронизаний живопис 1900</w:t>
      </w:r>
      <w:r w:rsidRPr="009376EE">
        <w:rPr>
          <w:rFonts w:ascii="Times New Roman" w:eastAsia="Calibri" w:hAnsi="Times New Roman" w:cs="Times New Roman"/>
          <w:sz w:val="28"/>
          <w:szCs w:val="28"/>
          <w:lang w:val="uk-UA"/>
        </w:rPr>
        <w:t xml:space="preserve">-х років, натюрморт стає одним з провідних жанрів, ареною творчого </w:t>
      </w:r>
      <w:r w:rsidR="00584405" w:rsidRPr="009376EE">
        <w:rPr>
          <w:rFonts w:ascii="Times New Roman" w:eastAsia="Calibri" w:hAnsi="Times New Roman" w:cs="Times New Roman"/>
          <w:sz w:val="28"/>
          <w:szCs w:val="28"/>
          <w:lang w:val="uk-UA"/>
        </w:rPr>
        <w:lastRenderedPageBreak/>
        <w:t>експерименту</w:t>
      </w:r>
      <w:r w:rsidRPr="009376EE">
        <w:rPr>
          <w:rFonts w:ascii="Times New Roman" w:eastAsia="Calibri" w:hAnsi="Times New Roman" w:cs="Times New Roman"/>
          <w:sz w:val="28"/>
          <w:szCs w:val="28"/>
          <w:lang w:val="uk-UA"/>
        </w:rPr>
        <w:t xml:space="preserve">. Тут в цей час </w:t>
      </w:r>
      <w:r w:rsidR="00584405" w:rsidRPr="009376EE">
        <w:rPr>
          <w:rFonts w:ascii="Times New Roman" w:eastAsia="Calibri" w:hAnsi="Times New Roman" w:cs="Times New Roman"/>
          <w:sz w:val="28"/>
          <w:szCs w:val="28"/>
          <w:lang w:val="uk-UA"/>
        </w:rPr>
        <w:t>відкриваються</w:t>
      </w:r>
      <w:r w:rsidRPr="009376EE">
        <w:rPr>
          <w:rFonts w:ascii="Times New Roman" w:eastAsia="Calibri" w:hAnsi="Times New Roman" w:cs="Times New Roman"/>
          <w:sz w:val="28"/>
          <w:szCs w:val="28"/>
          <w:lang w:val="uk-UA"/>
        </w:rPr>
        <w:t xml:space="preserve"> нові горизонти реалістичного натюрморту та розквітає самодостатнє формоутворення, що веде російське </w:t>
      </w:r>
      <w:r w:rsidR="00E53AC2" w:rsidRPr="009376EE">
        <w:rPr>
          <w:rFonts w:ascii="Times New Roman" w:eastAsia="Calibri" w:hAnsi="Times New Roman" w:cs="Times New Roman"/>
          <w:sz w:val="28"/>
          <w:szCs w:val="28"/>
          <w:lang w:val="uk-UA"/>
        </w:rPr>
        <w:t>мистецтво на шлях суб’єктивізму [</w:t>
      </w:r>
      <w:r w:rsidR="009F7ED7" w:rsidRPr="009376EE">
        <w:rPr>
          <w:rFonts w:ascii="Times New Roman" w:eastAsia="Calibri" w:hAnsi="Times New Roman" w:cs="Times New Roman"/>
          <w:sz w:val="28"/>
          <w:szCs w:val="28"/>
          <w:lang w:val="uk-UA"/>
        </w:rPr>
        <w:t>5, c. 47</w:t>
      </w:r>
      <w:r w:rsidR="00E53AC2" w:rsidRPr="009376EE">
        <w:rPr>
          <w:rFonts w:ascii="Times New Roman" w:eastAsia="Calibri" w:hAnsi="Times New Roman" w:cs="Times New Roman"/>
          <w:sz w:val="28"/>
          <w:szCs w:val="28"/>
          <w:lang w:val="uk-UA"/>
        </w:rPr>
        <w:t>].</w:t>
      </w:r>
    </w:p>
    <w:p w:rsidR="00A23CA9" w:rsidRPr="009376EE" w:rsidRDefault="0058440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Повертаючись</w:t>
      </w:r>
      <w:r w:rsidR="00A23CA9" w:rsidRPr="009376EE">
        <w:rPr>
          <w:rFonts w:ascii="Times New Roman" w:eastAsia="Calibri" w:hAnsi="Times New Roman" w:cs="Times New Roman"/>
          <w:sz w:val="28"/>
          <w:szCs w:val="28"/>
          <w:lang w:val="uk-UA"/>
        </w:rPr>
        <w:t xml:space="preserve"> до Коровіна слід зазначити, що його живописний метод так само в відомій мірі близький до імпресіонізму. Його натюрморти 1900-1910</w:t>
      </w:r>
      <w:r w:rsidR="00473123">
        <w:rPr>
          <w:rFonts w:ascii="Times New Roman" w:eastAsia="Calibri" w:hAnsi="Times New Roman" w:cs="Times New Roman"/>
          <w:sz w:val="28"/>
          <w:szCs w:val="28"/>
          <w:lang w:val="uk-UA"/>
        </w:rPr>
        <w:t>–</w:t>
      </w:r>
      <w:r w:rsidR="00A23CA9" w:rsidRPr="009376EE">
        <w:rPr>
          <w:rFonts w:ascii="Times New Roman" w:eastAsia="Calibri" w:hAnsi="Times New Roman" w:cs="Times New Roman"/>
          <w:sz w:val="28"/>
          <w:szCs w:val="28"/>
          <w:lang w:val="uk-UA"/>
        </w:rPr>
        <w:t>х років розвивають</w:t>
      </w:r>
      <w:r w:rsidR="00361B66" w:rsidRPr="009376EE">
        <w:rPr>
          <w:rFonts w:ascii="Times New Roman" w:eastAsia="Calibri" w:hAnsi="Times New Roman" w:cs="Times New Roman"/>
          <w:sz w:val="28"/>
          <w:szCs w:val="28"/>
          <w:lang w:val="uk-UA"/>
        </w:rPr>
        <w:t xml:space="preserve"> ту живописну проблематику, яка була поставлена ним</w:t>
      </w:r>
      <w:r w:rsidR="009376EE">
        <w:rPr>
          <w:rFonts w:ascii="Times New Roman" w:eastAsia="Calibri" w:hAnsi="Times New Roman" w:cs="Times New Roman"/>
          <w:sz w:val="28"/>
          <w:szCs w:val="28"/>
          <w:lang w:val="uk-UA"/>
        </w:rPr>
        <w:t xml:space="preserve"> </w:t>
      </w:r>
      <w:r w:rsidR="00361B66" w:rsidRPr="009376EE">
        <w:rPr>
          <w:rFonts w:ascii="Times New Roman" w:eastAsia="Calibri" w:hAnsi="Times New Roman" w:cs="Times New Roman"/>
          <w:sz w:val="28"/>
          <w:szCs w:val="28"/>
          <w:lang w:val="uk-UA"/>
        </w:rPr>
        <w:t>ще в 1880</w:t>
      </w:r>
      <w:r w:rsidR="00473123">
        <w:rPr>
          <w:rFonts w:ascii="Times New Roman" w:eastAsia="Calibri" w:hAnsi="Times New Roman" w:cs="Times New Roman"/>
          <w:sz w:val="28"/>
          <w:szCs w:val="28"/>
          <w:lang w:val="uk-UA"/>
        </w:rPr>
        <w:t>–</w:t>
      </w:r>
      <w:r w:rsidR="00361B66" w:rsidRPr="009376EE">
        <w:rPr>
          <w:rFonts w:ascii="Times New Roman" w:eastAsia="Calibri" w:hAnsi="Times New Roman" w:cs="Times New Roman"/>
          <w:sz w:val="28"/>
          <w:szCs w:val="28"/>
          <w:lang w:val="uk-UA"/>
        </w:rPr>
        <w:t xml:space="preserve">х роках в картині </w:t>
      </w:r>
      <w:r w:rsidR="009376EE">
        <w:rPr>
          <w:rFonts w:ascii="Times New Roman" w:eastAsia="Calibri" w:hAnsi="Times New Roman" w:cs="Times New Roman"/>
          <w:sz w:val="28"/>
          <w:szCs w:val="28"/>
          <w:lang w:val="uk-UA"/>
        </w:rPr>
        <w:t xml:space="preserve"> «</w:t>
      </w:r>
      <w:r w:rsidR="00361B66" w:rsidRPr="009376EE">
        <w:rPr>
          <w:rFonts w:ascii="Times New Roman" w:eastAsia="Calibri" w:hAnsi="Times New Roman" w:cs="Times New Roman"/>
          <w:sz w:val="28"/>
          <w:szCs w:val="28"/>
          <w:lang w:val="uk-UA"/>
        </w:rPr>
        <w:t>за чайним столом</w:t>
      </w:r>
      <w:r w:rsidR="009376EE">
        <w:rPr>
          <w:rFonts w:ascii="Times New Roman" w:eastAsia="Calibri" w:hAnsi="Times New Roman" w:cs="Times New Roman"/>
          <w:sz w:val="28"/>
          <w:szCs w:val="28"/>
          <w:lang w:val="uk-UA"/>
        </w:rPr>
        <w:t xml:space="preserve"> «</w:t>
      </w:r>
      <w:r w:rsidR="00361B66" w:rsidRPr="009376EE">
        <w:rPr>
          <w:rFonts w:ascii="Times New Roman" w:eastAsia="Calibri" w:hAnsi="Times New Roman" w:cs="Times New Roman"/>
          <w:sz w:val="28"/>
          <w:szCs w:val="28"/>
          <w:lang w:val="uk-UA"/>
        </w:rPr>
        <w:t>. Чуттє</w:t>
      </w:r>
      <w:r w:rsidRPr="009376EE">
        <w:rPr>
          <w:rFonts w:ascii="Times New Roman" w:eastAsia="Calibri" w:hAnsi="Times New Roman" w:cs="Times New Roman"/>
          <w:sz w:val="28"/>
          <w:szCs w:val="28"/>
          <w:lang w:val="uk-UA"/>
        </w:rPr>
        <w:t>ва принадність предметного світу</w:t>
      </w:r>
      <w:r w:rsidR="00361B66" w:rsidRPr="009376EE">
        <w:rPr>
          <w:rFonts w:ascii="Times New Roman" w:eastAsia="Calibri" w:hAnsi="Times New Roman" w:cs="Times New Roman"/>
          <w:sz w:val="28"/>
          <w:szCs w:val="28"/>
          <w:lang w:val="uk-UA"/>
        </w:rPr>
        <w:t xml:space="preserve"> – ось, по суті змі</w:t>
      </w:r>
      <w:r w:rsidR="00572606" w:rsidRPr="009376EE">
        <w:rPr>
          <w:rFonts w:ascii="Times New Roman" w:eastAsia="Calibri" w:hAnsi="Times New Roman" w:cs="Times New Roman"/>
          <w:sz w:val="28"/>
          <w:szCs w:val="28"/>
          <w:lang w:val="uk-UA"/>
        </w:rPr>
        <w:t xml:space="preserve">ст його робіт. </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Поряд з тенденцією до декоративності полотна відчувається прагнення повернути предметів визначеність форми, цілком явно позначається в </w:t>
      </w:r>
      <w:r w:rsidR="000E20B6" w:rsidRPr="009376EE">
        <w:rPr>
          <w:rFonts w:ascii="Times New Roman" w:eastAsia="Calibri" w:hAnsi="Times New Roman" w:cs="Times New Roman"/>
          <w:sz w:val="28"/>
          <w:szCs w:val="28"/>
          <w:lang w:val="uk-UA"/>
        </w:rPr>
        <w:t xml:space="preserve">натюрморті </w:t>
      </w:r>
      <w:r w:rsidR="005D5110" w:rsidRPr="009376EE">
        <w:rPr>
          <w:rFonts w:ascii="Times New Roman" w:eastAsia="Calibri" w:hAnsi="Times New Roman" w:cs="Times New Roman"/>
          <w:sz w:val="28"/>
          <w:szCs w:val="28"/>
          <w:lang w:val="uk-UA"/>
        </w:rPr>
        <w:t xml:space="preserve">Грабаря </w:t>
      </w:r>
      <w:r w:rsidR="009376EE">
        <w:rPr>
          <w:rFonts w:ascii="Times New Roman" w:eastAsia="Calibri" w:hAnsi="Times New Roman" w:cs="Times New Roman"/>
          <w:sz w:val="28"/>
          <w:szCs w:val="28"/>
          <w:lang w:val="uk-UA"/>
        </w:rPr>
        <w:t xml:space="preserve"> «</w:t>
      </w:r>
      <w:r w:rsidR="000E20B6" w:rsidRPr="009376EE">
        <w:rPr>
          <w:rFonts w:ascii="Times New Roman" w:eastAsia="Calibri" w:hAnsi="Times New Roman" w:cs="Times New Roman"/>
          <w:sz w:val="28"/>
          <w:szCs w:val="28"/>
          <w:lang w:val="uk-UA"/>
        </w:rPr>
        <w:t>Груші на синій скатертині</w:t>
      </w:r>
      <w:r w:rsidR="004B413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(1915)</w:t>
      </w:r>
      <w:r w:rsidR="00C333B5"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C333B5" w:rsidRPr="009376EE">
        <w:rPr>
          <w:rFonts w:ascii="Times New Roman" w:eastAsia="Calibri" w:hAnsi="Times New Roman" w:cs="Times New Roman"/>
          <w:sz w:val="28"/>
          <w:szCs w:val="28"/>
          <w:lang w:val="uk-UA"/>
        </w:rPr>
        <w:t>7.)</w:t>
      </w:r>
      <w:r w:rsidRPr="009376EE">
        <w:rPr>
          <w:rFonts w:ascii="Times New Roman" w:eastAsia="Calibri" w:hAnsi="Times New Roman" w:cs="Times New Roman"/>
          <w:sz w:val="28"/>
          <w:szCs w:val="28"/>
          <w:lang w:val="uk-UA"/>
        </w:rPr>
        <w:t>. Тут мало що залишилося від чисто імпресіоністичного широкого бачення. художник розглядає предмети по черзі, досліджуючи поглядом кожен з них окремо, але об'єднуючи мотив загальним декоративним ладом композиції. предмет тут не розчиняється у середовищі, а й просторове середовище виявляється нерозвиненою. Вона як би витіснена з картини, поширюючись головним чином вшир і майже не маючи власної глибини.</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Натюрморт Грабаря свідчив про нові завдання, які вставали перед російським живописом, яка пройшла стадію освоєння імпресіонізму, і які були усвідомлені і вирішені вже іншими художниками і перш за все майстрами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Бубновий валет</w:t>
      </w:r>
      <w:r w:rsidR="004B413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Саме починаючи з оволодіння принципами імпресіонізму, який приховує в собі потенції нового художнього синтезу, натюрморт вийшов на широку дорогу ф</w:t>
      </w:r>
      <w:r w:rsidR="00E53AC2" w:rsidRPr="009376EE">
        <w:rPr>
          <w:rFonts w:ascii="Times New Roman" w:eastAsia="Calibri" w:hAnsi="Times New Roman" w:cs="Times New Roman"/>
          <w:sz w:val="28"/>
          <w:szCs w:val="28"/>
          <w:lang w:val="uk-UA"/>
        </w:rPr>
        <w:t>ілософського, проблемного жанру [</w:t>
      </w:r>
      <w:r w:rsidR="009F7ED7" w:rsidRPr="009376EE">
        <w:rPr>
          <w:rFonts w:ascii="Times New Roman" w:eastAsia="Calibri" w:hAnsi="Times New Roman" w:cs="Times New Roman"/>
          <w:sz w:val="28"/>
          <w:szCs w:val="28"/>
          <w:lang w:val="uk-UA"/>
        </w:rPr>
        <w:t>37, c. 96</w:t>
      </w:r>
      <w:r w:rsidR="00E53AC2" w:rsidRPr="009376EE">
        <w:rPr>
          <w:rFonts w:ascii="Times New Roman" w:eastAsia="Calibri" w:hAnsi="Times New Roman" w:cs="Times New Roman"/>
          <w:sz w:val="28"/>
          <w:szCs w:val="28"/>
          <w:lang w:val="uk-UA"/>
        </w:rPr>
        <w:t>].</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Майже паралельно з натюрмортом, розвиваючим в руслі російської імпресіонізму, складається інший тип натюрморту. Він формувався на основі певного ставлення до фундаментальних категорій живопису, до насамперед таким, як предмет, простір, середа.</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Художники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Світу мистецтва</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 натю</w:t>
      </w:r>
      <w:r w:rsidR="006160DD" w:rsidRPr="009376EE">
        <w:rPr>
          <w:rFonts w:ascii="Times New Roman" w:eastAsia="Calibri" w:hAnsi="Times New Roman" w:cs="Times New Roman"/>
          <w:sz w:val="28"/>
          <w:szCs w:val="28"/>
          <w:lang w:val="uk-UA"/>
        </w:rPr>
        <w:t xml:space="preserve">рмортів залишили дуже небагато. </w:t>
      </w:r>
      <w:r w:rsidRPr="009376EE">
        <w:rPr>
          <w:rFonts w:ascii="Times New Roman" w:eastAsia="Calibri" w:hAnsi="Times New Roman" w:cs="Times New Roman"/>
          <w:sz w:val="28"/>
          <w:szCs w:val="28"/>
          <w:lang w:val="uk-UA"/>
        </w:rPr>
        <w:t>Але вони дали свою концепцію пред</w:t>
      </w:r>
      <w:r w:rsidR="00584405" w:rsidRPr="009376EE">
        <w:rPr>
          <w:rFonts w:ascii="Times New Roman" w:eastAsia="Calibri" w:hAnsi="Times New Roman" w:cs="Times New Roman"/>
          <w:sz w:val="28"/>
          <w:szCs w:val="28"/>
          <w:lang w:val="uk-UA"/>
        </w:rPr>
        <w:t>мету, зображально-</w:t>
      </w:r>
      <w:r w:rsidR="006160DD" w:rsidRPr="009376EE">
        <w:rPr>
          <w:rFonts w:ascii="Times New Roman" w:eastAsia="Calibri" w:hAnsi="Times New Roman" w:cs="Times New Roman"/>
          <w:sz w:val="28"/>
          <w:szCs w:val="28"/>
          <w:lang w:val="uk-UA"/>
        </w:rPr>
        <w:t xml:space="preserve">характерного, </w:t>
      </w:r>
      <w:r w:rsidRPr="009376EE">
        <w:rPr>
          <w:rFonts w:ascii="Times New Roman" w:eastAsia="Calibri" w:hAnsi="Times New Roman" w:cs="Times New Roman"/>
          <w:sz w:val="28"/>
          <w:szCs w:val="28"/>
          <w:lang w:val="uk-UA"/>
        </w:rPr>
        <w:t>що є носієм стилю. Стиль же</w:t>
      </w:r>
      <w:r w:rsidR="006160DD" w:rsidRPr="009376EE">
        <w:rPr>
          <w:rFonts w:ascii="Times New Roman" w:eastAsia="Calibri" w:hAnsi="Times New Roman" w:cs="Times New Roman"/>
          <w:sz w:val="28"/>
          <w:szCs w:val="28"/>
          <w:lang w:val="uk-UA"/>
        </w:rPr>
        <w:t xml:space="preserve"> висловлював смаки, уподобання, </w:t>
      </w:r>
      <w:r w:rsidRPr="009376EE">
        <w:rPr>
          <w:rFonts w:ascii="Times New Roman" w:eastAsia="Calibri" w:hAnsi="Times New Roman" w:cs="Times New Roman"/>
          <w:sz w:val="28"/>
          <w:szCs w:val="28"/>
          <w:lang w:val="uk-UA"/>
        </w:rPr>
        <w:t xml:space="preserve">естетику тієї чи іншої епохи. Предмет, </w:t>
      </w:r>
      <w:r w:rsidR="006160DD" w:rsidRPr="009376EE">
        <w:rPr>
          <w:rFonts w:ascii="Times New Roman" w:eastAsia="Calibri" w:hAnsi="Times New Roman" w:cs="Times New Roman"/>
          <w:sz w:val="28"/>
          <w:szCs w:val="28"/>
          <w:lang w:val="uk-UA"/>
        </w:rPr>
        <w:t xml:space="preserve">який виступає як елемент стилю, </w:t>
      </w:r>
      <w:r w:rsidRPr="009376EE">
        <w:rPr>
          <w:rFonts w:ascii="Times New Roman" w:eastAsia="Calibri" w:hAnsi="Times New Roman" w:cs="Times New Roman"/>
          <w:sz w:val="28"/>
          <w:szCs w:val="28"/>
          <w:lang w:val="uk-UA"/>
        </w:rPr>
        <w:t>ставав вісником історичної пам'яті</w:t>
      </w:r>
      <w:r w:rsidR="00E57489" w:rsidRPr="009376EE">
        <w:rPr>
          <w:rFonts w:ascii="Times New Roman" w:eastAsia="Calibri" w:hAnsi="Times New Roman" w:cs="Times New Roman"/>
          <w:sz w:val="28"/>
          <w:szCs w:val="28"/>
          <w:lang w:val="uk-UA"/>
        </w:rPr>
        <w:t xml:space="preserve"> [36, c. 217]</w:t>
      </w:r>
      <w:r w:rsidRPr="009376EE">
        <w:rPr>
          <w:rFonts w:ascii="Times New Roman" w:eastAsia="Calibri" w:hAnsi="Times New Roman" w:cs="Times New Roman"/>
          <w:sz w:val="28"/>
          <w:szCs w:val="28"/>
          <w:lang w:val="uk-UA"/>
        </w:rPr>
        <w:t>.</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Пошуки образотворчої харак</w:t>
      </w:r>
      <w:r w:rsidR="006160DD" w:rsidRPr="009376EE">
        <w:rPr>
          <w:rFonts w:ascii="Times New Roman" w:eastAsia="Calibri" w:hAnsi="Times New Roman" w:cs="Times New Roman"/>
          <w:sz w:val="28"/>
          <w:szCs w:val="28"/>
          <w:lang w:val="uk-UA"/>
        </w:rPr>
        <w:t xml:space="preserve">терності, стилістичної гостроти </w:t>
      </w:r>
      <w:r w:rsidRPr="009376EE">
        <w:rPr>
          <w:rFonts w:ascii="Times New Roman" w:eastAsia="Calibri" w:hAnsi="Times New Roman" w:cs="Times New Roman"/>
          <w:sz w:val="28"/>
          <w:szCs w:val="28"/>
          <w:lang w:val="uk-UA"/>
        </w:rPr>
        <w:t>сходять до пошуків типового. Проблема тип</w:t>
      </w:r>
      <w:r w:rsidR="006160DD" w:rsidRPr="009376EE">
        <w:rPr>
          <w:rFonts w:ascii="Times New Roman" w:eastAsia="Calibri" w:hAnsi="Times New Roman" w:cs="Times New Roman"/>
          <w:sz w:val="28"/>
          <w:szCs w:val="28"/>
          <w:lang w:val="uk-UA"/>
        </w:rPr>
        <w:t xml:space="preserve">ового характеру, </w:t>
      </w:r>
      <w:r w:rsidRPr="009376EE">
        <w:rPr>
          <w:rFonts w:ascii="Times New Roman" w:eastAsia="Calibri" w:hAnsi="Times New Roman" w:cs="Times New Roman"/>
          <w:sz w:val="28"/>
          <w:szCs w:val="28"/>
          <w:lang w:val="uk-UA"/>
        </w:rPr>
        <w:t>розвиваючись, закономірно висувала проб</w:t>
      </w:r>
      <w:r w:rsidR="006160DD" w:rsidRPr="009376EE">
        <w:rPr>
          <w:rFonts w:ascii="Times New Roman" w:eastAsia="Calibri" w:hAnsi="Times New Roman" w:cs="Times New Roman"/>
          <w:sz w:val="28"/>
          <w:szCs w:val="28"/>
          <w:lang w:val="uk-UA"/>
        </w:rPr>
        <w:t xml:space="preserve">лему характерного взагалі, як в </w:t>
      </w:r>
      <w:r w:rsidRPr="009376EE">
        <w:rPr>
          <w:rFonts w:ascii="Times New Roman" w:eastAsia="Calibri" w:hAnsi="Times New Roman" w:cs="Times New Roman"/>
          <w:sz w:val="28"/>
          <w:szCs w:val="28"/>
          <w:lang w:val="uk-UA"/>
        </w:rPr>
        <w:t>зображенні людини, так і в зображенні середовища його життя, предметів, його</w:t>
      </w:r>
      <w:r w:rsidR="006160D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оточуючих. Зв'язок цих проблем о</w:t>
      </w:r>
      <w:r w:rsidR="006160DD" w:rsidRPr="009376EE">
        <w:rPr>
          <w:rFonts w:ascii="Times New Roman" w:eastAsia="Calibri" w:hAnsi="Times New Roman" w:cs="Times New Roman"/>
          <w:sz w:val="28"/>
          <w:szCs w:val="28"/>
          <w:lang w:val="uk-UA"/>
        </w:rPr>
        <w:t xml:space="preserve">собливо наочно простежується на </w:t>
      </w:r>
      <w:r w:rsidRPr="009376EE">
        <w:rPr>
          <w:rFonts w:ascii="Times New Roman" w:eastAsia="Calibri" w:hAnsi="Times New Roman" w:cs="Times New Roman"/>
          <w:sz w:val="28"/>
          <w:szCs w:val="28"/>
          <w:lang w:val="uk-UA"/>
        </w:rPr>
        <w:t>прикладі Б.М. Кустодієва, учня Рєпіна, як</w:t>
      </w:r>
      <w:r w:rsidR="004B413E">
        <w:rPr>
          <w:rFonts w:ascii="Times New Roman" w:eastAsia="Calibri" w:hAnsi="Times New Roman" w:cs="Times New Roman"/>
          <w:sz w:val="28"/>
          <w:szCs w:val="28"/>
          <w:lang w:val="uk-UA"/>
        </w:rPr>
        <w:t>ий перебуває в об'єднанні</w:t>
      </w:r>
      <w:r w:rsidR="006160DD"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4B413E">
        <w:rPr>
          <w:rFonts w:ascii="Times New Roman" w:eastAsia="Calibri" w:hAnsi="Times New Roman" w:cs="Times New Roman"/>
          <w:sz w:val="28"/>
          <w:szCs w:val="28"/>
          <w:lang w:val="uk-UA"/>
        </w:rPr>
        <w:t>Мир искусства»</w:t>
      </w:r>
      <w:r w:rsidRPr="009376EE">
        <w:rPr>
          <w:rFonts w:ascii="Times New Roman" w:eastAsia="Calibri" w:hAnsi="Times New Roman" w:cs="Times New Roman"/>
          <w:sz w:val="28"/>
          <w:szCs w:val="28"/>
          <w:lang w:val="uk-UA"/>
        </w:rPr>
        <w:t>. Виводячи стійкі типи пе</w:t>
      </w:r>
      <w:r w:rsidR="006160DD" w:rsidRPr="009376EE">
        <w:rPr>
          <w:rFonts w:ascii="Times New Roman" w:eastAsia="Calibri" w:hAnsi="Times New Roman" w:cs="Times New Roman"/>
          <w:sz w:val="28"/>
          <w:szCs w:val="28"/>
          <w:lang w:val="uk-UA"/>
        </w:rPr>
        <w:t xml:space="preserve">рсонажів, побачені художником в </w:t>
      </w:r>
      <w:r w:rsidRPr="009376EE">
        <w:rPr>
          <w:rFonts w:ascii="Times New Roman" w:eastAsia="Calibri" w:hAnsi="Times New Roman" w:cs="Times New Roman"/>
          <w:sz w:val="28"/>
          <w:szCs w:val="28"/>
          <w:lang w:val="uk-UA"/>
        </w:rPr>
        <w:t>російської провінції, Кустодієв</w:t>
      </w:r>
      <w:r w:rsidR="006160DD" w:rsidRPr="009376EE">
        <w:rPr>
          <w:rFonts w:ascii="Times New Roman" w:eastAsia="Calibri" w:hAnsi="Times New Roman" w:cs="Times New Roman"/>
          <w:sz w:val="28"/>
          <w:szCs w:val="28"/>
          <w:lang w:val="uk-UA"/>
        </w:rPr>
        <w:t xml:space="preserve"> був сповнений жодного уваги до </w:t>
      </w:r>
      <w:r w:rsidR="004B413E">
        <w:rPr>
          <w:rFonts w:ascii="Times New Roman" w:eastAsia="Calibri" w:hAnsi="Times New Roman" w:cs="Times New Roman"/>
          <w:sz w:val="28"/>
          <w:szCs w:val="28"/>
          <w:lang w:val="uk-UA"/>
        </w:rPr>
        <w:t>обставин, в яких</w:t>
      </w:r>
      <w:r w:rsidRPr="009376EE">
        <w:rPr>
          <w:rFonts w:ascii="Times New Roman" w:eastAsia="Calibri" w:hAnsi="Times New Roman" w:cs="Times New Roman"/>
          <w:sz w:val="28"/>
          <w:szCs w:val="28"/>
          <w:lang w:val="uk-UA"/>
        </w:rPr>
        <w:t xml:space="preserve"> вони живуть.</w:t>
      </w:r>
    </w:p>
    <w:p w:rsidR="00201F61" w:rsidRPr="009376EE" w:rsidRDefault="00201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Побутові картини Кустодієва буквально заповнюют</w:t>
      </w:r>
      <w:r w:rsidR="006160DD" w:rsidRPr="009376EE">
        <w:rPr>
          <w:rFonts w:ascii="Times New Roman" w:eastAsia="Calibri" w:hAnsi="Times New Roman" w:cs="Times New Roman"/>
          <w:sz w:val="28"/>
          <w:szCs w:val="28"/>
          <w:lang w:val="uk-UA"/>
        </w:rPr>
        <w:t xml:space="preserve">ься всілякої </w:t>
      </w:r>
      <w:r w:rsidRPr="009376EE">
        <w:rPr>
          <w:rFonts w:ascii="Times New Roman" w:eastAsia="Calibri" w:hAnsi="Times New Roman" w:cs="Times New Roman"/>
          <w:sz w:val="28"/>
          <w:szCs w:val="28"/>
          <w:lang w:val="uk-UA"/>
        </w:rPr>
        <w:t>їжею, різноманітними предмета</w:t>
      </w:r>
      <w:r w:rsidR="006160DD" w:rsidRPr="009376EE">
        <w:rPr>
          <w:rFonts w:ascii="Times New Roman" w:eastAsia="Calibri" w:hAnsi="Times New Roman" w:cs="Times New Roman"/>
          <w:sz w:val="28"/>
          <w:szCs w:val="28"/>
          <w:lang w:val="uk-UA"/>
        </w:rPr>
        <w:t xml:space="preserve">ми побуту, домашнього начиння і </w:t>
      </w:r>
      <w:r w:rsidRPr="009376EE">
        <w:rPr>
          <w:rFonts w:ascii="Times New Roman" w:eastAsia="Calibri" w:hAnsi="Times New Roman" w:cs="Times New Roman"/>
          <w:sz w:val="28"/>
          <w:szCs w:val="28"/>
          <w:lang w:val="uk-UA"/>
        </w:rPr>
        <w:t>домашнього оздоблення, прикрасами</w:t>
      </w:r>
      <w:r w:rsidR="006160DD" w:rsidRPr="009376EE">
        <w:rPr>
          <w:rFonts w:ascii="Times New Roman" w:eastAsia="Calibri" w:hAnsi="Times New Roman" w:cs="Times New Roman"/>
          <w:sz w:val="28"/>
          <w:szCs w:val="28"/>
          <w:lang w:val="uk-UA"/>
        </w:rPr>
        <w:t xml:space="preserve"> та іграшками </w:t>
      </w:r>
      <w:r w:rsidR="009376EE">
        <w:rPr>
          <w:rFonts w:ascii="Times New Roman" w:eastAsia="Calibri" w:hAnsi="Times New Roman" w:cs="Times New Roman"/>
          <w:sz w:val="28"/>
          <w:szCs w:val="28"/>
          <w:lang w:val="uk-UA"/>
        </w:rPr>
        <w:t xml:space="preserve"> «</w:t>
      </w:r>
      <w:r w:rsidR="006160DD" w:rsidRPr="009376EE">
        <w:rPr>
          <w:rFonts w:ascii="Times New Roman" w:eastAsia="Calibri" w:hAnsi="Times New Roman" w:cs="Times New Roman"/>
          <w:sz w:val="28"/>
          <w:szCs w:val="28"/>
          <w:lang w:val="uk-UA"/>
        </w:rPr>
        <w:t>Ярмарок</w:t>
      </w:r>
      <w:r w:rsidR="004B413E">
        <w:rPr>
          <w:rFonts w:ascii="Times New Roman" w:eastAsia="Calibri" w:hAnsi="Times New Roman" w:cs="Times New Roman"/>
          <w:sz w:val="28"/>
          <w:szCs w:val="28"/>
          <w:lang w:val="uk-UA"/>
        </w:rPr>
        <w:t>»</w:t>
      </w:r>
      <w:r w:rsidR="006160DD" w:rsidRPr="009376EE">
        <w:rPr>
          <w:rFonts w:ascii="Times New Roman" w:eastAsia="Calibri" w:hAnsi="Times New Roman" w:cs="Times New Roman"/>
          <w:sz w:val="28"/>
          <w:szCs w:val="28"/>
          <w:lang w:val="uk-UA"/>
        </w:rPr>
        <w:t xml:space="preserve"> (1908)</w:t>
      </w:r>
      <w:r w:rsidR="00C333B5"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C333B5" w:rsidRPr="009376EE">
        <w:rPr>
          <w:rFonts w:ascii="Times New Roman" w:eastAsia="Calibri" w:hAnsi="Times New Roman" w:cs="Times New Roman"/>
          <w:sz w:val="28"/>
          <w:szCs w:val="28"/>
          <w:lang w:val="uk-UA"/>
        </w:rPr>
        <w:t>8.)</w:t>
      </w:r>
      <w:r w:rsidR="006160DD"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Купчихи</w:t>
      </w:r>
      <w:r w:rsidR="004B413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(1912)</w:t>
      </w:r>
      <w:r w:rsidR="00C333B5" w:rsidRPr="009376EE">
        <w:rPr>
          <w:rFonts w:ascii="Times New Roman" w:eastAsia="Calibri" w:hAnsi="Times New Roman" w:cs="Times New Roman"/>
          <w:sz w:val="28"/>
          <w:szCs w:val="28"/>
          <w:lang w:val="uk-UA"/>
        </w:rPr>
        <w:t xml:space="preserve"> (Рис. А. 2.2.</w:t>
      </w:r>
      <w:r w:rsidR="00DA7B1C" w:rsidRPr="009376EE">
        <w:rPr>
          <w:rFonts w:ascii="Times New Roman" w:eastAsia="Calibri" w:hAnsi="Times New Roman" w:cs="Times New Roman"/>
          <w:sz w:val="28"/>
          <w:szCs w:val="28"/>
          <w:lang w:val="uk-UA"/>
        </w:rPr>
        <w:t>1</w:t>
      </w:r>
      <w:r w:rsidR="00C333B5" w:rsidRPr="009376EE">
        <w:rPr>
          <w:rFonts w:ascii="Times New Roman" w:eastAsia="Calibri" w:hAnsi="Times New Roman" w:cs="Times New Roman"/>
          <w:sz w:val="28"/>
          <w:szCs w:val="28"/>
          <w:lang w:val="uk-UA"/>
        </w:rPr>
        <w:t>9.)</w:t>
      </w:r>
      <w:r w:rsidRPr="009376EE">
        <w:rPr>
          <w:rFonts w:ascii="Times New Roman" w:eastAsia="Calibri" w:hAnsi="Times New Roman" w:cs="Times New Roman"/>
          <w:sz w:val="28"/>
          <w:szCs w:val="28"/>
          <w:lang w:val="uk-UA"/>
        </w:rPr>
        <w:t>. Речі приро</w:t>
      </w:r>
      <w:r w:rsidR="006160DD" w:rsidRPr="009376EE">
        <w:rPr>
          <w:rFonts w:ascii="Times New Roman" w:eastAsia="Calibri" w:hAnsi="Times New Roman" w:cs="Times New Roman"/>
          <w:sz w:val="28"/>
          <w:szCs w:val="28"/>
          <w:lang w:val="uk-UA"/>
        </w:rPr>
        <w:t xml:space="preserve">дно вплетені в систему людських </w:t>
      </w:r>
      <w:r w:rsidRPr="009376EE">
        <w:rPr>
          <w:rFonts w:ascii="Times New Roman" w:eastAsia="Calibri" w:hAnsi="Times New Roman" w:cs="Times New Roman"/>
          <w:sz w:val="28"/>
          <w:szCs w:val="28"/>
          <w:lang w:val="uk-UA"/>
        </w:rPr>
        <w:t>відносин, є красномовн</w:t>
      </w:r>
      <w:r w:rsidR="006160DD" w:rsidRPr="009376EE">
        <w:rPr>
          <w:rFonts w:ascii="Times New Roman" w:eastAsia="Calibri" w:hAnsi="Times New Roman" w:cs="Times New Roman"/>
          <w:sz w:val="28"/>
          <w:szCs w:val="28"/>
          <w:lang w:val="uk-UA"/>
        </w:rPr>
        <w:t xml:space="preserve">им коментарем до оповідання про </w:t>
      </w:r>
      <w:r w:rsidRPr="009376EE">
        <w:rPr>
          <w:rFonts w:ascii="Times New Roman" w:eastAsia="Calibri" w:hAnsi="Times New Roman" w:cs="Times New Roman"/>
          <w:sz w:val="28"/>
          <w:szCs w:val="28"/>
          <w:lang w:val="uk-UA"/>
        </w:rPr>
        <w:t>людях.</w:t>
      </w:r>
    </w:p>
    <w:p w:rsidR="006160DD" w:rsidRPr="009376EE" w:rsidRDefault="006160D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Багато художників з об'єднання </w:t>
      </w:r>
      <w:r w:rsidR="009376EE">
        <w:rPr>
          <w:rFonts w:ascii="Times New Roman" w:eastAsia="Calibri" w:hAnsi="Times New Roman" w:cs="Times New Roman"/>
          <w:sz w:val="28"/>
          <w:szCs w:val="28"/>
          <w:lang w:val="uk-UA"/>
        </w:rPr>
        <w:t xml:space="preserve"> «</w:t>
      </w:r>
      <w:r w:rsidR="004B413E">
        <w:rPr>
          <w:rFonts w:ascii="Times New Roman" w:eastAsia="Calibri" w:hAnsi="Times New Roman" w:cs="Times New Roman"/>
          <w:sz w:val="28"/>
          <w:szCs w:val="28"/>
          <w:lang w:val="uk-UA"/>
        </w:rPr>
        <w:t>Голубая роза»</w:t>
      </w:r>
      <w:r w:rsidRPr="009376EE">
        <w:rPr>
          <w:rFonts w:ascii="Times New Roman" w:eastAsia="Calibri" w:hAnsi="Times New Roman" w:cs="Times New Roman"/>
          <w:sz w:val="28"/>
          <w:szCs w:val="28"/>
          <w:lang w:val="uk-UA"/>
        </w:rPr>
        <w:t xml:space="preserve"> на різних етапах своєї творчості були пов'язані з т</w:t>
      </w:r>
      <w:r w:rsidR="004B413E">
        <w:rPr>
          <w:rFonts w:ascii="Times New Roman" w:eastAsia="Calibri" w:hAnsi="Times New Roman" w:cs="Times New Roman"/>
          <w:sz w:val="28"/>
          <w:szCs w:val="28"/>
          <w:lang w:val="uk-UA"/>
        </w:rPr>
        <w:t>еатром, але ще важливіше те, що</w:t>
      </w:r>
      <w:r w:rsidR="009376EE">
        <w:rPr>
          <w:rFonts w:ascii="Times New Roman" w:eastAsia="Calibri" w:hAnsi="Times New Roman" w:cs="Times New Roman"/>
          <w:sz w:val="28"/>
          <w:szCs w:val="28"/>
          <w:lang w:val="uk-UA"/>
        </w:rPr>
        <w:t xml:space="preserve"> «</w:t>
      </w:r>
      <w:r w:rsidR="004B413E">
        <w:rPr>
          <w:rFonts w:ascii="Times New Roman" w:eastAsia="Calibri" w:hAnsi="Times New Roman" w:cs="Times New Roman"/>
          <w:sz w:val="28"/>
          <w:szCs w:val="28"/>
          <w:lang w:val="uk-UA"/>
        </w:rPr>
        <w:t>т</w:t>
      </w:r>
      <w:r w:rsidRPr="009376EE">
        <w:rPr>
          <w:rFonts w:ascii="Times New Roman" w:eastAsia="Calibri" w:hAnsi="Times New Roman" w:cs="Times New Roman"/>
          <w:sz w:val="28"/>
          <w:szCs w:val="28"/>
          <w:lang w:val="uk-UA"/>
        </w:rPr>
        <w:t>еатральні</w:t>
      </w:r>
      <w:r w:rsidR="004B413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категорії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матеріалізація мрії, втілення та перевтілення, особи і маски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займали їх і в станковому творчості. Ці тенденції харчувалися символістськими, </w:t>
      </w:r>
      <w:r w:rsidR="00584405" w:rsidRPr="009376EE">
        <w:rPr>
          <w:rFonts w:ascii="Times New Roman" w:eastAsia="Calibri" w:hAnsi="Times New Roman" w:cs="Times New Roman"/>
          <w:sz w:val="28"/>
          <w:szCs w:val="28"/>
          <w:lang w:val="uk-UA"/>
        </w:rPr>
        <w:t>духовно-емоційними</w:t>
      </w:r>
      <w:r w:rsidRPr="009376EE">
        <w:rPr>
          <w:rFonts w:ascii="Times New Roman" w:eastAsia="Calibri" w:hAnsi="Times New Roman" w:cs="Times New Roman"/>
          <w:sz w:val="28"/>
          <w:szCs w:val="28"/>
          <w:lang w:val="uk-UA"/>
        </w:rPr>
        <w:t xml:space="preserve"> ідеям</w:t>
      </w:r>
      <w:r w:rsidR="00584405" w:rsidRPr="009376EE">
        <w:rPr>
          <w:rFonts w:ascii="Times New Roman" w:eastAsia="Calibri" w:hAnsi="Times New Roman" w:cs="Times New Roman"/>
          <w:sz w:val="28"/>
          <w:szCs w:val="28"/>
          <w:lang w:val="uk-UA"/>
        </w:rPr>
        <w:t>и життєтворчості, вічної</w:t>
      </w:r>
      <w:r w:rsidRPr="009376EE">
        <w:rPr>
          <w:rFonts w:ascii="Times New Roman" w:eastAsia="Calibri" w:hAnsi="Times New Roman" w:cs="Times New Roman"/>
          <w:sz w:val="28"/>
          <w:szCs w:val="28"/>
          <w:lang w:val="uk-UA"/>
        </w:rPr>
        <w:t xml:space="preserve"> опозиції уявного і дійсного,</w:t>
      </w:r>
      <w:r w:rsidR="00584405" w:rsidRPr="009376EE">
        <w:rPr>
          <w:rFonts w:ascii="Times New Roman" w:eastAsia="Calibri" w:hAnsi="Times New Roman" w:cs="Times New Roman"/>
          <w:sz w:val="28"/>
          <w:szCs w:val="28"/>
          <w:lang w:val="uk-UA"/>
        </w:rPr>
        <w:t xml:space="preserve"> мистецтва і реальності і в</w:t>
      </w:r>
      <w:r w:rsidRPr="009376EE">
        <w:rPr>
          <w:rFonts w:ascii="Times New Roman" w:eastAsia="Calibri" w:hAnsi="Times New Roman" w:cs="Times New Roman"/>
          <w:sz w:val="28"/>
          <w:szCs w:val="28"/>
          <w:lang w:val="uk-UA"/>
        </w:rPr>
        <w:t>одночас</w:t>
      </w:r>
      <w:r w:rsidR="00584405" w:rsidRPr="009376EE">
        <w:rPr>
          <w:rFonts w:ascii="Times New Roman" w:eastAsia="Calibri" w:hAnsi="Times New Roman" w:cs="Times New Roman"/>
          <w:sz w:val="28"/>
          <w:szCs w:val="28"/>
          <w:lang w:val="uk-UA"/>
        </w:rPr>
        <w:t xml:space="preserve"> хиткістю</w:t>
      </w:r>
      <w:r w:rsidR="00E53AC2" w:rsidRPr="009376EE">
        <w:rPr>
          <w:rFonts w:ascii="Times New Roman" w:eastAsia="Calibri" w:hAnsi="Times New Roman" w:cs="Times New Roman"/>
          <w:sz w:val="28"/>
          <w:szCs w:val="28"/>
          <w:lang w:val="uk-UA"/>
        </w:rPr>
        <w:t xml:space="preserve"> кордонів між ними [</w:t>
      </w:r>
      <w:r w:rsidR="009F7ED7" w:rsidRPr="009376EE">
        <w:rPr>
          <w:rFonts w:ascii="Times New Roman" w:eastAsia="Calibri" w:hAnsi="Times New Roman" w:cs="Times New Roman"/>
          <w:sz w:val="28"/>
          <w:szCs w:val="28"/>
          <w:lang w:val="uk-UA"/>
        </w:rPr>
        <w:t>18, c. 23</w:t>
      </w:r>
      <w:r w:rsidR="00E53AC2" w:rsidRPr="009376EE">
        <w:rPr>
          <w:rFonts w:ascii="Times New Roman" w:eastAsia="Calibri" w:hAnsi="Times New Roman" w:cs="Times New Roman"/>
          <w:sz w:val="28"/>
          <w:szCs w:val="28"/>
          <w:lang w:val="uk-UA"/>
        </w:rPr>
        <w:t>].</w:t>
      </w:r>
    </w:p>
    <w:p w:rsidR="006160DD" w:rsidRPr="009376EE" w:rsidRDefault="006160D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Концепція натюрморту певною м</w:t>
      </w:r>
      <w:r w:rsidR="000E20B6" w:rsidRPr="009376EE">
        <w:rPr>
          <w:rFonts w:ascii="Times New Roman" w:eastAsia="Calibri" w:hAnsi="Times New Roman" w:cs="Times New Roman"/>
          <w:sz w:val="28"/>
          <w:szCs w:val="28"/>
          <w:lang w:val="uk-UA"/>
        </w:rPr>
        <w:t xml:space="preserve">ірою символічна. На відміну від </w:t>
      </w:r>
      <w:r w:rsidRPr="009376EE">
        <w:rPr>
          <w:rFonts w:ascii="Times New Roman" w:eastAsia="Calibri" w:hAnsi="Times New Roman" w:cs="Times New Roman"/>
          <w:sz w:val="28"/>
          <w:szCs w:val="28"/>
          <w:lang w:val="uk-UA"/>
        </w:rPr>
        <w:t xml:space="preserve">художників імпресіоністичного спрямування, </w:t>
      </w:r>
      <w:r w:rsidR="000E20B6" w:rsidRPr="009376EE">
        <w:rPr>
          <w:rFonts w:ascii="Times New Roman" w:eastAsia="Calibri" w:hAnsi="Times New Roman" w:cs="Times New Roman"/>
          <w:sz w:val="28"/>
          <w:szCs w:val="28"/>
          <w:lang w:val="uk-UA"/>
        </w:rPr>
        <w:t xml:space="preserve">наприклад, С.Ю. Судейкин йде до </w:t>
      </w:r>
      <w:r w:rsidRPr="009376EE">
        <w:rPr>
          <w:rFonts w:ascii="Times New Roman" w:eastAsia="Calibri" w:hAnsi="Times New Roman" w:cs="Times New Roman"/>
          <w:sz w:val="28"/>
          <w:szCs w:val="28"/>
          <w:lang w:val="uk-UA"/>
        </w:rPr>
        <w:t>створення якогось внутрішнього образу, що виражає певну</w:t>
      </w:r>
      <w:r w:rsidR="00B7117A"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поетичну ідею, що </w:t>
      </w:r>
      <w:r w:rsidR="00584405" w:rsidRPr="009376EE">
        <w:rPr>
          <w:rFonts w:ascii="Times New Roman" w:eastAsia="Calibri" w:hAnsi="Times New Roman" w:cs="Times New Roman"/>
          <w:sz w:val="28"/>
          <w:szCs w:val="28"/>
          <w:lang w:val="uk-UA"/>
        </w:rPr>
        <w:t xml:space="preserve">йде </w:t>
      </w:r>
      <w:r w:rsidRPr="009376EE">
        <w:rPr>
          <w:rFonts w:ascii="Times New Roman" w:eastAsia="Calibri" w:hAnsi="Times New Roman" w:cs="Times New Roman"/>
          <w:sz w:val="28"/>
          <w:szCs w:val="28"/>
          <w:lang w:val="uk-UA"/>
        </w:rPr>
        <w:lastRenderedPageBreak/>
        <w:t>не від предмета через усвідо</w:t>
      </w:r>
      <w:r w:rsidR="00B7117A" w:rsidRPr="009376EE">
        <w:rPr>
          <w:rFonts w:ascii="Times New Roman" w:eastAsia="Calibri" w:hAnsi="Times New Roman" w:cs="Times New Roman"/>
          <w:sz w:val="28"/>
          <w:szCs w:val="28"/>
          <w:lang w:val="uk-UA"/>
        </w:rPr>
        <w:t xml:space="preserve">млення просторового середовища, </w:t>
      </w:r>
      <w:r w:rsidRPr="009376EE">
        <w:rPr>
          <w:rFonts w:ascii="Times New Roman" w:eastAsia="Calibri" w:hAnsi="Times New Roman" w:cs="Times New Roman"/>
          <w:sz w:val="28"/>
          <w:szCs w:val="28"/>
          <w:lang w:val="uk-UA"/>
        </w:rPr>
        <w:t>а від поетичної ідеї, втіленої конкретними речами.</w:t>
      </w:r>
    </w:p>
    <w:p w:rsidR="006160DD" w:rsidRPr="009376EE" w:rsidRDefault="006160D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Вони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вісники зі світу фантазії. Одн</w:t>
      </w:r>
      <w:r w:rsidR="00B7117A" w:rsidRPr="009376EE">
        <w:rPr>
          <w:rFonts w:ascii="Times New Roman" w:eastAsia="Calibri" w:hAnsi="Times New Roman" w:cs="Times New Roman"/>
          <w:sz w:val="28"/>
          <w:szCs w:val="28"/>
          <w:lang w:val="uk-UA"/>
        </w:rPr>
        <w:t xml:space="preserve">ак художник шанобливо ставиться </w:t>
      </w:r>
      <w:r w:rsidRPr="009376EE">
        <w:rPr>
          <w:rFonts w:ascii="Times New Roman" w:eastAsia="Calibri" w:hAnsi="Times New Roman" w:cs="Times New Roman"/>
          <w:sz w:val="28"/>
          <w:szCs w:val="28"/>
          <w:lang w:val="uk-UA"/>
        </w:rPr>
        <w:t>до самих речей, тим біль</w:t>
      </w:r>
      <w:r w:rsidR="00B7117A" w:rsidRPr="009376EE">
        <w:rPr>
          <w:rFonts w:ascii="Times New Roman" w:eastAsia="Calibri" w:hAnsi="Times New Roman" w:cs="Times New Roman"/>
          <w:sz w:val="28"/>
          <w:szCs w:val="28"/>
          <w:lang w:val="uk-UA"/>
        </w:rPr>
        <w:t xml:space="preserve">ше що вони є творами мистецтва, </w:t>
      </w:r>
      <w:r w:rsidRPr="009376EE">
        <w:rPr>
          <w:rFonts w:ascii="Times New Roman" w:eastAsia="Calibri" w:hAnsi="Times New Roman" w:cs="Times New Roman"/>
          <w:sz w:val="28"/>
          <w:szCs w:val="28"/>
          <w:lang w:val="uk-UA"/>
        </w:rPr>
        <w:t>нагадують про минулі епохи. Старо</w:t>
      </w:r>
      <w:r w:rsidR="00B7117A" w:rsidRPr="009376EE">
        <w:rPr>
          <w:rFonts w:ascii="Times New Roman" w:eastAsia="Calibri" w:hAnsi="Times New Roman" w:cs="Times New Roman"/>
          <w:sz w:val="28"/>
          <w:szCs w:val="28"/>
          <w:lang w:val="uk-UA"/>
        </w:rPr>
        <w:t xml:space="preserve">винні статуетки беруть участь в </w:t>
      </w:r>
      <w:r w:rsidRPr="009376EE">
        <w:rPr>
          <w:rFonts w:ascii="Times New Roman" w:eastAsia="Calibri" w:hAnsi="Times New Roman" w:cs="Times New Roman"/>
          <w:sz w:val="28"/>
          <w:szCs w:val="28"/>
          <w:lang w:val="uk-UA"/>
        </w:rPr>
        <w:t>виставі, що влаштовується художником. Сак</w:t>
      </w:r>
      <w:r w:rsidR="00B7117A" w:rsidRPr="009376EE">
        <w:rPr>
          <w:rFonts w:ascii="Times New Roman" w:eastAsia="Calibri" w:hAnsi="Times New Roman" w:cs="Times New Roman"/>
          <w:sz w:val="28"/>
          <w:szCs w:val="28"/>
          <w:lang w:val="uk-UA"/>
        </w:rPr>
        <w:t xml:space="preserve">сонські фігурки своєї барокової </w:t>
      </w:r>
      <w:r w:rsidRPr="009376EE">
        <w:rPr>
          <w:rFonts w:ascii="Times New Roman" w:eastAsia="Calibri" w:hAnsi="Times New Roman" w:cs="Times New Roman"/>
          <w:sz w:val="28"/>
          <w:szCs w:val="28"/>
          <w:lang w:val="uk-UA"/>
        </w:rPr>
        <w:t>пластикою органічно пов'язан</w:t>
      </w:r>
      <w:r w:rsidR="00B7117A" w:rsidRPr="009376EE">
        <w:rPr>
          <w:rFonts w:ascii="Times New Roman" w:eastAsia="Calibri" w:hAnsi="Times New Roman" w:cs="Times New Roman"/>
          <w:sz w:val="28"/>
          <w:szCs w:val="28"/>
          <w:lang w:val="uk-UA"/>
        </w:rPr>
        <w:t xml:space="preserve">і з пишним хвилеподібним узором </w:t>
      </w:r>
      <w:r w:rsidRPr="009376EE">
        <w:rPr>
          <w:rFonts w:ascii="Times New Roman" w:eastAsia="Calibri" w:hAnsi="Times New Roman" w:cs="Times New Roman"/>
          <w:sz w:val="28"/>
          <w:szCs w:val="28"/>
          <w:lang w:val="uk-UA"/>
        </w:rPr>
        <w:t xml:space="preserve">декоративної тканини, на тлі якої вони виступають. </w:t>
      </w:r>
      <w:r w:rsidR="00B7117A" w:rsidRPr="009376EE">
        <w:rPr>
          <w:rFonts w:ascii="Times New Roman" w:eastAsia="Calibri" w:hAnsi="Times New Roman" w:cs="Times New Roman"/>
          <w:sz w:val="28"/>
          <w:szCs w:val="28"/>
          <w:lang w:val="uk-UA"/>
        </w:rPr>
        <w:t>С</w:t>
      </w:r>
      <w:r w:rsidRPr="009376EE">
        <w:rPr>
          <w:rFonts w:ascii="Times New Roman" w:eastAsia="Calibri" w:hAnsi="Times New Roman" w:cs="Times New Roman"/>
          <w:sz w:val="28"/>
          <w:szCs w:val="28"/>
          <w:lang w:val="uk-UA"/>
        </w:rPr>
        <w:t>вітлот</w:t>
      </w:r>
      <w:r w:rsidR="00B7117A" w:rsidRPr="009376EE">
        <w:rPr>
          <w:rFonts w:ascii="Times New Roman" w:eastAsia="Calibri" w:hAnsi="Times New Roman" w:cs="Times New Roman"/>
          <w:sz w:val="28"/>
          <w:szCs w:val="28"/>
          <w:lang w:val="uk-UA"/>
        </w:rPr>
        <w:t xml:space="preserve">інь </w:t>
      </w:r>
      <w:r w:rsidRPr="009376EE">
        <w:rPr>
          <w:rFonts w:ascii="Times New Roman" w:eastAsia="Calibri" w:hAnsi="Times New Roman" w:cs="Times New Roman"/>
          <w:sz w:val="28"/>
          <w:szCs w:val="28"/>
          <w:lang w:val="uk-UA"/>
        </w:rPr>
        <w:t>використана не стільки як засі</w:t>
      </w:r>
      <w:r w:rsidR="00B7117A" w:rsidRPr="009376EE">
        <w:rPr>
          <w:rFonts w:ascii="Times New Roman" w:eastAsia="Calibri" w:hAnsi="Times New Roman" w:cs="Times New Roman"/>
          <w:sz w:val="28"/>
          <w:szCs w:val="28"/>
          <w:lang w:val="uk-UA"/>
        </w:rPr>
        <w:t>б виявлення предметного обсягу, с</w:t>
      </w:r>
      <w:r w:rsidRPr="009376EE">
        <w:rPr>
          <w:rFonts w:ascii="Times New Roman" w:eastAsia="Calibri" w:hAnsi="Times New Roman" w:cs="Times New Roman"/>
          <w:sz w:val="28"/>
          <w:szCs w:val="28"/>
          <w:lang w:val="uk-UA"/>
        </w:rPr>
        <w:t>кільки як фактор ритмічного взаємодії статуеток і фону.</w:t>
      </w:r>
    </w:p>
    <w:p w:rsidR="006160DD" w:rsidRPr="009376EE" w:rsidRDefault="006160DD" w:rsidP="004B413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Химерний світ робіт Суд</w:t>
      </w:r>
      <w:r w:rsidR="00B7117A" w:rsidRPr="009376EE">
        <w:rPr>
          <w:rFonts w:ascii="Times New Roman" w:eastAsia="Calibri" w:hAnsi="Times New Roman" w:cs="Times New Roman"/>
          <w:sz w:val="28"/>
          <w:szCs w:val="28"/>
          <w:lang w:val="uk-UA"/>
        </w:rPr>
        <w:t xml:space="preserve">ейкина органічно включає в себе </w:t>
      </w:r>
      <w:r w:rsidRPr="009376EE">
        <w:rPr>
          <w:rFonts w:ascii="Times New Roman" w:eastAsia="Calibri" w:hAnsi="Times New Roman" w:cs="Times New Roman"/>
          <w:sz w:val="28"/>
          <w:szCs w:val="28"/>
          <w:lang w:val="uk-UA"/>
        </w:rPr>
        <w:t xml:space="preserve">елемент таємничого. У натюрморті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Порцел</w:t>
      </w:r>
      <w:r w:rsidR="00584405" w:rsidRPr="009376EE">
        <w:rPr>
          <w:rFonts w:ascii="Times New Roman" w:eastAsia="Calibri" w:hAnsi="Times New Roman" w:cs="Times New Roman"/>
          <w:sz w:val="28"/>
          <w:szCs w:val="28"/>
          <w:lang w:val="uk-UA"/>
        </w:rPr>
        <w:t>янові фігурки і тро</w:t>
      </w:r>
      <w:r w:rsidR="00B7117A" w:rsidRPr="009376EE">
        <w:rPr>
          <w:rFonts w:ascii="Times New Roman" w:eastAsia="Calibri" w:hAnsi="Times New Roman" w:cs="Times New Roman"/>
          <w:sz w:val="28"/>
          <w:szCs w:val="28"/>
          <w:lang w:val="uk-UA"/>
        </w:rPr>
        <w:t>янди</w:t>
      </w:r>
      <w:r w:rsidR="004B413E">
        <w:rPr>
          <w:rFonts w:ascii="Times New Roman" w:eastAsia="Calibri" w:hAnsi="Times New Roman" w:cs="Times New Roman"/>
          <w:sz w:val="28"/>
          <w:szCs w:val="28"/>
          <w:lang w:val="uk-UA"/>
        </w:rPr>
        <w:t>»</w:t>
      </w:r>
      <w:r w:rsidR="00B7117A" w:rsidRPr="009376EE">
        <w:rPr>
          <w:rFonts w:ascii="Times New Roman" w:eastAsia="Calibri" w:hAnsi="Times New Roman" w:cs="Times New Roman"/>
          <w:sz w:val="28"/>
          <w:szCs w:val="28"/>
          <w:lang w:val="uk-UA"/>
        </w:rPr>
        <w:t xml:space="preserve"> (1909) </w:t>
      </w:r>
      <w:r w:rsidR="00DA7B1C" w:rsidRPr="009376EE">
        <w:rPr>
          <w:rFonts w:ascii="Times New Roman" w:eastAsia="Calibri" w:hAnsi="Times New Roman" w:cs="Times New Roman"/>
          <w:sz w:val="28"/>
          <w:szCs w:val="28"/>
          <w:lang w:val="uk-UA"/>
        </w:rPr>
        <w:t>(Рис. А. 2.2.2</w:t>
      </w:r>
      <w:r w:rsidR="00DB4CB8" w:rsidRPr="009376EE">
        <w:rPr>
          <w:rFonts w:ascii="Times New Roman" w:eastAsia="Calibri" w:hAnsi="Times New Roman" w:cs="Times New Roman"/>
          <w:sz w:val="28"/>
          <w:szCs w:val="28"/>
          <w:lang w:val="uk-UA"/>
        </w:rPr>
        <w:t xml:space="preserve">0.) </w:t>
      </w:r>
      <w:r w:rsidRPr="009376EE">
        <w:rPr>
          <w:rFonts w:ascii="Times New Roman" w:eastAsia="Calibri" w:hAnsi="Times New Roman" w:cs="Times New Roman"/>
          <w:sz w:val="28"/>
          <w:szCs w:val="28"/>
          <w:lang w:val="uk-UA"/>
        </w:rPr>
        <w:t>дзеркало, яке перебуває в центрі компози</w:t>
      </w:r>
      <w:r w:rsidR="00147225" w:rsidRPr="009376EE">
        <w:rPr>
          <w:rFonts w:ascii="Times New Roman" w:eastAsia="Calibri" w:hAnsi="Times New Roman" w:cs="Times New Roman"/>
          <w:sz w:val="28"/>
          <w:szCs w:val="28"/>
          <w:lang w:val="uk-UA"/>
        </w:rPr>
        <w:t>ції змушує дивитися в себе</w:t>
      </w:r>
      <w:r w:rsidRPr="009376EE">
        <w:rPr>
          <w:rFonts w:ascii="Times New Roman" w:eastAsia="Calibri" w:hAnsi="Times New Roman" w:cs="Times New Roman"/>
          <w:sz w:val="28"/>
          <w:szCs w:val="28"/>
          <w:lang w:val="uk-UA"/>
        </w:rPr>
        <w:t xml:space="preserve">. Його простір </w:t>
      </w:r>
      <w:r w:rsidR="00147225" w:rsidRPr="009376EE">
        <w:rPr>
          <w:rFonts w:ascii="Times New Roman" w:eastAsia="Calibri" w:hAnsi="Times New Roman" w:cs="Times New Roman"/>
          <w:sz w:val="28"/>
          <w:szCs w:val="28"/>
          <w:lang w:val="uk-UA"/>
        </w:rPr>
        <w:t>невизначено. В</w:t>
      </w:r>
      <w:r w:rsidR="00B7117A" w:rsidRPr="009376EE">
        <w:rPr>
          <w:rFonts w:ascii="Times New Roman" w:eastAsia="Calibri" w:hAnsi="Times New Roman" w:cs="Times New Roman"/>
          <w:sz w:val="28"/>
          <w:szCs w:val="28"/>
          <w:lang w:val="uk-UA"/>
        </w:rPr>
        <w:t xml:space="preserve">одяна, </w:t>
      </w:r>
      <w:r w:rsidRPr="009376EE">
        <w:rPr>
          <w:rFonts w:ascii="Times New Roman" w:eastAsia="Calibri" w:hAnsi="Times New Roman" w:cs="Times New Roman"/>
          <w:sz w:val="28"/>
          <w:szCs w:val="28"/>
          <w:lang w:val="uk-UA"/>
        </w:rPr>
        <w:t>затаєна за кольором глибина не пускає пог</w:t>
      </w:r>
      <w:r w:rsidR="00B7117A" w:rsidRPr="009376EE">
        <w:rPr>
          <w:rFonts w:ascii="Times New Roman" w:eastAsia="Calibri" w:hAnsi="Times New Roman" w:cs="Times New Roman"/>
          <w:sz w:val="28"/>
          <w:szCs w:val="28"/>
          <w:lang w:val="uk-UA"/>
        </w:rPr>
        <w:t xml:space="preserve">ляд у далечінь. Начебто в ньому </w:t>
      </w:r>
      <w:r w:rsidRPr="009376EE">
        <w:rPr>
          <w:rFonts w:ascii="Times New Roman" w:eastAsia="Calibri" w:hAnsi="Times New Roman" w:cs="Times New Roman"/>
          <w:sz w:val="28"/>
          <w:szCs w:val="28"/>
          <w:lang w:val="uk-UA"/>
        </w:rPr>
        <w:t>примарно відображаються квіти, але незрозуміло, ява це</w:t>
      </w:r>
      <w:r w:rsidR="004B413E">
        <w:rPr>
          <w:rFonts w:ascii="Times New Roman" w:eastAsia="Calibri" w:hAnsi="Times New Roman" w:cs="Times New Roman"/>
          <w:sz w:val="28"/>
          <w:szCs w:val="28"/>
          <w:lang w:val="uk-UA"/>
        </w:rPr>
        <w:t xml:space="preserve"> або сон. Я</w:t>
      </w:r>
      <w:r w:rsidR="00B7117A" w:rsidRPr="009376EE">
        <w:rPr>
          <w:rFonts w:ascii="Times New Roman" w:eastAsia="Calibri" w:hAnsi="Times New Roman" w:cs="Times New Roman"/>
          <w:sz w:val="28"/>
          <w:szCs w:val="28"/>
          <w:lang w:val="uk-UA"/>
        </w:rPr>
        <w:t xml:space="preserve">к і в </w:t>
      </w:r>
      <w:r w:rsidRPr="009376EE">
        <w:rPr>
          <w:rFonts w:ascii="Times New Roman" w:eastAsia="Calibri" w:hAnsi="Times New Roman" w:cs="Times New Roman"/>
          <w:sz w:val="28"/>
          <w:szCs w:val="28"/>
          <w:lang w:val="uk-UA"/>
        </w:rPr>
        <w:t>пейзажах, в своїх натюрмортах худож</w:t>
      </w:r>
      <w:r w:rsidR="00B7117A" w:rsidRPr="009376EE">
        <w:rPr>
          <w:rFonts w:ascii="Times New Roman" w:eastAsia="Calibri" w:hAnsi="Times New Roman" w:cs="Times New Roman"/>
          <w:sz w:val="28"/>
          <w:szCs w:val="28"/>
          <w:lang w:val="uk-UA"/>
        </w:rPr>
        <w:t xml:space="preserve">ник весь час ступає по межі між </w:t>
      </w:r>
      <w:r w:rsidRPr="009376EE">
        <w:rPr>
          <w:rFonts w:ascii="Times New Roman" w:eastAsia="Calibri" w:hAnsi="Times New Roman" w:cs="Times New Roman"/>
          <w:sz w:val="28"/>
          <w:szCs w:val="28"/>
          <w:lang w:val="uk-UA"/>
        </w:rPr>
        <w:t>вигаданим і реальни</w:t>
      </w:r>
      <w:r w:rsidR="004B413E">
        <w:rPr>
          <w:rFonts w:ascii="Times New Roman" w:eastAsia="Calibri" w:hAnsi="Times New Roman" w:cs="Times New Roman"/>
          <w:sz w:val="28"/>
          <w:szCs w:val="28"/>
          <w:lang w:val="uk-UA"/>
        </w:rPr>
        <w:t xml:space="preserve">м, між мистецтвом і дійсністю. Одне </w:t>
      </w:r>
      <w:r w:rsidRPr="009376EE">
        <w:rPr>
          <w:rFonts w:ascii="Times New Roman" w:eastAsia="Calibri" w:hAnsi="Times New Roman" w:cs="Times New Roman"/>
          <w:sz w:val="28"/>
          <w:szCs w:val="28"/>
          <w:lang w:val="uk-UA"/>
        </w:rPr>
        <w:t xml:space="preserve">непомітно перетікає в інше. Часто </w:t>
      </w:r>
      <w:r w:rsidR="00B7117A" w:rsidRPr="009376EE">
        <w:rPr>
          <w:rFonts w:ascii="Times New Roman" w:eastAsia="Calibri" w:hAnsi="Times New Roman" w:cs="Times New Roman"/>
          <w:sz w:val="28"/>
          <w:szCs w:val="28"/>
          <w:lang w:val="uk-UA"/>
        </w:rPr>
        <w:t xml:space="preserve">нелегко визначити дистанцію між </w:t>
      </w:r>
      <w:r w:rsidRPr="009376EE">
        <w:rPr>
          <w:rFonts w:ascii="Times New Roman" w:eastAsia="Calibri" w:hAnsi="Times New Roman" w:cs="Times New Roman"/>
          <w:sz w:val="28"/>
          <w:szCs w:val="28"/>
          <w:lang w:val="uk-UA"/>
        </w:rPr>
        <w:t>квітами справжніми (нехай хоча б і паперовими) і на</w:t>
      </w:r>
      <w:r w:rsidR="00B7117A" w:rsidRPr="009376EE">
        <w:rPr>
          <w:rFonts w:ascii="Times New Roman" w:eastAsia="Calibri" w:hAnsi="Times New Roman" w:cs="Times New Roman"/>
          <w:sz w:val="28"/>
          <w:szCs w:val="28"/>
          <w:lang w:val="uk-UA"/>
        </w:rPr>
        <w:t xml:space="preserve">мальованими на </w:t>
      </w:r>
      <w:r w:rsidRPr="009376EE">
        <w:rPr>
          <w:rFonts w:ascii="Times New Roman" w:eastAsia="Calibri" w:hAnsi="Times New Roman" w:cs="Times New Roman"/>
          <w:sz w:val="28"/>
          <w:szCs w:val="28"/>
          <w:lang w:val="uk-UA"/>
        </w:rPr>
        <w:t>який-небудь предмет. Улюблені м</w:t>
      </w:r>
      <w:r w:rsidR="00B7117A" w:rsidRPr="009376EE">
        <w:rPr>
          <w:rFonts w:ascii="Times New Roman" w:eastAsia="Calibri" w:hAnsi="Times New Roman" w:cs="Times New Roman"/>
          <w:sz w:val="28"/>
          <w:szCs w:val="28"/>
          <w:lang w:val="uk-UA"/>
        </w:rPr>
        <w:t xml:space="preserve">отиви Судейкина </w:t>
      </w:r>
      <w:r w:rsidR="00473123">
        <w:rPr>
          <w:rFonts w:ascii="Times New Roman" w:eastAsia="Calibri" w:hAnsi="Times New Roman" w:cs="Times New Roman"/>
          <w:sz w:val="28"/>
          <w:szCs w:val="28"/>
          <w:lang w:val="uk-UA"/>
        </w:rPr>
        <w:t>–</w:t>
      </w:r>
      <w:r w:rsidR="00B7117A" w:rsidRPr="009376EE">
        <w:rPr>
          <w:rFonts w:ascii="Times New Roman" w:eastAsia="Calibri" w:hAnsi="Times New Roman" w:cs="Times New Roman"/>
          <w:sz w:val="28"/>
          <w:szCs w:val="28"/>
          <w:lang w:val="uk-UA"/>
        </w:rPr>
        <w:t xml:space="preserve"> зображення на </w:t>
      </w:r>
      <w:r w:rsidRPr="009376EE">
        <w:rPr>
          <w:rFonts w:ascii="Times New Roman" w:eastAsia="Calibri" w:hAnsi="Times New Roman" w:cs="Times New Roman"/>
          <w:sz w:val="28"/>
          <w:szCs w:val="28"/>
          <w:lang w:val="uk-UA"/>
        </w:rPr>
        <w:t>тканинах, на вазах, що володі</w:t>
      </w:r>
      <w:r w:rsidR="00E53AC2" w:rsidRPr="009376EE">
        <w:rPr>
          <w:rFonts w:ascii="Times New Roman" w:eastAsia="Calibri" w:hAnsi="Times New Roman" w:cs="Times New Roman"/>
          <w:sz w:val="28"/>
          <w:szCs w:val="28"/>
          <w:lang w:val="uk-UA"/>
        </w:rPr>
        <w:t>ють своїм ілюзорним простором [</w:t>
      </w:r>
      <w:r w:rsidR="00E57489" w:rsidRPr="009376EE">
        <w:rPr>
          <w:rFonts w:ascii="Times New Roman" w:eastAsia="Calibri" w:hAnsi="Times New Roman" w:cs="Times New Roman"/>
          <w:sz w:val="28"/>
          <w:szCs w:val="28"/>
          <w:lang w:val="uk-UA"/>
        </w:rPr>
        <w:t>32</w:t>
      </w:r>
      <w:r w:rsidR="009F7ED7" w:rsidRPr="009376EE">
        <w:rPr>
          <w:rFonts w:ascii="Times New Roman" w:eastAsia="Calibri" w:hAnsi="Times New Roman" w:cs="Times New Roman"/>
          <w:sz w:val="28"/>
          <w:szCs w:val="28"/>
          <w:lang w:val="uk-UA"/>
        </w:rPr>
        <w:t>, c.</w:t>
      </w:r>
      <w:r w:rsidR="00E57489" w:rsidRPr="009376EE">
        <w:rPr>
          <w:rFonts w:ascii="Times New Roman" w:eastAsia="Calibri" w:hAnsi="Times New Roman" w:cs="Times New Roman"/>
          <w:sz w:val="28"/>
          <w:szCs w:val="28"/>
          <w:lang w:val="uk-UA"/>
        </w:rPr>
        <w:t xml:space="preserve"> </w:t>
      </w:r>
      <w:r w:rsidR="009F7ED7" w:rsidRPr="009376EE">
        <w:rPr>
          <w:rFonts w:ascii="Times New Roman" w:eastAsia="Calibri" w:hAnsi="Times New Roman" w:cs="Times New Roman"/>
          <w:sz w:val="28"/>
          <w:szCs w:val="28"/>
          <w:lang w:val="uk-UA"/>
        </w:rPr>
        <w:t>70</w:t>
      </w:r>
      <w:r w:rsidR="00E53AC2" w:rsidRPr="009376EE">
        <w:rPr>
          <w:rFonts w:ascii="Times New Roman" w:eastAsia="Calibri" w:hAnsi="Times New Roman" w:cs="Times New Roman"/>
          <w:sz w:val="28"/>
          <w:szCs w:val="28"/>
          <w:lang w:val="uk-UA"/>
        </w:rPr>
        <w:t>].</w:t>
      </w:r>
      <w:r w:rsidR="004B413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Внаслідок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наприклад, в натюрморті </w:t>
      </w:r>
      <w:r w:rsidR="009376EE">
        <w:rPr>
          <w:rFonts w:ascii="Times New Roman" w:eastAsia="Calibri" w:hAnsi="Times New Roman" w:cs="Times New Roman"/>
          <w:sz w:val="28"/>
          <w:szCs w:val="28"/>
          <w:lang w:val="uk-UA"/>
        </w:rPr>
        <w:t xml:space="preserve"> «</w:t>
      </w:r>
      <w:r w:rsidR="002807AA" w:rsidRPr="009376EE">
        <w:rPr>
          <w:rFonts w:ascii="Times New Roman" w:eastAsia="Calibri" w:hAnsi="Times New Roman" w:cs="Times New Roman"/>
          <w:sz w:val="28"/>
          <w:szCs w:val="28"/>
          <w:lang w:val="uk-UA"/>
        </w:rPr>
        <w:t>День війни</w:t>
      </w:r>
      <w:r w:rsidR="004B413E">
        <w:rPr>
          <w:rFonts w:ascii="Times New Roman" w:eastAsia="Calibri" w:hAnsi="Times New Roman" w:cs="Times New Roman"/>
          <w:sz w:val="28"/>
          <w:szCs w:val="28"/>
          <w:lang w:val="uk-UA"/>
        </w:rPr>
        <w:t>»</w:t>
      </w:r>
      <w:r w:rsidR="009376EE">
        <w:rPr>
          <w:rFonts w:ascii="Times New Roman" w:eastAsia="Calibri" w:hAnsi="Times New Roman" w:cs="Times New Roman"/>
          <w:sz w:val="28"/>
          <w:szCs w:val="28"/>
          <w:lang w:val="uk-UA"/>
        </w:rPr>
        <w:t xml:space="preserve"> </w:t>
      </w:r>
      <w:r w:rsidR="002807AA" w:rsidRPr="009376EE">
        <w:rPr>
          <w:rFonts w:ascii="Times New Roman" w:eastAsia="Calibri" w:hAnsi="Times New Roman" w:cs="Times New Roman"/>
          <w:sz w:val="28"/>
          <w:szCs w:val="28"/>
          <w:lang w:val="uk-UA"/>
        </w:rPr>
        <w:t xml:space="preserve">(1914) </w:t>
      </w:r>
      <w:r w:rsidR="00DA7B1C" w:rsidRPr="009376EE">
        <w:rPr>
          <w:rFonts w:ascii="Times New Roman" w:eastAsia="Calibri" w:hAnsi="Times New Roman" w:cs="Times New Roman"/>
          <w:sz w:val="28"/>
          <w:szCs w:val="28"/>
          <w:lang w:val="uk-UA"/>
        </w:rPr>
        <w:t>(Рис. А. 2.2.2</w:t>
      </w:r>
      <w:r w:rsidR="00E56368" w:rsidRPr="009376EE">
        <w:rPr>
          <w:rFonts w:ascii="Times New Roman" w:eastAsia="Calibri" w:hAnsi="Times New Roman" w:cs="Times New Roman"/>
          <w:sz w:val="28"/>
          <w:szCs w:val="28"/>
          <w:lang w:val="uk-UA"/>
        </w:rPr>
        <w:t>1.)</w:t>
      </w:r>
      <w:r w:rsidR="00B7117A" w:rsidRP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B7117A"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обсяг вази постає двозначним: опукле </w:t>
      </w:r>
      <w:r w:rsidR="00147225" w:rsidRPr="009376EE">
        <w:rPr>
          <w:rFonts w:ascii="Times New Roman" w:eastAsia="Calibri" w:hAnsi="Times New Roman" w:cs="Times New Roman"/>
          <w:sz w:val="28"/>
          <w:szCs w:val="28"/>
          <w:lang w:val="uk-UA"/>
        </w:rPr>
        <w:t>зчиту</w:t>
      </w:r>
      <w:r w:rsidRPr="009376EE">
        <w:rPr>
          <w:rFonts w:ascii="Times New Roman" w:eastAsia="Calibri" w:hAnsi="Times New Roman" w:cs="Times New Roman"/>
          <w:sz w:val="28"/>
          <w:szCs w:val="28"/>
          <w:lang w:val="uk-UA"/>
        </w:rPr>
        <w:t>ється я</w:t>
      </w:r>
      <w:r w:rsidR="00B7117A" w:rsidRPr="009376EE">
        <w:rPr>
          <w:rFonts w:ascii="Times New Roman" w:eastAsia="Calibri" w:hAnsi="Times New Roman" w:cs="Times New Roman"/>
          <w:sz w:val="28"/>
          <w:szCs w:val="28"/>
          <w:lang w:val="uk-UA"/>
        </w:rPr>
        <w:t xml:space="preserve">к увігнуте. </w:t>
      </w:r>
      <w:r w:rsidRPr="009376EE">
        <w:rPr>
          <w:rFonts w:ascii="Times New Roman" w:eastAsia="Calibri" w:hAnsi="Times New Roman" w:cs="Times New Roman"/>
          <w:sz w:val="28"/>
          <w:szCs w:val="28"/>
          <w:lang w:val="uk-UA"/>
        </w:rPr>
        <w:t>Нейтралізація обсягу відповідає заг</w:t>
      </w:r>
      <w:r w:rsidR="00B7117A" w:rsidRPr="009376EE">
        <w:rPr>
          <w:rFonts w:ascii="Times New Roman" w:eastAsia="Calibri" w:hAnsi="Times New Roman" w:cs="Times New Roman"/>
          <w:sz w:val="28"/>
          <w:szCs w:val="28"/>
          <w:lang w:val="uk-UA"/>
        </w:rPr>
        <w:t xml:space="preserve">альному посиленню декоративного </w:t>
      </w:r>
      <w:r w:rsidRPr="009376EE">
        <w:rPr>
          <w:rFonts w:ascii="Times New Roman" w:eastAsia="Calibri" w:hAnsi="Times New Roman" w:cs="Times New Roman"/>
          <w:sz w:val="28"/>
          <w:szCs w:val="28"/>
          <w:lang w:val="uk-UA"/>
        </w:rPr>
        <w:t>впливу полотна. По суті справи, в нь</w:t>
      </w:r>
      <w:r w:rsidR="004B413E">
        <w:rPr>
          <w:rFonts w:ascii="Times New Roman" w:eastAsia="Calibri" w:hAnsi="Times New Roman" w:cs="Times New Roman"/>
          <w:sz w:val="28"/>
          <w:szCs w:val="28"/>
          <w:lang w:val="uk-UA"/>
        </w:rPr>
        <w:t>ому немає порожніх з мальовничої</w:t>
      </w:r>
      <w:r w:rsidRPr="009376EE">
        <w:rPr>
          <w:rFonts w:ascii="Times New Roman" w:eastAsia="Calibri" w:hAnsi="Times New Roman" w:cs="Times New Roman"/>
          <w:sz w:val="28"/>
          <w:szCs w:val="28"/>
          <w:lang w:val="uk-UA"/>
        </w:rPr>
        <w:t xml:space="preserve"> точки</w:t>
      </w:r>
      <w:r w:rsidR="00B7117A"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зору місць, немає фону. Усюди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колір</w:t>
      </w:r>
      <w:r w:rsidR="004B413E">
        <w:rPr>
          <w:rFonts w:ascii="Times New Roman" w:eastAsia="Calibri" w:hAnsi="Times New Roman" w:cs="Times New Roman"/>
          <w:sz w:val="28"/>
          <w:szCs w:val="28"/>
          <w:lang w:val="uk-UA"/>
        </w:rPr>
        <w:t>на тканина</w:t>
      </w:r>
      <w:r w:rsidR="00B7117A" w:rsidRPr="009376EE">
        <w:rPr>
          <w:rFonts w:ascii="Times New Roman" w:eastAsia="Calibri" w:hAnsi="Times New Roman" w:cs="Times New Roman"/>
          <w:sz w:val="28"/>
          <w:szCs w:val="28"/>
          <w:lang w:val="uk-UA"/>
        </w:rPr>
        <w:t xml:space="preserve">, для якої не суттєва </w:t>
      </w:r>
      <w:r w:rsidRPr="009376EE">
        <w:rPr>
          <w:rFonts w:ascii="Times New Roman" w:eastAsia="Calibri" w:hAnsi="Times New Roman" w:cs="Times New Roman"/>
          <w:sz w:val="28"/>
          <w:szCs w:val="28"/>
          <w:lang w:val="uk-UA"/>
        </w:rPr>
        <w:t>різниця між предметом і навколишнім середовищем.</w:t>
      </w:r>
    </w:p>
    <w:p w:rsidR="00B7117A" w:rsidRPr="009376EE" w:rsidRDefault="00B7117A"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Поруч з ім'ям Судейкіна часто і не без підстави ставлять ім'я Н.Н. Сапунова. Сапунов</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чудовий театральний художник, природний колорист, він теж натхненно писав натюрморти. Незважаючи на учнівство у Коровіна, художник не затримався </w:t>
      </w:r>
      <w:r w:rsidRPr="009376EE">
        <w:rPr>
          <w:rFonts w:ascii="Times New Roman" w:eastAsia="Calibri" w:hAnsi="Times New Roman" w:cs="Times New Roman"/>
          <w:sz w:val="28"/>
          <w:szCs w:val="28"/>
          <w:lang w:val="uk-UA"/>
        </w:rPr>
        <w:lastRenderedPageBreak/>
        <w:t xml:space="preserve">довго на стадії імпресіоністично </w:t>
      </w:r>
      <w:r w:rsidR="00147225" w:rsidRPr="009376EE">
        <w:rPr>
          <w:rFonts w:ascii="Times New Roman" w:eastAsia="Calibri" w:hAnsi="Times New Roman" w:cs="Times New Roman"/>
          <w:sz w:val="28"/>
          <w:szCs w:val="28"/>
          <w:lang w:val="uk-UA"/>
        </w:rPr>
        <w:t>широкого, соковитого</w:t>
      </w:r>
      <w:r w:rsidRPr="009376EE">
        <w:rPr>
          <w:rFonts w:ascii="Times New Roman" w:eastAsia="Calibri" w:hAnsi="Times New Roman" w:cs="Times New Roman"/>
          <w:sz w:val="28"/>
          <w:szCs w:val="28"/>
          <w:lang w:val="uk-UA"/>
        </w:rPr>
        <w:t xml:space="preserve"> живопису. Не передача безпосереднього враження від мотиву, а його творче втілення в кольорі</w:t>
      </w:r>
      <w:r w:rsidR="009F7ED7" w:rsidRPr="009376EE">
        <w:rPr>
          <w:rFonts w:ascii="Times New Roman" w:eastAsia="Calibri" w:hAnsi="Times New Roman" w:cs="Times New Roman"/>
          <w:sz w:val="28"/>
          <w:szCs w:val="28"/>
          <w:lang w:val="uk-UA"/>
        </w:rPr>
        <w:t>, в фарбах захоплювало Сапунова [2, c. 34].</w:t>
      </w:r>
    </w:p>
    <w:p w:rsidR="00B7117A" w:rsidRPr="009376EE" w:rsidRDefault="00B7117A"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З уроків імпресіонізму він зробив свої висновки, кинувшись до великої свободі пластичної форми і до декоративності. Проте предмет </w:t>
      </w:r>
      <w:r w:rsidR="00E846D1" w:rsidRPr="009376EE">
        <w:rPr>
          <w:rFonts w:ascii="Times New Roman" w:eastAsia="Calibri" w:hAnsi="Times New Roman" w:cs="Times New Roman"/>
          <w:sz w:val="28"/>
          <w:szCs w:val="28"/>
          <w:lang w:val="uk-UA"/>
        </w:rPr>
        <w:t xml:space="preserve">продовжував бути </w:t>
      </w:r>
      <w:r w:rsidR="00147225" w:rsidRPr="009376EE">
        <w:rPr>
          <w:rFonts w:ascii="Times New Roman" w:eastAsia="Calibri" w:hAnsi="Times New Roman" w:cs="Times New Roman"/>
          <w:sz w:val="28"/>
          <w:szCs w:val="28"/>
          <w:lang w:val="uk-UA"/>
        </w:rPr>
        <w:t>ґрунтом</w:t>
      </w:r>
      <w:r w:rsidR="00E846D1" w:rsidRPr="009376EE">
        <w:rPr>
          <w:rFonts w:ascii="Times New Roman" w:eastAsia="Calibri" w:hAnsi="Times New Roman" w:cs="Times New Roman"/>
          <w:sz w:val="28"/>
          <w:szCs w:val="28"/>
          <w:lang w:val="uk-UA"/>
        </w:rPr>
        <w:t xml:space="preserve"> для </w:t>
      </w:r>
      <w:r w:rsidR="009376EE">
        <w:rPr>
          <w:rFonts w:ascii="Times New Roman" w:eastAsia="Calibri" w:hAnsi="Times New Roman" w:cs="Times New Roman"/>
          <w:sz w:val="28"/>
          <w:szCs w:val="28"/>
          <w:lang w:val="uk-UA"/>
        </w:rPr>
        <w:t xml:space="preserve"> «</w:t>
      </w:r>
      <w:r w:rsidR="00E846D1" w:rsidRPr="009376EE">
        <w:rPr>
          <w:rFonts w:ascii="Times New Roman" w:eastAsia="Calibri" w:hAnsi="Times New Roman" w:cs="Times New Roman"/>
          <w:sz w:val="28"/>
          <w:szCs w:val="28"/>
          <w:lang w:val="uk-UA"/>
        </w:rPr>
        <w:t>зростання</w:t>
      </w:r>
      <w:r w:rsidR="004B413E">
        <w:rPr>
          <w:rFonts w:ascii="Times New Roman" w:eastAsia="Calibri" w:hAnsi="Times New Roman" w:cs="Times New Roman"/>
          <w:sz w:val="28"/>
          <w:szCs w:val="28"/>
          <w:lang w:val="uk-UA"/>
        </w:rPr>
        <w:t>»</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живопису. Художник </w:t>
      </w:r>
      <w:r w:rsidR="004B413E">
        <w:rPr>
          <w:rFonts w:ascii="Times New Roman" w:eastAsia="Calibri" w:hAnsi="Times New Roman" w:cs="Times New Roman"/>
          <w:sz w:val="28"/>
          <w:szCs w:val="28"/>
          <w:lang w:val="uk-UA"/>
        </w:rPr>
        <w:t>заповнює предметами мало не все</w:t>
      </w:r>
      <w:r w:rsidRPr="009376EE">
        <w:rPr>
          <w:rFonts w:ascii="Times New Roman" w:eastAsia="Calibri" w:hAnsi="Times New Roman" w:cs="Times New Roman"/>
          <w:sz w:val="28"/>
          <w:szCs w:val="28"/>
          <w:lang w:val="uk-UA"/>
        </w:rPr>
        <w:t xml:space="preserve"> полотно, бо для нього це і заповнення полотна кольором. Зображені ним букети, пишні вази, старовинні речі – чудовий матеріал для створення барвистих гармоній, для досягнення Видовищної ефектності.</w:t>
      </w:r>
    </w:p>
    <w:p w:rsidR="00FE274B" w:rsidRPr="009376EE" w:rsidRDefault="0014722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Натюрморт все </w:t>
      </w:r>
      <w:r w:rsidR="00FE274B" w:rsidRPr="009376EE">
        <w:rPr>
          <w:rFonts w:ascii="Times New Roman" w:eastAsia="Calibri" w:hAnsi="Times New Roman" w:cs="Times New Roman"/>
          <w:sz w:val="28"/>
          <w:szCs w:val="28"/>
          <w:lang w:val="uk-UA"/>
        </w:rPr>
        <w:t xml:space="preserve">голосніше заявляв про свої </w:t>
      </w:r>
      <w:r w:rsidR="009376EE">
        <w:rPr>
          <w:rFonts w:ascii="Times New Roman" w:eastAsia="Calibri" w:hAnsi="Times New Roman" w:cs="Times New Roman"/>
          <w:sz w:val="28"/>
          <w:szCs w:val="28"/>
          <w:lang w:val="uk-UA"/>
        </w:rPr>
        <w:t xml:space="preserve"> «</w:t>
      </w:r>
      <w:r w:rsidR="00FE274B" w:rsidRPr="009376EE">
        <w:rPr>
          <w:rFonts w:ascii="Times New Roman" w:eastAsia="Calibri" w:hAnsi="Times New Roman" w:cs="Times New Roman"/>
          <w:sz w:val="28"/>
          <w:szCs w:val="28"/>
          <w:lang w:val="uk-UA"/>
        </w:rPr>
        <w:t>жанрові права</w:t>
      </w:r>
      <w:r w:rsidR="004B413E">
        <w:rPr>
          <w:rFonts w:ascii="Times New Roman" w:eastAsia="Calibri" w:hAnsi="Times New Roman" w:cs="Times New Roman"/>
          <w:sz w:val="28"/>
          <w:szCs w:val="28"/>
          <w:lang w:val="uk-UA"/>
        </w:rPr>
        <w:t>»</w:t>
      </w:r>
      <w:r w:rsidR="00FE274B" w:rsidRPr="009376EE">
        <w:rPr>
          <w:rFonts w:ascii="Times New Roman" w:eastAsia="Calibri" w:hAnsi="Times New Roman" w:cs="Times New Roman"/>
          <w:sz w:val="28"/>
          <w:szCs w:val="28"/>
          <w:lang w:val="uk-UA"/>
        </w:rPr>
        <w:t>. Не випадково Сапунов</w:t>
      </w:r>
      <w:r w:rsidR="004B413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4B413E">
        <w:rPr>
          <w:rFonts w:ascii="Times New Roman" w:eastAsia="Calibri" w:hAnsi="Times New Roman" w:cs="Times New Roman"/>
          <w:sz w:val="28"/>
          <w:szCs w:val="28"/>
          <w:lang w:val="uk-UA"/>
        </w:rPr>
        <w:t xml:space="preserve"> </w:t>
      </w:r>
      <w:r w:rsidR="00FE274B" w:rsidRPr="009376EE">
        <w:rPr>
          <w:rFonts w:ascii="Times New Roman" w:eastAsia="Calibri" w:hAnsi="Times New Roman" w:cs="Times New Roman"/>
          <w:sz w:val="28"/>
          <w:szCs w:val="28"/>
          <w:lang w:val="uk-UA"/>
        </w:rPr>
        <w:t xml:space="preserve">один з перших російських художників, які почали писати великоформатні (перевищують метр і навіть півтора) натюрморти. В ряд з картиною, портретом, </w:t>
      </w:r>
      <w:r w:rsidRPr="009376EE">
        <w:rPr>
          <w:rFonts w:ascii="Times New Roman" w:eastAsia="Calibri" w:hAnsi="Times New Roman" w:cs="Times New Roman"/>
          <w:sz w:val="28"/>
          <w:szCs w:val="28"/>
          <w:lang w:val="uk-UA"/>
        </w:rPr>
        <w:t>пейзажом</w:t>
      </w:r>
      <w:r w:rsidR="00FE274B" w:rsidRPr="009376EE">
        <w:rPr>
          <w:rFonts w:ascii="Times New Roman" w:eastAsia="Calibri" w:hAnsi="Times New Roman" w:cs="Times New Roman"/>
          <w:sz w:val="28"/>
          <w:szCs w:val="28"/>
          <w:lang w:val="uk-UA"/>
        </w:rPr>
        <w:t xml:space="preserve"> ставало зображення неживих предмет</w:t>
      </w:r>
      <w:r w:rsidR="004B413E">
        <w:rPr>
          <w:rFonts w:ascii="Times New Roman" w:eastAsia="Calibri" w:hAnsi="Times New Roman" w:cs="Times New Roman"/>
          <w:sz w:val="28"/>
          <w:szCs w:val="28"/>
          <w:lang w:val="uk-UA"/>
        </w:rPr>
        <w:t>ів</w:t>
      </w:r>
      <w:r w:rsidR="00FE274B" w:rsidRPr="009376EE">
        <w:rPr>
          <w:rFonts w:ascii="Times New Roman" w:eastAsia="Calibri" w:hAnsi="Times New Roman" w:cs="Times New Roman"/>
          <w:sz w:val="28"/>
          <w:szCs w:val="28"/>
          <w:lang w:val="uk-UA"/>
        </w:rPr>
        <w:t xml:space="preserve">. У натюрмортах Сапунова вони урочисто стверджують себе, свою власну мальовничу, пластичну, декоративну цінність. Сама таємниче-урочиста атмосфера натюрмортів Сапунова </w:t>
      </w:r>
      <w:r w:rsidR="009376EE">
        <w:rPr>
          <w:rFonts w:ascii="Times New Roman" w:eastAsia="Calibri" w:hAnsi="Times New Roman" w:cs="Times New Roman"/>
          <w:sz w:val="28"/>
          <w:szCs w:val="28"/>
          <w:lang w:val="uk-UA"/>
        </w:rPr>
        <w:t xml:space="preserve"> «</w:t>
      </w:r>
      <w:r w:rsidR="00FE274B" w:rsidRPr="009376EE">
        <w:rPr>
          <w:rFonts w:ascii="Times New Roman" w:eastAsia="Calibri" w:hAnsi="Times New Roman" w:cs="Times New Roman"/>
          <w:sz w:val="28"/>
          <w:szCs w:val="28"/>
          <w:lang w:val="uk-UA"/>
        </w:rPr>
        <w:t>пахне</w:t>
      </w:r>
      <w:r w:rsidR="004B413E">
        <w:rPr>
          <w:rFonts w:ascii="Times New Roman" w:eastAsia="Calibri" w:hAnsi="Times New Roman" w:cs="Times New Roman"/>
          <w:sz w:val="28"/>
          <w:szCs w:val="28"/>
          <w:lang w:val="uk-UA"/>
        </w:rPr>
        <w:t>»</w:t>
      </w:r>
      <w:r w:rsidR="00FE274B" w:rsidRPr="009376EE">
        <w:rPr>
          <w:rFonts w:ascii="Times New Roman" w:eastAsia="Calibri" w:hAnsi="Times New Roman" w:cs="Times New Roman"/>
          <w:sz w:val="28"/>
          <w:szCs w:val="28"/>
          <w:lang w:val="uk-UA"/>
        </w:rPr>
        <w:t xml:space="preserve"> театром, і в ній недоладні паперові букети перетворюються в </w:t>
      </w:r>
      <w:r w:rsidR="00E846D1" w:rsidRPr="009376EE">
        <w:rPr>
          <w:rFonts w:ascii="Times New Roman" w:eastAsia="Calibri" w:hAnsi="Times New Roman" w:cs="Times New Roman"/>
          <w:sz w:val="28"/>
          <w:szCs w:val="28"/>
          <w:lang w:val="uk-UA"/>
        </w:rPr>
        <w:t xml:space="preserve">чарівне бачення </w:t>
      </w:r>
      <w:r w:rsidR="009376EE">
        <w:rPr>
          <w:rFonts w:ascii="Times New Roman" w:eastAsia="Calibri" w:hAnsi="Times New Roman" w:cs="Times New Roman"/>
          <w:sz w:val="28"/>
          <w:szCs w:val="28"/>
          <w:lang w:val="uk-UA"/>
        </w:rPr>
        <w:t xml:space="preserve"> «</w:t>
      </w:r>
      <w:r w:rsidR="00FE274B" w:rsidRPr="009376EE">
        <w:rPr>
          <w:rFonts w:ascii="Times New Roman" w:eastAsia="Calibri" w:hAnsi="Times New Roman" w:cs="Times New Roman"/>
          <w:sz w:val="28"/>
          <w:szCs w:val="28"/>
          <w:lang w:val="uk-UA"/>
        </w:rPr>
        <w:t>Ваза, квіти і фрукти</w:t>
      </w:r>
      <w:r w:rsidR="004B413E">
        <w:rPr>
          <w:rFonts w:ascii="Times New Roman" w:eastAsia="Calibri" w:hAnsi="Times New Roman" w:cs="Times New Roman"/>
          <w:sz w:val="28"/>
          <w:szCs w:val="28"/>
          <w:lang w:val="uk-UA"/>
        </w:rPr>
        <w:t>»</w:t>
      </w:r>
      <w:r w:rsidR="00FE274B" w:rsidRPr="009376EE">
        <w:rPr>
          <w:rFonts w:ascii="Times New Roman" w:eastAsia="Calibri" w:hAnsi="Times New Roman" w:cs="Times New Roman"/>
          <w:sz w:val="28"/>
          <w:szCs w:val="28"/>
          <w:lang w:val="uk-UA"/>
        </w:rPr>
        <w:t xml:space="preserve"> (1912)</w:t>
      </w:r>
      <w:r w:rsidR="00DA7B1C" w:rsidRPr="009376EE">
        <w:rPr>
          <w:rFonts w:ascii="Times New Roman" w:eastAsia="Calibri" w:hAnsi="Times New Roman" w:cs="Times New Roman"/>
          <w:sz w:val="28"/>
          <w:szCs w:val="28"/>
          <w:lang w:val="uk-UA"/>
        </w:rPr>
        <w:t xml:space="preserve"> (Рис. А. 2.2.2</w:t>
      </w:r>
      <w:r w:rsidR="00E56368" w:rsidRPr="009376EE">
        <w:rPr>
          <w:rFonts w:ascii="Times New Roman" w:eastAsia="Calibri" w:hAnsi="Times New Roman" w:cs="Times New Roman"/>
          <w:sz w:val="28"/>
          <w:szCs w:val="28"/>
          <w:lang w:val="uk-UA"/>
        </w:rPr>
        <w:t>2)</w:t>
      </w:r>
      <w:r w:rsidR="00FE274B" w:rsidRPr="009376EE">
        <w:rPr>
          <w:rFonts w:ascii="Times New Roman" w:eastAsia="Calibri" w:hAnsi="Times New Roman" w:cs="Times New Roman"/>
          <w:sz w:val="28"/>
          <w:szCs w:val="28"/>
          <w:lang w:val="uk-UA"/>
        </w:rPr>
        <w:t xml:space="preserve">. І тут знову типова голуборозівська проблема яви і сну, реальності і міражу, дійсного і удаваного. Річ для художника існує в тій мірі, в якій вона бачиться, ввижається, мариться </w:t>
      </w:r>
      <w:r w:rsidR="00E53AC2" w:rsidRPr="009376EE">
        <w:rPr>
          <w:rFonts w:ascii="Times New Roman" w:eastAsia="Calibri" w:hAnsi="Times New Roman" w:cs="Times New Roman"/>
          <w:sz w:val="28"/>
          <w:szCs w:val="28"/>
          <w:lang w:val="uk-UA"/>
        </w:rPr>
        <w:t>[</w:t>
      </w:r>
      <w:r w:rsidR="009F7ED7" w:rsidRPr="009376EE">
        <w:rPr>
          <w:rFonts w:ascii="Times New Roman" w:eastAsia="Calibri" w:hAnsi="Times New Roman" w:cs="Times New Roman"/>
          <w:sz w:val="28"/>
          <w:szCs w:val="28"/>
          <w:lang w:val="uk-UA"/>
        </w:rPr>
        <w:t>50, c.</w:t>
      </w:r>
      <w:r w:rsidR="00E57489" w:rsidRPr="009376EE">
        <w:rPr>
          <w:rFonts w:ascii="Times New Roman" w:eastAsia="Calibri" w:hAnsi="Times New Roman" w:cs="Times New Roman"/>
          <w:sz w:val="28"/>
          <w:szCs w:val="28"/>
          <w:lang w:val="uk-UA"/>
        </w:rPr>
        <w:t xml:space="preserve"> </w:t>
      </w:r>
      <w:r w:rsidR="009F7ED7" w:rsidRPr="009376EE">
        <w:rPr>
          <w:rFonts w:ascii="Times New Roman" w:eastAsia="Calibri" w:hAnsi="Times New Roman" w:cs="Times New Roman"/>
          <w:sz w:val="28"/>
          <w:szCs w:val="28"/>
          <w:lang w:val="uk-UA"/>
        </w:rPr>
        <w:t>26</w:t>
      </w:r>
      <w:r w:rsidR="00E53AC2" w:rsidRPr="009376EE">
        <w:rPr>
          <w:rFonts w:ascii="Times New Roman" w:eastAsia="Calibri" w:hAnsi="Times New Roman" w:cs="Times New Roman"/>
          <w:sz w:val="28"/>
          <w:szCs w:val="28"/>
          <w:lang w:val="uk-UA"/>
        </w:rPr>
        <w:t>].</w:t>
      </w:r>
    </w:p>
    <w:p w:rsidR="00FE274B" w:rsidRPr="009376EE" w:rsidRDefault="00FE274B" w:rsidP="004B413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Об'єднання </w:t>
      </w:r>
      <w:r w:rsidR="009376EE">
        <w:rPr>
          <w:rFonts w:ascii="Times New Roman" w:eastAsia="Calibri" w:hAnsi="Times New Roman" w:cs="Times New Roman"/>
          <w:sz w:val="28"/>
          <w:szCs w:val="28"/>
          <w:lang w:val="uk-UA"/>
        </w:rPr>
        <w:t xml:space="preserve"> «</w:t>
      </w:r>
      <w:r w:rsidR="004B413E">
        <w:rPr>
          <w:rFonts w:ascii="Times New Roman" w:eastAsia="Calibri" w:hAnsi="Times New Roman" w:cs="Times New Roman"/>
          <w:sz w:val="28"/>
          <w:szCs w:val="28"/>
          <w:lang w:val="uk-UA"/>
        </w:rPr>
        <w:t>Голубая роза»</w:t>
      </w:r>
      <w:r w:rsidRPr="009376EE">
        <w:rPr>
          <w:rFonts w:ascii="Times New Roman" w:eastAsia="Calibri" w:hAnsi="Times New Roman" w:cs="Times New Roman"/>
          <w:sz w:val="28"/>
          <w:szCs w:val="28"/>
          <w:lang w:val="uk-UA"/>
        </w:rPr>
        <w:t xml:space="preserve"> дала плеяду чудових самобутніх художників, які зробили найцінніший внесок в </w:t>
      </w:r>
      <w:r w:rsidR="004B413E">
        <w:rPr>
          <w:rFonts w:ascii="Times New Roman" w:eastAsia="Calibri" w:hAnsi="Times New Roman" w:cs="Times New Roman"/>
          <w:sz w:val="28"/>
          <w:szCs w:val="28"/>
          <w:lang w:val="uk-UA"/>
        </w:rPr>
        <w:t xml:space="preserve">історію російського натюрморту. </w:t>
      </w:r>
      <w:r w:rsidRPr="009376EE">
        <w:rPr>
          <w:rFonts w:ascii="Times New Roman" w:eastAsia="Calibri" w:hAnsi="Times New Roman" w:cs="Times New Roman"/>
          <w:sz w:val="28"/>
          <w:szCs w:val="28"/>
          <w:lang w:val="uk-UA"/>
        </w:rPr>
        <w:t>Голуборозівський натюрморт, закріплюючи ту фазу в розвитку жанру, початок якої було покладено творчістю Врубеля і Борисова-Мусатова, став помітним і естетично ємним феноменом російської культури початку XX століття. Представляється не випадковим, що цей жанр, який прагнув в свої кращі періоди висловити в малому велике, придбав особливу значимість в силовому полі естетики символізму.</w:t>
      </w:r>
    </w:p>
    <w:p w:rsidR="00B7117A"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Майстри </w:t>
      </w:r>
      <w:r w:rsidR="009376EE">
        <w:rPr>
          <w:rFonts w:ascii="Times New Roman" w:eastAsia="Calibri" w:hAnsi="Times New Roman" w:cs="Times New Roman"/>
          <w:sz w:val="28"/>
          <w:szCs w:val="28"/>
          <w:lang w:val="uk-UA"/>
        </w:rPr>
        <w:t xml:space="preserve"> «</w:t>
      </w:r>
      <w:r w:rsidR="004B413E">
        <w:rPr>
          <w:rFonts w:ascii="Times New Roman" w:eastAsia="Calibri" w:hAnsi="Times New Roman" w:cs="Times New Roman"/>
          <w:sz w:val="28"/>
          <w:szCs w:val="28"/>
          <w:lang w:val="uk-UA"/>
        </w:rPr>
        <w:t>Бубнового валета»</w:t>
      </w:r>
      <w:r w:rsidRPr="009376EE">
        <w:rPr>
          <w:rFonts w:ascii="Times New Roman" w:eastAsia="Calibri" w:hAnsi="Times New Roman" w:cs="Times New Roman"/>
          <w:sz w:val="28"/>
          <w:szCs w:val="28"/>
          <w:lang w:val="uk-UA"/>
        </w:rPr>
        <w:t xml:space="preserve"> скасували дистанцію між собою і мотивом, впритул наближаючись до предмету. Спостерігається спрощення предме</w:t>
      </w:r>
      <w:r w:rsidR="005D5110" w:rsidRPr="009376EE">
        <w:rPr>
          <w:rFonts w:ascii="Times New Roman" w:eastAsia="Calibri" w:hAnsi="Times New Roman" w:cs="Times New Roman"/>
          <w:sz w:val="28"/>
          <w:szCs w:val="28"/>
          <w:lang w:val="uk-UA"/>
        </w:rPr>
        <w:t>тного репертуару в натюрмортах П. П</w:t>
      </w:r>
      <w:r w:rsidRPr="009376EE">
        <w:rPr>
          <w:rFonts w:ascii="Times New Roman" w:eastAsia="Calibri" w:hAnsi="Times New Roman" w:cs="Times New Roman"/>
          <w:sz w:val="28"/>
          <w:szCs w:val="28"/>
          <w:lang w:val="uk-UA"/>
        </w:rPr>
        <w:t xml:space="preserve">. Кончаловського, і. І. Машкова, А. В. Купріна, Р. Р. Фалька. Вони пишуть пляшки з пивом і воблу, трактирні </w:t>
      </w:r>
      <w:r w:rsidR="002807AA" w:rsidRPr="009376EE">
        <w:rPr>
          <w:rFonts w:ascii="Times New Roman" w:eastAsia="Calibri" w:hAnsi="Times New Roman" w:cs="Times New Roman"/>
          <w:sz w:val="28"/>
          <w:szCs w:val="28"/>
          <w:lang w:val="uk-UA"/>
        </w:rPr>
        <w:t>підноси, кухонний посуд, тази, бідони, с</w:t>
      </w:r>
      <w:r w:rsidRPr="009376EE">
        <w:rPr>
          <w:rFonts w:ascii="Times New Roman" w:eastAsia="Calibri" w:hAnsi="Times New Roman" w:cs="Times New Roman"/>
          <w:sz w:val="28"/>
          <w:szCs w:val="28"/>
          <w:lang w:val="uk-UA"/>
        </w:rPr>
        <w:t>ухі фарби, м'ясо. Від багатьох їх натюрмортів як би виходить терпкий запах москітних і овочевих кра</w:t>
      </w:r>
      <w:r w:rsidR="009F7ED7" w:rsidRPr="009376EE">
        <w:rPr>
          <w:rFonts w:ascii="Times New Roman" w:eastAsia="Calibri" w:hAnsi="Times New Roman" w:cs="Times New Roman"/>
          <w:sz w:val="28"/>
          <w:szCs w:val="28"/>
          <w:lang w:val="uk-UA"/>
        </w:rPr>
        <w:t>мниць [15, c. 78].</w:t>
      </w:r>
    </w:p>
    <w:p w:rsidR="00FE274B" w:rsidRPr="009376EE" w:rsidRDefault="00FE274B" w:rsidP="009376EE">
      <w:pPr>
        <w:pStyle w:val="21"/>
      </w:pPr>
      <w:r w:rsidRPr="009376EE">
        <w:t xml:space="preserve">Однак предмет для </w:t>
      </w:r>
      <w:r w:rsidR="009376EE">
        <w:t xml:space="preserve"> «</w:t>
      </w:r>
      <w:r w:rsidRPr="009376EE">
        <w:t>бубнових валетів</w:t>
      </w:r>
      <w:r w:rsidR="00CD5787">
        <w:t>»</w:t>
      </w:r>
      <w:r w:rsidRPr="009376EE">
        <w:t xml:space="preserve"> цікавий не як деталь людського вжитку, а як втілення матеріальної субстанції світу, тієї первородної </w:t>
      </w:r>
      <w:r w:rsidR="009376EE">
        <w:t xml:space="preserve"> «</w:t>
      </w:r>
      <w:r w:rsidRPr="009376EE">
        <w:t>глини</w:t>
      </w:r>
      <w:r w:rsidR="00CD5787">
        <w:t>»</w:t>
      </w:r>
      <w:r w:rsidRPr="009376EE">
        <w:t>, з якої Бог створив все</w:t>
      </w:r>
      <w:r w:rsidR="00473123">
        <w:t>–</w:t>
      </w:r>
      <w:r w:rsidRPr="009376EE">
        <w:t xml:space="preserve">і одухотворену природу, і неживу. Їх єдина основа прирівнює один до одного живе і неживе. При цьому живе являє собою вічний архетип, а неживе – здатне до перетворення. Фарба художника </w:t>
      </w:r>
      <w:r w:rsidR="00473123">
        <w:t>–</w:t>
      </w:r>
      <w:r w:rsidRPr="009376EE">
        <w:t xml:space="preserve"> те ж речовина, та ж</w:t>
      </w:r>
      <w:r w:rsidR="00147225" w:rsidRPr="009376EE">
        <w:t xml:space="preserve"> </w:t>
      </w:r>
      <w:r w:rsidR="009376EE">
        <w:t xml:space="preserve"> «</w:t>
      </w:r>
      <w:r w:rsidR="00147225" w:rsidRPr="009376EE">
        <w:t>плоть</w:t>
      </w:r>
      <w:r w:rsidR="00CD5787">
        <w:t>»</w:t>
      </w:r>
      <w:r w:rsidR="00147225" w:rsidRPr="009376EE">
        <w:t xml:space="preserve">, </w:t>
      </w:r>
      <w:r w:rsidR="009376EE">
        <w:t xml:space="preserve"> «</w:t>
      </w:r>
      <w:r w:rsidR="00147225" w:rsidRPr="009376EE">
        <w:t>універсальна глина</w:t>
      </w:r>
      <w:r w:rsidR="00CD5787">
        <w:t>»</w:t>
      </w:r>
      <w:r w:rsidRPr="009376EE">
        <w:t>, якою користувався і творець.</w:t>
      </w:r>
    </w:p>
    <w:p w:rsidR="00FE274B"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Живописці 1900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1910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х років, і п</w:t>
      </w:r>
      <w:r w:rsidR="00147225" w:rsidRPr="009376EE">
        <w:rPr>
          <w:rFonts w:ascii="Times New Roman" w:eastAsia="Calibri" w:hAnsi="Times New Roman" w:cs="Times New Roman"/>
          <w:sz w:val="28"/>
          <w:szCs w:val="28"/>
          <w:lang w:val="uk-UA"/>
        </w:rPr>
        <w:t xml:space="preserve">ерш за все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Бубнового валета</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усвідомили цю ситуацію як особливу художню проблему. На відміну від картини або портрета в натюрм</w:t>
      </w:r>
      <w:r w:rsidR="00E56368" w:rsidRPr="009376EE">
        <w:rPr>
          <w:rFonts w:ascii="Times New Roman" w:eastAsia="Calibri" w:hAnsi="Times New Roman" w:cs="Times New Roman"/>
          <w:sz w:val="28"/>
          <w:szCs w:val="28"/>
          <w:lang w:val="uk-UA"/>
        </w:rPr>
        <w:t xml:space="preserve">орті </w:t>
      </w:r>
      <w:r w:rsidR="009376EE">
        <w:rPr>
          <w:rFonts w:ascii="Times New Roman" w:eastAsia="Calibri" w:hAnsi="Times New Roman" w:cs="Times New Roman"/>
          <w:sz w:val="28"/>
          <w:szCs w:val="28"/>
          <w:lang w:val="uk-UA"/>
        </w:rPr>
        <w:t xml:space="preserve"> «</w:t>
      </w:r>
      <w:r w:rsidR="00E56368" w:rsidRPr="009376EE">
        <w:rPr>
          <w:rFonts w:ascii="Times New Roman" w:eastAsia="Calibri" w:hAnsi="Times New Roman" w:cs="Times New Roman"/>
          <w:sz w:val="28"/>
          <w:szCs w:val="28"/>
          <w:lang w:val="uk-UA"/>
        </w:rPr>
        <w:t>авторська мова</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ніким не опосред</w:t>
      </w:r>
      <w:r w:rsidR="00147225" w:rsidRPr="009376EE">
        <w:rPr>
          <w:rFonts w:ascii="Times New Roman" w:eastAsia="Calibri" w:hAnsi="Times New Roman" w:cs="Times New Roman"/>
          <w:sz w:val="28"/>
          <w:szCs w:val="28"/>
          <w:lang w:val="uk-UA"/>
        </w:rPr>
        <w:t>к</w:t>
      </w:r>
      <w:r w:rsidRPr="009376EE">
        <w:rPr>
          <w:rFonts w:ascii="Times New Roman" w:eastAsia="Calibri" w:hAnsi="Times New Roman" w:cs="Times New Roman"/>
          <w:sz w:val="28"/>
          <w:szCs w:val="28"/>
          <w:lang w:val="uk-UA"/>
        </w:rPr>
        <w:t>о</w:t>
      </w:r>
      <w:r w:rsidR="00147225" w:rsidRPr="009376EE">
        <w:rPr>
          <w:rFonts w:ascii="Times New Roman" w:eastAsia="Calibri" w:hAnsi="Times New Roman" w:cs="Times New Roman"/>
          <w:sz w:val="28"/>
          <w:szCs w:val="28"/>
          <w:lang w:val="uk-UA"/>
        </w:rPr>
        <w:t>ву</w:t>
      </w:r>
      <w:r w:rsidRPr="009376EE">
        <w:rPr>
          <w:rFonts w:ascii="Times New Roman" w:eastAsia="Calibri" w:hAnsi="Times New Roman" w:cs="Times New Roman"/>
          <w:sz w:val="28"/>
          <w:szCs w:val="28"/>
          <w:lang w:val="uk-UA"/>
        </w:rPr>
        <w:t>валась. Речі своїм необмеженим різноманіттям переконують, що головне не в них самих</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вони лише представляють від імені чогось більшого: природи, реальності, Всесвіту</w:t>
      </w:r>
      <w:r w:rsidR="00E57489" w:rsidRPr="009376EE">
        <w:rPr>
          <w:rFonts w:ascii="Times New Roman" w:eastAsia="Calibri" w:hAnsi="Times New Roman" w:cs="Times New Roman"/>
          <w:sz w:val="28"/>
          <w:szCs w:val="28"/>
          <w:lang w:val="uk-UA"/>
        </w:rPr>
        <w:t xml:space="preserve"> [40]</w:t>
      </w:r>
      <w:r w:rsidRPr="009376EE">
        <w:rPr>
          <w:rFonts w:ascii="Times New Roman" w:eastAsia="Calibri" w:hAnsi="Times New Roman" w:cs="Times New Roman"/>
          <w:sz w:val="28"/>
          <w:szCs w:val="28"/>
          <w:lang w:val="uk-UA"/>
        </w:rPr>
        <w:t>.</w:t>
      </w:r>
    </w:p>
    <w:p w:rsidR="00FE274B"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ранніх натюрмортах Машкова колір легший, цілісне вплив </w:t>
      </w:r>
      <w:r w:rsidR="00147225" w:rsidRPr="009376EE">
        <w:rPr>
          <w:rFonts w:ascii="Times New Roman" w:eastAsia="Calibri" w:hAnsi="Times New Roman" w:cs="Times New Roman"/>
          <w:sz w:val="28"/>
          <w:szCs w:val="28"/>
          <w:lang w:val="uk-UA"/>
        </w:rPr>
        <w:t>полотна декоративний</w:t>
      </w:r>
      <w:r w:rsidRPr="009376EE">
        <w:rPr>
          <w:rFonts w:ascii="Times New Roman" w:eastAsia="Calibri" w:hAnsi="Times New Roman" w:cs="Times New Roman"/>
          <w:sz w:val="28"/>
          <w:szCs w:val="28"/>
          <w:lang w:val="uk-UA"/>
        </w:rPr>
        <w:t xml:space="preserve">. Форма береться дуже узагальнено, широко. В </w:t>
      </w:r>
      <w:r w:rsidR="009376EE">
        <w:rPr>
          <w:rFonts w:ascii="Times New Roman" w:eastAsia="Calibri" w:hAnsi="Times New Roman" w:cs="Times New Roman"/>
          <w:sz w:val="28"/>
          <w:szCs w:val="28"/>
          <w:lang w:val="uk-UA"/>
        </w:rPr>
        <w:t xml:space="preserve"> «</w:t>
      </w:r>
      <w:r w:rsidR="00E56368" w:rsidRPr="009376EE">
        <w:rPr>
          <w:rFonts w:ascii="Times New Roman" w:eastAsia="Calibri" w:hAnsi="Times New Roman" w:cs="Times New Roman"/>
          <w:sz w:val="28"/>
          <w:szCs w:val="28"/>
          <w:lang w:val="uk-UA"/>
        </w:rPr>
        <w:t>Натюрморті з виноградом</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(1910)</w:t>
      </w:r>
      <w:r w:rsidR="00DA7B1C" w:rsidRPr="009376EE">
        <w:rPr>
          <w:rFonts w:ascii="Times New Roman" w:eastAsia="Calibri" w:hAnsi="Times New Roman" w:cs="Times New Roman"/>
          <w:sz w:val="28"/>
          <w:szCs w:val="28"/>
          <w:lang w:val="uk-UA"/>
        </w:rPr>
        <w:t xml:space="preserve"> (Рис. А. 2.2.2</w:t>
      </w:r>
      <w:r w:rsidR="00E56368" w:rsidRPr="009376EE">
        <w:rPr>
          <w:rFonts w:ascii="Times New Roman" w:eastAsia="Calibri" w:hAnsi="Times New Roman" w:cs="Times New Roman"/>
          <w:sz w:val="28"/>
          <w:szCs w:val="28"/>
          <w:lang w:val="uk-UA"/>
        </w:rPr>
        <w:t>3.)</w:t>
      </w:r>
      <w:r w:rsidRPr="009376EE">
        <w:rPr>
          <w:rFonts w:ascii="Times New Roman" w:eastAsia="Calibri" w:hAnsi="Times New Roman" w:cs="Times New Roman"/>
          <w:sz w:val="28"/>
          <w:szCs w:val="28"/>
          <w:lang w:val="uk-UA"/>
        </w:rPr>
        <w:t xml:space="preserve"> широкий пастозний мазок виявляє густоту і в'язкість барвистого речовини. Колір торжествує, народжуючи напружене звучання барвистої стихії. Нейтралізація </w:t>
      </w:r>
      <w:r w:rsidR="00147225" w:rsidRPr="009376EE">
        <w:rPr>
          <w:rFonts w:ascii="Times New Roman" w:eastAsia="Calibri" w:hAnsi="Times New Roman" w:cs="Times New Roman"/>
          <w:sz w:val="28"/>
          <w:szCs w:val="28"/>
          <w:lang w:val="uk-UA"/>
        </w:rPr>
        <w:t>речовино</w:t>
      </w:r>
      <w:r w:rsidRPr="009376EE">
        <w:rPr>
          <w:rFonts w:ascii="Times New Roman" w:eastAsia="Calibri" w:hAnsi="Times New Roman" w:cs="Times New Roman"/>
          <w:sz w:val="28"/>
          <w:szCs w:val="28"/>
          <w:lang w:val="uk-UA"/>
        </w:rPr>
        <w:t xml:space="preserve"> об'ємних ознак натури дозволяє повніше виявити її колірні якості. Фарба не тільки виражає предмет, але і як би </w:t>
      </w:r>
      <w:r w:rsidR="009376EE">
        <w:rPr>
          <w:rFonts w:ascii="Times New Roman" w:eastAsia="Calibri" w:hAnsi="Times New Roman" w:cs="Times New Roman"/>
          <w:sz w:val="28"/>
          <w:szCs w:val="28"/>
          <w:lang w:val="uk-UA"/>
        </w:rPr>
        <w:t xml:space="preserve"> «</w:t>
      </w:r>
      <w:r w:rsidR="00CD5787">
        <w:rPr>
          <w:rFonts w:ascii="Times New Roman" w:eastAsia="Calibri" w:hAnsi="Times New Roman" w:cs="Times New Roman"/>
          <w:sz w:val="28"/>
          <w:szCs w:val="28"/>
          <w:lang w:val="uk-UA"/>
        </w:rPr>
        <w:t>заміщує»</w:t>
      </w:r>
      <w:r w:rsidRPr="009376EE">
        <w:rPr>
          <w:rFonts w:ascii="Times New Roman" w:eastAsia="Calibri" w:hAnsi="Times New Roman" w:cs="Times New Roman"/>
          <w:sz w:val="28"/>
          <w:szCs w:val="28"/>
          <w:lang w:val="uk-UA"/>
        </w:rPr>
        <w:t xml:space="preserve"> його, створюючи потужний колористичний акорд, в якому і відвертий чорний працює </w:t>
      </w:r>
      <w:r w:rsidR="009F7ED7" w:rsidRPr="009376EE">
        <w:rPr>
          <w:rFonts w:ascii="Times New Roman" w:eastAsia="Calibri" w:hAnsi="Times New Roman" w:cs="Times New Roman"/>
          <w:sz w:val="28"/>
          <w:szCs w:val="28"/>
          <w:lang w:val="uk-UA"/>
        </w:rPr>
        <w:t>як колір [39, c. 26].</w:t>
      </w:r>
    </w:p>
    <w:p w:rsidR="00FE274B"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Друг Машкова і також один з корінних бубнововалетцев Кончаловський багато в чому споріднений йому в своїх естетичних установках і творчих принципів. І той, і інший художник ставляться до предмету як до податливому </w:t>
      </w:r>
      <w:r w:rsidRPr="009376EE">
        <w:rPr>
          <w:rFonts w:ascii="Times New Roman" w:eastAsia="Calibri" w:hAnsi="Times New Roman" w:cs="Times New Roman"/>
          <w:sz w:val="28"/>
          <w:szCs w:val="28"/>
          <w:lang w:val="uk-UA"/>
        </w:rPr>
        <w:lastRenderedPageBreak/>
        <w:t>пластичному матеріалу, з якого можна ліпити, формувати художній образ певної емоційної тональність.</w:t>
      </w:r>
    </w:p>
    <w:p w:rsidR="00FE274B"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натюрморті Кончаловського</w:t>
      </w:r>
      <w:r w:rsidR="00CB598A"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CB598A" w:rsidRPr="009376EE">
        <w:rPr>
          <w:rFonts w:ascii="Times New Roman" w:eastAsia="Calibri" w:hAnsi="Times New Roman" w:cs="Times New Roman"/>
          <w:sz w:val="28"/>
          <w:szCs w:val="28"/>
          <w:lang w:val="uk-UA"/>
        </w:rPr>
        <w:t>Піднос і овочі</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(1910)</w:t>
      </w:r>
      <w:r w:rsidR="00DA7B1C" w:rsidRPr="009376EE">
        <w:rPr>
          <w:rFonts w:ascii="Times New Roman" w:eastAsia="Calibri" w:hAnsi="Times New Roman" w:cs="Times New Roman"/>
          <w:sz w:val="28"/>
          <w:szCs w:val="28"/>
          <w:lang w:val="uk-UA"/>
        </w:rPr>
        <w:t xml:space="preserve"> (Рис. А. 2.2.2</w:t>
      </w:r>
      <w:r w:rsidR="00E56368" w:rsidRPr="009376EE">
        <w:rPr>
          <w:rFonts w:ascii="Times New Roman" w:eastAsia="Calibri" w:hAnsi="Times New Roman" w:cs="Times New Roman"/>
          <w:sz w:val="28"/>
          <w:szCs w:val="28"/>
          <w:lang w:val="uk-UA"/>
        </w:rPr>
        <w:t>4.)</w:t>
      </w:r>
      <w:r w:rsidRPr="009376EE">
        <w:rPr>
          <w:rFonts w:ascii="Times New Roman" w:eastAsia="Calibri" w:hAnsi="Times New Roman" w:cs="Times New Roman"/>
          <w:sz w:val="28"/>
          <w:szCs w:val="28"/>
          <w:lang w:val="uk-UA"/>
        </w:rPr>
        <w:t xml:space="preserve"> піднос, використовуваний інакше, ніж у Машкова, грає швидше </w:t>
      </w:r>
      <w:r w:rsidR="00CB598A" w:rsidRPr="009376EE">
        <w:rPr>
          <w:rFonts w:ascii="Times New Roman" w:eastAsia="Calibri" w:hAnsi="Times New Roman" w:cs="Times New Roman"/>
          <w:sz w:val="28"/>
          <w:szCs w:val="28"/>
          <w:lang w:val="uk-UA"/>
        </w:rPr>
        <w:t>роль нагадування про фольклорн</w:t>
      </w:r>
      <w:r w:rsidR="0063466E" w:rsidRPr="009376EE">
        <w:rPr>
          <w:rFonts w:ascii="Times New Roman" w:eastAsia="Calibri" w:hAnsi="Times New Roman" w:cs="Times New Roman"/>
          <w:sz w:val="28"/>
          <w:szCs w:val="28"/>
          <w:lang w:val="uk-UA"/>
        </w:rPr>
        <w:t>і</w:t>
      </w:r>
      <w:r w:rsidRPr="009376EE">
        <w:rPr>
          <w:rFonts w:ascii="Times New Roman" w:eastAsia="Calibri" w:hAnsi="Times New Roman" w:cs="Times New Roman"/>
          <w:sz w:val="28"/>
          <w:szCs w:val="28"/>
          <w:lang w:val="uk-UA"/>
        </w:rPr>
        <w:t xml:space="preserve"> трад</w:t>
      </w:r>
      <w:r w:rsidR="00CB598A" w:rsidRPr="009376EE">
        <w:rPr>
          <w:rFonts w:ascii="Times New Roman" w:eastAsia="Calibri" w:hAnsi="Times New Roman" w:cs="Times New Roman"/>
          <w:sz w:val="28"/>
          <w:szCs w:val="28"/>
          <w:lang w:val="uk-UA"/>
        </w:rPr>
        <w:t>иції</w:t>
      </w:r>
      <w:r w:rsidRPr="009376EE">
        <w:rPr>
          <w:rFonts w:ascii="Times New Roman" w:eastAsia="Calibri" w:hAnsi="Times New Roman" w:cs="Times New Roman"/>
          <w:sz w:val="28"/>
          <w:szCs w:val="28"/>
          <w:lang w:val="uk-UA"/>
        </w:rPr>
        <w:t>. Його конкретна композиційна задача обмежується замиканням простору, висуванням (завдяки насиченому яскравому червоному кольору) другого плану на глядача. Що як аз відповідає т</w:t>
      </w:r>
      <w:r w:rsidR="009F7ED7" w:rsidRPr="009376EE">
        <w:rPr>
          <w:rFonts w:ascii="Times New Roman" w:eastAsia="Calibri" w:hAnsi="Times New Roman" w:cs="Times New Roman"/>
          <w:sz w:val="28"/>
          <w:szCs w:val="28"/>
          <w:lang w:val="uk-UA"/>
        </w:rPr>
        <w:t>ипу картини</w:t>
      </w:r>
      <w:r w:rsidR="00CB598A"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CB598A" w:rsidRPr="009376EE">
        <w:rPr>
          <w:rFonts w:ascii="Times New Roman" w:eastAsia="Calibri" w:hAnsi="Times New Roman" w:cs="Times New Roman"/>
          <w:sz w:val="28"/>
          <w:szCs w:val="28"/>
          <w:lang w:val="uk-UA"/>
        </w:rPr>
        <w:t>не</w:t>
      </w:r>
      <w:r w:rsidR="0063466E" w:rsidRPr="009376EE">
        <w:rPr>
          <w:rFonts w:ascii="Times New Roman" w:eastAsia="Calibri" w:hAnsi="Times New Roman" w:cs="Times New Roman"/>
          <w:sz w:val="28"/>
          <w:szCs w:val="28"/>
          <w:lang w:val="uk-UA"/>
        </w:rPr>
        <w:t xml:space="preserve"> </w:t>
      </w:r>
      <w:r w:rsidR="00CB598A" w:rsidRPr="009376EE">
        <w:rPr>
          <w:rFonts w:ascii="Times New Roman" w:eastAsia="Calibri" w:hAnsi="Times New Roman" w:cs="Times New Roman"/>
          <w:sz w:val="28"/>
          <w:szCs w:val="28"/>
          <w:lang w:val="uk-UA"/>
        </w:rPr>
        <w:t>високого рельєфу</w:t>
      </w:r>
      <w:r w:rsidR="00CD5787">
        <w:rPr>
          <w:rFonts w:ascii="Times New Roman" w:eastAsia="Calibri" w:hAnsi="Times New Roman" w:cs="Times New Roman"/>
          <w:sz w:val="28"/>
          <w:szCs w:val="28"/>
          <w:lang w:val="uk-UA"/>
        </w:rPr>
        <w:t>»</w:t>
      </w:r>
      <w:r w:rsidR="00E57489" w:rsidRPr="009376EE">
        <w:rPr>
          <w:rFonts w:ascii="Times New Roman" w:eastAsia="Calibri" w:hAnsi="Times New Roman" w:cs="Times New Roman"/>
          <w:sz w:val="28"/>
          <w:szCs w:val="28"/>
          <w:lang w:val="uk-UA"/>
        </w:rPr>
        <w:t xml:space="preserve"> [43</w:t>
      </w:r>
      <w:r w:rsidR="009F7ED7" w:rsidRPr="009376EE">
        <w:rPr>
          <w:rFonts w:ascii="Times New Roman" w:eastAsia="Calibri" w:hAnsi="Times New Roman" w:cs="Times New Roman"/>
          <w:sz w:val="28"/>
          <w:szCs w:val="28"/>
          <w:lang w:val="uk-UA"/>
        </w:rPr>
        <w:t>, c</w:t>
      </w:r>
      <w:r w:rsidR="00E57489" w:rsidRPr="009376EE">
        <w:rPr>
          <w:rFonts w:ascii="Times New Roman" w:eastAsia="Calibri" w:hAnsi="Times New Roman" w:cs="Times New Roman"/>
          <w:sz w:val="28"/>
          <w:szCs w:val="28"/>
          <w:lang w:val="uk-UA"/>
        </w:rPr>
        <w:t>. 406</w:t>
      </w:r>
      <w:r w:rsidR="009F7ED7" w:rsidRPr="009376EE">
        <w:rPr>
          <w:rFonts w:ascii="Times New Roman" w:eastAsia="Calibri" w:hAnsi="Times New Roman" w:cs="Times New Roman"/>
          <w:sz w:val="28"/>
          <w:szCs w:val="28"/>
          <w:lang w:val="uk-UA"/>
        </w:rPr>
        <w:t>].</w:t>
      </w:r>
    </w:p>
    <w:p w:rsidR="00FE274B" w:rsidRPr="009376EE" w:rsidRDefault="00FE274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полотнах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бубнових валетів</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ско</w:t>
      </w:r>
      <w:r w:rsidR="000B023B" w:rsidRPr="009376EE">
        <w:rPr>
          <w:rFonts w:ascii="Times New Roman" w:eastAsia="Calibri" w:hAnsi="Times New Roman" w:cs="Times New Roman"/>
          <w:sz w:val="28"/>
          <w:szCs w:val="28"/>
          <w:lang w:val="uk-UA"/>
        </w:rPr>
        <w:t xml:space="preserve">ріше, домінує ідея становлення, </w:t>
      </w:r>
      <w:r w:rsidRPr="009376EE">
        <w:rPr>
          <w:rFonts w:ascii="Times New Roman" w:eastAsia="Calibri" w:hAnsi="Times New Roman" w:cs="Times New Roman"/>
          <w:sz w:val="28"/>
          <w:szCs w:val="28"/>
          <w:lang w:val="uk-UA"/>
        </w:rPr>
        <w:t>створення предметної реальності, що ві</w:t>
      </w:r>
      <w:r w:rsidR="000B023B" w:rsidRPr="009376EE">
        <w:rPr>
          <w:rFonts w:ascii="Times New Roman" w:eastAsia="Calibri" w:hAnsi="Times New Roman" w:cs="Times New Roman"/>
          <w:sz w:val="28"/>
          <w:szCs w:val="28"/>
          <w:lang w:val="uk-UA"/>
        </w:rPr>
        <w:t xml:space="preserve">дображає закони світобудови. Це </w:t>
      </w:r>
      <w:r w:rsidRPr="009376EE">
        <w:rPr>
          <w:rFonts w:ascii="Times New Roman" w:eastAsia="Calibri" w:hAnsi="Times New Roman" w:cs="Times New Roman"/>
          <w:sz w:val="28"/>
          <w:szCs w:val="28"/>
          <w:lang w:val="uk-UA"/>
        </w:rPr>
        <w:t>повідомляє додатковий імпуль</w:t>
      </w:r>
      <w:r w:rsidR="000B023B" w:rsidRPr="009376EE">
        <w:rPr>
          <w:rFonts w:ascii="Times New Roman" w:eastAsia="Calibri" w:hAnsi="Times New Roman" w:cs="Times New Roman"/>
          <w:sz w:val="28"/>
          <w:szCs w:val="28"/>
          <w:lang w:val="uk-UA"/>
        </w:rPr>
        <w:t xml:space="preserve">с розвитку натюрморту. Особливе </w:t>
      </w:r>
      <w:r w:rsidRPr="009376EE">
        <w:rPr>
          <w:rFonts w:ascii="Times New Roman" w:eastAsia="Calibri" w:hAnsi="Times New Roman" w:cs="Times New Roman"/>
          <w:sz w:val="28"/>
          <w:szCs w:val="28"/>
          <w:lang w:val="uk-UA"/>
        </w:rPr>
        <w:t>простір станкової картини тут найбі</w:t>
      </w:r>
      <w:r w:rsidR="000B023B" w:rsidRPr="009376EE">
        <w:rPr>
          <w:rFonts w:ascii="Times New Roman" w:eastAsia="Calibri" w:hAnsi="Times New Roman" w:cs="Times New Roman"/>
          <w:sz w:val="28"/>
          <w:szCs w:val="28"/>
          <w:lang w:val="uk-UA"/>
        </w:rPr>
        <w:t>льш красномовно стверджувалося</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динамікою живопису в безумовній</w:t>
      </w:r>
      <w:r w:rsidR="000B023B" w:rsidRPr="009376EE">
        <w:rPr>
          <w:rFonts w:ascii="Times New Roman" w:eastAsia="Calibri" w:hAnsi="Times New Roman" w:cs="Times New Roman"/>
          <w:sz w:val="28"/>
          <w:szCs w:val="28"/>
          <w:lang w:val="uk-UA"/>
        </w:rPr>
        <w:t xml:space="preserve"> статиці предметної постановки. </w:t>
      </w:r>
      <w:r w:rsidRPr="009376EE">
        <w:rPr>
          <w:rFonts w:ascii="Times New Roman" w:eastAsia="Calibri" w:hAnsi="Times New Roman" w:cs="Times New Roman"/>
          <w:sz w:val="28"/>
          <w:szCs w:val="28"/>
          <w:lang w:val="uk-UA"/>
        </w:rPr>
        <w:t xml:space="preserve">Натюрмортні роботи Кончаловського, </w:t>
      </w:r>
      <w:r w:rsidR="000B023B" w:rsidRPr="009376EE">
        <w:rPr>
          <w:rFonts w:ascii="Times New Roman" w:eastAsia="Calibri" w:hAnsi="Times New Roman" w:cs="Times New Roman"/>
          <w:sz w:val="28"/>
          <w:szCs w:val="28"/>
          <w:lang w:val="uk-UA"/>
        </w:rPr>
        <w:t>Лентулова, Купріна</w:t>
      </w:r>
      <w:r w:rsidR="00473123">
        <w:rPr>
          <w:rFonts w:ascii="Times New Roman" w:eastAsia="Calibri" w:hAnsi="Times New Roman" w:cs="Times New Roman"/>
          <w:sz w:val="28"/>
          <w:szCs w:val="28"/>
          <w:lang w:val="uk-UA"/>
        </w:rPr>
        <w:t xml:space="preserve"> – </w:t>
      </w:r>
      <w:r w:rsidR="000B023B" w:rsidRPr="009376EE">
        <w:rPr>
          <w:rFonts w:ascii="Times New Roman" w:eastAsia="Calibri" w:hAnsi="Times New Roman" w:cs="Times New Roman"/>
          <w:sz w:val="28"/>
          <w:szCs w:val="28"/>
          <w:lang w:val="uk-UA"/>
        </w:rPr>
        <w:t xml:space="preserve">міцно збиті, </w:t>
      </w:r>
      <w:r w:rsidRPr="009376EE">
        <w:rPr>
          <w:rFonts w:ascii="Times New Roman" w:eastAsia="Calibri" w:hAnsi="Times New Roman" w:cs="Times New Roman"/>
          <w:sz w:val="28"/>
          <w:szCs w:val="28"/>
          <w:lang w:val="uk-UA"/>
        </w:rPr>
        <w:t>міцні живописно-композиційні с</w:t>
      </w:r>
      <w:r w:rsidR="000B023B" w:rsidRPr="009376EE">
        <w:rPr>
          <w:rFonts w:ascii="Times New Roman" w:eastAsia="Calibri" w:hAnsi="Times New Roman" w:cs="Times New Roman"/>
          <w:sz w:val="28"/>
          <w:szCs w:val="28"/>
          <w:lang w:val="uk-UA"/>
        </w:rPr>
        <w:t xml:space="preserve">поруди. Але в них живе потенція </w:t>
      </w:r>
      <w:r w:rsidRPr="009376EE">
        <w:rPr>
          <w:rFonts w:ascii="Times New Roman" w:eastAsia="Calibri" w:hAnsi="Times New Roman" w:cs="Times New Roman"/>
          <w:sz w:val="28"/>
          <w:szCs w:val="28"/>
          <w:lang w:val="uk-UA"/>
        </w:rPr>
        <w:t>розвиток. Це моделі структур рухомих, здатних до перетворення.</w:t>
      </w:r>
    </w:p>
    <w:p w:rsidR="000E20B6" w:rsidRPr="009376EE" w:rsidRDefault="000B023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Суть робіт Купріна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 зіставленнях предметних форм, в їх контрастах і зіткненнях, в їх драматичному діалозі. На відміну від інших бубнововалетівців Купрін свідомо вводить у свої роботи елемент Хаосу. </w:t>
      </w:r>
      <w:r w:rsidR="00CB598A" w:rsidRPr="009376EE">
        <w:rPr>
          <w:rFonts w:ascii="Times New Roman" w:eastAsia="Calibri" w:hAnsi="Times New Roman" w:cs="Times New Roman"/>
          <w:sz w:val="28"/>
          <w:szCs w:val="28"/>
          <w:lang w:val="uk-UA"/>
        </w:rPr>
        <w:t xml:space="preserve">У </w:t>
      </w:r>
      <w:r w:rsidR="009376EE">
        <w:rPr>
          <w:rFonts w:ascii="Times New Roman" w:eastAsia="Calibri" w:hAnsi="Times New Roman" w:cs="Times New Roman"/>
          <w:sz w:val="28"/>
          <w:szCs w:val="28"/>
          <w:lang w:val="uk-UA"/>
        </w:rPr>
        <w:t xml:space="preserve"> «</w:t>
      </w:r>
      <w:r w:rsidR="00CB598A" w:rsidRPr="009376EE">
        <w:rPr>
          <w:rFonts w:ascii="Times New Roman" w:eastAsia="Calibri" w:hAnsi="Times New Roman" w:cs="Times New Roman"/>
          <w:sz w:val="28"/>
          <w:szCs w:val="28"/>
          <w:lang w:val="uk-UA"/>
        </w:rPr>
        <w:t>Натюрморті з перекинутою вазою</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(1911) </w:t>
      </w:r>
      <w:r w:rsidR="00DA7B1C" w:rsidRPr="009376EE">
        <w:rPr>
          <w:rFonts w:ascii="Times New Roman" w:eastAsia="Calibri" w:hAnsi="Times New Roman" w:cs="Times New Roman"/>
          <w:sz w:val="28"/>
          <w:szCs w:val="28"/>
          <w:lang w:val="uk-UA"/>
        </w:rPr>
        <w:t>(Рис. А. 2.2.2</w:t>
      </w:r>
      <w:r w:rsidR="00D6702A" w:rsidRPr="009376EE">
        <w:rPr>
          <w:rFonts w:ascii="Times New Roman" w:eastAsia="Calibri" w:hAnsi="Times New Roman" w:cs="Times New Roman"/>
          <w:sz w:val="28"/>
          <w:szCs w:val="28"/>
          <w:lang w:val="uk-UA"/>
        </w:rPr>
        <w:t xml:space="preserve">5.) </w:t>
      </w:r>
      <w:r w:rsidRPr="009376EE">
        <w:rPr>
          <w:rFonts w:ascii="Times New Roman" w:eastAsia="Calibri" w:hAnsi="Times New Roman" w:cs="Times New Roman"/>
          <w:sz w:val="28"/>
          <w:szCs w:val="28"/>
          <w:lang w:val="uk-UA"/>
        </w:rPr>
        <w:t>самі різноманітні предмети здаються просто кинутими на стіл. Площина столу розгорнуто на глядача, і просторові плани не акцентовані. Зате акцентована ритмічна структура натюрморту, як би розвивається в загальному плані картинного поля. Сприймаючи її, ми розуміємо, що вона певним чином організована, приведена до внутрішньої згоди. Хаос виявл</w:t>
      </w:r>
      <w:r w:rsidR="009F7ED7" w:rsidRPr="009376EE">
        <w:rPr>
          <w:rFonts w:ascii="Times New Roman" w:eastAsia="Calibri" w:hAnsi="Times New Roman" w:cs="Times New Roman"/>
          <w:sz w:val="28"/>
          <w:szCs w:val="28"/>
          <w:lang w:val="uk-UA"/>
        </w:rPr>
        <w:t xml:space="preserve">яється приборканим, переможеним </w:t>
      </w:r>
      <w:r w:rsidRPr="009376EE">
        <w:rPr>
          <w:rFonts w:ascii="Times New Roman" w:eastAsia="Calibri" w:hAnsi="Times New Roman" w:cs="Times New Roman"/>
          <w:sz w:val="28"/>
          <w:szCs w:val="28"/>
          <w:lang w:val="uk-UA"/>
        </w:rPr>
        <w:t>художником, прозрілим в ньому свою особливу гармонію. Світ натюрмортів художника сповнені енергії творчості, як би шукає виходу, підпорядковує собі Предметні форми. І в ц</w:t>
      </w:r>
      <w:r w:rsidR="009F7ED7" w:rsidRPr="009376EE">
        <w:rPr>
          <w:rFonts w:ascii="Times New Roman" w:eastAsia="Calibri" w:hAnsi="Times New Roman" w:cs="Times New Roman"/>
          <w:sz w:val="28"/>
          <w:szCs w:val="28"/>
          <w:lang w:val="uk-UA"/>
        </w:rPr>
        <w:t>ьому їх зміст [</w:t>
      </w:r>
      <w:r w:rsidR="00E57489" w:rsidRPr="009376EE">
        <w:rPr>
          <w:rFonts w:ascii="Times New Roman" w:eastAsia="Calibri" w:hAnsi="Times New Roman" w:cs="Times New Roman"/>
          <w:sz w:val="28"/>
          <w:szCs w:val="28"/>
          <w:lang w:val="uk-UA"/>
        </w:rPr>
        <w:t>23, c. 56</w:t>
      </w:r>
      <w:r w:rsidR="009F7ED7" w:rsidRPr="009376EE">
        <w:rPr>
          <w:rFonts w:ascii="Times New Roman" w:eastAsia="Calibri" w:hAnsi="Times New Roman" w:cs="Times New Roman"/>
          <w:sz w:val="28"/>
          <w:szCs w:val="28"/>
          <w:lang w:val="uk-UA"/>
        </w:rPr>
        <w:t>].</w:t>
      </w:r>
    </w:p>
    <w:p w:rsidR="000B023B" w:rsidRPr="009376EE" w:rsidRDefault="000B023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В кінці 1900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х і в першій половині 1910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х років почав роботу на натюрмортом К. Петров-Водкін. Майстер ще не розгорнув у цьому жанрі свого творчого потенціалу, ще не визначилися повною мірою його художні принципи. Але вже ясно, що він полемізував з тими, хто оголосив війну світу предметів, як</w:t>
      </w:r>
      <w:r w:rsidR="00147225" w:rsidRPr="009376EE">
        <w:rPr>
          <w:rFonts w:ascii="Times New Roman" w:eastAsia="Calibri" w:hAnsi="Times New Roman" w:cs="Times New Roman"/>
          <w:sz w:val="28"/>
          <w:szCs w:val="28"/>
          <w:lang w:val="uk-UA"/>
        </w:rPr>
        <w:t>ий</w:t>
      </w:r>
      <w:r w:rsidRPr="009376EE">
        <w:rPr>
          <w:rFonts w:ascii="Times New Roman" w:eastAsia="Calibri" w:hAnsi="Times New Roman" w:cs="Times New Roman"/>
          <w:sz w:val="28"/>
          <w:szCs w:val="28"/>
          <w:lang w:val="uk-UA"/>
        </w:rPr>
        <w:t xml:space="preserve"> ніб</w:t>
      </w:r>
      <w:r w:rsidR="00147225" w:rsidRPr="009376EE">
        <w:rPr>
          <w:rFonts w:ascii="Times New Roman" w:eastAsia="Calibri" w:hAnsi="Times New Roman" w:cs="Times New Roman"/>
          <w:sz w:val="28"/>
          <w:szCs w:val="28"/>
          <w:lang w:val="uk-UA"/>
        </w:rPr>
        <w:t>ито затуляє</w:t>
      </w:r>
      <w:r w:rsidRPr="009376EE">
        <w:rPr>
          <w:rFonts w:ascii="Times New Roman" w:eastAsia="Calibri" w:hAnsi="Times New Roman" w:cs="Times New Roman"/>
          <w:sz w:val="28"/>
          <w:szCs w:val="28"/>
          <w:lang w:val="uk-UA"/>
        </w:rPr>
        <w:t xml:space="preserve"> світ сутностей. Переживаючи ті ж внутрішні колізії, що його сучасники, Петров</w:t>
      </w:r>
      <w:r w:rsidR="00147225" w:rsidRPr="009376EE">
        <w:rPr>
          <w:rFonts w:ascii="Times New Roman" w:eastAsia="Calibri" w:hAnsi="Times New Roman" w:cs="Times New Roman"/>
          <w:sz w:val="28"/>
          <w:szCs w:val="28"/>
          <w:lang w:val="uk-UA"/>
        </w:rPr>
        <w:t xml:space="preserve"> В</w:t>
      </w:r>
      <w:r w:rsidRPr="009376EE">
        <w:rPr>
          <w:rFonts w:ascii="Times New Roman" w:eastAsia="Calibri" w:hAnsi="Times New Roman" w:cs="Times New Roman"/>
          <w:sz w:val="28"/>
          <w:szCs w:val="28"/>
          <w:lang w:val="uk-UA"/>
        </w:rPr>
        <w:t xml:space="preserve">одкін не міг обмежитися даними емпіричного сприйняття. Але не предмет вініл в історичній сліпоті людства. Сам криза емпіричного знання був для художника стимулом до більш поглибленого аналізу предмета і міжпредметних відносин. Цілком це виявилося дещо пізніше. А поки його новаторство полягало в тому, що скрипку, десятки разів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препаровану</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розкладену на частини, розщеплену Пабло Пікассо Жоржем Браком і їх російськими послідовниками, він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зібрав</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 знову, можна сказати, демонстративно для свого часу, повертаючи їй цінність сприйманого вигляду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Скрипка у футлярі</w:t>
      </w:r>
      <w:r w:rsidR="00CD5787">
        <w:rPr>
          <w:rFonts w:ascii="Times New Roman" w:eastAsia="Calibri" w:hAnsi="Times New Roman" w:cs="Times New Roman"/>
          <w:sz w:val="28"/>
          <w:szCs w:val="28"/>
          <w:lang w:val="uk-UA"/>
        </w:rPr>
        <w:t>»</w:t>
      </w:r>
    </w:p>
    <w:p w:rsidR="000B023B" w:rsidRPr="009376EE" w:rsidRDefault="000B023B" w:rsidP="009376EE">
      <w:pPr>
        <w:spacing w:after="0" w:line="360" w:lineRule="auto"/>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(1916)</w:t>
      </w:r>
      <w:r w:rsidR="00E62CA1" w:rsidRPr="009376EE">
        <w:rPr>
          <w:rFonts w:ascii="Times New Roman" w:eastAsia="Calibri" w:hAnsi="Times New Roman" w:cs="Times New Roman"/>
          <w:sz w:val="28"/>
          <w:szCs w:val="28"/>
          <w:lang w:val="uk-UA"/>
        </w:rPr>
        <w:t xml:space="preserve"> (Рис. А</w:t>
      </w:r>
      <w:r w:rsidR="00DA7B1C" w:rsidRPr="009376EE">
        <w:rPr>
          <w:rFonts w:ascii="Times New Roman" w:eastAsia="Calibri" w:hAnsi="Times New Roman" w:cs="Times New Roman"/>
          <w:sz w:val="28"/>
          <w:szCs w:val="28"/>
          <w:lang w:val="uk-UA"/>
        </w:rPr>
        <w:t>. 2.2.2</w:t>
      </w:r>
      <w:r w:rsidR="00E62CA1" w:rsidRPr="009376EE">
        <w:rPr>
          <w:rFonts w:ascii="Times New Roman" w:eastAsia="Calibri" w:hAnsi="Times New Roman" w:cs="Times New Roman"/>
          <w:sz w:val="28"/>
          <w:szCs w:val="28"/>
          <w:lang w:val="uk-UA"/>
        </w:rPr>
        <w:t>6</w:t>
      </w:r>
      <w:r w:rsidRPr="009376EE">
        <w:rPr>
          <w:rFonts w:ascii="Times New Roman" w:eastAsia="Calibri" w:hAnsi="Times New Roman" w:cs="Times New Roman"/>
          <w:sz w:val="28"/>
          <w:szCs w:val="28"/>
          <w:lang w:val="uk-UA"/>
        </w:rPr>
        <w:t>.</w:t>
      </w:r>
      <w:r w:rsidR="00E62CA1" w:rsidRPr="009376EE">
        <w:rPr>
          <w:rFonts w:ascii="Times New Roman" w:eastAsia="Calibri" w:hAnsi="Times New Roman" w:cs="Times New Roman"/>
          <w:sz w:val="28"/>
          <w:szCs w:val="28"/>
          <w:lang w:val="uk-UA"/>
        </w:rPr>
        <w:t>)</w:t>
      </w:r>
      <w:r w:rsidR="00E57489" w:rsidRPr="009376EE">
        <w:rPr>
          <w:rFonts w:ascii="Times New Roman" w:eastAsia="Calibri" w:hAnsi="Times New Roman" w:cs="Times New Roman"/>
          <w:sz w:val="28"/>
          <w:szCs w:val="28"/>
          <w:lang w:val="uk-UA"/>
        </w:rPr>
        <w:t xml:space="preserve"> [17]</w:t>
      </w:r>
      <w:r w:rsidR="00E62CA1" w:rsidRPr="009376EE">
        <w:rPr>
          <w:rFonts w:ascii="Times New Roman" w:eastAsia="Calibri" w:hAnsi="Times New Roman" w:cs="Times New Roman"/>
          <w:sz w:val="28"/>
          <w:szCs w:val="28"/>
          <w:lang w:val="uk-UA"/>
        </w:rPr>
        <w:t>.</w:t>
      </w:r>
    </w:p>
    <w:p w:rsidR="00981897" w:rsidRPr="009376EE" w:rsidRDefault="00981897"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Таким чином, в надрах самого живопису поряд з тенденцією до </w:t>
      </w:r>
      <w:r w:rsidR="00147225" w:rsidRPr="009376EE">
        <w:rPr>
          <w:rFonts w:ascii="Times New Roman" w:eastAsia="Calibri" w:hAnsi="Times New Roman" w:cs="Times New Roman"/>
          <w:sz w:val="28"/>
          <w:szCs w:val="28"/>
          <w:lang w:val="uk-UA"/>
        </w:rPr>
        <w:t xml:space="preserve">розвеществленію </w:t>
      </w:r>
      <w:r w:rsidRPr="009376EE">
        <w:rPr>
          <w:rFonts w:ascii="Times New Roman" w:eastAsia="Calibri" w:hAnsi="Times New Roman" w:cs="Times New Roman"/>
          <w:sz w:val="28"/>
          <w:szCs w:val="28"/>
          <w:lang w:val="uk-UA"/>
        </w:rPr>
        <w:t>предмета, до безпредметництва, весь час виникає протилежна їй</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спрямована в тій чи іншій мірі на затвердження предмет. Багато живописців початку XX століття усвідомили його пластичність, податливість. Але вони усвідомили межі його податливості. Драматургія розвитку російського живопису, її мови, яскраво виразилася в натюрморті, забезпечила і широту стилістичного діапазону цього жанру, глибину і серйозність його проблематики. У ньому відбилися і сум'яття умонастроїв, і творче горіння, і неспокійна жага нового</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словом, весь спектр часом суперечливих почуттів, настільки характерних для </w:t>
      </w:r>
      <w:r w:rsidR="00147225" w:rsidRPr="009376EE">
        <w:rPr>
          <w:rFonts w:ascii="Times New Roman" w:eastAsia="Calibri" w:hAnsi="Times New Roman" w:cs="Times New Roman"/>
          <w:sz w:val="28"/>
          <w:szCs w:val="28"/>
          <w:lang w:val="uk-UA"/>
        </w:rPr>
        <w:t>переживаемої</w:t>
      </w:r>
      <w:r w:rsidR="009F7ED7" w:rsidRPr="009376EE">
        <w:rPr>
          <w:rFonts w:ascii="Times New Roman" w:eastAsia="Calibri" w:hAnsi="Times New Roman" w:cs="Times New Roman"/>
          <w:sz w:val="28"/>
          <w:szCs w:val="28"/>
          <w:lang w:val="uk-UA"/>
        </w:rPr>
        <w:t xml:space="preserve"> епохи</w:t>
      </w:r>
      <w:r w:rsidR="00E57489" w:rsidRPr="009376EE">
        <w:rPr>
          <w:rFonts w:ascii="Times New Roman" w:eastAsia="Calibri" w:hAnsi="Times New Roman" w:cs="Times New Roman"/>
          <w:sz w:val="28"/>
          <w:szCs w:val="28"/>
          <w:lang w:val="uk-UA"/>
        </w:rPr>
        <w:t xml:space="preserve"> [57</w:t>
      </w:r>
      <w:r w:rsidR="009F7ED7" w:rsidRPr="009376EE">
        <w:rPr>
          <w:rFonts w:ascii="Times New Roman" w:eastAsia="Calibri" w:hAnsi="Times New Roman" w:cs="Times New Roman"/>
          <w:sz w:val="28"/>
          <w:szCs w:val="28"/>
          <w:lang w:val="uk-UA"/>
        </w:rPr>
        <w:t>].</w:t>
      </w:r>
    </w:p>
    <w:p w:rsidR="008E4310" w:rsidRPr="009376EE" w:rsidRDefault="00981897"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Розквіт жанру натюрморту в 1900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1910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і роки</w:t>
      </w:r>
      <w:r w:rsidR="000E20B6" w:rsidRP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0E20B6"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це прямий наслідок характеру епохи, переломної, перехідної, прикордонної. Епохи, яка завершувало старе і відкривало нове, ставлячи більше питань, ніж даючи відповідь. Зразки її </w:t>
      </w:r>
      <w:r w:rsidRPr="009376EE">
        <w:rPr>
          <w:rFonts w:ascii="Times New Roman" w:eastAsia="Calibri" w:hAnsi="Times New Roman" w:cs="Times New Roman"/>
          <w:sz w:val="28"/>
          <w:szCs w:val="28"/>
          <w:lang w:val="uk-UA"/>
        </w:rPr>
        <w:lastRenderedPageBreak/>
        <w:t xml:space="preserve">мистецтва, разюче розкрилося в образотворчої інтерпретації простих речей, залишаються камертонами </w:t>
      </w:r>
      <w:r w:rsidR="009F7ED7" w:rsidRPr="009376EE">
        <w:rPr>
          <w:rFonts w:ascii="Times New Roman" w:eastAsia="Calibri" w:hAnsi="Times New Roman" w:cs="Times New Roman"/>
          <w:sz w:val="28"/>
          <w:szCs w:val="28"/>
          <w:lang w:val="uk-UA"/>
        </w:rPr>
        <w:t>художньої якості і понині</w:t>
      </w:r>
      <w:r w:rsidR="000007F6" w:rsidRPr="009376EE">
        <w:rPr>
          <w:rFonts w:ascii="Times New Roman" w:eastAsia="Calibri" w:hAnsi="Times New Roman" w:cs="Times New Roman"/>
          <w:sz w:val="28"/>
          <w:szCs w:val="28"/>
          <w:lang w:val="uk-UA"/>
        </w:rPr>
        <w:t>.</w:t>
      </w:r>
    </w:p>
    <w:p w:rsidR="000E20B6" w:rsidRPr="009376EE" w:rsidRDefault="000E20B6" w:rsidP="009376EE">
      <w:pPr>
        <w:spacing w:after="0" w:line="360" w:lineRule="auto"/>
        <w:ind w:firstLine="720"/>
        <w:jc w:val="both"/>
        <w:rPr>
          <w:rFonts w:ascii="Times New Roman" w:eastAsia="Calibri" w:hAnsi="Times New Roman" w:cs="Times New Roman"/>
          <w:b/>
          <w:sz w:val="28"/>
          <w:szCs w:val="28"/>
          <w:lang w:val="uk-UA"/>
        </w:rPr>
      </w:pPr>
    </w:p>
    <w:p w:rsidR="000E20B6" w:rsidRPr="009376EE" w:rsidRDefault="000E20B6" w:rsidP="009376EE">
      <w:pPr>
        <w:spacing w:after="0" w:line="360" w:lineRule="auto"/>
        <w:ind w:firstLine="720"/>
        <w:jc w:val="both"/>
        <w:rPr>
          <w:rFonts w:ascii="Times New Roman" w:eastAsia="Calibri" w:hAnsi="Times New Roman" w:cs="Times New Roman"/>
          <w:b/>
          <w:sz w:val="28"/>
          <w:szCs w:val="28"/>
          <w:lang w:val="uk-UA"/>
        </w:rPr>
      </w:pPr>
    </w:p>
    <w:p w:rsidR="00FF64DC" w:rsidRPr="00CD5787" w:rsidRDefault="00E92BFC" w:rsidP="009376EE">
      <w:pPr>
        <w:pStyle w:val="21"/>
        <w:rPr>
          <w:b/>
        </w:rPr>
      </w:pPr>
      <w:r w:rsidRPr="00CD5787">
        <w:rPr>
          <w:b/>
        </w:rPr>
        <w:t>2.3. Національні особливості та виразні засоби у створенні художнього образу реалістичного натюрморту в роботах українських митців</w:t>
      </w:r>
    </w:p>
    <w:p w:rsidR="008166D1" w:rsidRPr="009376EE" w:rsidRDefault="008166D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Різноманітність тем, сюжетів живопису 1920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х років і засобів їх втілення свідчить про наполегливе прагнення визначити основні принципи підходу до нового, швидко розвивається життя, виробити метод її художнього освоєння. Внесок українських живописців у формування творчого методу соціалістичного реалізму дуже вагомий.</w:t>
      </w:r>
    </w:p>
    <w:p w:rsidR="008166D1" w:rsidRPr="009376EE" w:rsidRDefault="008166D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Цей метод в сучасному капіталістичному світі закономірно висміюється і затирається, але саме він багато в чому визначив справді гуманістичну основу радянського мистецтва тієї епохи. Як і у всіх інших, у цього напрямку є свої особливості.</w:t>
      </w:r>
    </w:p>
    <w:p w:rsidR="008166D1" w:rsidRPr="009376EE" w:rsidRDefault="008166D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українському, як і в російському радянському мистецтві (згадаємо, наприклад, по</w:t>
      </w:r>
      <w:r w:rsidR="0057751C" w:rsidRPr="009376EE">
        <w:rPr>
          <w:rFonts w:ascii="Times New Roman" w:eastAsia="Calibri" w:hAnsi="Times New Roman" w:cs="Times New Roman"/>
          <w:sz w:val="28"/>
          <w:szCs w:val="28"/>
          <w:lang w:val="uk-UA"/>
        </w:rPr>
        <w:t>лотна К.С. Петрова-Водкіна згадані вище</w:t>
      </w:r>
      <w:r w:rsidRPr="009376EE">
        <w:rPr>
          <w:rFonts w:ascii="Times New Roman" w:eastAsia="Calibri" w:hAnsi="Times New Roman" w:cs="Times New Roman"/>
          <w:sz w:val="28"/>
          <w:szCs w:val="28"/>
          <w:lang w:val="uk-UA"/>
        </w:rPr>
        <w:t>), вже тоді в 20-і роки, виявилася тенденція наділити станковий живопис рисами монументальності. Сюжет і композиція картини не просто оповідають про якусь подію, а образотворчими засобами розкривають сенс того, що відбувається</w:t>
      </w:r>
      <w:r w:rsidR="00E57489" w:rsidRPr="009376EE">
        <w:rPr>
          <w:rFonts w:ascii="Times New Roman" w:eastAsia="Calibri" w:hAnsi="Times New Roman" w:cs="Times New Roman"/>
          <w:sz w:val="28"/>
          <w:szCs w:val="28"/>
          <w:lang w:val="uk-UA"/>
        </w:rPr>
        <w:t xml:space="preserve"> [22, c. 237]</w:t>
      </w:r>
      <w:r w:rsidRPr="009376EE">
        <w:rPr>
          <w:rFonts w:ascii="Times New Roman" w:eastAsia="Calibri" w:hAnsi="Times New Roman" w:cs="Times New Roman"/>
          <w:sz w:val="28"/>
          <w:szCs w:val="28"/>
          <w:lang w:val="uk-UA"/>
        </w:rPr>
        <w:t>.</w:t>
      </w:r>
    </w:p>
    <w:p w:rsidR="008166D1" w:rsidRPr="009376EE" w:rsidRDefault="008166D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Живі, яскраві емоції в полотнах звернені на високі цілі. Це виводить живопис на новий рівень узагальнення і філософського осмислення процесів соціальних, політичних, економічних а в підсумку і сенсу людського життя.</w:t>
      </w:r>
    </w:p>
    <w:p w:rsidR="00166386" w:rsidRPr="009376EE" w:rsidRDefault="0016638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На дипломній картині іншого корифея української живописної школи О.Мурашка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Похорон кошового</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D6702A"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1900 р.</w:t>
      </w:r>
      <w:r w:rsidR="00D6702A" w:rsidRPr="009376EE">
        <w:rPr>
          <w:rFonts w:ascii="Times New Roman" w:eastAsia="Calibri" w:hAnsi="Times New Roman" w:cs="Times New Roman"/>
          <w:sz w:val="28"/>
          <w:szCs w:val="28"/>
          <w:lang w:val="uk-UA"/>
        </w:rPr>
        <w:t>) (Рис. А.</w:t>
      </w:r>
      <w:r w:rsidR="00AD7C32" w:rsidRPr="009376EE">
        <w:rPr>
          <w:rFonts w:ascii="Times New Roman" w:eastAsia="Calibri" w:hAnsi="Times New Roman" w:cs="Times New Roman"/>
          <w:sz w:val="28"/>
          <w:szCs w:val="28"/>
          <w:lang w:val="uk-UA"/>
        </w:rPr>
        <w:t xml:space="preserve"> 2.3</w:t>
      </w:r>
      <w:r w:rsidR="00A37552" w:rsidRPr="009376EE">
        <w:rPr>
          <w:rFonts w:ascii="Times New Roman" w:eastAsia="Calibri" w:hAnsi="Times New Roman" w:cs="Times New Roman"/>
          <w:sz w:val="28"/>
          <w:szCs w:val="28"/>
          <w:lang w:val="uk-UA"/>
        </w:rPr>
        <w:t>.27</w:t>
      </w:r>
      <w:r w:rsidR="00E62CA1" w:rsidRPr="009376EE">
        <w:rPr>
          <w:rFonts w:ascii="Times New Roman" w:eastAsia="Calibri" w:hAnsi="Times New Roman" w:cs="Times New Roman"/>
          <w:sz w:val="28"/>
          <w:szCs w:val="28"/>
          <w:lang w:val="uk-UA"/>
        </w:rPr>
        <w:t>.)</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також є елементи натюрморту. Ознака гетьманства – булава, що лежить на скриньці, є чи не головною деталлю, яка розкриває зміст картини. Можна </w:t>
      </w:r>
      <w:r w:rsidR="00147225" w:rsidRPr="009376EE">
        <w:rPr>
          <w:rFonts w:ascii="Times New Roman" w:eastAsia="Calibri" w:hAnsi="Times New Roman" w:cs="Times New Roman"/>
          <w:sz w:val="28"/>
          <w:szCs w:val="28"/>
          <w:lang w:val="uk-UA"/>
        </w:rPr>
        <w:t>порівняти значення</w:t>
      </w:r>
      <w:r w:rsidRPr="009376EE">
        <w:rPr>
          <w:rFonts w:ascii="Times New Roman" w:eastAsia="Calibri" w:hAnsi="Times New Roman" w:cs="Times New Roman"/>
          <w:sz w:val="28"/>
          <w:szCs w:val="28"/>
          <w:lang w:val="uk-UA"/>
        </w:rPr>
        <w:t xml:space="preserve"> цієї деталі в картині з ключем від брами міста, на відомій композиції Д.Веласкеса </w:t>
      </w:r>
      <w:r w:rsid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lastRenderedPageBreak/>
        <w:t>«</w:t>
      </w:r>
      <w:r w:rsidRPr="009376EE">
        <w:rPr>
          <w:rFonts w:ascii="Times New Roman" w:eastAsia="Calibri" w:hAnsi="Times New Roman" w:cs="Times New Roman"/>
          <w:sz w:val="28"/>
          <w:szCs w:val="28"/>
          <w:lang w:val="uk-UA"/>
        </w:rPr>
        <w:t>Здача Бреди</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В інших роботах О.Мурашко також досить активно вводив елементи натюрморту. Художник любив напруженість контрастних колірних поєднань. Розглянемо картину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Жінка з настурціями</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яку художник вважав однією з найкращих своїх робіт. </w:t>
      </w:r>
      <w:r w:rsidR="00147225" w:rsidRPr="009376EE">
        <w:rPr>
          <w:rFonts w:ascii="Times New Roman" w:eastAsia="Calibri" w:hAnsi="Times New Roman" w:cs="Times New Roman"/>
          <w:sz w:val="28"/>
          <w:szCs w:val="28"/>
          <w:lang w:val="uk-UA"/>
        </w:rPr>
        <w:t>Натхненно, з</w:t>
      </w:r>
      <w:r w:rsidRPr="009376EE">
        <w:rPr>
          <w:rFonts w:ascii="Times New Roman" w:eastAsia="Calibri" w:hAnsi="Times New Roman" w:cs="Times New Roman"/>
          <w:sz w:val="28"/>
          <w:szCs w:val="28"/>
          <w:lang w:val="uk-UA"/>
        </w:rPr>
        <w:t xml:space="preserve"> великою майстерністю митець написав букет жовто-червоних квітів. Пленерно виконаний у додаткових синьо-фіалкових кольорах, точно покладений на своє місце, кожний мазок вражає своєю св</w:t>
      </w:r>
      <w:r w:rsidR="00147225" w:rsidRPr="009376EE">
        <w:rPr>
          <w:rFonts w:ascii="Times New Roman" w:eastAsia="Calibri" w:hAnsi="Times New Roman" w:cs="Times New Roman"/>
          <w:sz w:val="28"/>
          <w:szCs w:val="28"/>
          <w:lang w:val="uk-UA"/>
        </w:rPr>
        <w:t>іжістю та майстерністю.</w:t>
      </w:r>
      <w:r w:rsidRPr="009376EE">
        <w:rPr>
          <w:rFonts w:ascii="Times New Roman" w:eastAsia="Calibri" w:hAnsi="Times New Roman" w:cs="Times New Roman"/>
          <w:sz w:val="28"/>
          <w:szCs w:val="28"/>
          <w:lang w:val="uk-UA"/>
        </w:rPr>
        <w:t xml:space="preserve"> У методичному фонді НАОМА зберігаються вишукані натюрморти О.Шовкуненка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Гераклом</w:t>
      </w:r>
      <w:r w:rsidR="009376EE">
        <w:rPr>
          <w:rFonts w:ascii="Times New Roman" w:eastAsia="Calibri" w:hAnsi="Times New Roman" w:cs="Times New Roman"/>
          <w:sz w:val="28"/>
          <w:szCs w:val="28"/>
          <w:lang w:val="uk-UA"/>
        </w:rPr>
        <w:t xml:space="preserve"> «</w:t>
      </w:r>
      <w:r w:rsidR="0011091D" w:rsidRPr="009376EE">
        <w:rPr>
          <w:rFonts w:ascii="Times New Roman" w:eastAsia="Calibri" w:hAnsi="Times New Roman" w:cs="Times New Roman"/>
          <w:sz w:val="28"/>
          <w:szCs w:val="28"/>
          <w:lang w:val="uk-UA"/>
        </w:rPr>
        <w:t xml:space="preserve"> </w:t>
      </w:r>
      <w:r w:rsidR="00E62CA1" w:rsidRPr="009376EE">
        <w:rPr>
          <w:rFonts w:ascii="Times New Roman" w:eastAsia="Calibri" w:hAnsi="Times New Roman" w:cs="Times New Roman"/>
          <w:sz w:val="28"/>
          <w:szCs w:val="28"/>
          <w:lang w:val="uk-UA"/>
        </w:rPr>
        <w:t>(</w:t>
      </w:r>
      <w:r w:rsidR="0011091D" w:rsidRPr="009376EE">
        <w:rPr>
          <w:rFonts w:ascii="Times New Roman" w:eastAsia="Calibri" w:hAnsi="Times New Roman" w:cs="Times New Roman"/>
          <w:sz w:val="28"/>
          <w:szCs w:val="28"/>
          <w:lang w:val="uk-UA"/>
        </w:rPr>
        <w:t>1934 р.</w:t>
      </w:r>
      <w:r w:rsidR="00AD7C32" w:rsidRPr="009376EE">
        <w:rPr>
          <w:rFonts w:ascii="Times New Roman" w:eastAsia="Calibri" w:hAnsi="Times New Roman" w:cs="Times New Roman"/>
          <w:sz w:val="28"/>
          <w:szCs w:val="28"/>
          <w:lang w:val="uk-UA"/>
        </w:rPr>
        <w:t>) (Рис. А. 2.3</w:t>
      </w:r>
      <w:r w:rsidR="00E62CA1" w:rsidRPr="009376EE">
        <w:rPr>
          <w:rFonts w:ascii="Times New Roman" w:eastAsia="Calibri" w:hAnsi="Times New Roman" w:cs="Times New Roman"/>
          <w:sz w:val="28"/>
          <w:szCs w:val="28"/>
          <w:lang w:val="uk-UA"/>
        </w:rPr>
        <w:t>.2</w:t>
      </w:r>
      <w:r w:rsidR="00A37552" w:rsidRPr="009376EE">
        <w:rPr>
          <w:rFonts w:ascii="Times New Roman" w:eastAsia="Calibri" w:hAnsi="Times New Roman" w:cs="Times New Roman"/>
          <w:sz w:val="28"/>
          <w:szCs w:val="28"/>
          <w:lang w:val="uk-UA"/>
        </w:rPr>
        <w:t>8</w:t>
      </w:r>
      <w:r w:rsidR="00E62CA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та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w:t>
      </w:r>
      <w:r w:rsidR="00FB441A" w:rsidRPr="009376EE">
        <w:rPr>
          <w:rFonts w:ascii="Times New Roman" w:eastAsia="Calibri" w:hAnsi="Times New Roman" w:cs="Times New Roman"/>
          <w:sz w:val="28"/>
          <w:szCs w:val="28"/>
          <w:lang w:val="uk-UA"/>
        </w:rPr>
        <w:t>морт квіти і лимон</w:t>
      </w:r>
      <w:r w:rsidR="00CD5787">
        <w:rPr>
          <w:rFonts w:ascii="Times New Roman" w:eastAsia="Calibri" w:hAnsi="Times New Roman" w:cs="Times New Roman"/>
          <w:sz w:val="28"/>
          <w:szCs w:val="28"/>
          <w:lang w:val="uk-UA"/>
        </w:rPr>
        <w:t>»</w:t>
      </w:r>
      <w:r w:rsidR="00AD7C32" w:rsidRPr="009376EE">
        <w:rPr>
          <w:rFonts w:ascii="Times New Roman" w:eastAsia="Calibri" w:hAnsi="Times New Roman" w:cs="Times New Roman"/>
          <w:sz w:val="28"/>
          <w:szCs w:val="28"/>
          <w:lang w:val="uk-UA"/>
        </w:rPr>
        <w:t xml:space="preserve"> (Рис. А. 2.3</w:t>
      </w:r>
      <w:r w:rsidR="00A37552" w:rsidRPr="009376EE">
        <w:rPr>
          <w:rFonts w:ascii="Times New Roman" w:eastAsia="Calibri" w:hAnsi="Times New Roman" w:cs="Times New Roman"/>
          <w:sz w:val="28"/>
          <w:szCs w:val="28"/>
          <w:lang w:val="uk-UA"/>
        </w:rPr>
        <w:t>.29</w:t>
      </w:r>
      <w:r w:rsidR="00E62CA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Остання робота написана на ІV</w:t>
      </w:r>
      <w:r w:rsidR="000E20B6"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курсі Одеського художнього училища під керівництвом художника Г. Ладиженського. Навчання в художньому училищі здійснювалося за академічною методикою [36, с. 125].</w:t>
      </w:r>
    </w:p>
    <w:p w:rsidR="0057751C" w:rsidRPr="009376EE" w:rsidRDefault="0057751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Корифей вітчизняної живописної школи Ф. Кричевський також приділяв велику увагу натюрморту. Він слідкував за фактурою, признавав тільки рельєфну поверхню полотна, ненавидів гладку, називав її клейонкою. Студентам радив не боятися товстого шару фарби, а вчитися володіти ним як скульптори. Під час навчання в Петербурзькій академії написана робота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Портрет Л. Я. Старицької у зеленій сукні</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E62CA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1906</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1907 р.</w:t>
      </w:r>
      <w:r w:rsidR="00E62CA1" w:rsidRPr="009376EE">
        <w:rPr>
          <w:rFonts w:ascii="Times New Roman" w:eastAsia="Calibri" w:hAnsi="Times New Roman" w:cs="Times New Roman"/>
          <w:sz w:val="28"/>
          <w:szCs w:val="28"/>
          <w:lang w:val="uk-UA"/>
        </w:rPr>
        <w:t>)</w:t>
      </w:r>
      <w:r w:rsidR="00AD7C32" w:rsidRPr="009376EE">
        <w:rPr>
          <w:rFonts w:ascii="Times New Roman" w:eastAsia="Calibri" w:hAnsi="Times New Roman" w:cs="Times New Roman"/>
          <w:sz w:val="28"/>
          <w:szCs w:val="28"/>
          <w:lang w:val="uk-UA"/>
        </w:rPr>
        <w:t xml:space="preserve"> (Рис. А. 2.3</w:t>
      </w:r>
      <w:r w:rsidR="00A37552" w:rsidRPr="009376EE">
        <w:rPr>
          <w:rFonts w:ascii="Times New Roman" w:eastAsia="Calibri" w:hAnsi="Times New Roman" w:cs="Times New Roman"/>
          <w:sz w:val="28"/>
          <w:szCs w:val="28"/>
          <w:lang w:val="uk-UA"/>
        </w:rPr>
        <w:t>.30</w:t>
      </w:r>
      <w:r w:rsidR="00E62CA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w:t>
      </w:r>
      <w:r w:rsidR="00CD5787">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Дуже ефектно, з точки зору композиції, показано постать жінки із журнальним столиком, на якому стоїть глечик з книжками. Впевнено художник виліпив форму глечика, здається, ніби одним рухом пензля. Це вказує на його високу професійну майстерність у побудові форми. Майже у всіх сюжетних картинах реалістичного спрямування відводиться значна компози</w:t>
      </w:r>
      <w:r w:rsidR="00CD5787">
        <w:rPr>
          <w:rFonts w:ascii="Times New Roman" w:eastAsia="Calibri" w:hAnsi="Times New Roman" w:cs="Times New Roman"/>
          <w:sz w:val="28"/>
          <w:szCs w:val="28"/>
          <w:lang w:val="uk-UA"/>
        </w:rPr>
        <w:t>ційна роль елементам натюрморту</w:t>
      </w:r>
      <w:r w:rsidRPr="009376EE">
        <w:rPr>
          <w:rFonts w:ascii="Times New Roman" w:eastAsia="Calibri" w:hAnsi="Times New Roman" w:cs="Times New Roman"/>
          <w:sz w:val="28"/>
          <w:szCs w:val="28"/>
          <w:lang w:val="uk-UA"/>
        </w:rPr>
        <w:t xml:space="preserve"> </w:t>
      </w:r>
      <w:r w:rsidR="005F4B57" w:rsidRPr="009376EE">
        <w:rPr>
          <w:rFonts w:ascii="Times New Roman" w:eastAsia="Calibri" w:hAnsi="Times New Roman" w:cs="Times New Roman"/>
          <w:sz w:val="28"/>
          <w:szCs w:val="28"/>
          <w:lang w:val="uk-UA"/>
        </w:rPr>
        <w:t>[57]</w:t>
      </w:r>
      <w:r w:rsidRPr="009376EE">
        <w:rPr>
          <w:rFonts w:ascii="Times New Roman" w:eastAsia="Calibri" w:hAnsi="Times New Roman" w:cs="Times New Roman"/>
          <w:sz w:val="28"/>
          <w:szCs w:val="28"/>
          <w:lang w:val="uk-UA"/>
        </w:rPr>
        <w:t>.</w:t>
      </w:r>
    </w:p>
    <w:p w:rsidR="0004761E" w:rsidRPr="009376EE" w:rsidRDefault="0004761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Київському художньому інституті часто під час літньої практики в Каневі студенти під керівництвом професора В. Забашта завжди виконували натюрморти. Професор особливо любив натюрморти з квітів та фруктів. Нагадаємо, що тоді викладачі часто і самі писали разом із студентами на пленері</w:t>
      </w:r>
      <w:r w:rsidR="00654598">
        <w:rPr>
          <w:rFonts w:ascii="Times New Roman" w:eastAsia="Calibri" w:hAnsi="Times New Roman" w:cs="Times New Roman"/>
          <w:sz w:val="28"/>
          <w:szCs w:val="28"/>
          <w:lang w:val="uk-UA"/>
        </w:rPr>
        <w:t xml:space="preserve"> [11</w:t>
      </w:r>
      <w:r w:rsidR="005F4B57" w:rsidRPr="009376EE">
        <w:rPr>
          <w:rFonts w:ascii="Times New Roman" w:eastAsia="Calibri" w:hAnsi="Times New Roman" w:cs="Times New Roman"/>
          <w:sz w:val="28"/>
          <w:szCs w:val="28"/>
          <w:lang w:val="uk-UA"/>
        </w:rPr>
        <w:t>, c. 27]</w:t>
      </w:r>
      <w:r w:rsidRPr="009376EE">
        <w:rPr>
          <w:rFonts w:ascii="Times New Roman" w:eastAsia="Calibri" w:hAnsi="Times New Roman" w:cs="Times New Roman"/>
          <w:sz w:val="28"/>
          <w:szCs w:val="28"/>
          <w:lang w:val="uk-UA"/>
        </w:rPr>
        <w:t xml:space="preserve">. </w:t>
      </w:r>
    </w:p>
    <w:p w:rsidR="009F7ED7" w:rsidRPr="009376EE" w:rsidRDefault="0004761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К. Білокур – унікальна українська художниця, яка все життя малювала квіти не у вазах, а живі: в саду. Її передусім хвилювало середовище. Вона дуже детально моделювала предмети, тому</w:t>
      </w:r>
      <w:r w:rsidR="00033452"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її полотна в цьому аспекті</w:t>
      </w:r>
      <w:r w:rsidR="00033452"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можна порівнювати із творами малих голландців або караваджистів. Інколи художниця використовувала дуже темний, глибокий фон, аби підкреслити силуети та колористику </w:t>
      </w:r>
      <w:r w:rsidR="009F7ED7" w:rsidRPr="009376EE">
        <w:rPr>
          <w:rFonts w:ascii="Times New Roman" w:eastAsia="Calibri" w:hAnsi="Times New Roman" w:cs="Times New Roman"/>
          <w:sz w:val="28"/>
          <w:szCs w:val="28"/>
          <w:lang w:val="uk-UA"/>
        </w:rPr>
        <w:t>предметів [25, c. 54].</w:t>
      </w:r>
    </w:p>
    <w:p w:rsidR="00E92BFC" w:rsidRPr="009376EE" w:rsidRDefault="00356B5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Викладали чудові педагоги-художники К.Костанді і Д.Крайнєв. О.Шовкуненко намагався використовувати цінний досвід своїх учителів, донести методику та їхню майстерність до студентів. Цінність методики викладання цих педагогів була в тому, що вони спирались на академічні традиції старих</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майстрів.</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Аналізуючи цей натюрморт, видно,</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наскільки</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вміло передана</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матеріальність предметів,</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їх</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форма,</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загальна кольорова</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гармонія.</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Розглянемо невелику за розмірами роботу Л. Крамаренка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фруктами</w:t>
      </w:r>
      <w:r w:rsidR="00CD5787">
        <w:rPr>
          <w:rFonts w:ascii="Times New Roman" w:eastAsia="Calibri" w:hAnsi="Times New Roman" w:cs="Times New Roman"/>
          <w:sz w:val="28"/>
          <w:szCs w:val="28"/>
          <w:lang w:val="uk-UA"/>
        </w:rPr>
        <w:t>»</w:t>
      </w:r>
      <w:r w:rsidR="00E62CA1" w:rsidRPr="009376EE">
        <w:rPr>
          <w:rFonts w:ascii="Times New Roman" w:eastAsia="Calibri" w:hAnsi="Times New Roman" w:cs="Times New Roman"/>
          <w:sz w:val="28"/>
          <w:szCs w:val="28"/>
          <w:lang w:val="uk-UA"/>
        </w:rPr>
        <w:t xml:space="preserve"> (1937 р.)</w:t>
      </w:r>
      <w:r w:rsidR="00A37552" w:rsidRPr="009376EE">
        <w:rPr>
          <w:rFonts w:ascii="Times New Roman" w:eastAsia="Calibri" w:hAnsi="Times New Roman" w:cs="Times New Roman"/>
          <w:sz w:val="28"/>
          <w:szCs w:val="28"/>
          <w:lang w:val="uk-UA"/>
        </w:rPr>
        <w:t xml:space="preserve"> (Рис. А. 2.3.31</w:t>
      </w:r>
      <w:r w:rsidR="00AD7C32" w:rsidRPr="009376EE">
        <w:rPr>
          <w:rFonts w:ascii="Times New Roman" w:eastAsia="Calibri" w:hAnsi="Times New Roman" w:cs="Times New Roman"/>
          <w:sz w:val="28"/>
          <w:szCs w:val="28"/>
          <w:lang w:val="uk-UA"/>
        </w:rPr>
        <w:t>).</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Для натюрмортів художника характерний інтерес до активних кольорових</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співвідношень. Л. Крамаренко виявляв </w:t>
      </w:r>
      <w:r w:rsidR="0004761E" w:rsidRPr="009376EE">
        <w:rPr>
          <w:rFonts w:ascii="Times New Roman" w:eastAsia="Calibri" w:hAnsi="Times New Roman" w:cs="Times New Roman"/>
          <w:sz w:val="28"/>
          <w:szCs w:val="28"/>
          <w:lang w:val="uk-UA"/>
        </w:rPr>
        <w:t xml:space="preserve">форму не тільки світлотіньовими </w:t>
      </w:r>
      <w:r w:rsidRPr="009376EE">
        <w:rPr>
          <w:rFonts w:ascii="Times New Roman" w:eastAsia="Calibri" w:hAnsi="Times New Roman" w:cs="Times New Roman"/>
          <w:sz w:val="28"/>
          <w:szCs w:val="28"/>
          <w:lang w:val="uk-UA"/>
        </w:rPr>
        <w:t>співвідношеннями, а й методом різноманітної пастозності письма. Натюрморт вражає глядача ясністю композиції, свіжістю виконання, мажорністю колориту. Композиція складається із спокійних ритмів мас квітів, глечика, фруктів. Робота приваблює експресивною та імпресіоністичною манерою виконання. Мистецтвознавець О.Ковальчук у дослідженні, присвяченому педагогічній діяльності художника</w:t>
      </w:r>
      <w:r w:rsidR="00CD5787">
        <w:rPr>
          <w:rFonts w:ascii="Times New Roman" w:eastAsia="Calibri" w:hAnsi="Times New Roman" w:cs="Times New Roman"/>
          <w:sz w:val="28"/>
          <w:szCs w:val="28"/>
          <w:lang w:val="uk-UA"/>
        </w:rPr>
        <w:t>, так характеризує його методи: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Крамаренко вважав натюрморт найбільш зручною ділянкою для формальних колористичних вправ</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Особливо важливим стало студіювання натюрмортів у другій полови</w:t>
      </w:r>
      <w:r w:rsidR="001533FF" w:rsidRPr="009376EE">
        <w:rPr>
          <w:rFonts w:ascii="Times New Roman" w:eastAsia="Calibri" w:hAnsi="Times New Roman" w:cs="Times New Roman"/>
          <w:sz w:val="28"/>
          <w:szCs w:val="28"/>
          <w:lang w:val="uk-UA"/>
        </w:rPr>
        <w:t xml:space="preserve">ні двадцятих років, що пов’язане з експериментами та вирішенням </w:t>
      </w:r>
      <w:r w:rsidRPr="009376EE">
        <w:rPr>
          <w:rFonts w:ascii="Times New Roman" w:eastAsia="Calibri" w:hAnsi="Times New Roman" w:cs="Times New Roman"/>
          <w:sz w:val="28"/>
          <w:szCs w:val="28"/>
          <w:lang w:val="uk-UA"/>
        </w:rPr>
        <w:t>формально-технічних проблем живопису,</w:t>
      </w:r>
      <w:r w:rsidR="001533FF"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 які тоді робився основний наголос.</w:t>
      </w:r>
    </w:p>
    <w:p w:rsidR="008166D1" w:rsidRPr="009376EE" w:rsidRDefault="000E20B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Яскравим прикладом</w:t>
      </w:r>
      <w:r w:rsidR="00695C19" w:rsidRPr="009376EE">
        <w:rPr>
          <w:rFonts w:ascii="Times New Roman" w:eastAsia="Calibri" w:hAnsi="Times New Roman" w:cs="Times New Roman"/>
          <w:sz w:val="28"/>
          <w:szCs w:val="28"/>
          <w:lang w:val="uk-UA"/>
        </w:rPr>
        <w:t xml:space="preserve"> реалістичного натюрморту середини XX ст. є творчість О. Шовкуненка. В нього великий арсенал полотен в цьому жанрі, кожен з них зі своєю історією. В картині </w:t>
      </w:r>
      <w:r w:rsidR="009376EE">
        <w:rPr>
          <w:rFonts w:ascii="Times New Roman" w:eastAsia="Calibri" w:hAnsi="Times New Roman" w:cs="Times New Roman"/>
          <w:sz w:val="28"/>
          <w:szCs w:val="28"/>
          <w:lang w:val="uk-UA"/>
        </w:rPr>
        <w:t xml:space="preserve"> «</w:t>
      </w:r>
      <w:r w:rsidR="00695C19" w:rsidRPr="009376EE">
        <w:rPr>
          <w:rFonts w:ascii="Times New Roman" w:eastAsia="Calibri" w:hAnsi="Times New Roman" w:cs="Times New Roman"/>
          <w:sz w:val="28"/>
          <w:szCs w:val="28"/>
          <w:lang w:val="uk-UA"/>
        </w:rPr>
        <w:t>Настурції</w:t>
      </w:r>
      <w:r w:rsidR="00CD5787">
        <w:rPr>
          <w:rFonts w:ascii="Times New Roman" w:eastAsia="Calibri" w:hAnsi="Times New Roman" w:cs="Times New Roman"/>
          <w:sz w:val="28"/>
          <w:szCs w:val="28"/>
          <w:lang w:val="uk-UA"/>
        </w:rPr>
        <w:t>»</w:t>
      </w:r>
      <w:r w:rsidR="009376EE">
        <w:rPr>
          <w:rFonts w:ascii="Times New Roman" w:eastAsia="Calibri" w:hAnsi="Times New Roman" w:cs="Times New Roman"/>
          <w:sz w:val="28"/>
          <w:szCs w:val="28"/>
          <w:lang w:val="uk-UA"/>
        </w:rPr>
        <w:t xml:space="preserve"> </w:t>
      </w:r>
      <w:r w:rsidR="00695C19" w:rsidRPr="009376EE">
        <w:rPr>
          <w:rFonts w:ascii="Times New Roman" w:eastAsia="Calibri" w:hAnsi="Times New Roman" w:cs="Times New Roman"/>
          <w:sz w:val="28"/>
          <w:szCs w:val="28"/>
          <w:lang w:val="uk-UA"/>
        </w:rPr>
        <w:t>1952 р.</w:t>
      </w:r>
      <w:r w:rsidR="00A37552" w:rsidRPr="009376EE">
        <w:rPr>
          <w:rFonts w:ascii="Times New Roman" w:eastAsia="Calibri" w:hAnsi="Times New Roman" w:cs="Times New Roman"/>
          <w:sz w:val="28"/>
          <w:szCs w:val="28"/>
          <w:lang w:val="uk-UA"/>
        </w:rPr>
        <w:t xml:space="preserve"> (Рис. А. 2.3.32</w:t>
      </w:r>
      <w:r w:rsidR="00AD7C32" w:rsidRPr="009376EE">
        <w:rPr>
          <w:rFonts w:ascii="Times New Roman" w:eastAsia="Calibri" w:hAnsi="Times New Roman" w:cs="Times New Roman"/>
          <w:sz w:val="28"/>
          <w:szCs w:val="28"/>
          <w:lang w:val="uk-UA"/>
        </w:rPr>
        <w:t>.)</w:t>
      </w:r>
      <w:r w:rsidR="00695C19" w:rsidRPr="009376EE">
        <w:rPr>
          <w:rFonts w:ascii="Times New Roman" w:eastAsia="Calibri" w:hAnsi="Times New Roman" w:cs="Times New Roman"/>
          <w:sz w:val="28"/>
          <w:szCs w:val="28"/>
          <w:lang w:val="uk-UA"/>
        </w:rPr>
        <w:t xml:space="preserve">, </w:t>
      </w:r>
      <w:r w:rsidR="00695C19" w:rsidRPr="009376EE">
        <w:rPr>
          <w:rFonts w:ascii="Times New Roman" w:eastAsia="Calibri" w:hAnsi="Times New Roman" w:cs="Times New Roman"/>
          <w:sz w:val="28"/>
          <w:szCs w:val="28"/>
          <w:lang w:val="uk-UA"/>
        </w:rPr>
        <w:lastRenderedPageBreak/>
        <w:t xml:space="preserve">простежується цікаве композиційне вирішення. Автор пише натюрморт на першому плані – через натюрморт на </w:t>
      </w:r>
      <w:r w:rsidR="001533FF" w:rsidRPr="009376EE">
        <w:rPr>
          <w:rFonts w:ascii="Times New Roman" w:eastAsia="Calibri" w:hAnsi="Times New Roman" w:cs="Times New Roman"/>
          <w:sz w:val="28"/>
          <w:szCs w:val="28"/>
          <w:lang w:val="uk-UA"/>
        </w:rPr>
        <w:t>дальньому</w:t>
      </w:r>
      <w:r w:rsidR="00695C19" w:rsidRPr="009376EE">
        <w:rPr>
          <w:rFonts w:ascii="Times New Roman" w:eastAsia="Calibri" w:hAnsi="Times New Roman" w:cs="Times New Roman"/>
          <w:sz w:val="28"/>
          <w:szCs w:val="28"/>
          <w:lang w:val="uk-UA"/>
        </w:rPr>
        <w:t xml:space="preserve"> плані, завдяки цьому відбувається гра контрастів та світлотіні. </w:t>
      </w:r>
      <w:r w:rsidR="00DD7F57" w:rsidRPr="009376EE">
        <w:rPr>
          <w:rFonts w:ascii="Times New Roman" w:eastAsia="Calibri" w:hAnsi="Times New Roman" w:cs="Times New Roman"/>
          <w:sz w:val="28"/>
          <w:szCs w:val="28"/>
          <w:lang w:val="uk-UA"/>
        </w:rPr>
        <w:t>Реалістично написане відображення в лівій частині композиції від криштальної склянки та й взагалі весь стіл мерехтить відображенням від предметів, навіть простежується відблиск холодної стіни. Взагалі в картині домінує теплий колорит, але локальне зображення холодної стіни розбавляє перевантаження теплими кольорами [</w:t>
      </w:r>
      <w:r w:rsidR="005F4B57" w:rsidRPr="009376EE">
        <w:rPr>
          <w:rFonts w:ascii="Times New Roman" w:eastAsia="Calibri" w:hAnsi="Times New Roman" w:cs="Times New Roman"/>
          <w:sz w:val="28"/>
          <w:szCs w:val="28"/>
          <w:lang w:val="uk-UA"/>
        </w:rPr>
        <w:t>43, с. 40</w:t>
      </w:r>
      <w:r w:rsidR="00DD7F57" w:rsidRPr="009376EE">
        <w:rPr>
          <w:rFonts w:ascii="Times New Roman" w:eastAsia="Calibri" w:hAnsi="Times New Roman" w:cs="Times New Roman"/>
          <w:sz w:val="28"/>
          <w:szCs w:val="28"/>
          <w:lang w:val="uk-UA"/>
        </w:rPr>
        <w:t>6].</w:t>
      </w:r>
    </w:p>
    <w:p w:rsidR="0069734B" w:rsidRPr="009376EE" w:rsidRDefault="00D178CA"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 творчості радянського художника Ф. Захарова реалізм </w:t>
      </w:r>
      <w:r w:rsidR="001533FF" w:rsidRPr="009376EE">
        <w:rPr>
          <w:rFonts w:ascii="Times New Roman" w:eastAsia="Calibri" w:hAnsi="Times New Roman" w:cs="Times New Roman"/>
          <w:sz w:val="28"/>
          <w:szCs w:val="28"/>
          <w:lang w:val="uk-UA"/>
        </w:rPr>
        <w:t>переплітаєтеся</w:t>
      </w:r>
      <w:r w:rsidRPr="009376EE">
        <w:rPr>
          <w:rFonts w:ascii="Times New Roman" w:eastAsia="Calibri" w:hAnsi="Times New Roman" w:cs="Times New Roman"/>
          <w:sz w:val="28"/>
          <w:szCs w:val="28"/>
          <w:lang w:val="uk-UA"/>
        </w:rPr>
        <w:t xml:space="preserve"> разом з імпресіонізмом, тим самим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виділяючи його на тлі інших художників.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Натюрморт </w:t>
      </w:r>
      <w:r w:rsidR="0069734B" w:rsidRPr="009376EE">
        <w:rPr>
          <w:rFonts w:ascii="Times New Roman" w:eastAsia="Calibri" w:hAnsi="Times New Roman" w:cs="Times New Roman"/>
          <w:sz w:val="28"/>
          <w:szCs w:val="28"/>
          <w:lang w:val="uk-UA"/>
        </w:rPr>
        <w:t xml:space="preserve">з </w:t>
      </w:r>
      <w:r w:rsidR="001533FF" w:rsidRPr="009376EE">
        <w:rPr>
          <w:rFonts w:ascii="Times New Roman" w:eastAsia="Calibri" w:hAnsi="Times New Roman" w:cs="Times New Roman"/>
          <w:sz w:val="28"/>
          <w:szCs w:val="28"/>
          <w:lang w:val="uk-UA"/>
        </w:rPr>
        <w:t>куширом</w:t>
      </w:r>
      <w:r w:rsidR="00CD5787">
        <w:rPr>
          <w:rFonts w:ascii="Times New Roman" w:eastAsia="Calibri" w:hAnsi="Times New Roman" w:cs="Times New Roman"/>
          <w:sz w:val="28"/>
          <w:szCs w:val="28"/>
          <w:lang w:val="uk-UA"/>
        </w:rPr>
        <w:t>»</w:t>
      </w:r>
      <w:r w:rsidR="0069734B" w:rsidRPr="009376EE">
        <w:rPr>
          <w:rFonts w:ascii="Times New Roman" w:eastAsia="Calibri" w:hAnsi="Times New Roman" w:cs="Times New Roman"/>
          <w:sz w:val="28"/>
          <w:szCs w:val="28"/>
          <w:lang w:val="uk-UA"/>
        </w:rPr>
        <w:t xml:space="preserve"> 1965 р.</w:t>
      </w:r>
      <w:r w:rsidR="00AD7C32" w:rsidRPr="009376EE">
        <w:rPr>
          <w:rFonts w:ascii="Times New Roman" w:eastAsia="Calibri" w:hAnsi="Times New Roman" w:cs="Times New Roman"/>
          <w:sz w:val="28"/>
          <w:szCs w:val="28"/>
          <w:lang w:val="uk-UA"/>
        </w:rPr>
        <w:t xml:space="preserve"> (Рис. А. 2.3</w:t>
      </w:r>
      <w:r w:rsidR="00A37552" w:rsidRPr="009376EE">
        <w:rPr>
          <w:rFonts w:ascii="Times New Roman" w:eastAsia="Calibri" w:hAnsi="Times New Roman" w:cs="Times New Roman"/>
          <w:sz w:val="28"/>
          <w:szCs w:val="28"/>
          <w:lang w:val="uk-UA"/>
        </w:rPr>
        <w:t>.33</w:t>
      </w:r>
      <w:r w:rsidR="00AD7C32" w:rsidRPr="009376EE">
        <w:rPr>
          <w:rFonts w:ascii="Times New Roman" w:eastAsia="Calibri" w:hAnsi="Times New Roman" w:cs="Times New Roman"/>
          <w:sz w:val="28"/>
          <w:szCs w:val="28"/>
          <w:lang w:val="uk-UA"/>
        </w:rPr>
        <w:t>.)</w:t>
      </w:r>
      <w:r w:rsidR="0069734B" w:rsidRPr="009376EE">
        <w:rPr>
          <w:rFonts w:ascii="Times New Roman" w:eastAsia="Calibri" w:hAnsi="Times New Roman" w:cs="Times New Roman"/>
          <w:sz w:val="28"/>
          <w:szCs w:val="28"/>
          <w:lang w:val="uk-UA"/>
        </w:rPr>
        <w:t xml:space="preserve">, написаний на тлі пейзажу. Головний акцент в композиції зосереджений на білій скатертині, але автор її пише </w:t>
      </w:r>
      <w:r w:rsidR="001533FF" w:rsidRPr="009376EE">
        <w:rPr>
          <w:rFonts w:ascii="Times New Roman" w:eastAsia="Calibri" w:hAnsi="Times New Roman" w:cs="Times New Roman"/>
          <w:sz w:val="28"/>
          <w:szCs w:val="28"/>
          <w:lang w:val="uk-UA"/>
        </w:rPr>
        <w:t>м’яко</w:t>
      </w:r>
      <w:r w:rsidR="0069734B" w:rsidRPr="009376EE">
        <w:rPr>
          <w:rFonts w:ascii="Times New Roman" w:eastAsia="Calibri" w:hAnsi="Times New Roman" w:cs="Times New Roman"/>
          <w:sz w:val="28"/>
          <w:szCs w:val="28"/>
          <w:lang w:val="uk-UA"/>
        </w:rPr>
        <w:t xml:space="preserve"> підкріпляючи до інших предметів композиції. На дальньому плані зображений ліс, який створює атмосферу глибини, та надихає глядача на філософські роздуми</w:t>
      </w:r>
      <w:r w:rsidR="005F4B57" w:rsidRPr="009376EE">
        <w:rPr>
          <w:rFonts w:ascii="Times New Roman" w:eastAsia="Calibri" w:hAnsi="Times New Roman" w:cs="Times New Roman"/>
          <w:sz w:val="28"/>
          <w:szCs w:val="28"/>
          <w:lang w:val="uk-UA"/>
        </w:rPr>
        <w:t xml:space="preserve"> [31, c. 26]</w:t>
      </w:r>
      <w:r w:rsidR="0069734B" w:rsidRPr="009376EE">
        <w:rPr>
          <w:rFonts w:ascii="Times New Roman" w:eastAsia="Calibri" w:hAnsi="Times New Roman" w:cs="Times New Roman"/>
          <w:sz w:val="28"/>
          <w:szCs w:val="28"/>
          <w:lang w:val="uk-UA"/>
        </w:rPr>
        <w:t>.</w:t>
      </w:r>
    </w:p>
    <w:p w:rsidR="001B345D" w:rsidRPr="009376EE" w:rsidRDefault="00356B5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НАОМА</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зберігається</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студентська робота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із гарбузом</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A37552" w:rsidRPr="009376EE">
        <w:rPr>
          <w:rFonts w:ascii="Times New Roman" w:eastAsia="Calibri" w:hAnsi="Times New Roman" w:cs="Times New Roman"/>
          <w:sz w:val="28"/>
          <w:szCs w:val="28"/>
          <w:lang w:val="uk-UA"/>
        </w:rPr>
        <w:t>(Рис. А. 2.3.34</w:t>
      </w:r>
      <w:r w:rsidR="00E80A0C"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Т.Голембієвської, видатної української художниці</w:t>
      </w:r>
      <w:r w:rsidR="001B345D" w:rsidRPr="009376EE">
        <w:rPr>
          <w:rFonts w:ascii="Times New Roman" w:eastAsia="Calibri" w:hAnsi="Times New Roman" w:cs="Times New Roman"/>
          <w:sz w:val="28"/>
          <w:szCs w:val="28"/>
          <w:lang w:val="uk-UA"/>
        </w:rPr>
        <w:t>. Живопис твору те</w:t>
      </w:r>
      <w:r w:rsidRPr="009376EE">
        <w:rPr>
          <w:rFonts w:ascii="Times New Roman" w:eastAsia="Calibri" w:hAnsi="Times New Roman" w:cs="Times New Roman"/>
          <w:sz w:val="28"/>
          <w:szCs w:val="28"/>
          <w:lang w:val="uk-UA"/>
        </w:rPr>
        <w:t>мпераментний за манерою, соковитий, насичений світлом. Впевнено виліплена</w:t>
      </w:r>
      <w:r w:rsidR="001B345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форма предметів.</w:t>
      </w:r>
      <w:r w:rsidR="001B345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Світлотінь підкреслює об’ємність гарбуза, робить потрібні наголоси в тоні. Другорядні деталі лише намічені. Глибока повага до натури, артистизм виконання, художній смак свідчать про високу майстерність, якою володіла студентка. У подальшій творчості Т. Голембієвська розвинула і довела до досконалості свою самобутню манеру, якій властиві віртуозний за виконанням, контрастний за поєднанням фактури мазка і колористичних співвідношень живопис. </w:t>
      </w:r>
    </w:p>
    <w:p w:rsidR="00356B5C" w:rsidRPr="009376EE" w:rsidRDefault="00356B5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Чудові натюрморти виконані вітчизняним</w:t>
      </w:r>
      <w:r w:rsidR="0004761E"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художником-педагогом В.</w:t>
      </w:r>
      <w:r w:rsidR="001B345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Костецьким. Багато часу він приділяв вивченню техніки письма Рембрандта, свого часу копіюючи його твори в Ермітажі. Натюрморт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Півонії</w:t>
      </w:r>
      <w:r w:rsidR="00CD5787">
        <w:rPr>
          <w:rFonts w:ascii="Times New Roman" w:eastAsia="Calibri" w:hAnsi="Times New Roman" w:cs="Times New Roman"/>
          <w:sz w:val="28"/>
          <w:szCs w:val="28"/>
          <w:lang w:val="uk-UA"/>
        </w:rPr>
        <w:t>»</w:t>
      </w:r>
      <w:r w:rsidR="00A37552" w:rsidRPr="009376EE">
        <w:rPr>
          <w:rFonts w:ascii="Times New Roman" w:eastAsia="Calibri" w:hAnsi="Times New Roman" w:cs="Times New Roman"/>
          <w:sz w:val="28"/>
          <w:szCs w:val="28"/>
          <w:lang w:val="uk-UA"/>
        </w:rPr>
        <w:t xml:space="preserve"> (Рис. А. 2.3.35</w:t>
      </w:r>
      <w:r w:rsidR="003465E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 яскравий приклад того, як художник використовував у своїй творчості засоби і </w:t>
      </w:r>
      <w:r w:rsidRPr="009376EE">
        <w:rPr>
          <w:rFonts w:ascii="Times New Roman" w:eastAsia="Calibri" w:hAnsi="Times New Roman" w:cs="Times New Roman"/>
          <w:sz w:val="28"/>
          <w:szCs w:val="28"/>
          <w:lang w:val="uk-UA"/>
        </w:rPr>
        <w:lastRenderedPageBreak/>
        <w:t>методи письма великого голландця. Проте український митець не копіював буквально його манеру, а інтерпретував з урахуван</w:t>
      </w:r>
      <w:r w:rsidR="009F7ED7" w:rsidRPr="009376EE">
        <w:rPr>
          <w:rFonts w:ascii="Times New Roman" w:eastAsia="Calibri" w:hAnsi="Times New Roman" w:cs="Times New Roman"/>
          <w:sz w:val="28"/>
          <w:szCs w:val="28"/>
          <w:lang w:val="uk-UA"/>
        </w:rPr>
        <w:t>ням досягнень колористики ХХ ст. [</w:t>
      </w:r>
      <w:r w:rsidR="005F4B57" w:rsidRPr="009376EE">
        <w:rPr>
          <w:rFonts w:ascii="Times New Roman" w:eastAsia="Calibri" w:hAnsi="Times New Roman" w:cs="Times New Roman"/>
          <w:sz w:val="28"/>
          <w:szCs w:val="28"/>
          <w:lang w:val="uk-UA"/>
        </w:rPr>
        <w:t>65</w:t>
      </w:r>
      <w:r w:rsidR="009F7ED7" w:rsidRPr="009376EE">
        <w:rPr>
          <w:rFonts w:ascii="Times New Roman" w:eastAsia="Calibri" w:hAnsi="Times New Roman" w:cs="Times New Roman"/>
          <w:sz w:val="28"/>
          <w:szCs w:val="28"/>
          <w:lang w:val="uk-UA"/>
        </w:rPr>
        <w:t>].</w:t>
      </w:r>
    </w:p>
    <w:p w:rsidR="00356B5C" w:rsidRPr="009376EE" w:rsidRDefault="00356B5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Отже, як бачимо з вище наведених матеріалів, роль натюрморту в історії розвитку європейської школи академічного живопису досить значна. Протягом багатьох століть саме натюрморт виступав тим жанром, де художникам найбільш оптим</w:t>
      </w:r>
      <w:r w:rsidR="00832C81" w:rsidRPr="009376EE">
        <w:rPr>
          <w:rFonts w:ascii="Times New Roman" w:eastAsia="Calibri" w:hAnsi="Times New Roman" w:cs="Times New Roman"/>
          <w:sz w:val="28"/>
          <w:szCs w:val="28"/>
          <w:lang w:val="uk-UA"/>
        </w:rPr>
        <w:t>ально вдалося реалізувати</w:t>
      </w:r>
      <w:r w:rsidRPr="009376EE">
        <w:rPr>
          <w:rFonts w:ascii="Times New Roman" w:eastAsia="Calibri" w:hAnsi="Times New Roman" w:cs="Times New Roman"/>
          <w:sz w:val="28"/>
          <w:szCs w:val="28"/>
          <w:lang w:val="uk-UA"/>
        </w:rPr>
        <w:t xml:space="preserve"> формальні, технічні та стильові пошуки.</w:t>
      </w:r>
    </w:p>
    <w:p w:rsidR="005F4B57" w:rsidRPr="009376EE" w:rsidRDefault="005F4B57" w:rsidP="009376EE">
      <w:pPr>
        <w:pStyle w:val="21"/>
      </w:pPr>
    </w:p>
    <w:p w:rsidR="005E41E9" w:rsidRPr="009376EE" w:rsidRDefault="005E41E9" w:rsidP="009376EE">
      <w:pPr>
        <w:pStyle w:val="21"/>
      </w:pPr>
    </w:p>
    <w:p w:rsidR="001A3E90" w:rsidRPr="00CD5787" w:rsidRDefault="001A3E90" w:rsidP="009376EE">
      <w:pPr>
        <w:pStyle w:val="21"/>
        <w:rPr>
          <w:b/>
        </w:rPr>
      </w:pPr>
      <w:r w:rsidRPr="00CD5787">
        <w:rPr>
          <w:b/>
        </w:rPr>
        <w:t>2.4. Ретроспектива реалістичного натюрморту у вітчизняному образотворчому мистецтві ХХІ століття</w:t>
      </w:r>
    </w:p>
    <w:p w:rsidR="00B94F61" w:rsidRPr="009376EE" w:rsidRDefault="00B94F6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Вже у 20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і рр. XX ст. простежувались два шляхи живописних орієнтацій. Перший, зосереджував увагу на подальшому розвитку традиційного реалістичного живопису. Прихильники академізму підтримували усталені канони, адже вважали що живопис – це в першу чергу є дзеркало реальної дійсності. Водночас існував інший горизонт бачення живопису – під впливом європейського мистецтва початку ХХ ст. художники були націлені на усвідомлення новітньої мистецької думки та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творчість пліч-о-пліч з часом</w:t>
      </w:r>
      <w:r w:rsidR="00CD5787">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В еволюції українського живопису значну роль відіграли історичні події, такі як національно-визвольна боротьба народу, завдяки якій у творчості художників у більшій мірі почала прослідковуватись національна ідентичність</w:t>
      </w:r>
      <w:r w:rsidR="005F4B57" w:rsidRPr="009376EE">
        <w:rPr>
          <w:rFonts w:ascii="Times New Roman" w:eastAsia="Calibri" w:hAnsi="Times New Roman" w:cs="Times New Roman"/>
          <w:sz w:val="28"/>
          <w:szCs w:val="28"/>
          <w:lang w:val="uk-UA"/>
        </w:rPr>
        <w:t xml:space="preserve"> [50, c. 200]</w:t>
      </w:r>
      <w:r w:rsidRPr="009376EE">
        <w:rPr>
          <w:rFonts w:ascii="Times New Roman" w:eastAsia="Calibri" w:hAnsi="Times New Roman" w:cs="Times New Roman"/>
          <w:sz w:val="28"/>
          <w:szCs w:val="28"/>
          <w:lang w:val="uk-UA"/>
        </w:rPr>
        <w:t>.</w:t>
      </w:r>
    </w:p>
    <w:p w:rsidR="00507AB0" w:rsidRPr="009376EE" w:rsidRDefault="00507A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Зміни, які відбулися в СРСР в зв’язку із перебудовчими процесами в кінці ХХ – на початку ХХІ століття значно позначилися на українській художній культурі. Здобуття Україною незалежності спонукало перелом в житті українського суспільства, воно спонукало зрушення в усіх сферах українського народу: економіч</w:t>
      </w:r>
      <w:r w:rsidR="001533FF" w:rsidRPr="009376EE">
        <w:rPr>
          <w:rFonts w:ascii="Times New Roman" w:eastAsia="Calibri" w:hAnsi="Times New Roman" w:cs="Times New Roman"/>
          <w:sz w:val="28"/>
          <w:szCs w:val="28"/>
          <w:lang w:val="uk-UA"/>
        </w:rPr>
        <w:t>ній, політичній, соціально-куль</w:t>
      </w:r>
      <w:r w:rsidRPr="009376EE">
        <w:rPr>
          <w:rFonts w:ascii="Times New Roman" w:eastAsia="Calibri" w:hAnsi="Times New Roman" w:cs="Times New Roman"/>
          <w:sz w:val="28"/>
          <w:szCs w:val="28"/>
          <w:lang w:val="uk-UA"/>
        </w:rPr>
        <w:t xml:space="preserve">турній. В Україні відбулися зміни, державна власність поступилася місцем приватній, це відобразилося й на образотворчому мистецтві, склались нові за змістом соціально-художні відносини, </w:t>
      </w:r>
      <w:r w:rsidRPr="009376EE">
        <w:rPr>
          <w:rFonts w:ascii="Times New Roman" w:eastAsia="Calibri" w:hAnsi="Times New Roman" w:cs="Times New Roman"/>
          <w:sz w:val="28"/>
          <w:szCs w:val="28"/>
          <w:lang w:val="uk-UA"/>
        </w:rPr>
        <w:lastRenderedPageBreak/>
        <w:t>з’явились нові інституції (недержавна підсистема), змінився статус творчих спілок і їх функції</w:t>
      </w:r>
      <w:r w:rsidR="005F4B57" w:rsidRPr="009376EE">
        <w:rPr>
          <w:rFonts w:ascii="Times New Roman" w:eastAsia="Calibri" w:hAnsi="Times New Roman" w:cs="Times New Roman"/>
          <w:sz w:val="28"/>
          <w:szCs w:val="28"/>
          <w:lang w:val="uk-UA"/>
        </w:rPr>
        <w:t xml:space="preserve"> [22, c. 297]</w:t>
      </w:r>
      <w:r w:rsidRPr="009376EE">
        <w:rPr>
          <w:rFonts w:ascii="Times New Roman" w:eastAsia="Calibri" w:hAnsi="Times New Roman" w:cs="Times New Roman"/>
          <w:sz w:val="28"/>
          <w:szCs w:val="28"/>
          <w:lang w:val="uk-UA"/>
        </w:rPr>
        <w:t>.</w:t>
      </w:r>
    </w:p>
    <w:p w:rsidR="00790701" w:rsidRPr="009376EE" w:rsidRDefault="00507AB0" w:rsidP="00CD5787">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Стилістичні обмеження та ідеологічні настанови відійшли від українського образотворчого мистецтва. Активно виникають арт-центри, альтернативні Національній Спілці художників України, які формують арт-ринок, </w:t>
      </w:r>
      <w:r w:rsidR="00CD5787">
        <w:rPr>
          <w:rFonts w:ascii="Times New Roman" w:eastAsia="Calibri" w:hAnsi="Times New Roman" w:cs="Times New Roman"/>
          <w:sz w:val="28"/>
          <w:szCs w:val="28"/>
          <w:lang w:val="uk-UA"/>
        </w:rPr>
        <w:t xml:space="preserve">набирають популярності галереї. </w:t>
      </w:r>
      <w:r w:rsidR="00790701" w:rsidRPr="009376EE">
        <w:rPr>
          <w:rFonts w:ascii="Times New Roman" w:eastAsia="Calibri" w:hAnsi="Times New Roman" w:cs="Times New Roman"/>
          <w:sz w:val="28"/>
          <w:szCs w:val="28"/>
          <w:lang w:val="uk-UA"/>
        </w:rPr>
        <w:t>Нарешті мистецтво починають презентувати за кордоном. Художники активно розпочинають брати участь у виставковій діяльності.</w:t>
      </w:r>
    </w:p>
    <w:p w:rsidR="005643D0" w:rsidRPr="009376EE" w:rsidRDefault="00790701" w:rsidP="00CD5787">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Прикметними ознаками нової доби в образотворчому мистецтві стало долання меж між окремими видами, стилями та напря</w:t>
      </w:r>
      <w:r w:rsidR="000E20B6" w:rsidRPr="009376EE">
        <w:rPr>
          <w:rFonts w:ascii="Times New Roman" w:eastAsia="Calibri" w:hAnsi="Times New Roman" w:cs="Times New Roman"/>
          <w:sz w:val="28"/>
          <w:szCs w:val="28"/>
          <w:lang w:val="uk-UA"/>
        </w:rPr>
        <w:t>мками, утворення нових видів ми</w:t>
      </w:r>
      <w:r w:rsidRPr="009376EE">
        <w:rPr>
          <w:rFonts w:ascii="Times New Roman" w:eastAsia="Calibri" w:hAnsi="Times New Roman" w:cs="Times New Roman"/>
          <w:sz w:val="28"/>
          <w:szCs w:val="28"/>
          <w:lang w:val="uk-UA"/>
        </w:rPr>
        <w:t>стецтва, що існують на перетині традиційної образотворчості, нової візуа</w:t>
      </w:r>
      <w:r w:rsidR="00CD5787">
        <w:rPr>
          <w:rFonts w:ascii="Times New Roman" w:eastAsia="Calibri" w:hAnsi="Times New Roman" w:cs="Times New Roman"/>
          <w:sz w:val="28"/>
          <w:szCs w:val="28"/>
          <w:lang w:val="uk-UA"/>
        </w:rPr>
        <w:t xml:space="preserve">льності, театру, кіно, музики. </w:t>
      </w:r>
      <w:r w:rsidRPr="009376EE">
        <w:rPr>
          <w:rFonts w:ascii="Times New Roman" w:eastAsia="Calibri" w:hAnsi="Times New Roman" w:cs="Times New Roman"/>
          <w:sz w:val="28"/>
          <w:szCs w:val="28"/>
          <w:lang w:val="uk-UA"/>
        </w:rPr>
        <w:t>В</w:t>
      </w:r>
      <w:r w:rsidR="005643D0" w:rsidRPr="009376EE">
        <w:rPr>
          <w:rFonts w:ascii="Times New Roman" w:eastAsia="Calibri" w:hAnsi="Times New Roman" w:cs="Times New Roman"/>
          <w:sz w:val="28"/>
          <w:szCs w:val="28"/>
          <w:lang w:val="uk-UA"/>
        </w:rPr>
        <w:t xml:space="preserve">ивільнення від ідеологічного тиску однієї партії, так зване </w:t>
      </w:r>
      <w:r w:rsidR="009376EE">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повітря свободи</w:t>
      </w:r>
      <w:r w:rsidR="009376EE">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 xml:space="preserve"> сприяло свободі творчості, надихнуло на самовиявлення митців, творчі експерименти. Поряд з цим зникли будь-які заборони і стилістичні обмеження, </w:t>
      </w:r>
      <w:r w:rsidR="009376EE">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єдина лінія контролю</w:t>
      </w:r>
      <w:r w:rsidR="00CD5787">
        <w:rPr>
          <w:rFonts w:ascii="Times New Roman" w:eastAsia="Calibri" w:hAnsi="Times New Roman" w:cs="Times New Roman"/>
          <w:sz w:val="28"/>
          <w:szCs w:val="28"/>
          <w:lang w:val="uk-UA"/>
        </w:rPr>
        <w:t>»</w:t>
      </w:r>
      <w:r w:rsidR="005643D0" w:rsidRPr="009376EE">
        <w:rPr>
          <w:rFonts w:ascii="Times New Roman" w:eastAsia="Calibri" w:hAnsi="Times New Roman" w:cs="Times New Roman"/>
          <w:sz w:val="28"/>
          <w:szCs w:val="28"/>
          <w:lang w:val="uk-UA"/>
        </w:rPr>
        <w:t xml:space="preserve"> з боку держави, змінилась </w:t>
      </w:r>
      <w:r w:rsidR="009376EE">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абсолютною творчою свободою</w:t>
      </w:r>
      <w:r w:rsidR="00CD5787">
        <w:rPr>
          <w:rFonts w:ascii="Times New Roman" w:eastAsia="Calibri" w:hAnsi="Times New Roman" w:cs="Times New Roman"/>
          <w:sz w:val="28"/>
          <w:szCs w:val="28"/>
          <w:lang w:val="uk-UA"/>
        </w:rPr>
        <w:t>»</w:t>
      </w:r>
      <w:r w:rsidR="005F4B57" w:rsidRPr="009376EE">
        <w:rPr>
          <w:rFonts w:ascii="Times New Roman" w:eastAsia="Calibri" w:hAnsi="Times New Roman" w:cs="Times New Roman"/>
          <w:sz w:val="28"/>
          <w:szCs w:val="28"/>
          <w:lang w:val="uk-UA"/>
        </w:rPr>
        <w:t xml:space="preserve"> [22, c. 300]</w:t>
      </w:r>
      <w:r w:rsidR="005643D0" w:rsidRPr="009376EE">
        <w:rPr>
          <w:rFonts w:ascii="Times New Roman" w:eastAsia="Calibri" w:hAnsi="Times New Roman" w:cs="Times New Roman"/>
          <w:sz w:val="28"/>
          <w:szCs w:val="28"/>
          <w:lang w:val="uk-UA"/>
        </w:rPr>
        <w:t>.</w:t>
      </w:r>
    </w:p>
    <w:p w:rsidR="005643D0" w:rsidRPr="009376EE" w:rsidRDefault="005643D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 Процеси, що відбулися в образотворчому мистецтві України засвідчили, що соціалістичний реалізм поступився місцем новим технологіям, новим напрямам і течіям у мистецтві. Відбулась трансформація існуючих і поява нових культурних явищ і понять. У мистецтві з’явилось нове тлумачення твору, так зване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сучасне мистецтво</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 посіло панівні позиції. Хоча мистецтвознавці чітко не окреслюють, що слід розуміти під цим мистецтвом, які твори можуть його репрезентувати.</w:t>
      </w:r>
    </w:p>
    <w:p w:rsidR="005643D0" w:rsidRPr="009376EE" w:rsidRDefault="005643D0" w:rsidP="0081444F">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Нові засоби художнього творення сприяють появі нових художніх понять (перформанс, енвайренмент, асамбляж, інсталяція та і</w:t>
      </w:r>
      <w:r w:rsidR="001533FF" w:rsidRPr="009376EE">
        <w:rPr>
          <w:rFonts w:ascii="Times New Roman" w:eastAsia="Calibri" w:hAnsi="Times New Roman" w:cs="Times New Roman"/>
          <w:sz w:val="28"/>
          <w:szCs w:val="28"/>
          <w:lang w:val="uk-UA"/>
        </w:rPr>
        <w:t>н.), покликаних від</w:t>
      </w:r>
      <w:r w:rsidRPr="009376EE">
        <w:rPr>
          <w:rFonts w:ascii="Times New Roman" w:eastAsia="Calibri" w:hAnsi="Times New Roman" w:cs="Times New Roman"/>
          <w:sz w:val="28"/>
          <w:szCs w:val="28"/>
          <w:lang w:val="uk-UA"/>
        </w:rPr>
        <w:t>дзерка</w:t>
      </w:r>
      <w:r w:rsidR="0081444F">
        <w:rPr>
          <w:rFonts w:ascii="Times New Roman" w:eastAsia="Calibri" w:hAnsi="Times New Roman" w:cs="Times New Roman"/>
          <w:sz w:val="28"/>
          <w:szCs w:val="28"/>
          <w:lang w:val="uk-UA"/>
        </w:rPr>
        <w:t xml:space="preserve">лити суспільно-політичні зміни. </w:t>
      </w:r>
      <w:r w:rsidRPr="009376EE">
        <w:rPr>
          <w:rFonts w:ascii="Times New Roman" w:eastAsia="Calibri" w:hAnsi="Times New Roman" w:cs="Times New Roman"/>
          <w:sz w:val="28"/>
          <w:szCs w:val="28"/>
          <w:lang w:val="uk-UA"/>
        </w:rPr>
        <w:t xml:space="preserve">Для творчості багатьох художників характерне поєднання різних стильових проявів, технік, що пов’язано з можливістю вільного вибору митця. Разом із демократизацією змінилось становище художника в суспільстві, ринкові відносини хоч і диктують свої </w:t>
      </w:r>
      <w:r w:rsidRPr="009376EE">
        <w:rPr>
          <w:rFonts w:ascii="Times New Roman" w:eastAsia="Calibri" w:hAnsi="Times New Roman" w:cs="Times New Roman"/>
          <w:sz w:val="28"/>
          <w:szCs w:val="28"/>
          <w:lang w:val="uk-UA"/>
        </w:rPr>
        <w:lastRenderedPageBreak/>
        <w:t>правила, пов’язані з самостійним пошуком замовника, проте тепер митець може створювати твір без будь-яких обмежень</w:t>
      </w:r>
      <w:r w:rsidR="005F4B57" w:rsidRPr="009376EE">
        <w:rPr>
          <w:rFonts w:ascii="Times New Roman" w:eastAsia="Calibri" w:hAnsi="Times New Roman" w:cs="Times New Roman"/>
          <w:sz w:val="28"/>
          <w:szCs w:val="28"/>
          <w:lang w:val="uk-UA"/>
        </w:rPr>
        <w:t xml:space="preserve"> [22, c. 307]</w:t>
      </w:r>
      <w:r w:rsidRPr="009376EE">
        <w:rPr>
          <w:rFonts w:ascii="Times New Roman" w:eastAsia="Calibri" w:hAnsi="Times New Roman" w:cs="Times New Roman"/>
          <w:sz w:val="28"/>
          <w:szCs w:val="28"/>
          <w:lang w:val="uk-UA"/>
        </w:rPr>
        <w:t>.</w:t>
      </w:r>
    </w:p>
    <w:p w:rsidR="005643D0" w:rsidRPr="009376EE" w:rsidRDefault="009376EE" w:rsidP="009376EE">
      <w:pPr>
        <w:spacing w:after="0" w:line="36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 xml:space="preserve">У культурно-мистецькому житті України кінця ХХ – початку ХХІ ст. можна виділити два періоди: кінець 1980-х початок – 1990-х рр., який характеризується зникненням стилістичних заборон, появою </w:t>
      </w:r>
      <w:r>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нових</w:t>
      </w:r>
      <w:r w:rsidR="0081444F">
        <w:rPr>
          <w:rFonts w:ascii="Times New Roman" w:eastAsia="Calibri" w:hAnsi="Times New Roman" w:cs="Times New Roman"/>
          <w:sz w:val="28"/>
          <w:szCs w:val="28"/>
          <w:lang w:val="uk-UA"/>
        </w:rPr>
        <w:t>»</w:t>
      </w:r>
      <w:r w:rsidR="005643D0" w:rsidRPr="009376EE">
        <w:rPr>
          <w:rFonts w:ascii="Times New Roman" w:eastAsia="Calibri" w:hAnsi="Times New Roman" w:cs="Times New Roman"/>
          <w:sz w:val="28"/>
          <w:szCs w:val="28"/>
          <w:lang w:val="uk-UA"/>
        </w:rPr>
        <w:t xml:space="preserve"> форм, видів та засобів створення мистецтва, появою </w:t>
      </w:r>
      <w:r>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нової хвилі</w:t>
      </w:r>
      <w:r w:rsidR="0081444F">
        <w:rPr>
          <w:rFonts w:ascii="Times New Roman" w:eastAsia="Calibri" w:hAnsi="Times New Roman" w:cs="Times New Roman"/>
          <w:sz w:val="28"/>
          <w:szCs w:val="28"/>
          <w:lang w:val="uk-UA"/>
        </w:rPr>
        <w:t>»</w:t>
      </w:r>
      <w:r w:rsidR="005643D0" w:rsidRPr="009376EE">
        <w:rPr>
          <w:rFonts w:ascii="Times New Roman" w:eastAsia="Calibri" w:hAnsi="Times New Roman" w:cs="Times New Roman"/>
          <w:sz w:val="28"/>
          <w:szCs w:val="28"/>
          <w:lang w:val="uk-UA"/>
        </w:rPr>
        <w:t xml:space="preserve">; середина 1990-х –початок 2000-х </w:t>
      </w:r>
      <w:r w:rsidR="0081444F">
        <w:rPr>
          <w:rFonts w:ascii="Times New Roman" w:eastAsia="Calibri" w:hAnsi="Times New Roman" w:cs="Times New Roman"/>
          <w:sz w:val="28"/>
          <w:szCs w:val="28"/>
          <w:lang w:val="uk-UA"/>
        </w:rPr>
        <w:t>рр., коли в мистецтві відбулась</w:t>
      </w:r>
      <w:r>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адаптація</w:t>
      </w:r>
      <w:r w:rsidR="0081444F">
        <w:rPr>
          <w:rFonts w:ascii="Times New Roman" w:eastAsia="Calibri" w:hAnsi="Times New Roman" w:cs="Times New Roman"/>
          <w:sz w:val="28"/>
          <w:szCs w:val="28"/>
          <w:lang w:val="uk-UA"/>
        </w:rPr>
        <w:t>»</w:t>
      </w:r>
      <w:r w:rsidR="005643D0" w:rsidRPr="009376EE">
        <w:rPr>
          <w:rFonts w:ascii="Times New Roman" w:eastAsia="Calibri" w:hAnsi="Times New Roman" w:cs="Times New Roman"/>
          <w:sz w:val="28"/>
          <w:szCs w:val="28"/>
          <w:lang w:val="uk-UA"/>
        </w:rPr>
        <w:t xml:space="preserve"> постмодерністських течій, продовжуються творчі пошуки, українське мистецтво виходить на міжнародний художній простір завдяки участі митців у міжнародних акціях, симпозіумах, бієнале.</w:t>
      </w:r>
    </w:p>
    <w:p w:rsidR="00C835E7" w:rsidRPr="009376EE" w:rsidRDefault="005643D0" w:rsidP="0081444F">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 Характерними ознаками мистецтва кінця ХХ – початку ХХІ ст. стали творчі експерименти, епатажність, стилістичне різноманіття художніх напрямів і течій, зміна естетичних пріоритетів</w:t>
      </w:r>
      <w:r w:rsidR="005F4B57" w:rsidRPr="009376EE">
        <w:rPr>
          <w:rFonts w:ascii="Times New Roman" w:eastAsia="Calibri" w:hAnsi="Times New Roman" w:cs="Times New Roman"/>
          <w:sz w:val="28"/>
          <w:szCs w:val="28"/>
          <w:lang w:val="uk-UA"/>
        </w:rPr>
        <w:t xml:space="preserve"> [11]</w:t>
      </w:r>
      <w:r w:rsidRPr="009376EE">
        <w:rPr>
          <w:rFonts w:ascii="Times New Roman" w:eastAsia="Calibri" w:hAnsi="Times New Roman" w:cs="Times New Roman"/>
          <w:sz w:val="28"/>
          <w:szCs w:val="28"/>
          <w:lang w:val="uk-UA"/>
        </w:rPr>
        <w:t xml:space="preserve">. </w:t>
      </w:r>
      <w:r w:rsidR="00C835E7" w:rsidRPr="009376EE">
        <w:rPr>
          <w:rFonts w:ascii="Times New Roman" w:eastAsia="Calibri" w:hAnsi="Times New Roman" w:cs="Times New Roman"/>
          <w:sz w:val="28"/>
          <w:szCs w:val="28"/>
          <w:lang w:val="uk-UA"/>
        </w:rPr>
        <w:t xml:space="preserve">Кожен народ пізнає себе та свою </w:t>
      </w:r>
      <w:r w:rsidR="001533FF" w:rsidRPr="009376EE">
        <w:rPr>
          <w:rFonts w:ascii="Times New Roman" w:eastAsia="Calibri" w:hAnsi="Times New Roman" w:cs="Times New Roman"/>
          <w:sz w:val="28"/>
          <w:szCs w:val="28"/>
          <w:lang w:val="uk-UA"/>
        </w:rPr>
        <w:t>сучасність</w:t>
      </w:r>
      <w:r w:rsidR="00C835E7" w:rsidRPr="009376EE">
        <w:rPr>
          <w:rFonts w:ascii="Times New Roman" w:eastAsia="Calibri" w:hAnsi="Times New Roman" w:cs="Times New Roman"/>
          <w:sz w:val="28"/>
          <w:szCs w:val="28"/>
          <w:lang w:val="uk-UA"/>
        </w:rPr>
        <w:t xml:space="preserve"> через своє мистецтво. Крізь грані художньої форми п</w:t>
      </w:r>
      <w:r w:rsidR="001533FF" w:rsidRPr="009376EE">
        <w:rPr>
          <w:rFonts w:ascii="Times New Roman" w:eastAsia="Calibri" w:hAnsi="Times New Roman" w:cs="Times New Roman"/>
          <w:sz w:val="28"/>
          <w:szCs w:val="28"/>
          <w:lang w:val="uk-UA"/>
        </w:rPr>
        <w:t>роступають головні якості епохи</w:t>
      </w:r>
      <w:r w:rsidR="00C835E7" w:rsidRPr="009376EE">
        <w:rPr>
          <w:rFonts w:ascii="Times New Roman" w:eastAsia="Calibri" w:hAnsi="Times New Roman" w:cs="Times New Roman"/>
          <w:sz w:val="28"/>
          <w:szCs w:val="28"/>
          <w:lang w:val="uk-UA"/>
        </w:rPr>
        <w:t xml:space="preserve">. Тому крізь окремий твір – краєвид чи натюрморт постає для нас вся повнота ментальних станів, смаків, уподобань, вся тонка </w:t>
      </w:r>
      <w:r w:rsidR="009376EE">
        <w:rPr>
          <w:rFonts w:ascii="Times New Roman" w:eastAsia="Calibri" w:hAnsi="Times New Roman" w:cs="Times New Roman"/>
          <w:sz w:val="28"/>
          <w:szCs w:val="28"/>
          <w:lang w:val="uk-UA"/>
        </w:rPr>
        <w:t xml:space="preserve"> «</w:t>
      </w:r>
      <w:r w:rsidR="00C835E7" w:rsidRPr="009376EE">
        <w:rPr>
          <w:rFonts w:ascii="Times New Roman" w:eastAsia="Calibri" w:hAnsi="Times New Roman" w:cs="Times New Roman"/>
          <w:sz w:val="28"/>
          <w:szCs w:val="28"/>
          <w:lang w:val="uk-UA"/>
        </w:rPr>
        <w:t>метафізика</w:t>
      </w:r>
      <w:r w:rsidR="009376EE">
        <w:rPr>
          <w:rFonts w:ascii="Times New Roman" w:eastAsia="Calibri" w:hAnsi="Times New Roman" w:cs="Times New Roman"/>
          <w:sz w:val="28"/>
          <w:szCs w:val="28"/>
          <w:lang w:val="uk-UA"/>
        </w:rPr>
        <w:t xml:space="preserve"> «</w:t>
      </w:r>
      <w:r w:rsidR="00C835E7" w:rsidRPr="009376EE">
        <w:rPr>
          <w:rFonts w:ascii="Times New Roman" w:eastAsia="Calibri" w:hAnsi="Times New Roman" w:cs="Times New Roman"/>
          <w:sz w:val="28"/>
          <w:szCs w:val="28"/>
          <w:lang w:val="uk-UA"/>
        </w:rPr>
        <w:t xml:space="preserve"> </w:t>
      </w:r>
      <w:r w:rsidR="001533FF" w:rsidRPr="009376EE">
        <w:rPr>
          <w:rFonts w:ascii="Times New Roman" w:eastAsia="Calibri" w:hAnsi="Times New Roman" w:cs="Times New Roman"/>
          <w:sz w:val="28"/>
          <w:szCs w:val="28"/>
          <w:lang w:val="uk-UA"/>
        </w:rPr>
        <w:t>даної</w:t>
      </w:r>
      <w:r w:rsidR="00C835E7" w:rsidRPr="009376EE">
        <w:rPr>
          <w:rFonts w:ascii="Times New Roman" w:eastAsia="Calibri" w:hAnsi="Times New Roman" w:cs="Times New Roman"/>
          <w:sz w:val="28"/>
          <w:szCs w:val="28"/>
          <w:lang w:val="uk-UA"/>
        </w:rPr>
        <w:t xml:space="preserve"> культури. Саме українське образотворче мистецтво відіграє помітну роль у збереженні національної самобутності, формуванні духовних та естетичних цінностей суспільства. </w:t>
      </w:r>
    </w:p>
    <w:p w:rsidR="005643D0" w:rsidRPr="009376EE" w:rsidRDefault="005604B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Денис Саражин - сучасний український художник. Народився в Нікополі, Україна, в 1982 році. Вивчав обр</w:t>
      </w:r>
      <w:r w:rsidR="0081444F">
        <w:rPr>
          <w:rFonts w:ascii="Times New Roman" w:eastAsia="Calibri" w:hAnsi="Times New Roman" w:cs="Times New Roman"/>
          <w:sz w:val="28"/>
          <w:szCs w:val="28"/>
          <w:lang w:val="uk-UA"/>
        </w:rPr>
        <w:t>азотворче мистецтво в Харківські</w:t>
      </w:r>
      <w:r w:rsidRPr="009376EE">
        <w:rPr>
          <w:rFonts w:ascii="Times New Roman" w:eastAsia="Calibri" w:hAnsi="Times New Roman" w:cs="Times New Roman"/>
          <w:sz w:val="28"/>
          <w:szCs w:val="28"/>
          <w:lang w:val="uk-UA"/>
        </w:rPr>
        <w:t>й Академії мистецтва і дизайну, яку закінчив в 2008 році. Спеціалізується в живопису, був учнем Ганоцького В.Л., Чауса В.Н., Вінтаєва В.Н.</w:t>
      </w:r>
      <w:r w:rsidR="00E14905" w:rsidRPr="009376EE">
        <w:rPr>
          <w:rFonts w:ascii="Times New Roman" w:eastAsia="Calibri" w:hAnsi="Times New Roman" w:cs="Times New Roman"/>
          <w:sz w:val="28"/>
          <w:szCs w:val="28"/>
          <w:lang w:val="uk-UA"/>
        </w:rPr>
        <w:t xml:space="preserve"> </w:t>
      </w:r>
      <w:r w:rsidR="005643D0" w:rsidRPr="009376EE">
        <w:rPr>
          <w:rFonts w:ascii="Times New Roman" w:eastAsia="Calibri" w:hAnsi="Times New Roman" w:cs="Times New Roman"/>
          <w:sz w:val="28"/>
          <w:szCs w:val="28"/>
          <w:lang w:val="uk-UA"/>
        </w:rPr>
        <w:t>Головним прийомом творчості Дениса є перетворення реальності заради досягнення більш сильного художнього узагальнення. Він знайшов свою оригінальну стилістику і свій образотворчий метод. В одних його роботах глядач може побачити хвилинне враження автора, в інших - філософську притчу, метафору. Художнику дорого і те й інше. Головним в його творчості залишається щирість. Щирість у всьому, що він робить</w:t>
      </w:r>
      <w:r w:rsidR="005F4B57" w:rsidRPr="009376EE">
        <w:rPr>
          <w:rFonts w:ascii="Times New Roman" w:eastAsia="Calibri" w:hAnsi="Times New Roman" w:cs="Times New Roman"/>
          <w:sz w:val="28"/>
          <w:szCs w:val="28"/>
          <w:lang w:val="uk-UA"/>
        </w:rPr>
        <w:t xml:space="preserve"> [43, c. 128]</w:t>
      </w:r>
      <w:r w:rsidR="005643D0" w:rsidRPr="009376EE">
        <w:rPr>
          <w:rFonts w:ascii="Times New Roman" w:eastAsia="Calibri" w:hAnsi="Times New Roman" w:cs="Times New Roman"/>
          <w:sz w:val="28"/>
          <w:szCs w:val="28"/>
          <w:lang w:val="uk-UA"/>
        </w:rPr>
        <w:t xml:space="preserve">. </w:t>
      </w:r>
    </w:p>
    <w:p w:rsidR="00ED244F" w:rsidRPr="009376EE" w:rsidRDefault="000718D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Твори Саражин</w:t>
      </w:r>
      <w:r w:rsidR="00832C81" w:rsidRPr="009376EE">
        <w:rPr>
          <w:rFonts w:ascii="Times New Roman" w:eastAsia="Calibri" w:hAnsi="Times New Roman" w:cs="Times New Roman"/>
          <w:sz w:val="28"/>
          <w:szCs w:val="28"/>
          <w:lang w:val="uk-UA"/>
        </w:rPr>
        <w:t>а</w:t>
      </w:r>
      <w:r w:rsidRPr="009376EE">
        <w:rPr>
          <w:rFonts w:ascii="Times New Roman" w:eastAsia="Calibri" w:hAnsi="Times New Roman" w:cs="Times New Roman"/>
          <w:sz w:val="28"/>
          <w:szCs w:val="28"/>
          <w:lang w:val="uk-UA"/>
        </w:rPr>
        <w:t xml:space="preserve"> сильно виділяються на тлі робіт інших художників. Вони яскраві, свіжі, з незвичайною композицією і кольоровою гамою.</w:t>
      </w:r>
      <w:r w:rsidR="00E14905"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Крім того, погляд привертає і фактурність робіт майстра. І безліч різних неповторних деталей, уточнень. Різні лінії, точки змушують почати розглядати картину, хочеться розглянути кожен сантиметр полотна.</w:t>
      </w:r>
      <w:r w:rsidR="00E14905" w:rsidRPr="009376EE">
        <w:rPr>
          <w:rFonts w:ascii="Times New Roman" w:eastAsia="Calibri" w:hAnsi="Times New Roman" w:cs="Times New Roman"/>
          <w:sz w:val="28"/>
          <w:szCs w:val="28"/>
          <w:lang w:val="uk-UA"/>
        </w:rPr>
        <w:t xml:space="preserve"> </w:t>
      </w:r>
      <w:r w:rsidR="009E57A2" w:rsidRPr="009376EE">
        <w:rPr>
          <w:rFonts w:ascii="Times New Roman" w:eastAsia="Calibri" w:hAnsi="Times New Roman" w:cs="Times New Roman"/>
          <w:sz w:val="28"/>
          <w:szCs w:val="28"/>
          <w:lang w:val="uk-UA"/>
        </w:rPr>
        <w:t xml:space="preserve">Натюрморти Саражина немов дихають життям та затягують нас в той емоційний стан в якому автор писав </w:t>
      </w:r>
      <w:r w:rsidR="00824D6E" w:rsidRPr="009376EE">
        <w:rPr>
          <w:rFonts w:ascii="Times New Roman" w:eastAsia="Calibri" w:hAnsi="Times New Roman" w:cs="Times New Roman"/>
          <w:sz w:val="28"/>
          <w:szCs w:val="28"/>
          <w:lang w:val="uk-UA"/>
        </w:rPr>
        <w:t>картину. Автор</w:t>
      </w:r>
      <w:r w:rsidR="009376EE">
        <w:rPr>
          <w:rFonts w:ascii="Times New Roman" w:eastAsia="Calibri" w:hAnsi="Times New Roman" w:cs="Times New Roman"/>
          <w:sz w:val="28"/>
          <w:szCs w:val="28"/>
          <w:lang w:val="uk-UA"/>
        </w:rPr>
        <w:t xml:space="preserve"> </w:t>
      </w:r>
      <w:r w:rsidR="00824D6E" w:rsidRPr="009376EE">
        <w:rPr>
          <w:rFonts w:ascii="Times New Roman" w:eastAsia="Calibri" w:hAnsi="Times New Roman" w:cs="Times New Roman"/>
          <w:sz w:val="28"/>
          <w:szCs w:val="28"/>
          <w:lang w:val="uk-UA"/>
        </w:rPr>
        <w:t xml:space="preserve">полюбляє зображувами мертву натуру на пленері. Хоча його твори бринять радістю буття. </w:t>
      </w:r>
    </w:p>
    <w:p w:rsidR="005643D0" w:rsidRPr="009376EE" w:rsidRDefault="00824D6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 його натюрмортах дуже часто зображуються звичайні фрагменти життя наприклад</w:t>
      </w:r>
      <w:r w:rsidR="00A37552" w:rsidRPr="009376EE">
        <w:rPr>
          <w:rFonts w:ascii="Times New Roman" w:eastAsia="Calibri" w:hAnsi="Times New Roman" w:cs="Times New Roman"/>
          <w:sz w:val="28"/>
          <w:szCs w:val="28"/>
          <w:lang w:val="uk-UA"/>
        </w:rPr>
        <w:t xml:space="preserve"> </w:t>
      </w:r>
      <w:r w:rsidR="00FB441A" w:rsidRPr="009376EE">
        <w:rPr>
          <w:rFonts w:ascii="Times New Roman" w:eastAsia="Calibri" w:hAnsi="Times New Roman" w:cs="Times New Roman"/>
          <w:sz w:val="28"/>
          <w:szCs w:val="28"/>
          <w:lang w:val="uk-UA"/>
        </w:rPr>
        <w:t xml:space="preserve">в роботі </w:t>
      </w:r>
      <w:r w:rsidR="009376EE">
        <w:rPr>
          <w:rFonts w:ascii="Times New Roman" w:eastAsia="Calibri" w:hAnsi="Times New Roman" w:cs="Times New Roman"/>
          <w:sz w:val="28"/>
          <w:szCs w:val="28"/>
          <w:lang w:val="uk-UA"/>
        </w:rPr>
        <w:t xml:space="preserve"> «</w:t>
      </w:r>
      <w:r w:rsidR="00FB441A" w:rsidRPr="009376EE">
        <w:rPr>
          <w:rFonts w:ascii="Times New Roman" w:eastAsia="Calibri" w:hAnsi="Times New Roman" w:cs="Times New Roman"/>
          <w:sz w:val="28"/>
          <w:szCs w:val="28"/>
          <w:lang w:val="uk-UA"/>
        </w:rPr>
        <w:t>Натюрморт з соняшниками</w:t>
      </w:r>
      <w:r w:rsidR="0081444F">
        <w:rPr>
          <w:rFonts w:ascii="Times New Roman" w:eastAsia="Calibri" w:hAnsi="Times New Roman" w:cs="Times New Roman"/>
          <w:sz w:val="28"/>
          <w:szCs w:val="28"/>
          <w:lang w:val="uk-UA"/>
        </w:rPr>
        <w:t>»</w:t>
      </w:r>
      <w:r w:rsidR="00FB441A" w:rsidRPr="009376EE">
        <w:rPr>
          <w:rFonts w:ascii="Times New Roman" w:eastAsia="Calibri" w:hAnsi="Times New Roman" w:cs="Times New Roman"/>
          <w:sz w:val="28"/>
          <w:szCs w:val="28"/>
          <w:lang w:val="uk-UA"/>
        </w:rPr>
        <w:t xml:space="preserve"> </w:t>
      </w:r>
      <w:r w:rsidR="00A37552" w:rsidRPr="009376EE">
        <w:rPr>
          <w:rFonts w:ascii="Times New Roman" w:eastAsia="Calibri" w:hAnsi="Times New Roman" w:cs="Times New Roman"/>
          <w:sz w:val="28"/>
          <w:szCs w:val="28"/>
          <w:lang w:val="uk-UA"/>
        </w:rPr>
        <w:t>(Рис. А. 2.4.36</w:t>
      </w:r>
      <w:r w:rsidR="003465E1" w:rsidRPr="009376EE">
        <w:rPr>
          <w:rFonts w:ascii="Times New Roman" w:eastAsia="Calibri" w:hAnsi="Times New Roman" w:cs="Times New Roman"/>
          <w:sz w:val="28"/>
          <w:szCs w:val="28"/>
          <w:lang w:val="uk-UA"/>
        </w:rPr>
        <w:t>.</w:t>
      </w:r>
      <w:r w:rsidR="00ED244F"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ED244F" w:rsidRPr="009376EE">
        <w:rPr>
          <w:rFonts w:ascii="Times New Roman" w:eastAsia="Calibri" w:hAnsi="Times New Roman" w:cs="Times New Roman"/>
          <w:sz w:val="28"/>
          <w:szCs w:val="28"/>
          <w:lang w:val="uk-UA"/>
        </w:rPr>
        <w:t>банка</w:t>
      </w:r>
      <w:r w:rsidRPr="009376EE">
        <w:rPr>
          <w:rFonts w:ascii="Times New Roman" w:eastAsia="Calibri" w:hAnsi="Times New Roman" w:cs="Times New Roman"/>
          <w:sz w:val="28"/>
          <w:szCs w:val="28"/>
          <w:lang w:val="uk-UA"/>
        </w:rPr>
        <w:t xml:space="preserve"> з соняхами є гарним кольоровим акцентом на тлі </w:t>
      </w:r>
      <w:r w:rsidR="00ED244F" w:rsidRPr="009376EE">
        <w:rPr>
          <w:rFonts w:ascii="Times New Roman" w:eastAsia="Calibri" w:hAnsi="Times New Roman" w:cs="Times New Roman"/>
          <w:sz w:val="28"/>
          <w:szCs w:val="28"/>
          <w:lang w:val="uk-UA"/>
        </w:rPr>
        <w:t xml:space="preserve">звичайної стіни будинку. Сходи зі </w:t>
      </w:r>
      <w:r w:rsidR="001533FF" w:rsidRPr="009376EE">
        <w:rPr>
          <w:rFonts w:ascii="Times New Roman" w:eastAsia="Calibri" w:hAnsi="Times New Roman" w:cs="Times New Roman"/>
          <w:sz w:val="28"/>
          <w:szCs w:val="28"/>
          <w:lang w:val="uk-UA"/>
        </w:rPr>
        <w:t>сплетеним</w:t>
      </w:r>
      <w:r w:rsidR="00ED244F" w:rsidRPr="009376EE">
        <w:rPr>
          <w:rFonts w:ascii="Times New Roman" w:eastAsia="Calibri" w:hAnsi="Times New Roman" w:cs="Times New Roman"/>
          <w:sz w:val="28"/>
          <w:szCs w:val="28"/>
          <w:lang w:val="uk-UA"/>
        </w:rPr>
        <w:t xml:space="preserve"> вінком з лози додають шарму композиції. А як майстерно зображений сільський стіл – ці потертості створюють художній образ композиції, немов в кожній тріщинці закладена своя багатовікова історія, яка так і мане нас з вами</w:t>
      </w:r>
      <w:r w:rsidR="005F4B57" w:rsidRPr="009376EE">
        <w:rPr>
          <w:rFonts w:ascii="Times New Roman" w:eastAsia="Calibri" w:hAnsi="Times New Roman" w:cs="Times New Roman"/>
          <w:sz w:val="28"/>
          <w:szCs w:val="28"/>
          <w:lang w:val="uk-UA"/>
        </w:rPr>
        <w:t xml:space="preserve"> [40]</w:t>
      </w:r>
      <w:r w:rsidR="00ED244F" w:rsidRPr="009376EE">
        <w:rPr>
          <w:rFonts w:ascii="Times New Roman" w:eastAsia="Calibri" w:hAnsi="Times New Roman" w:cs="Times New Roman"/>
          <w:sz w:val="28"/>
          <w:szCs w:val="28"/>
          <w:lang w:val="uk-UA"/>
        </w:rPr>
        <w:t xml:space="preserve">. </w:t>
      </w:r>
    </w:p>
    <w:p w:rsidR="00ED244F" w:rsidRPr="009376EE" w:rsidRDefault="00ED244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Незважаючи на те, яку композицію ми в</w:t>
      </w:r>
      <w:r w:rsidR="001533FF" w:rsidRPr="009376EE">
        <w:rPr>
          <w:rFonts w:ascii="Times New Roman" w:eastAsia="Calibri" w:hAnsi="Times New Roman" w:cs="Times New Roman"/>
          <w:sz w:val="28"/>
          <w:szCs w:val="28"/>
          <w:lang w:val="uk-UA"/>
        </w:rPr>
        <w:t>ізьмемо до ув</w:t>
      </w:r>
      <w:r w:rsidRPr="009376EE">
        <w:rPr>
          <w:rFonts w:ascii="Times New Roman" w:eastAsia="Calibri" w:hAnsi="Times New Roman" w:cs="Times New Roman"/>
          <w:sz w:val="28"/>
          <w:szCs w:val="28"/>
          <w:lang w:val="uk-UA"/>
        </w:rPr>
        <w:t xml:space="preserve">аги кожна нас вразить своїм колористичним рішенням. Полотна автора вражають </w:t>
      </w:r>
      <w:r w:rsidR="006A7C3A" w:rsidRPr="009376EE">
        <w:rPr>
          <w:rFonts w:ascii="Times New Roman" w:eastAsia="Calibri" w:hAnsi="Times New Roman" w:cs="Times New Roman"/>
          <w:sz w:val="28"/>
          <w:szCs w:val="28"/>
          <w:lang w:val="uk-UA"/>
        </w:rPr>
        <w:t xml:space="preserve">простотою вибраних предметів для зображення, але в той же час майстерність його </w:t>
      </w:r>
      <w:r w:rsidR="00C57CA1" w:rsidRPr="009376EE">
        <w:rPr>
          <w:rFonts w:ascii="Times New Roman" w:eastAsia="Calibri" w:hAnsi="Times New Roman" w:cs="Times New Roman"/>
          <w:sz w:val="28"/>
          <w:szCs w:val="28"/>
          <w:lang w:val="uk-UA"/>
        </w:rPr>
        <w:t xml:space="preserve">мозаїчної </w:t>
      </w:r>
      <w:r w:rsidR="006A7C3A" w:rsidRPr="009376EE">
        <w:rPr>
          <w:rFonts w:ascii="Times New Roman" w:eastAsia="Calibri" w:hAnsi="Times New Roman" w:cs="Times New Roman"/>
          <w:sz w:val="28"/>
          <w:szCs w:val="28"/>
          <w:lang w:val="uk-UA"/>
        </w:rPr>
        <w:t xml:space="preserve">манери письма надає їм глибокого сенсу, який закликає нас з вами задуматися про неповторність життя в його простих моментах. </w:t>
      </w:r>
      <w:r w:rsidR="00C57CA1" w:rsidRPr="009376EE">
        <w:rPr>
          <w:rFonts w:ascii="Times New Roman" w:eastAsia="Calibri" w:hAnsi="Times New Roman" w:cs="Times New Roman"/>
          <w:sz w:val="28"/>
          <w:szCs w:val="28"/>
          <w:lang w:val="uk-UA"/>
        </w:rPr>
        <w:t xml:space="preserve">В роботі </w:t>
      </w:r>
      <w:r w:rsidR="009376EE">
        <w:rPr>
          <w:rFonts w:ascii="Times New Roman" w:eastAsia="Calibri" w:hAnsi="Times New Roman" w:cs="Times New Roman"/>
          <w:sz w:val="28"/>
          <w:szCs w:val="28"/>
          <w:lang w:val="uk-UA"/>
        </w:rPr>
        <w:t xml:space="preserve"> «</w:t>
      </w:r>
      <w:r w:rsidR="00FB441A" w:rsidRPr="009376EE">
        <w:rPr>
          <w:rFonts w:ascii="Times New Roman" w:eastAsia="Calibri" w:hAnsi="Times New Roman" w:cs="Times New Roman"/>
          <w:sz w:val="28"/>
          <w:szCs w:val="28"/>
          <w:lang w:val="uk-UA"/>
        </w:rPr>
        <w:t>Сонячний день</w:t>
      </w:r>
      <w:r w:rsidR="0081444F">
        <w:rPr>
          <w:rFonts w:ascii="Times New Roman" w:eastAsia="Calibri" w:hAnsi="Times New Roman" w:cs="Times New Roman"/>
          <w:sz w:val="28"/>
          <w:szCs w:val="28"/>
          <w:lang w:val="uk-UA"/>
        </w:rPr>
        <w:t>»</w:t>
      </w:r>
      <w:r w:rsidR="00FB441A" w:rsidRPr="009376EE">
        <w:rPr>
          <w:rFonts w:ascii="Times New Roman" w:eastAsia="Calibri" w:hAnsi="Times New Roman" w:cs="Times New Roman"/>
          <w:sz w:val="28"/>
          <w:szCs w:val="28"/>
          <w:lang w:val="uk-UA"/>
        </w:rPr>
        <w:t xml:space="preserve"> </w:t>
      </w:r>
      <w:r w:rsidR="00C57CA1" w:rsidRPr="009376EE">
        <w:rPr>
          <w:rFonts w:ascii="Times New Roman" w:eastAsia="Calibri" w:hAnsi="Times New Roman" w:cs="Times New Roman"/>
          <w:sz w:val="28"/>
          <w:szCs w:val="28"/>
          <w:lang w:val="uk-UA"/>
        </w:rPr>
        <w:t>(</w:t>
      </w:r>
      <w:r w:rsidR="00A37552" w:rsidRPr="009376EE">
        <w:rPr>
          <w:rFonts w:ascii="Times New Roman" w:eastAsia="Calibri" w:hAnsi="Times New Roman" w:cs="Times New Roman"/>
          <w:sz w:val="28"/>
          <w:szCs w:val="28"/>
          <w:lang w:val="uk-UA"/>
        </w:rPr>
        <w:t>Рис. А. 2.4.37</w:t>
      </w:r>
      <w:r w:rsidR="003465E1" w:rsidRPr="009376EE">
        <w:rPr>
          <w:rFonts w:ascii="Times New Roman" w:eastAsia="Calibri" w:hAnsi="Times New Roman" w:cs="Times New Roman"/>
          <w:sz w:val="28"/>
          <w:szCs w:val="28"/>
          <w:lang w:val="uk-UA"/>
        </w:rPr>
        <w:t>.</w:t>
      </w:r>
      <w:r w:rsidR="00C57CA1" w:rsidRPr="009376EE">
        <w:rPr>
          <w:rFonts w:ascii="Times New Roman" w:eastAsia="Calibri" w:hAnsi="Times New Roman" w:cs="Times New Roman"/>
          <w:sz w:val="28"/>
          <w:szCs w:val="28"/>
          <w:lang w:val="uk-UA"/>
        </w:rPr>
        <w:t xml:space="preserve">) ми простежуємо, звичайну сцену з життя </w:t>
      </w:r>
      <w:r w:rsidR="001533FF" w:rsidRPr="009376EE">
        <w:rPr>
          <w:rFonts w:ascii="Times New Roman" w:eastAsia="Calibri" w:hAnsi="Times New Roman" w:cs="Times New Roman"/>
          <w:sz w:val="28"/>
          <w:szCs w:val="28"/>
          <w:lang w:val="uk-UA"/>
        </w:rPr>
        <w:t>зображену</w:t>
      </w:r>
      <w:r w:rsidR="00C57CA1" w:rsidRPr="009376EE">
        <w:rPr>
          <w:rFonts w:ascii="Times New Roman" w:eastAsia="Calibri" w:hAnsi="Times New Roman" w:cs="Times New Roman"/>
          <w:sz w:val="28"/>
          <w:szCs w:val="28"/>
          <w:lang w:val="uk-UA"/>
        </w:rPr>
        <w:t xml:space="preserve"> в літній сонячний день. Сільський стіл повернутий до нас в перспективі, самовар, банка з варенням, чашки, стілець з накинутою хусткою, сама зображена композиція в тіні та затишку вводять нас в очікування того, що ось-ось зараз сюди прийде жінка та буде відпочивати після трудового ранку. Цим самим створюється художній образ картини, який </w:t>
      </w:r>
      <w:r w:rsidR="001533FF" w:rsidRPr="009376EE">
        <w:rPr>
          <w:rFonts w:ascii="Times New Roman" w:eastAsia="Calibri" w:hAnsi="Times New Roman" w:cs="Times New Roman"/>
          <w:sz w:val="28"/>
          <w:szCs w:val="28"/>
          <w:lang w:val="uk-UA"/>
        </w:rPr>
        <w:t>заворожує</w:t>
      </w:r>
      <w:r w:rsidR="00202355" w:rsidRPr="009376EE">
        <w:rPr>
          <w:rFonts w:ascii="Times New Roman" w:eastAsia="Calibri" w:hAnsi="Times New Roman" w:cs="Times New Roman"/>
          <w:sz w:val="28"/>
          <w:szCs w:val="28"/>
          <w:lang w:val="uk-UA"/>
        </w:rPr>
        <w:t xml:space="preserve"> нас своєю простотою ал</w:t>
      </w:r>
      <w:r w:rsidR="001533FF" w:rsidRPr="009376EE">
        <w:rPr>
          <w:rFonts w:ascii="Times New Roman" w:eastAsia="Calibri" w:hAnsi="Times New Roman" w:cs="Times New Roman"/>
          <w:sz w:val="28"/>
          <w:szCs w:val="28"/>
          <w:lang w:val="uk-UA"/>
        </w:rPr>
        <w:t>е в той же час колористичні</w:t>
      </w:r>
      <w:r w:rsidR="00202355" w:rsidRPr="009376EE">
        <w:rPr>
          <w:rFonts w:ascii="Times New Roman" w:eastAsia="Calibri" w:hAnsi="Times New Roman" w:cs="Times New Roman"/>
          <w:sz w:val="28"/>
          <w:szCs w:val="28"/>
          <w:lang w:val="uk-UA"/>
        </w:rPr>
        <w:t>стю письма</w:t>
      </w:r>
      <w:r w:rsidR="005F4B57" w:rsidRPr="009376EE">
        <w:rPr>
          <w:rFonts w:ascii="Times New Roman" w:eastAsia="Calibri" w:hAnsi="Times New Roman" w:cs="Times New Roman"/>
          <w:sz w:val="28"/>
          <w:szCs w:val="28"/>
          <w:lang w:val="uk-UA"/>
        </w:rPr>
        <w:t xml:space="preserve"> [43, c. 131]</w:t>
      </w:r>
      <w:r w:rsidR="00202355" w:rsidRPr="009376EE">
        <w:rPr>
          <w:rFonts w:ascii="Times New Roman" w:eastAsia="Calibri" w:hAnsi="Times New Roman" w:cs="Times New Roman"/>
          <w:sz w:val="28"/>
          <w:szCs w:val="28"/>
          <w:lang w:val="uk-UA"/>
        </w:rPr>
        <w:t>.</w:t>
      </w:r>
    </w:p>
    <w:p w:rsidR="00B94F61" w:rsidRPr="009376EE" w:rsidRDefault="00D5261A"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Ще один </w:t>
      </w:r>
      <w:r w:rsidR="001533FF" w:rsidRPr="009376EE">
        <w:rPr>
          <w:rFonts w:ascii="Times New Roman" w:eastAsia="Calibri" w:hAnsi="Times New Roman" w:cs="Times New Roman"/>
          <w:sz w:val="28"/>
          <w:szCs w:val="28"/>
          <w:lang w:val="uk-UA"/>
        </w:rPr>
        <w:t>сучасний</w:t>
      </w:r>
      <w:r w:rsidRPr="009376EE">
        <w:rPr>
          <w:rFonts w:ascii="Times New Roman" w:eastAsia="Calibri" w:hAnsi="Times New Roman" w:cs="Times New Roman"/>
          <w:sz w:val="28"/>
          <w:szCs w:val="28"/>
          <w:lang w:val="uk-UA"/>
        </w:rPr>
        <w:t xml:space="preserve"> художник працюючий в жанрі реалістичного натюрморту Артем Роговий. Народився в 1988 році, в Харківській області в селищі Кегичівка. У 2004 закінчив 9 класів загальноосвітньої школи і вступив до Харківського художнього училища на спеціальність художник-викладач. У 2008 закінчив училище з відзнакою і вступив до Харківської державної академії дизайну і мистецтв на спеціальність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Реставрація станкового і монументального живопису</w:t>
      </w:r>
      <w:r w:rsidR="00231A9C">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Участь у виставках почав приймати з 2009 року. У 2011 став членом МХО НСХУ. У 2012 перша персональна виставка</w:t>
      </w:r>
      <w:r w:rsidR="005F4B57" w:rsidRPr="009376EE">
        <w:rPr>
          <w:rFonts w:ascii="Times New Roman" w:eastAsia="Calibri" w:hAnsi="Times New Roman" w:cs="Times New Roman"/>
          <w:sz w:val="28"/>
          <w:szCs w:val="28"/>
          <w:lang w:val="uk-UA"/>
        </w:rPr>
        <w:t xml:space="preserve"> [43, c. 150]</w:t>
      </w:r>
      <w:r w:rsidRPr="009376EE">
        <w:rPr>
          <w:rFonts w:ascii="Times New Roman" w:eastAsia="Calibri" w:hAnsi="Times New Roman" w:cs="Times New Roman"/>
          <w:sz w:val="28"/>
          <w:szCs w:val="28"/>
          <w:lang w:val="uk-UA"/>
        </w:rPr>
        <w:t>.</w:t>
      </w:r>
    </w:p>
    <w:p w:rsidR="00EC2F1D" w:rsidRPr="009376EE" w:rsidRDefault="00D5261A"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своїх творах на відміну від Саражина, який ліпить форму з безлічі мазків</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він зображує натуру такою, як вона є. Наприклад в натюрморті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У шинку</w:t>
      </w:r>
      <w:r w:rsidR="00231A9C">
        <w:rPr>
          <w:rFonts w:ascii="Times New Roman" w:eastAsia="Calibri" w:hAnsi="Times New Roman" w:cs="Times New Roman"/>
          <w:sz w:val="28"/>
          <w:szCs w:val="28"/>
          <w:lang w:val="uk-UA"/>
        </w:rPr>
        <w:t>»</w:t>
      </w:r>
      <w:r w:rsidR="003465E1" w:rsidRPr="009376EE">
        <w:rPr>
          <w:rFonts w:ascii="Times New Roman" w:eastAsia="Calibri" w:hAnsi="Times New Roman" w:cs="Times New Roman"/>
          <w:sz w:val="28"/>
          <w:szCs w:val="28"/>
          <w:lang w:val="uk-UA"/>
        </w:rPr>
        <w:t xml:space="preserve"> (Рис. А. 2.4.3</w:t>
      </w:r>
      <w:r w:rsidR="00A37552" w:rsidRPr="009376EE">
        <w:rPr>
          <w:rFonts w:ascii="Times New Roman" w:eastAsia="Calibri" w:hAnsi="Times New Roman" w:cs="Times New Roman"/>
          <w:sz w:val="28"/>
          <w:szCs w:val="28"/>
          <w:lang w:val="uk-UA"/>
        </w:rPr>
        <w:t>8</w:t>
      </w:r>
      <w:r w:rsidR="003465E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ми можемо з вами простежити, як вміло та реалістично автор зображує предмети. Головним виразним засобом </w:t>
      </w:r>
      <w:r w:rsidR="001533FF" w:rsidRPr="009376EE">
        <w:rPr>
          <w:rFonts w:ascii="Times New Roman" w:eastAsia="Calibri" w:hAnsi="Times New Roman" w:cs="Times New Roman"/>
          <w:sz w:val="28"/>
          <w:szCs w:val="28"/>
          <w:lang w:val="uk-UA"/>
        </w:rPr>
        <w:t>даної</w:t>
      </w:r>
      <w:r w:rsidRPr="009376EE">
        <w:rPr>
          <w:rFonts w:ascii="Times New Roman" w:eastAsia="Calibri" w:hAnsi="Times New Roman" w:cs="Times New Roman"/>
          <w:sz w:val="28"/>
          <w:szCs w:val="28"/>
          <w:lang w:val="uk-UA"/>
        </w:rPr>
        <w:t xml:space="preserve"> роботи є колористичне вирішення</w:t>
      </w:r>
      <w:r w:rsidR="004A0425" w:rsidRPr="009376EE">
        <w:rPr>
          <w:rFonts w:ascii="Times New Roman" w:eastAsia="Calibri" w:hAnsi="Times New Roman" w:cs="Times New Roman"/>
          <w:sz w:val="28"/>
          <w:szCs w:val="28"/>
          <w:lang w:val="uk-UA"/>
        </w:rPr>
        <w:t xml:space="preserve">. Світлі відтінки передають нам спокійну урівноважену атмосферу. Пляшка з горілкою, часник, гарбузи, </w:t>
      </w:r>
      <w:r w:rsidR="001533FF" w:rsidRPr="009376EE">
        <w:rPr>
          <w:rFonts w:ascii="Times New Roman" w:eastAsia="Calibri" w:hAnsi="Times New Roman" w:cs="Times New Roman"/>
          <w:sz w:val="28"/>
          <w:szCs w:val="28"/>
          <w:lang w:val="uk-UA"/>
        </w:rPr>
        <w:t>вареники</w:t>
      </w:r>
      <w:r w:rsidR="004A0425" w:rsidRPr="009376EE">
        <w:rPr>
          <w:rFonts w:ascii="Times New Roman" w:eastAsia="Calibri" w:hAnsi="Times New Roman" w:cs="Times New Roman"/>
          <w:sz w:val="28"/>
          <w:szCs w:val="28"/>
          <w:lang w:val="uk-UA"/>
        </w:rPr>
        <w:t xml:space="preserve"> раки – все нам нагадує про сільську тематику тих часів. </w:t>
      </w:r>
      <w:r w:rsidR="00EC2F1D" w:rsidRPr="009376EE">
        <w:rPr>
          <w:rFonts w:ascii="Times New Roman" w:eastAsia="Calibri" w:hAnsi="Times New Roman" w:cs="Times New Roman"/>
          <w:sz w:val="28"/>
          <w:szCs w:val="28"/>
          <w:lang w:val="uk-UA"/>
        </w:rPr>
        <w:t xml:space="preserve">Головний кольоровий акцент на раках, вони ніби тільки зварені та поставлені на стіл. </w:t>
      </w:r>
    </w:p>
    <w:p w:rsidR="00EC2F1D" w:rsidRPr="009376EE" w:rsidRDefault="00EC2F1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Ще одним гарним прикладом чудового вміння Рогового неймовірно реалістично</w:t>
      </w:r>
      <w:r w:rsidR="00231A9C">
        <w:rPr>
          <w:rFonts w:ascii="Times New Roman" w:eastAsia="Calibri" w:hAnsi="Times New Roman" w:cs="Times New Roman"/>
          <w:sz w:val="28"/>
          <w:szCs w:val="28"/>
          <w:lang w:val="uk-UA"/>
        </w:rPr>
        <w:t xml:space="preserve"> зображувати натуру є полотно</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півдня</w:t>
      </w:r>
      <w:r w:rsidR="00231A9C">
        <w:rPr>
          <w:rFonts w:ascii="Times New Roman" w:eastAsia="Calibri" w:hAnsi="Times New Roman" w:cs="Times New Roman"/>
          <w:sz w:val="28"/>
          <w:szCs w:val="28"/>
          <w:lang w:val="uk-UA"/>
        </w:rPr>
        <w:t>»</w:t>
      </w:r>
      <w:r w:rsidR="00A37552" w:rsidRPr="009376EE">
        <w:rPr>
          <w:rFonts w:ascii="Times New Roman" w:eastAsia="Calibri" w:hAnsi="Times New Roman" w:cs="Times New Roman"/>
          <w:sz w:val="28"/>
          <w:szCs w:val="28"/>
          <w:lang w:val="uk-UA"/>
        </w:rPr>
        <w:t xml:space="preserve"> (Рис. А. 2.4.39</w:t>
      </w:r>
      <w:r w:rsidR="003465E1"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CF780C" w:rsidRPr="009376EE">
        <w:rPr>
          <w:rFonts w:ascii="Times New Roman" w:eastAsia="Calibri" w:hAnsi="Times New Roman" w:cs="Times New Roman"/>
          <w:sz w:val="28"/>
          <w:szCs w:val="28"/>
          <w:lang w:val="uk-UA"/>
        </w:rPr>
        <w:t xml:space="preserve">На ньому автор зображує </w:t>
      </w:r>
      <w:r w:rsidR="00B50BC4" w:rsidRPr="009376EE">
        <w:rPr>
          <w:rFonts w:ascii="Times New Roman" w:eastAsia="Calibri" w:hAnsi="Times New Roman" w:cs="Times New Roman"/>
          <w:sz w:val="28"/>
          <w:szCs w:val="28"/>
          <w:lang w:val="uk-UA"/>
        </w:rPr>
        <w:t xml:space="preserve">характерні атрибути українського побуту – червоний гіркий перець, ряднинку, глечики, гарбузи, часник, тарілка з глини, квіти, </w:t>
      </w:r>
      <w:r w:rsidR="001533FF" w:rsidRPr="009376EE">
        <w:rPr>
          <w:rFonts w:ascii="Times New Roman" w:eastAsia="Calibri" w:hAnsi="Times New Roman" w:cs="Times New Roman"/>
          <w:sz w:val="28"/>
          <w:szCs w:val="28"/>
          <w:lang w:val="uk-UA"/>
        </w:rPr>
        <w:t>сухоцвіт</w:t>
      </w:r>
      <w:r w:rsidR="00B50BC4" w:rsidRPr="009376EE">
        <w:rPr>
          <w:rFonts w:ascii="Times New Roman" w:eastAsia="Calibri" w:hAnsi="Times New Roman" w:cs="Times New Roman"/>
          <w:sz w:val="28"/>
          <w:szCs w:val="28"/>
          <w:lang w:val="uk-UA"/>
        </w:rPr>
        <w:t xml:space="preserve">. Частина перця введена в тінь, </w:t>
      </w:r>
      <w:r w:rsidR="00C44735" w:rsidRPr="009376EE">
        <w:rPr>
          <w:rFonts w:ascii="Times New Roman" w:eastAsia="Calibri" w:hAnsi="Times New Roman" w:cs="Times New Roman"/>
          <w:sz w:val="28"/>
          <w:szCs w:val="28"/>
          <w:lang w:val="uk-UA"/>
        </w:rPr>
        <w:t>цим самим автор показує в картині простір та глибину. Робота написана в теплому колориті, який разом з предметами створює осінній настрій. Взагалі в картині відчувається художній образ українського народу. З любов’ю н</w:t>
      </w:r>
      <w:r w:rsidR="001533FF" w:rsidRPr="009376EE">
        <w:rPr>
          <w:rFonts w:ascii="Times New Roman" w:eastAsia="Calibri" w:hAnsi="Times New Roman" w:cs="Times New Roman"/>
          <w:sz w:val="28"/>
          <w:szCs w:val="28"/>
          <w:lang w:val="uk-UA"/>
        </w:rPr>
        <w:t>е</w:t>
      </w:r>
      <w:r w:rsidR="00C44735" w:rsidRPr="009376EE">
        <w:rPr>
          <w:rFonts w:ascii="Times New Roman" w:eastAsia="Calibri" w:hAnsi="Times New Roman" w:cs="Times New Roman"/>
          <w:sz w:val="28"/>
          <w:szCs w:val="28"/>
          <w:lang w:val="uk-UA"/>
        </w:rPr>
        <w:t>ймовірно написана ряднинка з орнаментом, потрісканий стіл, прозорий келих зліва, дощечка справа, глибока зелена тінь</w:t>
      </w:r>
      <w:r w:rsidR="00CF780C" w:rsidRPr="009376EE">
        <w:rPr>
          <w:rFonts w:ascii="Times New Roman" w:eastAsia="Calibri" w:hAnsi="Times New Roman" w:cs="Times New Roman"/>
          <w:sz w:val="28"/>
          <w:szCs w:val="28"/>
          <w:lang w:val="uk-UA"/>
        </w:rPr>
        <w:t xml:space="preserve"> </w:t>
      </w:r>
      <w:r w:rsidR="00C44735" w:rsidRPr="009376EE">
        <w:rPr>
          <w:rFonts w:ascii="Times New Roman" w:eastAsia="Calibri" w:hAnsi="Times New Roman" w:cs="Times New Roman"/>
          <w:sz w:val="28"/>
          <w:szCs w:val="28"/>
          <w:lang w:val="uk-UA"/>
        </w:rPr>
        <w:t>все немов нагадує про тонку та глибоку душу українського народу, філософські роздуми, мудрість українських людей та тягу до прекрасного</w:t>
      </w:r>
      <w:r w:rsidR="005F4B57" w:rsidRPr="009376EE">
        <w:rPr>
          <w:rFonts w:ascii="Times New Roman" w:eastAsia="Calibri" w:hAnsi="Times New Roman" w:cs="Times New Roman"/>
          <w:sz w:val="28"/>
          <w:szCs w:val="28"/>
          <w:lang w:val="uk-UA"/>
        </w:rPr>
        <w:t xml:space="preserve"> [57]</w:t>
      </w:r>
      <w:r w:rsidR="00C44735" w:rsidRPr="009376EE">
        <w:rPr>
          <w:rFonts w:ascii="Times New Roman" w:eastAsia="Calibri" w:hAnsi="Times New Roman" w:cs="Times New Roman"/>
          <w:sz w:val="28"/>
          <w:szCs w:val="28"/>
          <w:lang w:val="uk-UA"/>
        </w:rPr>
        <w:t>.</w:t>
      </w:r>
    </w:p>
    <w:p w:rsidR="00C44735" w:rsidRPr="009376EE" w:rsidRDefault="00C44735" w:rsidP="00231A9C">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Якщо брати до уваги творчість Саражина та Рогового не можливо не згадати ще одну українську художницю Вікторяю Калайчи. Вікторія Ка</w:t>
      </w:r>
      <w:r w:rsidR="00D926F0" w:rsidRPr="009376EE">
        <w:rPr>
          <w:rFonts w:ascii="Times New Roman" w:eastAsia="Calibri" w:hAnsi="Times New Roman" w:cs="Times New Roman"/>
          <w:sz w:val="28"/>
          <w:szCs w:val="28"/>
          <w:lang w:val="uk-UA"/>
        </w:rPr>
        <w:t xml:space="preserve">лайчі </w:t>
      </w:r>
      <w:r w:rsidR="00473123">
        <w:rPr>
          <w:rFonts w:ascii="Times New Roman" w:eastAsia="Calibri" w:hAnsi="Times New Roman" w:cs="Times New Roman"/>
          <w:sz w:val="28"/>
          <w:szCs w:val="28"/>
          <w:lang w:val="uk-UA"/>
        </w:rPr>
        <w:t>–</w:t>
      </w:r>
      <w:r w:rsidR="00D926F0" w:rsidRPr="009376EE">
        <w:rPr>
          <w:rFonts w:ascii="Times New Roman" w:eastAsia="Calibri" w:hAnsi="Times New Roman" w:cs="Times New Roman"/>
          <w:sz w:val="28"/>
          <w:szCs w:val="28"/>
          <w:lang w:val="uk-UA"/>
        </w:rPr>
        <w:t xml:space="preserve"> художниця з України. К</w:t>
      </w:r>
      <w:r w:rsidRPr="009376EE">
        <w:rPr>
          <w:rFonts w:ascii="Times New Roman" w:eastAsia="Calibri" w:hAnsi="Times New Roman" w:cs="Times New Roman"/>
          <w:sz w:val="28"/>
          <w:szCs w:val="28"/>
          <w:lang w:val="uk-UA"/>
        </w:rPr>
        <w:t xml:space="preserve">артинам </w:t>
      </w:r>
      <w:r w:rsidR="00D926F0" w:rsidRPr="009376EE">
        <w:rPr>
          <w:rFonts w:ascii="Times New Roman" w:eastAsia="Calibri" w:hAnsi="Times New Roman" w:cs="Times New Roman"/>
          <w:sz w:val="28"/>
          <w:szCs w:val="28"/>
          <w:lang w:val="uk-UA"/>
        </w:rPr>
        <w:t xml:space="preserve">Вікторії </w:t>
      </w:r>
      <w:r w:rsidRPr="009376EE">
        <w:rPr>
          <w:rFonts w:ascii="Times New Roman" w:eastAsia="Calibri" w:hAnsi="Times New Roman" w:cs="Times New Roman"/>
          <w:sz w:val="28"/>
          <w:szCs w:val="28"/>
          <w:lang w:val="uk-UA"/>
        </w:rPr>
        <w:t>притаманні багатство кольору, насиченість і затишна атмосфера.</w:t>
      </w:r>
      <w:r w:rsidR="00AA6959" w:rsidRPr="009376EE">
        <w:rPr>
          <w:rFonts w:ascii="Times New Roman" w:eastAsia="Calibri" w:hAnsi="Times New Roman" w:cs="Times New Roman"/>
          <w:sz w:val="28"/>
          <w:szCs w:val="28"/>
          <w:lang w:val="uk-UA"/>
        </w:rPr>
        <w:t xml:space="preserve"> </w:t>
      </w:r>
      <w:r w:rsidR="00D926F0" w:rsidRPr="009376EE">
        <w:rPr>
          <w:rFonts w:ascii="Times New Roman" w:eastAsia="Calibri" w:hAnsi="Times New Roman" w:cs="Times New Roman"/>
          <w:sz w:val="28"/>
          <w:szCs w:val="28"/>
          <w:lang w:val="uk-UA"/>
        </w:rPr>
        <w:t>Її манера письма та колористична гамма вагомо в</w:t>
      </w:r>
      <w:r w:rsidR="001533FF" w:rsidRPr="009376EE">
        <w:rPr>
          <w:rFonts w:ascii="Times New Roman" w:eastAsia="Calibri" w:hAnsi="Times New Roman" w:cs="Times New Roman"/>
          <w:sz w:val="28"/>
          <w:szCs w:val="28"/>
          <w:lang w:val="uk-UA"/>
        </w:rPr>
        <w:t>ідрізняється</w:t>
      </w:r>
      <w:r w:rsidR="00D926F0" w:rsidRPr="009376EE">
        <w:rPr>
          <w:rFonts w:ascii="Times New Roman" w:eastAsia="Calibri" w:hAnsi="Times New Roman" w:cs="Times New Roman"/>
          <w:sz w:val="28"/>
          <w:szCs w:val="28"/>
          <w:lang w:val="uk-UA"/>
        </w:rPr>
        <w:t xml:space="preserve"> від Саражина та Рогового, вона щось середнє між ними. Від Саражина перейняла багатство кольору та затишні українські мотиви, а від Рогового більш узагальнену манеру письма. Взагалі </w:t>
      </w:r>
      <w:r w:rsidR="002F785C" w:rsidRPr="009376EE">
        <w:rPr>
          <w:rFonts w:ascii="Times New Roman" w:eastAsia="Calibri" w:hAnsi="Times New Roman" w:cs="Times New Roman"/>
          <w:sz w:val="28"/>
          <w:szCs w:val="28"/>
          <w:lang w:val="uk-UA"/>
        </w:rPr>
        <w:t>в роботах</w:t>
      </w:r>
      <w:r w:rsidR="00D926F0" w:rsidRPr="009376EE">
        <w:rPr>
          <w:rFonts w:ascii="Times New Roman" w:eastAsia="Calibri" w:hAnsi="Times New Roman" w:cs="Times New Roman"/>
          <w:sz w:val="28"/>
          <w:szCs w:val="28"/>
          <w:lang w:val="uk-UA"/>
        </w:rPr>
        <w:t xml:space="preserve"> Калайчі а саме натюрморт</w:t>
      </w:r>
      <w:r w:rsidR="002F785C" w:rsidRPr="009376EE">
        <w:rPr>
          <w:rFonts w:ascii="Times New Roman" w:eastAsia="Calibri" w:hAnsi="Times New Roman" w:cs="Times New Roman"/>
          <w:sz w:val="28"/>
          <w:szCs w:val="28"/>
          <w:lang w:val="uk-UA"/>
        </w:rPr>
        <w:t>і</w:t>
      </w:r>
      <w:r w:rsidR="00D926F0"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FB441A" w:rsidRPr="009376EE">
        <w:rPr>
          <w:rFonts w:ascii="Times New Roman" w:eastAsia="Calibri" w:hAnsi="Times New Roman" w:cs="Times New Roman"/>
          <w:sz w:val="28"/>
          <w:szCs w:val="28"/>
          <w:lang w:val="uk-UA"/>
        </w:rPr>
        <w:t>Сільський мотиви</w:t>
      </w:r>
      <w:r w:rsidR="00231A9C">
        <w:rPr>
          <w:rFonts w:ascii="Times New Roman" w:eastAsia="Calibri" w:hAnsi="Times New Roman" w:cs="Times New Roman"/>
          <w:sz w:val="28"/>
          <w:szCs w:val="28"/>
          <w:lang w:val="uk-UA"/>
        </w:rPr>
        <w:t>»</w:t>
      </w:r>
      <w:r w:rsidR="00FB441A" w:rsidRPr="009376EE">
        <w:rPr>
          <w:rFonts w:ascii="Times New Roman" w:eastAsia="Calibri" w:hAnsi="Times New Roman" w:cs="Times New Roman"/>
          <w:sz w:val="28"/>
          <w:szCs w:val="28"/>
          <w:lang w:val="uk-UA"/>
        </w:rPr>
        <w:t xml:space="preserve"> </w:t>
      </w:r>
      <w:r w:rsidR="00D926F0" w:rsidRPr="009376EE">
        <w:rPr>
          <w:rFonts w:ascii="Times New Roman" w:eastAsia="Calibri" w:hAnsi="Times New Roman" w:cs="Times New Roman"/>
          <w:sz w:val="28"/>
          <w:szCs w:val="28"/>
          <w:lang w:val="uk-UA"/>
        </w:rPr>
        <w:t>(</w:t>
      </w:r>
      <w:r w:rsidR="00A37552" w:rsidRPr="009376EE">
        <w:rPr>
          <w:rFonts w:ascii="Times New Roman" w:eastAsia="Calibri" w:hAnsi="Times New Roman" w:cs="Times New Roman"/>
          <w:sz w:val="28"/>
          <w:szCs w:val="28"/>
          <w:lang w:val="uk-UA"/>
        </w:rPr>
        <w:t>Рис. А. 2.4.40</w:t>
      </w:r>
      <w:r w:rsidR="003465E1" w:rsidRPr="009376EE">
        <w:rPr>
          <w:rFonts w:ascii="Times New Roman" w:eastAsia="Calibri" w:hAnsi="Times New Roman" w:cs="Times New Roman"/>
          <w:sz w:val="28"/>
          <w:szCs w:val="28"/>
          <w:lang w:val="uk-UA"/>
        </w:rPr>
        <w:t>.</w:t>
      </w:r>
      <w:r w:rsidR="00D926F0" w:rsidRPr="009376EE">
        <w:rPr>
          <w:rFonts w:ascii="Times New Roman" w:eastAsia="Calibri" w:hAnsi="Times New Roman" w:cs="Times New Roman"/>
          <w:sz w:val="28"/>
          <w:szCs w:val="28"/>
          <w:lang w:val="uk-UA"/>
        </w:rPr>
        <w:t xml:space="preserve">) </w:t>
      </w:r>
      <w:r w:rsidR="002F785C" w:rsidRPr="009376EE">
        <w:rPr>
          <w:rFonts w:ascii="Times New Roman" w:eastAsia="Calibri" w:hAnsi="Times New Roman" w:cs="Times New Roman"/>
          <w:sz w:val="28"/>
          <w:szCs w:val="28"/>
          <w:lang w:val="uk-UA"/>
        </w:rPr>
        <w:t xml:space="preserve">теж зображені українські мотиви. Проста але така життєва композиція </w:t>
      </w:r>
      <w:r w:rsidR="001533FF" w:rsidRPr="009376EE">
        <w:rPr>
          <w:rFonts w:ascii="Times New Roman" w:eastAsia="Calibri" w:hAnsi="Times New Roman" w:cs="Times New Roman"/>
          <w:sz w:val="28"/>
          <w:szCs w:val="28"/>
          <w:lang w:val="uk-UA"/>
        </w:rPr>
        <w:t>зображена</w:t>
      </w:r>
      <w:r w:rsidR="002F785C" w:rsidRPr="009376EE">
        <w:rPr>
          <w:rFonts w:ascii="Times New Roman" w:eastAsia="Calibri" w:hAnsi="Times New Roman" w:cs="Times New Roman"/>
          <w:sz w:val="28"/>
          <w:szCs w:val="28"/>
          <w:lang w:val="uk-UA"/>
        </w:rPr>
        <w:t xml:space="preserve"> на вікні, прозора ваза з квітами, підвішений перець до віконної рами, рушник з народною вишивкою, гарбузи, які неодноразово зустрічаються в натюрмортах художниці, все нам натякає на художній образ українського села. А з яким </w:t>
      </w:r>
      <w:r w:rsidR="001533FF" w:rsidRPr="009376EE">
        <w:rPr>
          <w:rFonts w:ascii="Times New Roman" w:eastAsia="Calibri" w:hAnsi="Times New Roman" w:cs="Times New Roman"/>
          <w:sz w:val="28"/>
          <w:szCs w:val="28"/>
          <w:lang w:val="uk-UA"/>
        </w:rPr>
        <w:t>ентузіазмом</w:t>
      </w:r>
      <w:r w:rsidR="002F785C" w:rsidRPr="009376EE">
        <w:rPr>
          <w:rFonts w:ascii="Times New Roman" w:eastAsia="Calibri" w:hAnsi="Times New Roman" w:cs="Times New Roman"/>
          <w:sz w:val="28"/>
          <w:szCs w:val="28"/>
          <w:lang w:val="uk-UA"/>
        </w:rPr>
        <w:t xml:space="preserve"> написанні ключі теж підвішені до віконної рами, в кожного ключа своя форма та колір, якийсь ключ вище, якийсь нижче, все це додає роботі цікавої нотки. Композиція побудована дуже цікаво, одна хвіртка у вікні відчинена і в ній на тем</w:t>
      </w:r>
      <w:r w:rsidR="001533FF" w:rsidRPr="009376EE">
        <w:rPr>
          <w:rFonts w:ascii="Times New Roman" w:eastAsia="Calibri" w:hAnsi="Times New Roman" w:cs="Times New Roman"/>
          <w:sz w:val="28"/>
          <w:szCs w:val="28"/>
          <w:lang w:val="uk-UA"/>
        </w:rPr>
        <w:t>ному тлі написані скляні бутилі</w:t>
      </w:r>
      <w:r w:rsidR="002F785C" w:rsidRPr="009376EE">
        <w:rPr>
          <w:rFonts w:ascii="Times New Roman" w:eastAsia="Calibri" w:hAnsi="Times New Roman" w:cs="Times New Roman"/>
          <w:sz w:val="28"/>
          <w:szCs w:val="28"/>
          <w:lang w:val="uk-UA"/>
        </w:rPr>
        <w:t>, цей прийом додає картинні просторової глибини. Тим самим авторка твору за</w:t>
      </w:r>
      <w:r w:rsidR="001533FF" w:rsidRPr="009376EE">
        <w:rPr>
          <w:rFonts w:ascii="Times New Roman" w:eastAsia="Calibri" w:hAnsi="Times New Roman" w:cs="Times New Roman"/>
          <w:sz w:val="28"/>
          <w:szCs w:val="28"/>
          <w:lang w:val="uk-UA"/>
        </w:rPr>
        <w:t>ціка</w:t>
      </w:r>
      <w:r w:rsidR="002F785C" w:rsidRPr="009376EE">
        <w:rPr>
          <w:rFonts w:ascii="Times New Roman" w:eastAsia="Calibri" w:hAnsi="Times New Roman" w:cs="Times New Roman"/>
          <w:sz w:val="28"/>
          <w:szCs w:val="28"/>
          <w:lang w:val="uk-UA"/>
        </w:rPr>
        <w:t>влює глядача, деякою таємністю та незавершеністю картини а її томним продовженням</w:t>
      </w:r>
      <w:r w:rsidR="005F4B57" w:rsidRPr="009376EE">
        <w:rPr>
          <w:rFonts w:ascii="Times New Roman" w:eastAsia="Calibri" w:hAnsi="Times New Roman" w:cs="Times New Roman"/>
          <w:sz w:val="28"/>
          <w:szCs w:val="28"/>
          <w:lang w:val="uk-UA"/>
        </w:rPr>
        <w:t xml:space="preserve"> [43, c. 154 ]</w:t>
      </w:r>
      <w:r w:rsidR="002F785C" w:rsidRPr="009376EE">
        <w:rPr>
          <w:rFonts w:ascii="Times New Roman" w:eastAsia="Calibri" w:hAnsi="Times New Roman" w:cs="Times New Roman"/>
          <w:sz w:val="28"/>
          <w:szCs w:val="28"/>
          <w:lang w:val="uk-UA"/>
        </w:rPr>
        <w:t>.</w:t>
      </w:r>
    </w:p>
    <w:p w:rsidR="001A3E90" w:rsidRPr="009376EE" w:rsidRDefault="005604B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Отже, можна зробити висновок, шо порівняно з 20</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ми роками минулого століття XXI ст. стало часом, який ламає минулі ідеологічні настанови та стилістичні обмеження, від яких так довго потерпали українські художники. Але незважаючи на все сучасні художники не забули про народні мотиви, та активно зображують їх з великою </w:t>
      </w:r>
      <w:r w:rsidR="001533FF" w:rsidRPr="009376EE">
        <w:rPr>
          <w:rFonts w:ascii="Times New Roman" w:eastAsia="Calibri" w:hAnsi="Times New Roman" w:cs="Times New Roman"/>
          <w:sz w:val="28"/>
          <w:szCs w:val="28"/>
          <w:lang w:val="uk-UA"/>
        </w:rPr>
        <w:t>любов’ю</w:t>
      </w:r>
      <w:r w:rsidRPr="009376EE">
        <w:rPr>
          <w:rFonts w:ascii="Times New Roman" w:eastAsia="Calibri" w:hAnsi="Times New Roman" w:cs="Times New Roman"/>
          <w:sz w:val="28"/>
          <w:szCs w:val="28"/>
          <w:lang w:val="uk-UA"/>
        </w:rPr>
        <w:t xml:space="preserve"> в своїх полотнах, будучу повністю вільними та здатними творити</w:t>
      </w:r>
      <w:r w:rsidR="009376EE">
        <w:rPr>
          <w:rFonts w:ascii="Times New Roman" w:eastAsia="Calibri" w:hAnsi="Times New Roman" w:cs="Times New Roman"/>
          <w:sz w:val="28"/>
          <w:szCs w:val="28"/>
          <w:lang w:val="uk-UA"/>
        </w:rPr>
        <w:t xml:space="preserve"> </w:t>
      </w:r>
      <w:r w:rsidR="00507AB0" w:rsidRPr="009376EE">
        <w:rPr>
          <w:rFonts w:ascii="Times New Roman" w:eastAsia="Calibri" w:hAnsi="Times New Roman" w:cs="Times New Roman"/>
          <w:sz w:val="28"/>
          <w:szCs w:val="28"/>
          <w:lang w:val="uk-UA"/>
        </w:rPr>
        <w:t>в вільній манері письма.</w:t>
      </w:r>
    </w:p>
    <w:p w:rsidR="00E14905" w:rsidRPr="009376EE" w:rsidRDefault="00E14905" w:rsidP="009376EE">
      <w:pPr>
        <w:spacing w:after="0" w:line="360" w:lineRule="auto"/>
        <w:rPr>
          <w:rFonts w:ascii="Times New Roman" w:eastAsia="Calibri" w:hAnsi="Times New Roman" w:cs="Times New Roman"/>
          <w:b/>
          <w:sz w:val="28"/>
          <w:szCs w:val="28"/>
          <w:lang w:val="uk-UA"/>
        </w:rPr>
      </w:pPr>
    </w:p>
    <w:p w:rsidR="005E41E9" w:rsidRPr="009376EE" w:rsidRDefault="005E41E9" w:rsidP="009376EE">
      <w:pPr>
        <w:spacing w:after="0" w:line="360" w:lineRule="auto"/>
        <w:rPr>
          <w:rFonts w:ascii="Times New Roman" w:eastAsia="Calibri" w:hAnsi="Times New Roman" w:cs="Times New Roman"/>
          <w:b/>
          <w:sz w:val="28"/>
          <w:szCs w:val="28"/>
          <w:lang w:val="uk-UA"/>
        </w:rPr>
      </w:pPr>
    </w:p>
    <w:p w:rsidR="008E4310" w:rsidRPr="00231A9C" w:rsidRDefault="00E85E90" w:rsidP="009376EE">
      <w:pPr>
        <w:pStyle w:val="2"/>
      </w:pPr>
      <w:r w:rsidRPr="00231A9C">
        <w:lastRenderedPageBreak/>
        <w:t>Висновки</w:t>
      </w:r>
      <w:r w:rsidR="00CB598A" w:rsidRPr="00231A9C">
        <w:t xml:space="preserve"> розділу</w:t>
      </w:r>
      <w:r w:rsidRPr="00231A9C">
        <w:t xml:space="preserve"> 2</w:t>
      </w:r>
    </w:p>
    <w:p w:rsidR="00E67B7C" w:rsidRPr="009376EE" w:rsidRDefault="00CB598A" w:rsidP="00231A9C">
      <w:pPr>
        <w:spacing w:after="0" w:line="360" w:lineRule="auto"/>
        <w:ind w:firstLine="720"/>
        <w:jc w:val="both"/>
        <w:rPr>
          <w:rFonts w:ascii="Times New Roman" w:hAnsi="Times New Roman" w:cs="Times New Roman"/>
          <w:sz w:val="28"/>
          <w:szCs w:val="28"/>
          <w:lang w:val="uk-UA"/>
        </w:rPr>
      </w:pPr>
      <w:r w:rsidRPr="009376EE">
        <w:rPr>
          <w:rFonts w:ascii="Times New Roman" w:hAnsi="Times New Roman" w:cs="Times New Roman"/>
          <w:sz w:val="28"/>
          <w:szCs w:val="28"/>
          <w:lang w:val="uk-UA"/>
        </w:rPr>
        <w:t xml:space="preserve">У ході дослідження було проаналізовано розвиток </w:t>
      </w:r>
      <w:r w:rsidR="002A6082" w:rsidRPr="009376EE">
        <w:rPr>
          <w:rFonts w:ascii="Times New Roman" w:hAnsi="Times New Roman" w:cs="Times New Roman"/>
          <w:sz w:val="28"/>
          <w:szCs w:val="28"/>
          <w:lang w:val="uk-UA"/>
        </w:rPr>
        <w:t>становлення жанру натюрм</w:t>
      </w:r>
      <w:r w:rsidR="00231A9C">
        <w:rPr>
          <w:rFonts w:ascii="Times New Roman" w:hAnsi="Times New Roman" w:cs="Times New Roman"/>
          <w:sz w:val="28"/>
          <w:szCs w:val="28"/>
          <w:lang w:val="uk-UA"/>
        </w:rPr>
        <w:t xml:space="preserve">орт в образотворчому мистецтві. </w:t>
      </w:r>
      <w:r w:rsidR="00E67B7C" w:rsidRPr="009376EE">
        <w:rPr>
          <w:rFonts w:ascii="Times New Roman" w:hAnsi="Times New Roman" w:cs="Times New Roman"/>
          <w:sz w:val="28"/>
          <w:szCs w:val="28"/>
          <w:lang w:val="uk-UA"/>
        </w:rPr>
        <w:t>Уточнено, що термін натюрморт виник</w:t>
      </w:r>
      <w:r w:rsidR="00082C2A" w:rsidRPr="009376EE">
        <w:rPr>
          <w:rFonts w:ascii="Times New Roman" w:hAnsi="Times New Roman" w:cs="Times New Roman"/>
          <w:sz w:val="28"/>
          <w:szCs w:val="28"/>
          <w:lang w:val="uk-UA"/>
        </w:rPr>
        <w:t xml:space="preserve"> на початку ХІХ</w:t>
      </w:r>
      <w:r w:rsidR="00E67B7C" w:rsidRPr="009376EE">
        <w:rPr>
          <w:rFonts w:ascii="Times New Roman" w:hAnsi="Times New Roman" w:cs="Times New Roman"/>
          <w:sz w:val="28"/>
          <w:szCs w:val="28"/>
          <w:lang w:val="uk-UA"/>
        </w:rPr>
        <w:t xml:space="preserve"> століття. І протягом століть він розквітав та розвивався. </w:t>
      </w:r>
      <w:r w:rsidR="00FF6061" w:rsidRPr="009376EE">
        <w:rPr>
          <w:rFonts w:ascii="Times New Roman" w:hAnsi="Times New Roman" w:cs="Times New Roman"/>
          <w:sz w:val="28"/>
          <w:szCs w:val="28"/>
          <w:lang w:val="uk-UA"/>
        </w:rPr>
        <w:t>На прикладах робіт художників представників європейського реалістичного натюрморту</w:t>
      </w:r>
      <w:r w:rsidR="009376EE">
        <w:rPr>
          <w:rFonts w:ascii="Times New Roman" w:hAnsi="Times New Roman" w:cs="Times New Roman"/>
          <w:sz w:val="28"/>
          <w:szCs w:val="28"/>
          <w:lang w:val="uk-UA"/>
        </w:rPr>
        <w:t xml:space="preserve"> </w:t>
      </w:r>
      <w:r w:rsidR="00FF6061" w:rsidRPr="009376EE">
        <w:rPr>
          <w:rFonts w:ascii="Times New Roman" w:hAnsi="Times New Roman" w:cs="Times New Roman"/>
          <w:sz w:val="28"/>
          <w:szCs w:val="28"/>
          <w:lang w:val="uk-UA"/>
        </w:rPr>
        <w:t>XІX та ХХ ст. прослідили різноманітність виразних засобів в створенні художнього образу реалістичн</w:t>
      </w:r>
      <w:r w:rsidR="00C4613B" w:rsidRPr="009376EE">
        <w:rPr>
          <w:rFonts w:ascii="Times New Roman" w:hAnsi="Times New Roman" w:cs="Times New Roman"/>
          <w:sz w:val="28"/>
          <w:szCs w:val="28"/>
          <w:lang w:val="uk-UA"/>
        </w:rPr>
        <w:t xml:space="preserve">ого натюрморту. </w:t>
      </w:r>
      <w:r w:rsidR="00231A9C">
        <w:rPr>
          <w:rFonts w:ascii="Times New Roman" w:hAnsi="Times New Roman" w:cs="Times New Roman"/>
          <w:sz w:val="28"/>
          <w:szCs w:val="28"/>
          <w:lang w:val="uk-UA"/>
        </w:rPr>
        <w:t>Зроблено</w:t>
      </w:r>
      <w:r w:rsidR="00E77FB8" w:rsidRPr="009376EE">
        <w:rPr>
          <w:rFonts w:ascii="Times New Roman" w:hAnsi="Times New Roman" w:cs="Times New Roman"/>
          <w:sz w:val="28"/>
          <w:szCs w:val="28"/>
          <w:lang w:val="uk-UA"/>
        </w:rPr>
        <w:t xml:space="preserve"> висновок, що ж</w:t>
      </w:r>
      <w:r w:rsidR="00E67B7C" w:rsidRPr="009376EE">
        <w:rPr>
          <w:rFonts w:ascii="Times New Roman" w:hAnsi="Times New Roman" w:cs="Times New Roman"/>
          <w:sz w:val="28"/>
          <w:szCs w:val="28"/>
          <w:lang w:val="uk-UA"/>
        </w:rPr>
        <w:t xml:space="preserve">анр натюрморту дуже багатий і цікавий. </w:t>
      </w:r>
      <w:r w:rsidR="00E77FB8" w:rsidRPr="009376EE">
        <w:rPr>
          <w:rFonts w:ascii="Times New Roman" w:hAnsi="Times New Roman" w:cs="Times New Roman"/>
          <w:sz w:val="28"/>
          <w:szCs w:val="28"/>
          <w:lang w:val="uk-UA"/>
        </w:rPr>
        <w:t>Художниками н</w:t>
      </w:r>
      <w:r w:rsidR="00E67B7C" w:rsidRPr="009376EE">
        <w:rPr>
          <w:rFonts w:ascii="Times New Roman" w:hAnsi="Times New Roman" w:cs="Times New Roman"/>
          <w:sz w:val="28"/>
          <w:szCs w:val="28"/>
          <w:lang w:val="uk-UA"/>
        </w:rPr>
        <w:t>акопичено значний досвід у цьому жанрі. Достовірно зображуються предмети, передається їх краса, неповторні мальовничі якості.</w:t>
      </w:r>
      <w:r w:rsidR="00231A9C">
        <w:rPr>
          <w:rFonts w:ascii="Times New Roman" w:hAnsi="Times New Roman" w:cs="Times New Roman"/>
          <w:sz w:val="28"/>
          <w:szCs w:val="28"/>
          <w:lang w:val="uk-UA"/>
        </w:rPr>
        <w:t xml:space="preserve"> </w:t>
      </w:r>
      <w:r w:rsidR="00E77FB8" w:rsidRPr="009376EE">
        <w:rPr>
          <w:rFonts w:ascii="Times New Roman" w:hAnsi="Times New Roman" w:cs="Times New Roman"/>
          <w:sz w:val="28"/>
          <w:szCs w:val="28"/>
          <w:lang w:val="uk-UA"/>
        </w:rPr>
        <w:t>Реалістичний натюрморт</w:t>
      </w:r>
      <w:r w:rsidR="009376EE">
        <w:rPr>
          <w:rFonts w:ascii="Times New Roman" w:hAnsi="Times New Roman" w:cs="Times New Roman"/>
          <w:sz w:val="28"/>
          <w:szCs w:val="28"/>
          <w:lang w:val="uk-UA"/>
        </w:rPr>
        <w:t xml:space="preserve"> </w:t>
      </w:r>
      <w:r w:rsidR="00E67B7C" w:rsidRPr="009376EE">
        <w:rPr>
          <w:rFonts w:ascii="Times New Roman" w:hAnsi="Times New Roman" w:cs="Times New Roman"/>
          <w:sz w:val="28"/>
          <w:szCs w:val="28"/>
          <w:lang w:val="uk-UA"/>
        </w:rPr>
        <w:t>дозволяє за допомогою простих предметів створювати певний настрій, художній образ. Натюрморт протягом всієї своєї історії розвитку містив в собі художній образ, тобто певні предмети мали певне значення</w:t>
      </w:r>
      <w:r w:rsidR="00E77FB8" w:rsidRPr="009376EE">
        <w:rPr>
          <w:rFonts w:ascii="Times New Roman" w:hAnsi="Times New Roman" w:cs="Times New Roman"/>
          <w:sz w:val="28"/>
          <w:szCs w:val="28"/>
          <w:lang w:val="uk-UA"/>
        </w:rPr>
        <w:t xml:space="preserve"> відображуючи внутрішній світ художника</w:t>
      </w:r>
      <w:r w:rsidR="00E67B7C" w:rsidRPr="009376EE">
        <w:rPr>
          <w:rFonts w:ascii="Times New Roman" w:hAnsi="Times New Roman" w:cs="Times New Roman"/>
          <w:sz w:val="28"/>
          <w:szCs w:val="28"/>
          <w:lang w:val="uk-UA"/>
        </w:rPr>
        <w:t xml:space="preserve">. За допомогою даного жанру </w:t>
      </w:r>
      <w:r w:rsidR="00E77FB8" w:rsidRPr="009376EE">
        <w:rPr>
          <w:rFonts w:ascii="Times New Roman" w:hAnsi="Times New Roman" w:cs="Times New Roman"/>
          <w:sz w:val="28"/>
          <w:szCs w:val="28"/>
          <w:lang w:val="uk-UA"/>
        </w:rPr>
        <w:t xml:space="preserve">митці </w:t>
      </w:r>
      <w:r w:rsidR="00E67B7C" w:rsidRPr="009376EE">
        <w:rPr>
          <w:rFonts w:ascii="Times New Roman" w:hAnsi="Times New Roman" w:cs="Times New Roman"/>
          <w:sz w:val="28"/>
          <w:szCs w:val="28"/>
          <w:lang w:val="uk-UA"/>
        </w:rPr>
        <w:t>передають своє ст</w:t>
      </w:r>
      <w:r w:rsidR="00E77FB8" w:rsidRPr="009376EE">
        <w:rPr>
          <w:rFonts w:ascii="Times New Roman" w:hAnsi="Times New Roman" w:cs="Times New Roman"/>
          <w:sz w:val="28"/>
          <w:szCs w:val="28"/>
          <w:lang w:val="uk-UA"/>
        </w:rPr>
        <w:t>авлення до навколишнього світу, соціальні, політичні, економічні та духовну зміни часу в якому вони живуть.</w:t>
      </w:r>
    </w:p>
    <w:p w:rsidR="008E4310" w:rsidRPr="00231A9C" w:rsidRDefault="00082C2A" w:rsidP="00231A9C">
      <w:pPr>
        <w:spacing w:after="0" w:line="360" w:lineRule="auto"/>
        <w:ind w:firstLine="720"/>
        <w:jc w:val="both"/>
        <w:rPr>
          <w:rFonts w:ascii="Times New Roman" w:hAnsi="Times New Roman" w:cs="Times New Roman"/>
          <w:sz w:val="28"/>
          <w:szCs w:val="28"/>
          <w:lang w:val="uk-UA"/>
        </w:rPr>
      </w:pPr>
      <w:r w:rsidRPr="009376EE">
        <w:rPr>
          <w:rFonts w:ascii="Times New Roman" w:hAnsi="Times New Roman" w:cs="Times New Roman"/>
          <w:sz w:val="28"/>
          <w:szCs w:val="28"/>
          <w:lang w:val="uk-UA"/>
        </w:rPr>
        <w:t>З</w:t>
      </w:r>
      <w:r w:rsidR="00E77FB8" w:rsidRPr="009376EE">
        <w:rPr>
          <w:rFonts w:ascii="Times New Roman" w:hAnsi="Times New Roman" w:cs="Times New Roman"/>
          <w:sz w:val="28"/>
          <w:szCs w:val="28"/>
          <w:lang w:val="uk-UA"/>
        </w:rPr>
        <w:t xml:space="preserve">начний розвиток реалістичного натюрморту припав на </w:t>
      </w:r>
      <w:r w:rsidRPr="009376EE">
        <w:rPr>
          <w:rFonts w:ascii="Times New Roman" w:hAnsi="Times New Roman" w:cs="Times New Roman"/>
          <w:sz w:val="28"/>
          <w:szCs w:val="28"/>
          <w:lang w:val="uk-UA"/>
        </w:rPr>
        <w:t xml:space="preserve">російське мистецтво кінця ХІХ ст. та початку ХХ ст. Художники розпочали бути більш розкутими в </w:t>
      </w:r>
      <w:r w:rsidR="001533FF" w:rsidRPr="009376EE">
        <w:rPr>
          <w:rFonts w:ascii="Times New Roman" w:hAnsi="Times New Roman" w:cs="Times New Roman"/>
          <w:sz w:val="28"/>
          <w:szCs w:val="28"/>
          <w:lang w:val="uk-UA"/>
        </w:rPr>
        <w:t>даному</w:t>
      </w:r>
      <w:r w:rsidRPr="009376EE">
        <w:rPr>
          <w:rFonts w:ascii="Times New Roman" w:hAnsi="Times New Roman" w:cs="Times New Roman"/>
          <w:sz w:val="28"/>
          <w:szCs w:val="28"/>
          <w:lang w:val="uk-UA"/>
        </w:rPr>
        <w:t xml:space="preserve"> жанрі та експериментувати з підбором виразних засобів. Таким чином їхні картини почали нести власну авторську манеру письма, яку не </w:t>
      </w:r>
      <w:r w:rsidR="001533FF" w:rsidRPr="009376EE">
        <w:rPr>
          <w:rFonts w:ascii="Times New Roman" w:hAnsi="Times New Roman" w:cs="Times New Roman"/>
          <w:sz w:val="28"/>
          <w:szCs w:val="28"/>
          <w:lang w:val="uk-UA"/>
        </w:rPr>
        <w:t>сплутаєш</w:t>
      </w:r>
      <w:r w:rsidRPr="009376EE">
        <w:rPr>
          <w:rFonts w:ascii="Times New Roman" w:hAnsi="Times New Roman" w:cs="Times New Roman"/>
          <w:sz w:val="28"/>
          <w:szCs w:val="28"/>
          <w:lang w:val="uk-UA"/>
        </w:rPr>
        <w:t xml:space="preserve"> н з чим іншим.</w:t>
      </w:r>
      <w:r w:rsidR="00231A9C">
        <w:rPr>
          <w:rFonts w:ascii="Times New Roman" w:hAnsi="Times New Roman" w:cs="Times New Roman"/>
          <w:sz w:val="28"/>
          <w:szCs w:val="28"/>
          <w:lang w:val="uk-UA"/>
        </w:rPr>
        <w:t xml:space="preserve"> </w:t>
      </w:r>
      <w:r w:rsidRPr="009376EE">
        <w:rPr>
          <w:rFonts w:ascii="Times New Roman" w:hAnsi="Times New Roman" w:cs="Times New Roman"/>
          <w:sz w:val="28"/>
          <w:szCs w:val="28"/>
          <w:lang w:val="uk-UA"/>
        </w:rPr>
        <w:t>В українському мистецтві реалістичний натюрморт</w:t>
      </w:r>
      <w:r w:rsidR="00EE2237" w:rsidRPr="009376EE">
        <w:rPr>
          <w:rFonts w:ascii="Times New Roman" w:hAnsi="Times New Roman" w:cs="Times New Roman"/>
          <w:sz w:val="28"/>
          <w:szCs w:val="28"/>
          <w:lang w:val="uk-UA"/>
        </w:rPr>
        <w:t xml:space="preserve"> в ХХ ст. теж не залишився непоміченим. Художники активно експериментують з даним жанром, крізь призму свого бачення звертаючись до улюблених мотивів.</w:t>
      </w:r>
      <w:r w:rsidR="00231A9C">
        <w:rPr>
          <w:rFonts w:ascii="Times New Roman" w:hAnsi="Times New Roman" w:cs="Times New Roman"/>
          <w:sz w:val="28"/>
          <w:szCs w:val="28"/>
          <w:lang w:val="uk-UA"/>
        </w:rPr>
        <w:t xml:space="preserve"> </w:t>
      </w:r>
      <w:r w:rsidR="00EE2237" w:rsidRPr="009376EE">
        <w:rPr>
          <w:rFonts w:ascii="Times New Roman" w:eastAsia="Calibri" w:hAnsi="Times New Roman" w:cs="Times New Roman"/>
          <w:sz w:val="28"/>
          <w:szCs w:val="28"/>
          <w:lang w:val="uk-UA"/>
        </w:rPr>
        <w:t>Сучасні вітчизняні художники ХХІ ст. і надалі продовжують вивчення реалістичного натюрморту. Кількість та різнобарвність виразних засобів збільшується.</w:t>
      </w:r>
      <w:r w:rsidR="009376EE">
        <w:rPr>
          <w:rFonts w:ascii="Times New Roman" w:eastAsia="Calibri" w:hAnsi="Times New Roman" w:cs="Times New Roman"/>
          <w:sz w:val="28"/>
          <w:szCs w:val="28"/>
          <w:lang w:val="uk-UA"/>
        </w:rPr>
        <w:t xml:space="preserve"> </w:t>
      </w:r>
      <w:r w:rsidR="00EE2237" w:rsidRPr="009376EE">
        <w:rPr>
          <w:rFonts w:ascii="Times New Roman" w:eastAsia="Calibri" w:hAnsi="Times New Roman" w:cs="Times New Roman"/>
          <w:sz w:val="28"/>
          <w:szCs w:val="28"/>
          <w:lang w:val="uk-UA"/>
        </w:rPr>
        <w:t>Художники звертаються до улюблених національних мотивів, а саме зображення звичайних сільських сцен життя. Манера їхнього письма вражає своєю унікальністю.</w:t>
      </w:r>
    </w:p>
    <w:p w:rsidR="00BF0409" w:rsidRPr="009376EE" w:rsidRDefault="00BF0409" w:rsidP="009376EE">
      <w:pPr>
        <w:spacing w:after="0" w:line="360" w:lineRule="auto"/>
        <w:ind w:firstLine="720"/>
        <w:jc w:val="center"/>
        <w:rPr>
          <w:rFonts w:ascii="Times New Roman" w:eastAsia="Calibri" w:hAnsi="Times New Roman" w:cs="Times New Roman"/>
          <w:b/>
          <w:sz w:val="28"/>
          <w:szCs w:val="28"/>
          <w:lang w:val="uk-UA"/>
        </w:rPr>
      </w:pPr>
    </w:p>
    <w:p w:rsidR="00BF09B5" w:rsidRPr="009376EE" w:rsidRDefault="00E14905" w:rsidP="009376EE">
      <w:pPr>
        <w:spacing w:after="0" w:line="360" w:lineRule="auto"/>
        <w:jc w:val="center"/>
        <w:rPr>
          <w:rFonts w:ascii="Times New Roman" w:eastAsia="Calibri" w:hAnsi="Times New Roman" w:cs="Times New Roman"/>
          <w:b/>
          <w:sz w:val="28"/>
          <w:szCs w:val="28"/>
          <w:lang w:val="uk-UA"/>
        </w:rPr>
      </w:pPr>
      <w:r w:rsidRPr="009376EE">
        <w:rPr>
          <w:rFonts w:ascii="Times New Roman" w:eastAsia="Calibri" w:hAnsi="Times New Roman" w:cs="Times New Roman"/>
          <w:b/>
          <w:sz w:val="28"/>
          <w:szCs w:val="28"/>
          <w:lang w:val="uk-UA"/>
        </w:rPr>
        <w:lastRenderedPageBreak/>
        <w:t>РОЗДІЛ</w:t>
      </w:r>
      <w:r w:rsidR="009331E6" w:rsidRPr="009376EE">
        <w:rPr>
          <w:rFonts w:ascii="Times New Roman" w:eastAsia="Calibri" w:hAnsi="Times New Roman" w:cs="Times New Roman"/>
          <w:b/>
          <w:sz w:val="28"/>
          <w:szCs w:val="28"/>
          <w:lang w:val="uk-UA"/>
        </w:rPr>
        <w:t xml:space="preserve"> 3</w:t>
      </w:r>
      <w:r w:rsidRPr="009376EE">
        <w:rPr>
          <w:rFonts w:ascii="Times New Roman" w:eastAsia="Calibri" w:hAnsi="Times New Roman" w:cs="Times New Roman"/>
          <w:b/>
          <w:sz w:val="28"/>
          <w:szCs w:val="28"/>
          <w:lang w:val="uk-UA"/>
        </w:rPr>
        <w:t>.</w:t>
      </w:r>
    </w:p>
    <w:p w:rsidR="004918CD" w:rsidRPr="009376EE" w:rsidRDefault="00E14905" w:rsidP="009376EE">
      <w:pPr>
        <w:spacing w:after="0" w:line="360" w:lineRule="auto"/>
        <w:jc w:val="center"/>
        <w:rPr>
          <w:rFonts w:ascii="Times New Roman" w:hAnsi="Times New Roman" w:cs="Times New Roman"/>
          <w:b/>
          <w:sz w:val="28"/>
          <w:szCs w:val="28"/>
          <w:lang w:val="uk-UA"/>
        </w:rPr>
      </w:pPr>
      <w:r w:rsidRPr="009376EE">
        <w:rPr>
          <w:rFonts w:ascii="Times New Roman" w:hAnsi="Times New Roman" w:cs="Times New Roman"/>
          <w:b/>
          <w:sz w:val="28"/>
          <w:szCs w:val="28"/>
          <w:lang w:val="uk-UA"/>
        </w:rPr>
        <w:t xml:space="preserve">ЗАСТОСУВАННЯ ІНФОРМАЦІЙНИХ ТЕХНОЛОГІЙ </w:t>
      </w:r>
    </w:p>
    <w:p w:rsidR="00E14905" w:rsidRPr="009376EE" w:rsidRDefault="00E14905" w:rsidP="009376EE">
      <w:pPr>
        <w:spacing w:after="0" w:line="360" w:lineRule="auto"/>
        <w:jc w:val="center"/>
        <w:rPr>
          <w:rFonts w:ascii="Times New Roman" w:hAnsi="Times New Roman" w:cs="Times New Roman"/>
          <w:b/>
          <w:sz w:val="28"/>
          <w:szCs w:val="28"/>
          <w:lang w:val="uk-UA"/>
        </w:rPr>
      </w:pPr>
      <w:r w:rsidRPr="009376EE">
        <w:rPr>
          <w:rFonts w:ascii="Times New Roman" w:hAnsi="Times New Roman" w:cs="Times New Roman"/>
          <w:b/>
          <w:sz w:val="28"/>
          <w:szCs w:val="28"/>
          <w:lang w:val="uk-UA"/>
        </w:rPr>
        <w:t>ДЛЯ ОПТИМІЗАЦІЇЇ НАВЧАННЯ У ВИЩІЙ ШКОЛІ</w:t>
      </w:r>
    </w:p>
    <w:p w:rsidR="00E14905" w:rsidRPr="009376EE" w:rsidRDefault="00E14905" w:rsidP="009376EE">
      <w:pPr>
        <w:spacing w:after="0" w:line="360" w:lineRule="auto"/>
        <w:jc w:val="center"/>
        <w:rPr>
          <w:rFonts w:ascii="Times New Roman" w:eastAsia="Calibri" w:hAnsi="Times New Roman" w:cs="Times New Roman"/>
          <w:b/>
          <w:sz w:val="28"/>
          <w:szCs w:val="28"/>
          <w:lang w:val="uk-UA"/>
        </w:rPr>
      </w:pPr>
    </w:p>
    <w:p w:rsidR="00E14905" w:rsidRPr="009376EE" w:rsidRDefault="00E14905" w:rsidP="009376EE">
      <w:pPr>
        <w:spacing w:after="0" w:line="360" w:lineRule="auto"/>
        <w:ind w:firstLine="720"/>
        <w:jc w:val="center"/>
        <w:rPr>
          <w:rFonts w:ascii="Times New Roman" w:eastAsia="Calibri" w:hAnsi="Times New Roman" w:cs="Times New Roman"/>
          <w:b/>
          <w:sz w:val="28"/>
          <w:szCs w:val="28"/>
          <w:lang w:val="uk-UA"/>
        </w:rPr>
      </w:pPr>
    </w:p>
    <w:p w:rsidR="00107843" w:rsidRPr="00231A9C" w:rsidRDefault="009331E6" w:rsidP="009376EE">
      <w:pPr>
        <w:pStyle w:val="21"/>
        <w:rPr>
          <w:b/>
        </w:rPr>
      </w:pPr>
      <w:r w:rsidRPr="00231A9C">
        <w:rPr>
          <w:b/>
        </w:rPr>
        <w:t xml:space="preserve">3.1. </w:t>
      </w:r>
      <w:r w:rsidR="00107843" w:rsidRPr="00231A9C">
        <w:rPr>
          <w:b/>
        </w:rPr>
        <w:t>Мультимедійна презентація, як засіб підвищення ефективності навчального процесу засобами живопису.</w:t>
      </w:r>
    </w:p>
    <w:p w:rsidR="002A4FEF" w:rsidRPr="009376EE" w:rsidRDefault="002A4FE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Перераховуючи умови, що дозволяють добиватися ефективності педагогічної діяльності, Л.С.Виготський писав, що успіх викладання і навчання залежить від того, наскільки вч</w:t>
      </w:r>
      <w:r w:rsidR="00231A9C">
        <w:rPr>
          <w:rFonts w:ascii="Times New Roman" w:eastAsia="Calibri" w:hAnsi="Times New Roman" w:cs="Times New Roman"/>
          <w:sz w:val="28"/>
          <w:szCs w:val="28"/>
          <w:lang w:val="uk-UA"/>
        </w:rPr>
        <w:t>итель здатний</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розрахувати відповідність</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піднесеного матеріалу основним законам діяльності уваги</w:t>
      </w:r>
      <w:r w:rsidR="00231A9C">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тобто забезпечити:</w:t>
      </w:r>
    </w:p>
    <w:p w:rsidR="00E14905" w:rsidRPr="009376EE" w:rsidRDefault="002A4FEF" w:rsidP="009376EE">
      <w:pPr>
        <w:pStyle w:val="a3"/>
        <w:numPr>
          <w:ilvl w:val="0"/>
          <w:numId w:val="25"/>
        </w:numPr>
        <w:tabs>
          <w:tab w:val="left" w:pos="851"/>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відповідність матеріалу пристосувальним реакцій учня;</w:t>
      </w:r>
    </w:p>
    <w:p w:rsidR="00E14905" w:rsidRPr="009376EE" w:rsidRDefault="002A4FEF" w:rsidP="009376EE">
      <w:pPr>
        <w:pStyle w:val="a3"/>
        <w:numPr>
          <w:ilvl w:val="0"/>
          <w:numId w:val="25"/>
        </w:numPr>
        <w:tabs>
          <w:tab w:val="left" w:pos="851"/>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відповідність ритмічної установки: на підйом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хвилі уваги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 повинна доводитися найбільш важлива інформація, на спад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найменш важливі фрагменти матеріалу;</w:t>
      </w:r>
      <w:r w:rsidR="00E14905" w:rsidRPr="009376EE">
        <w:rPr>
          <w:rFonts w:ascii="Times New Roman" w:eastAsia="Calibri" w:hAnsi="Times New Roman" w:cs="Times New Roman"/>
          <w:sz w:val="28"/>
          <w:szCs w:val="28"/>
          <w:lang w:val="uk-UA"/>
        </w:rPr>
        <w:t xml:space="preserve"> </w:t>
      </w:r>
    </w:p>
    <w:p w:rsidR="00E14905" w:rsidRPr="009376EE" w:rsidRDefault="002A4FEF" w:rsidP="009376EE">
      <w:pPr>
        <w:pStyle w:val="a3"/>
        <w:numPr>
          <w:ilvl w:val="0"/>
          <w:numId w:val="25"/>
        </w:numPr>
        <w:tabs>
          <w:tab w:val="left" w:pos="851"/>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виконання вимоги зв'язності і логічності матеріалу;</w:t>
      </w:r>
    </w:p>
    <w:p w:rsidR="002A4FEF" w:rsidRPr="009376EE" w:rsidRDefault="002A4FEF" w:rsidP="009376EE">
      <w:pPr>
        <w:pStyle w:val="a3"/>
        <w:numPr>
          <w:ilvl w:val="0"/>
          <w:numId w:val="25"/>
        </w:numPr>
        <w:tabs>
          <w:tab w:val="left" w:pos="851"/>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виконання вимоги виховання усвідомленості, осмисленості навчальної діяльності, завдяки яким з мимовільного розвивається довіль</w:t>
      </w:r>
      <w:r w:rsidR="00E14905" w:rsidRPr="009376EE">
        <w:rPr>
          <w:rFonts w:ascii="Times New Roman" w:eastAsia="Calibri" w:hAnsi="Times New Roman" w:cs="Times New Roman"/>
          <w:sz w:val="28"/>
          <w:szCs w:val="28"/>
          <w:lang w:val="uk-UA"/>
        </w:rPr>
        <w:t xml:space="preserve">на увага: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основним педагогічною вимогою робиться вимога того, щоб весь рішуче навчальний і виховний матеріал був наскрізь пронизаний і</w:t>
      </w:r>
      <w:r w:rsidR="00E14905" w:rsidRPr="009376EE">
        <w:rPr>
          <w:rFonts w:ascii="Times New Roman" w:eastAsia="Calibri" w:hAnsi="Times New Roman" w:cs="Times New Roman"/>
          <w:sz w:val="28"/>
          <w:szCs w:val="28"/>
          <w:lang w:val="uk-UA"/>
        </w:rPr>
        <w:t xml:space="preserve"> просочений цільової установкою</w:t>
      </w:r>
      <w:r w:rsidRPr="009376EE">
        <w:rPr>
          <w:rFonts w:ascii="Times New Roman" w:eastAsia="Calibri" w:hAnsi="Times New Roman" w:cs="Times New Roman"/>
          <w:sz w:val="28"/>
          <w:szCs w:val="28"/>
          <w:lang w:val="uk-UA"/>
        </w:rPr>
        <w:t>.</w:t>
      </w:r>
    </w:p>
    <w:p w:rsidR="002A4FEF" w:rsidRPr="009376EE" w:rsidRDefault="002A4FE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Інтерактивні мультимедійні навчальні презентації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один із способів реалізації такого підходу. Творче поєднання в навчальному процесі мультимедійних презентацій та вивчення на практиці зазвичай дає прекрасні результати.</w:t>
      </w:r>
    </w:p>
    <w:p w:rsidR="00F056B2" w:rsidRPr="009376EE" w:rsidRDefault="00F056B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Різні аспекти впровадження інформаційних комп’ютерних технологій досліджувалися у працях відомих вчених і педагогів-практиків. Так, у науковій статті С. Щетиніної наведені теоретичні аспекти використання мультимедіа як технології презентацій класичного мистецтва та виражального засобу [3, с. 4]. С. </w:t>
      </w:r>
      <w:r w:rsidRPr="009376EE">
        <w:rPr>
          <w:rFonts w:ascii="Times New Roman" w:eastAsia="Calibri" w:hAnsi="Times New Roman" w:cs="Times New Roman"/>
          <w:sz w:val="28"/>
          <w:szCs w:val="28"/>
          <w:lang w:val="uk-UA"/>
        </w:rPr>
        <w:lastRenderedPageBreak/>
        <w:t>Кудж вивчає аспект комунікаційного механізму інформаційної взаємодії в сучасному освітньому процесі, розглядаючи мультимедіа як модель комунікантів, яка відповідає умовам сучасного освітнього процесу [1, с. 7]. У працях фінського вченого К. Анттила здійснено аналіз сучасної ситуації використання ІКТ в освітній системі мистецького навчання.</w:t>
      </w:r>
    </w:p>
    <w:p w:rsidR="009331E6" w:rsidRPr="009376EE" w:rsidRDefault="00314DB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 наш час, коли розвиток інформаційних технологій набирає стрімких обертів не можна не звернути увагу на вплив його на </w:t>
      </w:r>
      <w:r w:rsidR="00A05A13" w:rsidRPr="009376EE">
        <w:rPr>
          <w:rFonts w:ascii="Times New Roman" w:eastAsia="Calibri" w:hAnsi="Times New Roman" w:cs="Times New Roman"/>
          <w:sz w:val="28"/>
          <w:szCs w:val="28"/>
          <w:lang w:val="uk-UA"/>
        </w:rPr>
        <w:t>навчальну діяльність в вищих закладах.</w:t>
      </w:r>
      <w:r w:rsidR="00DD5BA4" w:rsidRPr="009376EE">
        <w:rPr>
          <w:rFonts w:ascii="Times New Roman" w:eastAsia="Calibri" w:hAnsi="Times New Roman" w:cs="Times New Roman"/>
          <w:sz w:val="28"/>
          <w:szCs w:val="28"/>
          <w:lang w:val="uk-UA"/>
        </w:rPr>
        <w:t xml:space="preserve"> Тож розглянемо спочатку тлумачення цього поняття : </w:t>
      </w:r>
      <w:r w:rsidR="00231A9C">
        <w:rPr>
          <w:rFonts w:ascii="Times New Roman" w:eastAsia="Calibri" w:hAnsi="Times New Roman" w:cs="Times New Roman"/>
          <w:sz w:val="28"/>
          <w:szCs w:val="28"/>
          <w:lang w:val="uk-UA"/>
        </w:rPr>
        <w:t xml:space="preserve"> </w:t>
      </w:r>
      <w:r w:rsidR="009331E6" w:rsidRPr="009376EE">
        <w:rPr>
          <w:rFonts w:ascii="Times New Roman" w:eastAsia="Calibri" w:hAnsi="Times New Roman" w:cs="Times New Roman"/>
          <w:sz w:val="28"/>
          <w:szCs w:val="28"/>
          <w:lang w:val="uk-UA"/>
        </w:rPr>
        <w:t xml:space="preserve">Мультимедійна презентація </w:t>
      </w:r>
      <w:r w:rsidR="00473123">
        <w:rPr>
          <w:rFonts w:ascii="Times New Roman" w:eastAsia="Calibri" w:hAnsi="Times New Roman" w:cs="Times New Roman"/>
          <w:sz w:val="28"/>
          <w:szCs w:val="28"/>
          <w:lang w:val="uk-UA"/>
        </w:rPr>
        <w:t>–</w:t>
      </w:r>
      <w:r w:rsidR="009331E6" w:rsidRPr="009376EE">
        <w:rPr>
          <w:rFonts w:ascii="Times New Roman" w:eastAsia="Calibri" w:hAnsi="Times New Roman" w:cs="Times New Roman"/>
          <w:sz w:val="28"/>
          <w:szCs w:val="28"/>
          <w:lang w:val="uk-UA"/>
        </w:rPr>
        <w:t xml:space="preserve"> це інформація, яка одночасно надається в різних формах. Даний вид презентації може включати в себе наступні компоненти, які сприяють кращому засвоєнню матеріалу: відео, аудіо, 3D моделі, малюнки, фотогра</w:t>
      </w:r>
      <w:r w:rsidR="00DD5BA4" w:rsidRPr="009376EE">
        <w:rPr>
          <w:rFonts w:ascii="Times New Roman" w:eastAsia="Calibri" w:hAnsi="Times New Roman" w:cs="Times New Roman"/>
          <w:sz w:val="28"/>
          <w:szCs w:val="28"/>
          <w:lang w:val="uk-UA"/>
        </w:rPr>
        <w:t>фії, текст, анімація, навігація.</w:t>
      </w:r>
    </w:p>
    <w:p w:rsidR="009331E6" w:rsidRPr="009376EE" w:rsidRDefault="009331E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Дослідження свідчать, що ефективність слухового сприйняття інформації становить 15%, зорового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25%, а їх одночасне залучення до процесу навчання підвищує ефективність сприйняття до 65%. У наш час існує велика кількість форматів мультимедійних презентацій, більш д</w:t>
      </w:r>
      <w:r w:rsidR="00107843" w:rsidRPr="009376EE">
        <w:rPr>
          <w:rFonts w:ascii="Times New Roman" w:eastAsia="Calibri" w:hAnsi="Times New Roman" w:cs="Times New Roman"/>
          <w:sz w:val="28"/>
          <w:szCs w:val="28"/>
          <w:lang w:val="uk-UA"/>
        </w:rPr>
        <w:t>етально опишемо</w:t>
      </w:r>
      <w:r w:rsidRPr="009376EE">
        <w:rPr>
          <w:rFonts w:ascii="Times New Roman" w:eastAsia="Calibri" w:hAnsi="Times New Roman" w:cs="Times New Roman"/>
          <w:sz w:val="28"/>
          <w:szCs w:val="28"/>
          <w:lang w:val="uk-UA"/>
        </w:rPr>
        <w:t xml:space="preserve"> кілька з них.</w:t>
      </w:r>
    </w:p>
    <w:p w:rsidR="009331E6" w:rsidRPr="009376EE" w:rsidRDefault="009331E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Перший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00231A9C">
        <w:rPr>
          <w:rFonts w:ascii="Times New Roman" w:eastAsia="Calibri" w:hAnsi="Times New Roman" w:cs="Times New Roman"/>
          <w:sz w:val="28"/>
          <w:szCs w:val="28"/>
          <w:lang w:val="uk-UA"/>
        </w:rPr>
        <w:t>в</w:t>
      </w:r>
      <w:r w:rsidRPr="009376EE">
        <w:rPr>
          <w:rFonts w:ascii="Times New Roman" w:eastAsia="Calibri" w:hAnsi="Times New Roman" w:cs="Times New Roman"/>
          <w:sz w:val="28"/>
          <w:szCs w:val="28"/>
          <w:lang w:val="uk-UA"/>
        </w:rPr>
        <w:t>ідеозапис</w:t>
      </w:r>
      <w:r w:rsidR="00231A9C">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звичайне відео, що містить певну послідовність інформації. Але такий формат відмінно підходить для виступу, коли для відповіді відведено певну кількість часу. Так як при створенні такого файлу потрібно розрахувати свій виступ щохвилини і слідувати строго написаному плану.</w:t>
      </w:r>
    </w:p>
    <w:p w:rsidR="009331E6" w:rsidRPr="009376EE" w:rsidRDefault="009331E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Другий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Презентація в форматі PowerPoint</w:t>
      </w:r>
      <w:r w:rsidR="00231A9C">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Це класичний, найвідоміший, поширений і найбільш підходящий для занять в установах додаткової освіти дітей та молоді формат презентації.</w:t>
      </w:r>
    </w:p>
    <w:p w:rsidR="00BF6C30" w:rsidRPr="009376EE" w:rsidRDefault="00BF6C3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У </w:t>
      </w:r>
      <w:r w:rsidR="001533FF" w:rsidRPr="009376EE">
        <w:rPr>
          <w:rFonts w:ascii="Times New Roman" w:eastAsia="Calibri" w:hAnsi="Times New Roman" w:cs="Times New Roman"/>
          <w:sz w:val="28"/>
          <w:szCs w:val="28"/>
          <w:lang w:val="uk-UA"/>
        </w:rPr>
        <w:t>навчальний</w:t>
      </w:r>
      <w:r w:rsidRPr="009376EE">
        <w:rPr>
          <w:rFonts w:ascii="Times New Roman" w:eastAsia="Calibri" w:hAnsi="Times New Roman" w:cs="Times New Roman"/>
          <w:sz w:val="28"/>
          <w:szCs w:val="28"/>
          <w:lang w:val="uk-UA"/>
        </w:rPr>
        <w:t xml:space="preserve"> практиці чимало прикладів занять із застосуванням сучасних освітніх технологій урок-презентація. Такі заняття мають ряд переваг:</w:t>
      </w:r>
    </w:p>
    <w:p w:rsidR="00E14905" w:rsidRPr="009376EE" w:rsidRDefault="00E14905" w:rsidP="009376EE">
      <w:pPr>
        <w:pStyle w:val="af0"/>
      </w:pPr>
      <w:r w:rsidRPr="009376EE">
        <w:t>1) по-перше, визначається тривалість кожного етапу заняття викладачем з урахуванням конкретних умов роботи, віку учнів, особливостей психофізичного розвитку, складності досліджуваної теми для конкретної групи;</w:t>
      </w:r>
    </w:p>
    <w:p w:rsidR="00E14905" w:rsidRPr="009376EE" w:rsidRDefault="00E14905" w:rsidP="009376EE">
      <w:pPr>
        <w:spacing w:after="0" w:line="360" w:lineRule="auto"/>
        <w:ind w:firstLine="567"/>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2) по-друге, обов'язково створюється сприятливий емоційний фон для організації самостійної пізнавальної діяльності студентів;</w:t>
      </w:r>
    </w:p>
    <w:p w:rsidR="00E14905" w:rsidRPr="009376EE" w:rsidRDefault="00E14905" w:rsidP="009376EE">
      <w:pPr>
        <w:spacing w:after="0" w:line="360" w:lineRule="auto"/>
        <w:ind w:firstLine="567"/>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3) по-третє, скорочується монолог викладача і збільшується час на самостійну пізнавальну діяльність студентів;</w:t>
      </w:r>
    </w:p>
    <w:p w:rsidR="00E14905" w:rsidRPr="009376EE" w:rsidRDefault="00E14905" w:rsidP="009376EE">
      <w:pPr>
        <w:spacing w:after="0" w:line="360" w:lineRule="auto"/>
        <w:ind w:firstLine="567"/>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4) по-четверте, змінюється оціночна діяльність викладача шляхом формування дій самооцінки і самоконтролю студентів;</w:t>
      </w:r>
    </w:p>
    <w:p w:rsidR="00E14905" w:rsidRPr="009376EE" w:rsidRDefault="00E14905" w:rsidP="009376EE">
      <w:pPr>
        <w:spacing w:after="0" w:line="360" w:lineRule="auto"/>
        <w:ind w:firstLine="567"/>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5) по-п'яте, організовується спільна діяльність студентів і викладача, студентів в групах різного складу, заснована на внутрішній мотивації, діалоговому спілкуванні.</w:t>
      </w:r>
    </w:p>
    <w:p w:rsidR="00E14905" w:rsidRPr="009376EE" w:rsidRDefault="00E14905" w:rsidP="009376EE">
      <w:pPr>
        <w:spacing w:after="0" w:line="360" w:lineRule="auto"/>
        <w:ind w:firstLine="567"/>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 думку вчителя образотворчого мистецтва О.В. Терлецької, сучасне оснащення кабінету дозволяє впроваджувати в практику інтерактивні технології, які роблять урок більш сучасним, динамічним, цікавим. Заняття з</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образотворчого мистецтва побудовані на зоровому ряді, тому використання можливостей мультимедійного обладнання полегшує підготовку заняття.</w:t>
      </w:r>
    </w:p>
    <w:p w:rsidR="009331E6" w:rsidRPr="009376EE" w:rsidRDefault="00E14905"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Оскільки сучасні педагоги повинні бути мобільними і вміти швидко вийти з </w:t>
      </w:r>
      <w:r w:rsidR="009331E6" w:rsidRPr="009376EE">
        <w:rPr>
          <w:rFonts w:ascii="Times New Roman" w:eastAsia="Calibri" w:hAnsi="Times New Roman" w:cs="Times New Roman"/>
          <w:sz w:val="28"/>
          <w:szCs w:val="28"/>
          <w:lang w:val="uk-UA"/>
        </w:rPr>
        <w:t xml:space="preserve">тієї чи іншої ситуації (щось видалити або чимось замінити, або ж навпаки додати). За допомогою цього додатка PowerPoint від компанії Microsoft можна легко і швидко створювати яскраві, наочні презентації, оформлені картинками, таблицями, кресленнями і тим, що перераховано на початку статті. Також на цій платформі мультимедійна презентація може бути інтерактивною, тобто користувач, який переглядає презентацію, може якимось чином впливати на відображається в той чи інший момент матеріал. Наприклад, на заняттях при перегляді презентації можна провести міні </w:t>
      </w:r>
      <w:r w:rsidR="00473123">
        <w:rPr>
          <w:rFonts w:ascii="Times New Roman" w:eastAsia="Calibri" w:hAnsi="Times New Roman" w:cs="Times New Roman"/>
          <w:sz w:val="28"/>
          <w:szCs w:val="28"/>
          <w:lang w:val="uk-UA"/>
        </w:rPr>
        <w:t>–</w:t>
      </w:r>
      <w:r w:rsidR="009331E6" w:rsidRPr="009376EE">
        <w:rPr>
          <w:rFonts w:ascii="Times New Roman" w:eastAsia="Calibri" w:hAnsi="Times New Roman" w:cs="Times New Roman"/>
          <w:sz w:val="28"/>
          <w:szCs w:val="28"/>
          <w:lang w:val="uk-UA"/>
        </w:rPr>
        <w:t xml:space="preserve"> гру або вікторину де при натисненні на варіант відповіді навчається зможе дізнатися правильно він відповів чи ні. І це тільки один з мільйона прикладів використання цієї функції.</w:t>
      </w:r>
    </w:p>
    <w:p w:rsidR="009331E6" w:rsidRDefault="009331E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Отже, </w:t>
      </w:r>
      <w:r w:rsidR="00DD5BA4" w:rsidRPr="009376EE">
        <w:rPr>
          <w:rFonts w:ascii="Times New Roman" w:eastAsia="Calibri" w:hAnsi="Times New Roman" w:cs="Times New Roman"/>
          <w:sz w:val="28"/>
          <w:szCs w:val="28"/>
          <w:lang w:val="uk-UA"/>
        </w:rPr>
        <w:t xml:space="preserve">для того, щоб підготувати гарну презентацію для </w:t>
      </w:r>
      <w:r w:rsidR="001533FF" w:rsidRPr="009376EE">
        <w:rPr>
          <w:rFonts w:ascii="Times New Roman" w:eastAsia="Calibri" w:hAnsi="Times New Roman" w:cs="Times New Roman"/>
          <w:sz w:val="28"/>
          <w:szCs w:val="28"/>
          <w:lang w:val="uk-UA"/>
        </w:rPr>
        <w:t>заняття</w:t>
      </w:r>
      <w:r w:rsidR="00DD5BA4" w:rsidRPr="009376EE">
        <w:rPr>
          <w:rFonts w:ascii="Times New Roman" w:eastAsia="Calibri" w:hAnsi="Times New Roman" w:cs="Times New Roman"/>
          <w:sz w:val="28"/>
          <w:szCs w:val="28"/>
          <w:lang w:val="uk-UA"/>
        </w:rPr>
        <w:t xml:space="preserve"> з </w:t>
      </w:r>
      <w:r w:rsidR="001533FF" w:rsidRPr="009376EE">
        <w:rPr>
          <w:rFonts w:ascii="Times New Roman" w:eastAsia="Calibri" w:hAnsi="Times New Roman" w:cs="Times New Roman"/>
          <w:sz w:val="28"/>
          <w:szCs w:val="28"/>
          <w:lang w:val="uk-UA"/>
        </w:rPr>
        <w:t>образотворчого</w:t>
      </w:r>
      <w:r w:rsidR="00DD5BA4" w:rsidRPr="009376EE">
        <w:rPr>
          <w:rFonts w:ascii="Times New Roman" w:eastAsia="Calibri" w:hAnsi="Times New Roman" w:cs="Times New Roman"/>
          <w:sz w:val="28"/>
          <w:szCs w:val="28"/>
          <w:lang w:val="uk-UA"/>
        </w:rPr>
        <w:t xml:space="preserve"> мистецтво потрібно знати </w:t>
      </w:r>
      <w:r w:rsidRPr="009376EE">
        <w:rPr>
          <w:rFonts w:ascii="Times New Roman" w:eastAsia="Calibri" w:hAnsi="Times New Roman" w:cs="Times New Roman"/>
          <w:sz w:val="28"/>
          <w:szCs w:val="28"/>
          <w:lang w:val="uk-UA"/>
        </w:rPr>
        <w:t>основні правила, що дозволяють</w:t>
      </w:r>
      <w:r w:rsidR="00231A9C">
        <w:rPr>
          <w:rFonts w:ascii="Times New Roman" w:eastAsia="Calibri" w:hAnsi="Times New Roman" w:cs="Times New Roman"/>
          <w:sz w:val="28"/>
          <w:szCs w:val="28"/>
          <w:lang w:val="uk-UA"/>
        </w:rPr>
        <w:t xml:space="preserve"> створити презентацію, від якої</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радіє око</w:t>
      </w:r>
      <w:r w:rsidR="00231A9C">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І перед тим як приступити до її </w:t>
      </w:r>
      <w:r w:rsidRPr="009376EE">
        <w:rPr>
          <w:rFonts w:ascii="Times New Roman" w:eastAsia="Calibri" w:hAnsi="Times New Roman" w:cs="Times New Roman"/>
          <w:sz w:val="28"/>
          <w:szCs w:val="28"/>
          <w:lang w:val="uk-UA"/>
        </w:rPr>
        <w:lastRenderedPageBreak/>
        <w:t xml:space="preserve">створення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потрібно накидат</w:t>
      </w:r>
      <w:r w:rsidR="00DD5BA4" w:rsidRPr="009376EE">
        <w:rPr>
          <w:rFonts w:ascii="Times New Roman" w:eastAsia="Calibri" w:hAnsi="Times New Roman" w:cs="Times New Roman"/>
          <w:sz w:val="28"/>
          <w:szCs w:val="28"/>
          <w:lang w:val="uk-UA"/>
        </w:rPr>
        <w:t>и її план, дана дія допоможе</w:t>
      </w:r>
      <w:r w:rsidRPr="009376EE">
        <w:rPr>
          <w:rFonts w:ascii="Times New Roman" w:eastAsia="Calibri" w:hAnsi="Times New Roman" w:cs="Times New Roman"/>
          <w:sz w:val="28"/>
          <w:szCs w:val="28"/>
          <w:lang w:val="uk-UA"/>
        </w:rPr>
        <w:t xml:space="preserve"> структурувати інформацію і зрозуміти, що саме ви хочете пр</w:t>
      </w:r>
      <w:r w:rsidR="00231A9C">
        <w:rPr>
          <w:rFonts w:ascii="Times New Roman" w:eastAsia="Calibri" w:hAnsi="Times New Roman" w:cs="Times New Roman"/>
          <w:sz w:val="28"/>
          <w:szCs w:val="28"/>
          <w:lang w:val="uk-UA"/>
        </w:rPr>
        <w:t>едставити на занятті</w:t>
      </w:r>
      <w:r w:rsidRPr="009376EE">
        <w:rPr>
          <w:rFonts w:ascii="Times New Roman" w:eastAsia="Calibri" w:hAnsi="Times New Roman" w:cs="Times New Roman"/>
          <w:sz w:val="28"/>
          <w:szCs w:val="28"/>
          <w:lang w:val="uk-UA"/>
        </w:rPr>
        <w:t>.</w:t>
      </w:r>
    </w:p>
    <w:p w:rsidR="00231A9C" w:rsidRPr="009376EE" w:rsidRDefault="00231A9C" w:rsidP="009376EE">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Вимогт до створення презентації:</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Читабельність (видимість з </w:t>
      </w:r>
      <w:r w:rsidR="00231A9C">
        <w:rPr>
          <w:rFonts w:ascii="Times New Roman" w:eastAsia="Calibri" w:hAnsi="Times New Roman" w:cs="Times New Roman"/>
          <w:sz w:val="28"/>
          <w:szCs w:val="28"/>
          <w:lang w:val="uk-UA"/>
        </w:rPr>
        <w:t>найдальших куточків приміщення).</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Ретельно структурована інформація.</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Наявність коротких і лаконічних заголовків</w:t>
      </w:r>
      <w:r w:rsidR="00231A9C">
        <w:rPr>
          <w:rFonts w:ascii="Times New Roman" w:eastAsia="Calibri" w:hAnsi="Times New Roman" w:cs="Times New Roman"/>
          <w:sz w:val="28"/>
          <w:szCs w:val="28"/>
          <w:lang w:val="uk-UA"/>
        </w:rPr>
        <w:t>.</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Важливу інформацію (наприклад, виснов</w:t>
      </w:r>
      <w:r w:rsidR="00E14905" w:rsidRPr="009376EE">
        <w:rPr>
          <w:rFonts w:ascii="Times New Roman" w:eastAsia="Calibri" w:hAnsi="Times New Roman" w:cs="Times New Roman"/>
          <w:sz w:val="28"/>
          <w:szCs w:val="28"/>
          <w:lang w:val="uk-UA"/>
        </w:rPr>
        <w:t xml:space="preserve">ки, визначення, правила і </w:t>
      </w:r>
      <w:r w:rsidR="001533FF" w:rsidRPr="009376EE">
        <w:rPr>
          <w:rFonts w:ascii="Times New Roman" w:eastAsia="Calibri" w:hAnsi="Times New Roman" w:cs="Times New Roman"/>
          <w:sz w:val="28"/>
          <w:szCs w:val="28"/>
          <w:lang w:val="uk-UA"/>
        </w:rPr>
        <w:t>тоді</w:t>
      </w:r>
      <w:r w:rsidR="00E14905"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потрібно подавати великим і виділеним шрифтом</w:t>
      </w:r>
      <w:r w:rsidR="00231A9C">
        <w:rPr>
          <w:rFonts w:ascii="Times New Roman" w:eastAsia="Calibri" w:hAnsi="Times New Roman" w:cs="Times New Roman"/>
          <w:sz w:val="28"/>
          <w:szCs w:val="28"/>
          <w:lang w:val="uk-UA"/>
        </w:rPr>
        <w:t>.</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Використовувати табличні форми подання інформації (діаграми, схеми) для ілюстрації найважливіших фактів, що дасть можливість подати матеріал компактно і наочно.</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Графіка повинна органічно доповнювати текст.</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Використовувати емоційний фон (художн</w:t>
      </w:r>
      <w:r w:rsidR="00E14905" w:rsidRPr="009376EE">
        <w:rPr>
          <w:rFonts w:ascii="Times New Roman" w:eastAsia="Calibri" w:hAnsi="Times New Roman" w:cs="Times New Roman"/>
          <w:sz w:val="28"/>
          <w:szCs w:val="28"/>
          <w:lang w:val="uk-UA"/>
        </w:rPr>
        <w:t xml:space="preserve">я проза запам'ятовується краще, </w:t>
      </w:r>
      <w:r w:rsidRPr="009376EE">
        <w:rPr>
          <w:rFonts w:ascii="Times New Roman" w:eastAsia="Calibri" w:hAnsi="Times New Roman" w:cs="Times New Roman"/>
          <w:sz w:val="28"/>
          <w:szCs w:val="28"/>
          <w:lang w:val="uk-UA"/>
        </w:rPr>
        <w:t>ніж спеціальні тексти).</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Всю текстову інформацію потрібно ретельно перевірити на відсутність орфографічних, граматичних і стилістичних помилок.</w:t>
      </w:r>
    </w:p>
    <w:p w:rsidR="009331E6" w:rsidRPr="009376EE" w:rsidRDefault="009331E6" w:rsidP="00231A9C">
      <w:pPr>
        <w:pStyle w:val="a3"/>
        <w:numPr>
          <w:ilvl w:val="0"/>
          <w:numId w:val="18"/>
        </w:numPr>
        <w:tabs>
          <w:tab w:val="left" w:pos="993"/>
        </w:tabs>
        <w:spacing w:after="0" w:line="360" w:lineRule="auto"/>
        <w:ind w:left="0"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Продуктивність пропонованого матеріалу збільшується, якщо одне</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тимчасово задіяні зоровий і слуховий канали сприйняття інформації (зарубіжні джерела це називають принципом модальності).</w:t>
      </w:r>
    </w:p>
    <w:p w:rsidR="009331E6" w:rsidRPr="009376EE" w:rsidRDefault="009331E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Так само при створенні презентації потрібно враховувати:</w:t>
      </w:r>
    </w:p>
    <w:p w:rsidR="00A7531B" w:rsidRPr="009376EE" w:rsidRDefault="00A7531B" w:rsidP="009376EE">
      <w:pPr>
        <w:pStyle w:val="a3"/>
        <w:tabs>
          <w:tab w:val="left" w:pos="993"/>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1. </w:t>
      </w:r>
      <w:r w:rsidR="009331E6" w:rsidRPr="009376EE">
        <w:rPr>
          <w:rFonts w:ascii="Times New Roman" w:eastAsia="Calibri" w:hAnsi="Times New Roman" w:cs="Times New Roman"/>
          <w:sz w:val="28"/>
          <w:szCs w:val="28"/>
          <w:lang w:val="uk-UA"/>
        </w:rPr>
        <w:t xml:space="preserve">Фон слайдів (він повинен бути світлих тонів, так як у слухачів не будуть втомлюватися очі; легше при імпортуванні графіки </w:t>
      </w:r>
      <w:r w:rsidR="009376EE">
        <w:rPr>
          <w:rFonts w:ascii="Times New Roman" w:eastAsia="Calibri" w:hAnsi="Times New Roman" w:cs="Times New Roman"/>
          <w:sz w:val="28"/>
          <w:szCs w:val="28"/>
          <w:lang w:val="uk-UA"/>
        </w:rPr>
        <w:t xml:space="preserve"> «</w:t>
      </w:r>
      <w:r w:rsidR="009331E6" w:rsidRPr="009376EE">
        <w:rPr>
          <w:rFonts w:ascii="Times New Roman" w:eastAsia="Calibri" w:hAnsi="Times New Roman" w:cs="Times New Roman"/>
          <w:sz w:val="28"/>
          <w:szCs w:val="28"/>
          <w:lang w:val="uk-UA"/>
        </w:rPr>
        <w:t>тому що велика кількість картинок мають світлий фон буде набагато легше їх підібрати</w:t>
      </w:r>
      <w:r w:rsidR="00231A9C">
        <w:rPr>
          <w:rFonts w:ascii="Times New Roman" w:eastAsia="Calibri" w:hAnsi="Times New Roman" w:cs="Times New Roman"/>
          <w:sz w:val="28"/>
          <w:szCs w:val="28"/>
          <w:lang w:val="uk-UA"/>
        </w:rPr>
        <w:t>»</w:t>
      </w:r>
      <w:r w:rsidR="009331E6" w:rsidRPr="009376EE">
        <w:rPr>
          <w:rFonts w:ascii="Times New Roman" w:eastAsia="Calibri" w:hAnsi="Times New Roman" w:cs="Times New Roman"/>
          <w:sz w:val="28"/>
          <w:szCs w:val="28"/>
          <w:lang w:val="uk-UA"/>
        </w:rPr>
        <w:t>; простіше зробити акцент, використовуючи яскравий колір шрифту; світлий фон створює ілюзію більшого простору).</w:t>
      </w:r>
    </w:p>
    <w:p w:rsidR="00E14905" w:rsidRPr="009376EE" w:rsidRDefault="00A7531B" w:rsidP="009376EE">
      <w:pPr>
        <w:pStyle w:val="a3"/>
        <w:tabs>
          <w:tab w:val="left" w:pos="993"/>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2. </w:t>
      </w:r>
      <w:r w:rsidR="009331E6" w:rsidRPr="009376EE">
        <w:rPr>
          <w:rFonts w:ascii="Times New Roman" w:eastAsia="Calibri" w:hAnsi="Times New Roman" w:cs="Times New Roman"/>
          <w:sz w:val="28"/>
          <w:szCs w:val="28"/>
          <w:lang w:val="uk-UA"/>
        </w:rPr>
        <w:t>Шрифт і його розмір (в даному додатку досить великий вибір шрифтів, але офіційним для документів і презентацій є Times New Roman. О</w:t>
      </w:r>
      <w:r w:rsidRPr="009376EE">
        <w:rPr>
          <w:rFonts w:ascii="Times New Roman" w:eastAsia="Calibri" w:hAnsi="Times New Roman" w:cs="Times New Roman"/>
          <w:sz w:val="28"/>
          <w:szCs w:val="28"/>
          <w:lang w:val="uk-UA"/>
        </w:rPr>
        <w:t>птимальний розмір кегля (шрифту</w:t>
      </w:r>
      <w:r w:rsidR="009331E6" w:rsidRP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9331E6" w:rsidRPr="009376EE">
        <w:rPr>
          <w:rFonts w:ascii="Times New Roman" w:eastAsia="Calibri" w:hAnsi="Times New Roman" w:cs="Times New Roman"/>
          <w:sz w:val="28"/>
          <w:szCs w:val="28"/>
          <w:lang w:val="uk-UA"/>
        </w:rPr>
        <w:t xml:space="preserve"> 25).</w:t>
      </w:r>
    </w:p>
    <w:p w:rsidR="00810CF6" w:rsidRPr="009376EE" w:rsidRDefault="00A7531B" w:rsidP="009376EE">
      <w:pPr>
        <w:pStyle w:val="a3"/>
        <w:tabs>
          <w:tab w:val="left" w:pos="993"/>
        </w:tabs>
        <w:spacing w:after="0" w:line="360" w:lineRule="auto"/>
        <w:ind w:left="0" w:firstLine="709"/>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3. </w:t>
      </w:r>
      <w:r w:rsidR="009331E6" w:rsidRPr="009376EE">
        <w:rPr>
          <w:rFonts w:ascii="Times New Roman" w:eastAsia="Calibri" w:hAnsi="Times New Roman" w:cs="Times New Roman"/>
          <w:sz w:val="28"/>
          <w:szCs w:val="28"/>
          <w:lang w:val="uk-UA"/>
        </w:rPr>
        <w:t>Ілюстрації (вони повинні доповнювати текст, при додаванні картинок потрібно обов'язково звертати увагу на їх якість).</w:t>
      </w:r>
    </w:p>
    <w:p w:rsidR="00EA758C" w:rsidRPr="009376EE" w:rsidRDefault="00EA758C"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Образотворче мистецтво а саме живопис дають можливість людині естетично наповнитись та доторкнутись душею до прекрасного. Тому на заняттях з живопису не можливо обійтися тільки теоритичним матеріалом. При паралельному викладі матеріалу в мультимедійній презентації а саме перегляді ілюстрацій в рази підвищується </w:t>
      </w:r>
      <w:r w:rsidR="001533FF" w:rsidRPr="009376EE">
        <w:rPr>
          <w:rFonts w:ascii="Times New Roman" w:eastAsia="Calibri" w:hAnsi="Times New Roman" w:cs="Times New Roman"/>
          <w:sz w:val="28"/>
          <w:szCs w:val="28"/>
          <w:lang w:val="uk-UA"/>
        </w:rPr>
        <w:t>ефективність</w:t>
      </w:r>
      <w:r w:rsidR="00274CC8" w:rsidRPr="009376EE">
        <w:rPr>
          <w:rFonts w:ascii="Times New Roman" w:eastAsia="Calibri" w:hAnsi="Times New Roman" w:cs="Times New Roman"/>
          <w:sz w:val="28"/>
          <w:szCs w:val="28"/>
          <w:lang w:val="uk-UA"/>
        </w:rPr>
        <w:t xml:space="preserve"> навчального процесу.</w:t>
      </w:r>
      <w:r w:rsidR="009376EE">
        <w:rPr>
          <w:rFonts w:ascii="Times New Roman" w:eastAsia="Calibri" w:hAnsi="Times New Roman" w:cs="Times New Roman"/>
          <w:sz w:val="28"/>
          <w:szCs w:val="28"/>
          <w:lang w:val="uk-UA"/>
        </w:rPr>
        <w:t xml:space="preserve"> </w:t>
      </w:r>
      <w:r w:rsidR="00274CC8" w:rsidRPr="009376EE">
        <w:rPr>
          <w:rFonts w:ascii="Times New Roman" w:eastAsia="Calibri" w:hAnsi="Times New Roman" w:cs="Times New Roman"/>
          <w:sz w:val="28"/>
          <w:szCs w:val="28"/>
          <w:lang w:val="uk-UA"/>
        </w:rPr>
        <w:t xml:space="preserve">Виразні засоби живопису дуже різноманітні, тому студентам на лекційному занятті дуже важко сприймати їх тільки на слух, тому презентація є одним з найраціональніших методів підвищення </w:t>
      </w:r>
      <w:r w:rsidR="001533FF" w:rsidRPr="009376EE">
        <w:rPr>
          <w:rFonts w:ascii="Times New Roman" w:eastAsia="Calibri" w:hAnsi="Times New Roman" w:cs="Times New Roman"/>
          <w:sz w:val="28"/>
          <w:szCs w:val="28"/>
          <w:lang w:val="uk-UA"/>
        </w:rPr>
        <w:t>ефективності</w:t>
      </w:r>
      <w:r w:rsidR="00274CC8" w:rsidRPr="009376EE">
        <w:rPr>
          <w:rFonts w:ascii="Times New Roman" w:eastAsia="Calibri" w:hAnsi="Times New Roman" w:cs="Times New Roman"/>
          <w:sz w:val="28"/>
          <w:szCs w:val="28"/>
          <w:lang w:val="uk-UA"/>
        </w:rPr>
        <w:t xml:space="preserve"> занять з образотворчого мистецтва.</w:t>
      </w:r>
    </w:p>
    <w:p w:rsidR="00B25BB0" w:rsidRPr="009376EE" w:rsidRDefault="00EC740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Презентацію також може використовувати і сам студент як виконання домашнього завдання (проект). Тим самим показуючи високий творчий рівень самостійності. студентам видається можливість зануритися в світ мистецтва, побувати в ролі художника, дизайнера, архітектора. При цьому не потрібні матеріали, недоступні багатьом студентам. Однак слід враховувати, що комп'ютер не замінює вчителя, а лише доповнює. ІКТ</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технології не повинні підміняти живе спілкування з мистецтвом. Їх завдання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стимулювати мотивацію пізнавального процесу. Найважливіше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це забезпечити свідоме ставлення до предмету, викликати жвавий інтерес студентів і створити умови для творчого втілення художніх образів в конкретному матеріалі.</w:t>
      </w:r>
    </w:p>
    <w:p w:rsidR="00274CC8" w:rsidRPr="009376EE" w:rsidRDefault="00274CC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Можемо зробити висновок, що </w:t>
      </w:r>
      <w:r w:rsidR="00544872" w:rsidRPr="009376EE">
        <w:rPr>
          <w:rFonts w:ascii="Times New Roman" w:eastAsia="Calibri" w:hAnsi="Times New Roman" w:cs="Times New Roman"/>
          <w:sz w:val="28"/>
          <w:szCs w:val="28"/>
          <w:lang w:val="uk-UA"/>
        </w:rPr>
        <w:t>мультимедійна презентація</w:t>
      </w:r>
      <w:r w:rsidRPr="009376EE">
        <w:rPr>
          <w:rFonts w:ascii="Times New Roman" w:eastAsia="Calibri" w:hAnsi="Times New Roman" w:cs="Times New Roman"/>
          <w:sz w:val="28"/>
          <w:szCs w:val="28"/>
          <w:lang w:val="uk-UA"/>
        </w:rPr>
        <w:t xml:space="preserve"> д</w:t>
      </w:r>
      <w:r w:rsidR="00544872" w:rsidRPr="009376EE">
        <w:rPr>
          <w:rFonts w:ascii="Times New Roman" w:eastAsia="Calibri" w:hAnsi="Times New Roman" w:cs="Times New Roman"/>
          <w:sz w:val="28"/>
          <w:szCs w:val="28"/>
          <w:lang w:val="uk-UA"/>
        </w:rPr>
        <w:t xml:space="preserve">ає змогу об’єднати текст, звук, </w:t>
      </w:r>
      <w:r w:rsidRPr="009376EE">
        <w:rPr>
          <w:rFonts w:ascii="Times New Roman" w:eastAsia="Calibri" w:hAnsi="Times New Roman" w:cs="Times New Roman"/>
          <w:sz w:val="28"/>
          <w:szCs w:val="28"/>
          <w:lang w:val="uk-UA"/>
        </w:rPr>
        <w:t xml:space="preserve">графічне зображення, </w:t>
      </w:r>
      <w:r w:rsidR="001533FF" w:rsidRPr="009376EE">
        <w:rPr>
          <w:rFonts w:ascii="Times New Roman" w:eastAsia="Calibri" w:hAnsi="Times New Roman" w:cs="Times New Roman"/>
          <w:sz w:val="28"/>
          <w:szCs w:val="28"/>
          <w:lang w:val="uk-UA"/>
        </w:rPr>
        <w:t>відео зображення</w:t>
      </w:r>
      <w:r w:rsidR="00544872" w:rsidRPr="009376EE">
        <w:rPr>
          <w:rFonts w:ascii="Times New Roman" w:eastAsia="Calibri" w:hAnsi="Times New Roman" w:cs="Times New Roman"/>
          <w:sz w:val="28"/>
          <w:szCs w:val="28"/>
          <w:lang w:val="uk-UA"/>
        </w:rPr>
        <w:t xml:space="preserve"> та ще й улюблену студентами анімацію </w:t>
      </w:r>
      <w:r w:rsidRPr="009376EE">
        <w:rPr>
          <w:rFonts w:ascii="Times New Roman" w:eastAsia="Calibri" w:hAnsi="Times New Roman" w:cs="Times New Roman"/>
          <w:sz w:val="28"/>
          <w:szCs w:val="28"/>
          <w:lang w:val="uk-UA"/>
        </w:rPr>
        <w:t>(мультиплікацію). Таким чином, викорис</w:t>
      </w:r>
      <w:r w:rsidR="00544872" w:rsidRPr="009376EE">
        <w:rPr>
          <w:rFonts w:ascii="Times New Roman" w:eastAsia="Calibri" w:hAnsi="Times New Roman" w:cs="Times New Roman"/>
          <w:sz w:val="28"/>
          <w:szCs w:val="28"/>
          <w:lang w:val="uk-UA"/>
        </w:rPr>
        <w:t xml:space="preserve">тання мультимедіа значно сприяє </w:t>
      </w:r>
      <w:r w:rsidRPr="009376EE">
        <w:rPr>
          <w:rFonts w:ascii="Times New Roman" w:eastAsia="Calibri" w:hAnsi="Times New Roman" w:cs="Times New Roman"/>
          <w:sz w:val="28"/>
          <w:szCs w:val="28"/>
          <w:lang w:val="uk-UA"/>
        </w:rPr>
        <w:t>засвоєнню навчальної і</w:t>
      </w:r>
      <w:r w:rsidR="00544872" w:rsidRPr="009376EE">
        <w:rPr>
          <w:rFonts w:ascii="Times New Roman" w:eastAsia="Calibri" w:hAnsi="Times New Roman" w:cs="Times New Roman"/>
          <w:sz w:val="28"/>
          <w:szCs w:val="28"/>
          <w:lang w:val="uk-UA"/>
        </w:rPr>
        <w:t>нформації кожним студентом.</w:t>
      </w:r>
    </w:p>
    <w:p w:rsidR="00B25BB0" w:rsidRPr="009376EE" w:rsidRDefault="00B25BB0" w:rsidP="009376EE">
      <w:pPr>
        <w:spacing w:after="0" w:line="360" w:lineRule="auto"/>
        <w:ind w:firstLine="720"/>
        <w:jc w:val="both"/>
        <w:rPr>
          <w:rFonts w:ascii="Times New Roman" w:eastAsia="Calibri" w:hAnsi="Times New Roman" w:cs="Times New Roman"/>
          <w:b/>
          <w:sz w:val="28"/>
          <w:szCs w:val="28"/>
          <w:lang w:val="uk-UA"/>
        </w:rPr>
      </w:pPr>
    </w:p>
    <w:p w:rsidR="00FF3041" w:rsidRDefault="00FF3041" w:rsidP="009376EE">
      <w:pPr>
        <w:spacing w:after="0" w:line="360" w:lineRule="auto"/>
        <w:ind w:firstLine="720"/>
        <w:jc w:val="both"/>
        <w:rPr>
          <w:rFonts w:ascii="Times New Roman" w:eastAsia="Calibri" w:hAnsi="Times New Roman" w:cs="Times New Roman"/>
          <w:b/>
          <w:sz w:val="28"/>
          <w:szCs w:val="28"/>
          <w:lang w:val="uk-UA"/>
        </w:rPr>
      </w:pPr>
    </w:p>
    <w:p w:rsidR="00FF3041" w:rsidRDefault="00FF3041" w:rsidP="009376EE">
      <w:pPr>
        <w:spacing w:after="0" w:line="360" w:lineRule="auto"/>
        <w:ind w:firstLine="720"/>
        <w:jc w:val="both"/>
        <w:rPr>
          <w:rFonts w:ascii="Times New Roman" w:eastAsia="Calibri" w:hAnsi="Times New Roman" w:cs="Times New Roman"/>
          <w:b/>
          <w:sz w:val="28"/>
          <w:szCs w:val="28"/>
          <w:lang w:val="uk-UA"/>
        </w:rPr>
      </w:pPr>
    </w:p>
    <w:p w:rsidR="00F056B2" w:rsidRPr="00FF3041" w:rsidRDefault="006367BE" w:rsidP="009376EE">
      <w:pPr>
        <w:spacing w:after="0" w:line="360" w:lineRule="auto"/>
        <w:ind w:firstLine="720"/>
        <w:jc w:val="both"/>
        <w:rPr>
          <w:rFonts w:ascii="Times New Roman" w:eastAsia="Calibri" w:hAnsi="Times New Roman" w:cs="Times New Roman"/>
          <w:b/>
          <w:sz w:val="28"/>
          <w:szCs w:val="28"/>
          <w:lang w:val="uk-UA"/>
        </w:rPr>
      </w:pPr>
      <w:r w:rsidRPr="00FF3041">
        <w:rPr>
          <w:rFonts w:ascii="Times New Roman" w:eastAsia="Calibri" w:hAnsi="Times New Roman" w:cs="Times New Roman"/>
          <w:b/>
          <w:sz w:val="28"/>
          <w:szCs w:val="28"/>
          <w:lang w:val="uk-UA"/>
        </w:rPr>
        <w:lastRenderedPageBreak/>
        <w:t xml:space="preserve">3.2. </w:t>
      </w:r>
      <w:r w:rsidR="0091353D" w:rsidRPr="00FF3041">
        <w:rPr>
          <w:rFonts w:ascii="Times New Roman" w:hAnsi="Times New Roman" w:cs="Times New Roman"/>
          <w:b/>
          <w:sz w:val="28"/>
          <w:szCs w:val="28"/>
          <w:lang w:val="uk-UA"/>
        </w:rPr>
        <w:t>Аспекти створення художнього образу. Поради студентам в роботі над натюрмортом</w:t>
      </w:r>
    </w:p>
    <w:p w:rsidR="00CE7F18" w:rsidRPr="009376EE" w:rsidRDefault="008807F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 </w:t>
      </w:r>
      <w:r w:rsidR="00CE7F18" w:rsidRPr="009376EE">
        <w:rPr>
          <w:rFonts w:ascii="Times New Roman" w:eastAsia="Calibri" w:hAnsi="Times New Roman" w:cs="Times New Roman"/>
          <w:sz w:val="28"/>
          <w:szCs w:val="28"/>
          <w:lang w:val="uk-UA"/>
        </w:rPr>
        <w:t xml:space="preserve">Будь-яке мистецтво, як форма громадського створення, являє собою художньо-образне відображення життя. Народившись з потреб життя, воно покликане давати правильне відображення дійсності і відповідати естетичним запитам людини. В художньому образі, як правило, виражаються загальні риси багатьох явищ. Але, відображаючи світ, художник одночасно втілює в творах і свої думки, почуття, прагнення, естетичні ідеали, дає оцінку </w:t>
      </w:r>
      <w:r w:rsidR="001533FF" w:rsidRPr="009376EE">
        <w:rPr>
          <w:rFonts w:ascii="Times New Roman" w:eastAsia="Calibri" w:hAnsi="Times New Roman" w:cs="Times New Roman"/>
          <w:sz w:val="28"/>
          <w:szCs w:val="28"/>
          <w:lang w:val="uk-UA"/>
        </w:rPr>
        <w:t>явищам життя</w:t>
      </w:r>
      <w:r w:rsidR="00CE7F18" w:rsidRPr="009376EE">
        <w:rPr>
          <w:rFonts w:ascii="Times New Roman" w:eastAsia="Calibri" w:hAnsi="Times New Roman" w:cs="Times New Roman"/>
          <w:sz w:val="28"/>
          <w:szCs w:val="28"/>
          <w:lang w:val="uk-UA"/>
        </w:rPr>
        <w:t>, пояснює їх сутність і сенс, висловлює своє розуміння світу. Так створюються твори всіх видів мистецтва.</w:t>
      </w:r>
    </w:p>
    <w:p w:rsidR="00CE7F18" w:rsidRPr="009376EE" w:rsidRDefault="00CE7F1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Твори мистецтва живопису теж несуть в собі певну ідейно-образну концепцію. Але структура художнього образу і форма його вираження мають тут свою специфіку: вони є візуально достовірними. Живописець відображає сутність і красу життя у формах самого життя, в багатстві їх пластичних і колористичних якостей, які він пізнає в постійному контакті з природою, з самим життям.</w:t>
      </w:r>
    </w:p>
    <w:p w:rsidR="00F056B2" w:rsidRPr="009376EE" w:rsidRDefault="00CE7F1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Художня образність в живопису не досягається прямим візуально достовірним зображенням предметів і об'єктів природи. Створюючи картину, художник, звичайно, спирається на натуру, виходить з неї як в загальному задумі, так і в формах вираження. Однак за змістом картина є підсумком багатьох спостережень і роздумів. Її створення передують начерки, замальовки, етюди, ескізи, в яких художник не просто фіксує окремі явища, а збирає матеріал, шукає основу композиції і колориту картини. Отже, твори живопису створюються на основі соціального та професійного досвіду: образного мислення, уяви, спостережливості, вміння живописними засобами правдиво відтворювати натуру, передавати її конструктивні, об'ємні, матеріальні, просторові, тонально-колористичні якості. Без єдності цих складових елементів творчого процесу і професійного майстерності повноцінні художні твори живопису створити неможливо, до якого б жанру ми не звернулися</w:t>
      </w:r>
    </w:p>
    <w:p w:rsidR="00825BD2" w:rsidRPr="009376EE" w:rsidRDefault="00825BD2"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Робота над композицією </w:t>
      </w:r>
      <w:r w:rsidR="001533FF" w:rsidRPr="009376EE">
        <w:rPr>
          <w:rFonts w:ascii="Times New Roman" w:eastAsia="Calibri" w:hAnsi="Times New Roman" w:cs="Times New Roman"/>
          <w:sz w:val="28"/>
          <w:szCs w:val="28"/>
          <w:lang w:val="uk-UA"/>
        </w:rPr>
        <w:t>реалістичного</w:t>
      </w:r>
      <w:r w:rsidRPr="009376EE">
        <w:rPr>
          <w:rFonts w:ascii="Times New Roman" w:eastAsia="Calibri" w:hAnsi="Times New Roman" w:cs="Times New Roman"/>
          <w:sz w:val="28"/>
          <w:szCs w:val="28"/>
          <w:lang w:val="uk-UA"/>
        </w:rPr>
        <w:t xml:space="preserve"> твору образотворчого мистецтва є творчою діяльністю, спрямованою на створення нової цілісної художньо-образної форми. Художній образ - одна з основних і найбільш складних категорій мистецтва. Над проблемою виявлення логіки і механізмів створення високохудожнього образу, максимально повного освоєння художнього світу твору працювали такі відомі дослідники, як М.М. Волков, А.А. Ковальов, В. К. Лебедко, Л.Г. Медведєв, Е.В. Шорохов.</w:t>
      </w:r>
    </w:p>
    <w:p w:rsidR="00A571CB" w:rsidRPr="009376EE" w:rsidRDefault="00A571C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Натюрморт можна розглянути, і як особливий світогляд та погляд художника на світ неживих предметів, простір створений, сформований і </w:t>
      </w:r>
      <w:r w:rsidR="001533FF" w:rsidRPr="009376EE">
        <w:rPr>
          <w:rFonts w:ascii="Times New Roman" w:eastAsia="Calibri" w:hAnsi="Times New Roman" w:cs="Times New Roman"/>
          <w:sz w:val="28"/>
          <w:szCs w:val="28"/>
          <w:lang w:val="uk-UA"/>
        </w:rPr>
        <w:t>освоєний</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людиною. Це робить його глибоко змістовним жанром. У натюрморті не просто зображується предмет. За допомогою предмета і через предмет висловлюється своє уявлення про творчість, вирішуються різноманітні естетичні завдання, </w:t>
      </w:r>
      <w:r w:rsidR="002168D9" w:rsidRPr="009376EE">
        <w:rPr>
          <w:rFonts w:ascii="Times New Roman" w:eastAsia="Calibri" w:hAnsi="Times New Roman" w:cs="Times New Roman"/>
          <w:sz w:val="28"/>
          <w:szCs w:val="28"/>
          <w:lang w:val="uk-UA"/>
        </w:rPr>
        <w:t>матеріалізуються</w:t>
      </w:r>
      <w:r w:rsidRPr="009376EE">
        <w:rPr>
          <w:rFonts w:ascii="Times New Roman" w:eastAsia="Calibri" w:hAnsi="Times New Roman" w:cs="Times New Roman"/>
          <w:sz w:val="28"/>
          <w:szCs w:val="28"/>
          <w:lang w:val="uk-UA"/>
        </w:rPr>
        <w:t xml:space="preserve"> свої думки. У зв'язку з цим можна говорити про те, що предмети становлять образну мову, за допомогою якої висловлюється художник. Використовуючи властивість речі висловлювати думку, він свідомо підбирає і компонує їх для додання картині потрібного ідейно-змістовного відтінку. Таким чином, об'єднання зображально-виразними засобами композиції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мертва натура</w:t>
      </w:r>
      <w:r w:rsidR="00FF304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отримує зовсім інше звучання, повідомляючи зображенню своєрідний емоційно насичений образ.</w:t>
      </w:r>
    </w:p>
    <w:p w:rsidR="00A571CB" w:rsidRPr="009376EE" w:rsidRDefault="00A571C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Відтворення предметного світу в натюрморті, як правило, має самоцінне художнє значення, хоча за зображенн</w:t>
      </w:r>
      <w:r w:rsidR="00232D71" w:rsidRPr="009376EE">
        <w:rPr>
          <w:rFonts w:ascii="Times New Roman" w:eastAsia="Calibri" w:hAnsi="Times New Roman" w:cs="Times New Roman"/>
          <w:sz w:val="28"/>
          <w:szCs w:val="28"/>
          <w:lang w:val="uk-UA"/>
        </w:rPr>
        <w:t>ям речей часто ховається складний символічний</w:t>
      </w:r>
      <w:r w:rsidRPr="009376EE">
        <w:rPr>
          <w:rFonts w:ascii="Times New Roman" w:eastAsia="Calibri" w:hAnsi="Times New Roman" w:cs="Times New Roman"/>
          <w:sz w:val="28"/>
          <w:szCs w:val="28"/>
          <w:lang w:val="uk-UA"/>
        </w:rPr>
        <w:t xml:space="preserve"> і алегоричний зміст, прагнення до створення ланцюга асоціацій, так чи інакше характеризують господаря предметів.</w:t>
      </w:r>
    </w:p>
    <w:p w:rsidR="00825BD2" w:rsidRPr="009376EE" w:rsidRDefault="00A571CB"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Інше призначення натюрморту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служити своєрідною творчою лабораторією, де художник вирішує різні композиційні завдання, удосконалює майстерність, виробляє свій стиль, почерк, апробує технічні і композиційні прийоми. Натюрморт, як жоден з інших жанрів живопису представляє необмежені можливості для композиційно-образних пошуків.</w:t>
      </w:r>
    </w:p>
    <w:p w:rsidR="00232D71" w:rsidRPr="009376EE" w:rsidRDefault="00232D7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Композиційні прийоми образного вирішення. Організація різноманітних мистецтв</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образних зв'язків і відносин між різними компонентами зображення натюрморту сприяють композиційні прийоми. У роботі над композицією натюрморту можна досягти виразності образного рішення за допомогою високого або низького горизонту, зміни в співвідношенні предмета і простору (сплощення, розчинення, виділення). Широкі творчі можливості для виявлення обсягу і передачі простору дає освітлення (</w:t>
      </w:r>
      <w:r w:rsidR="002168D9" w:rsidRPr="009376EE">
        <w:rPr>
          <w:rFonts w:ascii="Times New Roman" w:eastAsia="Calibri" w:hAnsi="Times New Roman" w:cs="Times New Roman"/>
          <w:sz w:val="28"/>
          <w:szCs w:val="28"/>
          <w:lang w:val="uk-UA"/>
        </w:rPr>
        <w:t>контраст</w:t>
      </w:r>
      <w:r w:rsidRPr="009376EE">
        <w:rPr>
          <w:rFonts w:ascii="Times New Roman" w:eastAsia="Calibri" w:hAnsi="Times New Roman" w:cs="Times New Roman"/>
          <w:sz w:val="28"/>
          <w:szCs w:val="28"/>
          <w:lang w:val="uk-UA"/>
        </w:rPr>
        <w:t xml:space="preserve"> сві</w:t>
      </w:r>
      <w:r w:rsidR="002168D9" w:rsidRPr="009376EE">
        <w:rPr>
          <w:rFonts w:ascii="Times New Roman" w:eastAsia="Calibri" w:hAnsi="Times New Roman" w:cs="Times New Roman"/>
          <w:sz w:val="28"/>
          <w:szCs w:val="28"/>
          <w:lang w:val="uk-UA"/>
        </w:rPr>
        <w:t>тла і тіні, силуетність, нюансність</w:t>
      </w:r>
      <w:r w:rsidRPr="009376EE">
        <w:rPr>
          <w:rFonts w:ascii="Times New Roman" w:eastAsia="Calibri" w:hAnsi="Times New Roman" w:cs="Times New Roman"/>
          <w:sz w:val="28"/>
          <w:szCs w:val="28"/>
          <w:lang w:val="uk-UA"/>
        </w:rPr>
        <w:t>)</w:t>
      </w:r>
      <w:r w:rsidR="002168D9"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w:t>
      </w:r>
      <w:r w:rsidR="002168D9" w:rsidRPr="009376EE">
        <w:rPr>
          <w:rFonts w:ascii="Times New Roman" w:eastAsia="Calibri" w:hAnsi="Times New Roman" w:cs="Times New Roman"/>
          <w:sz w:val="28"/>
          <w:szCs w:val="28"/>
          <w:lang w:val="uk-UA"/>
        </w:rPr>
        <w:t>валерність</w:t>
      </w:r>
      <w:r w:rsidRPr="009376EE">
        <w:rPr>
          <w:rFonts w:ascii="Times New Roman" w:eastAsia="Calibri" w:hAnsi="Times New Roman" w:cs="Times New Roman"/>
          <w:sz w:val="28"/>
          <w:szCs w:val="28"/>
          <w:lang w:val="uk-UA"/>
        </w:rPr>
        <w:t xml:space="preserve"> і контрастність загального тону в картині. Несподівані ефекти образного рішенн</w:t>
      </w:r>
      <w:r w:rsidR="002168D9" w:rsidRPr="009376EE">
        <w:rPr>
          <w:rFonts w:ascii="Times New Roman" w:eastAsia="Calibri" w:hAnsi="Times New Roman" w:cs="Times New Roman"/>
          <w:sz w:val="28"/>
          <w:szCs w:val="28"/>
          <w:lang w:val="uk-UA"/>
        </w:rPr>
        <w:t>я пов'язані з деформацією об’єму</w:t>
      </w:r>
      <w:r w:rsidRPr="009376EE">
        <w:rPr>
          <w:rFonts w:ascii="Times New Roman" w:eastAsia="Calibri" w:hAnsi="Times New Roman" w:cs="Times New Roman"/>
          <w:sz w:val="28"/>
          <w:szCs w:val="28"/>
          <w:lang w:val="uk-UA"/>
        </w:rPr>
        <w:t xml:space="preserve"> світлом, кольором або тоном, узагальненням і дет</w:t>
      </w:r>
      <w:r w:rsidR="002168D9" w:rsidRPr="009376EE">
        <w:rPr>
          <w:rFonts w:ascii="Times New Roman" w:eastAsia="Calibri" w:hAnsi="Times New Roman" w:cs="Times New Roman"/>
          <w:sz w:val="28"/>
          <w:szCs w:val="28"/>
          <w:lang w:val="uk-UA"/>
        </w:rPr>
        <w:t xml:space="preserve">алізацією форми. Яскравий приклад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картина Марії Олени Вьейра Так Сільви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Шах і мат</w:t>
      </w:r>
      <w:r w:rsidR="00FF304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w:t>
      </w:r>
    </w:p>
    <w:p w:rsidR="0045497F" w:rsidRPr="009376EE" w:rsidRDefault="0045497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Особливе значення в композиційній побудові натюрморту, досягненні виразності і зорової цілісності образу має формат і пропорційні співвідношення елементів зображення. Розмір формату залежить від змісту твору, кількості предметів. Для кожного сюжету повинен бути знайдений найбільш підходящий розмір. В процесі роботи над ескізом композиції необх</w:t>
      </w:r>
      <w:r w:rsidR="002168D9" w:rsidRPr="009376EE">
        <w:rPr>
          <w:rFonts w:ascii="Times New Roman" w:eastAsia="Calibri" w:hAnsi="Times New Roman" w:cs="Times New Roman"/>
          <w:sz w:val="28"/>
          <w:szCs w:val="28"/>
          <w:lang w:val="uk-UA"/>
        </w:rPr>
        <w:t xml:space="preserve">ідно </w:t>
      </w:r>
      <w:r w:rsidRPr="009376EE">
        <w:rPr>
          <w:rFonts w:ascii="Times New Roman" w:eastAsia="Calibri" w:hAnsi="Times New Roman" w:cs="Times New Roman"/>
          <w:sz w:val="28"/>
          <w:szCs w:val="28"/>
          <w:lang w:val="uk-UA"/>
        </w:rPr>
        <w:t>визначити оптимальне співвідношення сторін картинній площині.</w:t>
      </w:r>
    </w:p>
    <w:p w:rsidR="00232D71" w:rsidRPr="009376EE" w:rsidRDefault="0045497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Психологічні компоненти композиційної діяльності. Для підвищення креативності композиційних пошуків необхідно формувати вміння осмислення і управління розумовими і чуттєвими процесами відображення дійсності. Розвиток цієї здатності припускає активне включення в процес композиційної діяльності механізмів категоризації (встановлення якісної визначеності об'єкта зображення, його місця і ролі по відношенню до оточуючих його предметів у середовищі), візуалізації (втілення мислеобразів в конкретну форму), смислової і</w:t>
      </w:r>
      <w:r w:rsidR="002168D9" w:rsidRPr="009376EE">
        <w:rPr>
          <w:rFonts w:ascii="Times New Roman" w:eastAsia="Calibri" w:hAnsi="Times New Roman" w:cs="Times New Roman"/>
          <w:sz w:val="28"/>
          <w:szCs w:val="28"/>
          <w:lang w:val="uk-UA"/>
        </w:rPr>
        <w:t>нтерпретації з подальшими перевтіленням</w:t>
      </w:r>
      <w:r w:rsidRPr="009376EE">
        <w:rPr>
          <w:rFonts w:ascii="Times New Roman" w:eastAsia="Calibri" w:hAnsi="Times New Roman" w:cs="Times New Roman"/>
          <w:sz w:val="28"/>
          <w:szCs w:val="28"/>
          <w:lang w:val="uk-UA"/>
        </w:rPr>
        <w:t xml:space="preserve"> отриманої ін</w:t>
      </w:r>
      <w:r w:rsidR="002168D9" w:rsidRPr="009376EE">
        <w:rPr>
          <w:rFonts w:ascii="Times New Roman" w:eastAsia="Calibri" w:hAnsi="Times New Roman" w:cs="Times New Roman"/>
          <w:sz w:val="28"/>
          <w:szCs w:val="28"/>
          <w:lang w:val="uk-UA"/>
        </w:rPr>
        <w:t>формації на зображально-виразну</w:t>
      </w:r>
      <w:r w:rsidRPr="009376EE">
        <w:rPr>
          <w:rFonts w:ascii="Times New Roman" w:eastAsia="Calibri" w:hAnsi="Times New Roman" w:cs="Times New Roman"/>
          <w:sz w:val="28"/>
          <w:szCs w:val="28"/>
          <w:lang w:val="uk-UA"/>
        </w:rPr>
        <w:t xml:space="preserve"> мову на основі синтезу образних уявлень, їх схематизації, типізації, загострення в поєднанні з позначеними вище композиційними прийомами образного вирішення. </w:t>
      </w:r>
      <w:r w:rsidRPr="009376EE">
        <w:rPr>
          <w:rFonts w:ascii="Times New Roman" w:eastAsia="Calibri" w:hAnsi="Times New Roman" w:cs="Times New Roman"/>
          <w:sz w:val="28"/>
          <w:szCs w:val="28"/>
          <w:lang w:val="uk-UA"/>
        </w:rPr>
        <w:lastRenderedPageBreak/>
        <w:t>У зв'язку з цим зростає роль самоспостереження, самоаналізу і самооцінки емоційних і розумових процесів.</w:t>
      </w:r>
    </w:p>
    <w:p w:rsidR="0045497F" w:rsidRPr="009376EE" w:rsidRDefault="0045497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Одним з основних недоліків, що зустрічаються в композиційній діяльності студентів, є стихійність розумових дій, невміння відстежувати, оцінювати, направляти і регулювати потік мислеобразів. Ефективність композиційно-творчих пошуків залежить від уміння аналізувати зміст, характер і глибину розумової діяльності і довільно викликати в свідомості потрібні образи, регулювати послідовність їх виникнення в свідомості, а так само оцінювати зміст мислеобразів, концентрувати увагу на якій-небудь одній думкоформі, трансформувати її на рівні уявлення в заданому напрямку.</w:t>
      </w:r>
    </w:p>
    <w:p w:rsidR="001234BF" w:rsidRPr="009376EE" w:rsidRDefault="001234BF"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Зображально-виражальні можливості натюрморту. Практичне освоєння прийомів створення образу може успішно проходити в межах жанру натюрморту, так як він дозволяє досить вільно оперувати будь-якими зображально-виразними засобами в рамках даної жанрової форми. Натюрморт представляє необмежені можливості для вивчення особливостей формоутворення в композиції. Цьому сприяє те, що натюрморт можна ставити і писати в різних умовах: в приміщенні при денному або штучному освітленні, на відкритому повітрі (в тіні і на сонці), змінювати склад і форму предметів, колорит, фактуру, не порушуючи при цьому естетичної і смисловий сутності предметів. Можливість вільної трансформації предметного світу без ш</w:t>
      </w:r>
      <w:r w:rsidR="00592188" w:rsidRPr="009376EE">
        <w:rPr>
          <w:rFonts w:ascii="Times New Roman" w:eastAsia="Calibri" w:hAnsi="Times New Roman" w:cs="Times New Roman"/>
          <w:sz w:val="28"/>
          <w:szCs w:val="28"/>
          <w:lang w:val="uk-UA"/>
        </w:rPr>
        <w:t>коди для його ідейно-змістовної</w:t>
      </w:r>
      <w:r w:rsidRPr="009376EE">
        <w:rPr>
          <w:rFonts w:ascii="Times New Roman" w:eastAsia="Calibri" w:hAnsi="Times New Roman" w:cs="Times New Roman"/>
          <w:sz w:val="28"/>
          <w:szCs w:val="28"/>
          <w:lang w:val="uk-UA"/>
        </w:rPr>
        <w:t xml:space="preserve"> і естетичної сутності сприяє вирішенню найрізноманітніших навчальних завдань.</w:t>
      </w:r>
    </w:p>
    <w:p w:rsidR="00592188" w:rsidRPr="009376EE" w:rsidRDefault="0059218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У роботі над композицією натюрморту можна досягти виразності образного рішення за допомогою високого або низького горизонту,</w:t>
      </w:r>
      <w:r w:rsidR="002168D9" w:rsidRPr="009376EE">
        <w:rPr>
          <w:rFonts w:ascii="Times New Roman" w:eastAsia="Calibri" w:hAnsi="Times New Roman" w:cs="Times New Roman"/>
          <w:sz w:val="28"/>
          <w:szCs w:val="28"/>
          <w:lang w:val="uk-UA"/>
        </w:rPr>
        <w:t xml:space="preserve"> зміни в співвідношенні предмету й простору</w:t>
      </w:r>
      <w:r w:rsidRPr="009376EE">
        <w:rPr>
          <w:rFonts w:ascii="Times New Roman" w:eastAsia="Calibri" w:hAnsi="Times New Roman" w:cs="Times New Roman"/>
          <w:sz w:val="28"/>
          <w:szCs w:val="28"/>
          <w:lang w:val="uk-UA"/>
        </w:rPr>
        <w:t xml:space="preserve"> (сплощення, розчинення, предмета та об'єму). Широкі творчі можливості для виявлення обсягу і передачі простору дає освітлення (контраст світла і тіні, силуетність, нюансності), контрастність (нюансності) загального тону в картині.</w:t>
      </w:r>
    </w:p>
    <w:p w:rsidR="006E7BF0" w:rsidRPr="009376EE" w:rsidRDefault="00592188"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У роботі над кольор</w:t>
      </w:r>
      <w:r w:rsidR="00932630" w:rsidRPr="009376EE">
        <w:rPr>
          <w:rFonts w:ascii="Times New Roman" w:eastAsia="Calibri" w:hAnsi="Times New Roman" w:cs="Times New Roman"/>
          <w:sz w:val="28"/>
          <w:szCs w:val="28"/>
          <w:lang w:val="uk-UA"/>
        </w:rPr>
        <w:t>ов</w:t>
      </w:r>
      <w:r w:rsidRPr="009376EE">
        <w:rPr>
          <w:rFonts w:ascii="Times New Roman" w:eastAsia="Calibri" w:hAnsi="Times New Roman" w:cs="Times New Roman"/>
          <w:sz w:val="28"/>
          <w:szCs w:val="28"/>
          <w:lang w:val="uk-UA"/>
        </w:rPr>
        <w:t>ими ескізами композиції можна піти по одному з наступних напрямків: вибір гами (тепла, холодна або змішана гамма), визначення характеру колірних поєднань (однотонового, родинні, родинно-контраст</w:t>
      </w:r>
      <w:r w:rsidR="00932630" w:rsidRPr="009376EE">
        <w:rPr>
          <w:rFonts w:ascii="Times New Roman" w:eastAsia="Calibri" w:hAnsi="Times New Roman" w:cs="Times New Roman"/>
          <w:sz w:val="28"/>
          <w:szCs w:val="28"/>
          <w:lang w:val="uk-UA"/>
        </w:rPr>
        <w:t>ні</w:t>
      </w:r>
      <w:r w:rsidRPr="009376EE">
        <w:rPr>
          <w:rFonts w:ascii="Times New Roman" w:eastAsia="Calibri" w:hAnsi="Times New Roman" w:cs="Times New Roman"/>
          <w:sz w:val="28"/>
          <w:szCs w:val="28"/>
          <w:lang w:val="uk-UA"/>
        </w:rPr>
        <w:t xml:space="preserve"> або контрастні) або встановлення типу колориту (гар</w:t>
      </w:r>
      <w:r w:rsidR="00FF3041">
        <w:rPr>
          <w:rFonts w:ascii="Times New Roman" w:eastAsia="Calibri" w:hAnsi="Times New Roman" w:cs="Times New Roman"/>
          <w:sz w:val="28"/>
          <w:szCs w:val="28"/>
          <w:lang w:val="uk-UA"/>
        </w:rPr>
        <w:t>монійний, насичений, розбілений</w:t>
      </w:r>
      <w:r w:rsidRPr="009376EE">
        <w:rPr>
          <w:rFonts w:ascii="Times New Roman" w:eastAsia="Calibri" w:hAnsi="Times New Roman" w:cs="Times New Roman"/>
          <w:sz w:val="28"/>
          <w:szCs w:val="28"/>
          <w:lang w:val="uk-UA"/>
        </w:rPr>
        <w:t xml:space="preserve">, зачернений або ламаний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переважання сірих тонів). Оптимальними в роботі над композицією можна вважати створення різноспрямованих за колоритом колірних ескізів, що дозволяє знайти найбільш підходяще колірне рішення для вираження задуму.</w:t>
      </w:r>
    </w:p>
    <w:p w:rsidR="00A01676" w:rsidRPr="009376EE" w:rsidRDefault="00A01676" w:rsidP="009376EE">
      <w:pPr>
        <w:spacing w:after="0" w:line="360" w:lineRule="auto"/>
        <w:ind w:firstLine="720"/>
        <w:jc w:val="both"/>
        <w:rPr>
          <w:rFonts w:ascii="Times New Roman" w:eastAsia="Calibri" w:hAnsi="Times New Roman" w:cs="Times New Roman"/>
          <w:i/>
          <w:sz w:val="28"/>
          <w:szCs w:val="28"/>
          <w:lang w:val="uk-UA"/>
        </w:rPr>
      </w:pPr>
      <w:r w:rsidRPr="009376EE">
        <w:rPr>
          <w:rFonts w:ascii="Times New Roman" w:eastAsia="Calibri" w:hAnsi="Times New Roman" w:cs="Times New Roman"/>
          <w:i/>
          <w:sz w:val="28"/>
          <w:szCs w:val="28"/>
          <w:lang w:val="uk-UA"/>
        </w:rPr>
        <w:t xml:space="preserve">Методичні рекомендації студентам </w:t>
      </w:r>
    </w:p>
    <w:p w:rsidR="006367BE" w:rsidRPr="009376EE" w:rsidRDefault="006367BE"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Перш ніж прист</w:t>
      </w:r>
      <w:r w:rsidR="00A01676" w:rsidRPr="009376EE">
        <w:rPr>
          <w:rFonts w:ascii="Times New Roman" w:eastAsia="Calibri" w:hAnsi="Times New Roman" w:cs="Times New Roman"/>
          <w:sz w:val="28"/>
          <w:szCs w:val="28"/>
          <w:lang w:val="uk-UA"/>
        </w:rPr>
        <w:t>упити до живопису натюрморту олійними</w:t>
      </w:r>
      <w:r w:rsidRPr="009376EE">
        <w:rPr>
          <w:rFonts w:ascii="Times New Roman" w:eastAsia="Calibri" w:hAnsi="Times New Roman" w:cs="Times New Roman"/>
          <w:sz w:val="28"/>
          <w:szCs w:val="28"/>
          <w:lang w:val="uk-UA"/>
        </w:rPr>
        <w:t xml:space="preserve"> фарбами, необхідно познайомитися з матеріалами роботи, вивчити технологію живопису. Крім того, необхідні практичні вміння та знання. Так, потрібно знати, як робиться підрамник, як виготовляти </w:t>
      </w:r>
      <w:r w:rsidR="002168D9" w:rsidRPr="009376EE">
        <w:rPr>
          <w:rFonts w:ascii="Times New Roman" w:eastAsia="Calibri" w:hAnsi="Times New Roman" w:cs="Times New Roman"/>
          <w:sz w:val="28"/>
          <w:szCs w:val="28"/>
          <w:lang w:val="uk-UA"/>
        </w:rPr>
        <w:t>ґрунт</w:t>
      </w:r>
      <w:r w:rsidRPr="009376EE">
        <w:rPr>
          <w:rFonts w:ascii="Times New Roman" w:eastAsia="Calibri" w:hAnsi="Times New Roman" w:cs="Times New Roman"/>
          <w:sz w:val="28"/>
          <w:szCs w:val="28"/>
          <w:lang w:val="uk-UA"/>
        </w:rPr>
        <w:t xml:space="preserve">, як </w:t>
      </w:r>
      <w:r w:rsidR="002168D9" w:rsidRPr="009376EE">
        <w:rPr>
          <w:rFonts w:ascii="Times New Roman" w:eastAsia="Calibri" w:hAnsi="Times New Roman" w:cs="Times New Roman"/>
          <w:sz w:val="28"/>
          <w:szCs w:val="28"/>
          <w:lang w:val="uk-UA"/>
        </w:rPr>
        <w:t>ґрунтується</w:t>
      </w:r>
      <w:r w:rsidRPr="009376EE">
        <w:rPr>
          <w:rFonts w:ascii="Times New Roman" w:eastAsia="Calibri" w:hAnsi="Times New Roman" w:cs="Times New Roman"/>
          <w:sz w:val="28"/>
          <w:szCs w:val="28"/>
          <w:lang w:val="uk-UA"/>
        </w:rPr>
        <w:t xml:space="preserve"> полотно і картон. Необхідні й інші спеціальні знання, які накопичуються в процесі практичної роботи.</w:t>
      </w:r>
    </w:p>
    <w:p w:rsidR="006367BE" w:rsidRPr="009376EE" w:rsidRDefault="006367BE" w:rsidP="00FF304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 жаль, не завжди віддається звіт в тому, на скільки важливо працювати на хорошому матеріалі. Широко поширеним недоліком є ​​недбало</w:t>
      </w:r>
      <w:r w:rsidR="00FF3041">
        <w:rPr>
          <w:rFonts w:ascii="Times New Roman" w:eastAsia="Calibri" w:hAnsi="Times New Roman" w:cs="Times New Roman"/>
          <w:sz w:val="28"/>
          <w:szCs w:val="28"/>
          <w:lang w:val="uk-UA"/>
        </w:rPr>
        <w:t xml:space="preserve"> ставлення до палітри і кистей. </w:t>
      </w:r>
      <w:r w:rsidRPr="009376EE">
        <w:rPr>
          <w:rFonts w:ascii="Times New Roman" w:eastAsia="Calibri" w:hAnsi="Times New Roman" w:cs="Times New Roman"/>
          <w:sz w:val="28"/>
          <w:szCs w:val="28"/>
          <w:lang w:val="uk-UA"/>
        </w:rPr>
        <w:t>Розглянемо основні матеріали масляного живопису.</w:t>
      </w:r>
    </w:p>
    <w:p w:rsidR="00810CF6" w:rsidRPr="009376EE" w:rsidRDefault="002168D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Основою олій</w:t>
      </w:r>
      <w:r w:rsidR="006367BE" w:rsidRPr="009376EE">
        <w:rPr>
          <w:rFonts w:ascii="Times New Roman" w:eastAsia="Calibri" w:hAnsi="Times New Roman" w:cs="Times New Roman"/>
          <w:sz w:val="28"/>
          <w:szCs w:val="28"/>
          <w:lang w:val="uk-UA"/>
        </w:rPr>
        <w:t>ного</w:t>
      </w:r>
      <w:r w:rsidRPr="009376EE">
        <w:rPr>
          <w:rFonts w:ascii="Times New Roman" w:eastAsia="Calibri" w:hAnsi="Times New Roman" w:cs="Times New Roman"/>
          <w:sz w:val="28"/>
          <w:szCs w:val="28"/>
          <w:lang w:val="uk-UA"/>
        </w:rPr>
        <w:t xml:space="preserve"> живопису служить</w:t>
      </w:r>
      <w:r w:rsidR="006367BE" w:rsidRPr="009376EE">
        <w:rPr>
          <w:rFonts w:ascii="Times New Roman" w:eastAsia="Calibri" w:hAnsi="Times New Roman" w:cs="Times New Roman"/>
          <w:sz w:val="28"/>
          <w:szCs w:val="28"/>
          <w:lang w:val="uk-UA"/>
        </w:rPr>
        <w:t xml:space="preserve"> полотно, картон, фанера. В останні роки використовують різні сучасні матеріали, наприклад, оргаліт.</w:t>
      </w:r>
      <w:r w:rsidR="00A01676" w:rsidRPr="009376EE">
        <w:rPr>
          <w:rFonts w:ascii="Times New Roman" w:eastAsia="Calibri" w:hAnsi="Times New Roman" w:cs="Times New Roman"/>
          <w:sz w:val="28"/>
          <w:szCs w:val="28"/>
          <w:lang w:val="uk-UA"/>
        </w:rPr>
        <w:t xml:space="preserve"> Всі перераховані матеріали для роботи на них олійними фарбами вимагають спеціальних покриттів з </w:t>
      </w:r>
      <w:r w:rsidRPr="009376EE">
        <w:rPr>
          <w:rFonts w:ascii="Times New Roman" w:eastAsia="Calibri" w:hAnsi="Times New Roman" w:cs="Times New Roman"/>
          <w:sz w:val="28"/>
          <w:szCs w:val="28"/>
          <w:lang w:val="uk-UA"/>
        </w:rPr>
        <w:t>ґрунтами</w:t>
      </w:r>
      <w:r w:rsidR="00A01676" w:rsidRPr="009376EE">
        <w:rPr>
          <w:rFonts w:ascii="Times New Roman" w:eastAsia="Calibri" w:hAnsi="Times New Roman" w:cs="Times New Roman"/>
          <w:sz w:val="28"/>
          <w:szCs w:val="28"/>
          <w:lang w:val="uk-UA"/>
        </w:rPr>
        <w:t>. Грунт служить як би посередником між фарбою і основою; він дозволяє вільно покласти фарбу на полотно, перешкоджає проникненню в полотно або картон олії. Олія, яка надає руйнівну дію.</w:t>
      </w:r>
    </w:p>
    <w:p w:rsidR="00A01676" w:rsidRPr="009376EE" w:rsidRDefault="00A0167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Найбільш поширеною основою є полотно. Для олійного живопису використовується льняна тканина з рівним плетінням. Сорти: крупнозернистий (пастозний живопис), середнього зерна, дрібнозернистий (тонкий живопис і етюди).</w:t>
      </w:r>
    </w:p>
    <w:p w:rsidR="006367BE" w:rsidRPr="009376EE" w:rsidRDefault="00A0167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Полотно натягується на підрамник. Підрамник робиться з сухого витриманого дерева. Всі чотири сторони його повинні мати скіс всередину. Натяжка полотна повинна відповідати наступним вимогам: вона повинна бути достатньо сильною, розташування нитки має бути строго паралельно граням підрамника. Потім, починаючи з середини однієї зі сторін, забивають кілька цвяхів, відтягують полотно в ту і іншу сторону. Потім так само з інших сторін. Завершальним етапом натяжки є підгинання полотна на кутах, де не допускаються складки.</w:t>
      </w:r>
    </w:p>
    <w:p w:rsidR="00A01676" w:rsidRPr="009376EE" w:rsidRDefault="00A0167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Грунт буває різних видів: клей</w:t>
      </w:r>
      <w:r w:rsidR="002168D9" w:rsidRPr="009376EE">
        <w:rPr>
          <w:rFonts w:ascii="Times New Roman" w:eastAsia="Calibri" w:hAnsi="Times New Roman" w:cs="Times New Roman"/>
          <w:sz w:val="28"/>
          <w:szCs w:val="28"/>
          <w:lang w:val="uk-UA"/>
        </w:rPr>
        <w:t>овий, емульсійний, олійний, напів</w:t>
      </w:r>
      <w:r w:rsidRPr="009376EE">
        <w:rPr>
          <w:rFonts w:ascii="Times New Roman" w:eastAsia="Calibri" w:hAnsi="Times New Roman" w:cs="Times New Roman"/>
          <w:sz w:val="28"/>
          <w:szCs w:val="28"/>
          <w:lang w:val="uk-UA"/>
        </w:rPr>
        <w:t xml:space="preserve">олійний. Клейовий </w:t>
      </w:r>
      <w:r w:rsidR="002168D9" w:rsidRPr="009376EE">
        <w:rPr>
          <w:rFonts w:ascii="Times New Roman" w:eastAsia="Calibri" w:hAnsi="Times New Roman" w:cs="Times New Roman"/>
          <w:sz w:val="28"/>
          <w:szCs w:val="28"/>
          <w:lang w:val="uk-UA"/>
        </w:rPr>
        <w:t>ґрунт</w:t>
      </w:r>
      <w:r w:rsidRPr="009376EE">
        <w:rPr>
          <w:rFonts w:ascii="Times New Roman" w:eastAsia="Calibri" w:hAnsi="Times New Roman" w:cs="Times New Roman"/>
          <w:sz w:val="28"/>
          <w:szCs w:val="28"/>
          <w:lang w:val="uk-UA"/>
        </w:rPr>
        <w:t xml:space="preserve"> є найпростішим з виготовлення і не вимагає тривалої сушки. Кисть повинна рівно наносити </w:t>
      </w:r>
      <w:r w:rsidR="002168D9" w:rsidRPr="009376EE">
        <w:rPr>
          <w:rFonts w:ascii="Times New Roman" w:eastAsia="Calibri" w:hAnsi="Times New Roman" w:cs="Times New Roman"/>
          <w:sz w:val="28"/>
          <w:szCs w:val="28"/>
          <w:lang w:val="uk-UA"/>
        </w:rPr>
        <w:t>ґрунт</w:t>
      </w:r>
      <w:r w:rsidRPr="009376EE">
        <w:rPr>
          <w:rFonts w:ascii="Times New Roman" w:eastAsia="Calibri" w:hAnsi="Times New Roman" w:cs="Times New Roman"/>
          <w:sz w:val="28"/>
          <w:szCs w:val="28"/>
          <w:lang w:val="uk-UA"/>
        </w:rPr>
        <w:t xml:space="preserve"> на поверхню полотна паралельними руха</w:t>
      </w:r>
      <w:r w:rsidR="00FF3041">
        <w:rPr>
          <w:rFonts w:ascii="Times New Roman" w:eastAsia="Calibri" w:hAnsi="Times New Roman" w:cs="Times New Roman"/>
          <w:sz w:val="28"/>
          <w:szCs w:val="28"/>
          <w:lang w:val="uk-UA"/>
        </w:rPr>
        <w:t>ми у напрямку ниток основи. Гру</w:t>
      </w:r>
      <w:r w:rsidRPr="009376EE">
        <w:rPr>
          <w:rFonts w:ascii="Times New Roman" w:eastAsia="Calibri" w:hAnsi="Times New Roman" w:cs="Times New Roman"/>
          <w:sz w:val="28"/>
          <w:szCs w:val="28"/>
          <w:lang w:val="uk-UA"/>
        </w:rPr>
        <w:t>нтують спочатку в одному напрямку, потім в протилежному. Поверхня шліфується.</w:t>
      </w:r>
    </w:p>
    <w:p w:rsidR="00A01676" w:rsidRPr="009376EE" w:rsidRDefault="00A01676"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Розчинниками для олійного живопису є різні лаки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капаловий, мастиковий, кедровий, а також масло лляне, скипидар. Кращим з них можна вважати пінен, приготований з очищеної нафти. Хорошим розчинником вважається так званий трійник, складений з двох частин лаку, однієї частини масла, трьох частин розчинника.</w:t>
      </w:r>
    </w:p>
    <w:p w:rsidR="002D6904" w:rsidRPr="009376EE" w:rsidRDefault="002D690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При роботі фарбами, художник користується пензлем, палітрою, маслянкою, мастихіном.</w:t>
      </w:r>
    </w:p>
    <w:p w:rsidR="002D6904" w:rsidRPr="009376EE" w:rsidRDefault="002168D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Пензлі</w:t>
      </w:r>
      <w:r w:rsidR="002D6904" w:rsidRPr="009376EE">
        <w:rPr>
          <w:rFonts w:ascii="Times New Roman" w:eastAsia="Calibri" w:hAnsi="Times New Roman" w:cs="Times New Roman"/>
          <w:sz w:val="28"/>
          <w:szCs w:val="28"/>
          <w:lang w:val="uk-UA"/>
        </w:rPr>
        <w:t xml:space="preserve"> в олійному живопису вживаються переважно щетинні (плоскі і круглі) різних розмірів. Для опрацювання дрібних деталей користуються колонковими кистями, а також плоскими або круглими середніх і малих розмірів. Після кожного сеансу пензлі треба ретельно мити водою, а потім загортати в папір.</w:t>
      </w:r>
    </w:p>
    <w:p w:rsidR="002D6904" w:rsidRPr="009376EE" w:rsidRDefault="002D690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Палітра завжди повинна бути чистою. Фарби на ній розташовуються по краях в строго визначеному порядку (від світлого до темного, за принципом </w:t>
      </w:r>
      <w:r w:rsidRPr="009376EE">
        <w:rPr>
          <w:rFonts w:ascii="Times New Roman" w:eastAsia="Calibri" w:hAnsi="Times New Roman" w:cs="Times New Roman"/>
          <w:sz w:val="28"/>
          <w:szCs w:val="28"/>
          <w:lang w:val="uk-UA"/>
        </w:rPr>
        <w:lastRenderedPageBreak/>
        <w:t>теплих і холодних). Після кожного сеансу слід чистити палітру мастихіном, тобто видаляти непотрібні суміші, а робоче поле протирати ганчіркою.</w:t>
      </w:r>
    </w:p>
    <w:p w:rsidR="002D6904" w:rsidRPr="009376EE" w:rsidRDefault="002D690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Робота над живописом олійними фарбами вимагає суворої методичної послідовності. Структурну основу зображення натюрморту олійними фарбами становить малюнок, тому, після знаходження композиційного рішення групи предметів в попередніх ескізах і виконання етюду з натури, слід зробити грамотний малюнок на полотні.</w:t>
      </w:r>
    </w:p>
    <w:p w:rsidR="002D6904" w:rsidRPr="009376EE" w:rsidRDefault="002D6904"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Малюнок під живопис олією може бути виконаний різними матеріалами: вугіллям, м'яки</w:t>
      </w:r>
      <w:r w:rsidR="002168D9" w:rsidRPr="009376EE">
        <w:rPr>
          <w:rFonts w:ascii="Times New Roman" w:eastAsia="Calibri" w:hAnsi="Times New Roman" w:cs="Times New Roman"/>
          <w:sz w:val="28"/>
          <w:szCs w:val="28"/>
          <w:lang w:val="uk-UA"/>
        </w:rPr>
        <w:t>м графітом, пензлем і розчине</w:t>
      </w:r>
      <w:r w:rsidRPr="009376EE">
        <w:rPr>
          <w:rFonts w:ascii="Times New Roman" w:eastAsia="Calibri" w:hAnsi="Times New Roman" w:cs="Times New Roman"/>
          <w:sz w:val="28"/>
          <w:szCs w:val="28"/>
          <w:lang w:val="uk-UA"/>
        </w:rPr>
        <w:t>ною олійною фарбою. Остаточний малюнок можна обвести тушшю. При досить впевненому володінні малюнком можна рекомендувати робити його пензлем, вибравши для цього прозору фарбу, а рідкою і кольоровою фарбою можуть бути прописані тіньові частини натюрморту, падаючі тіні, а також намічені основні відносини між предме</w:t>
      </w:r>
      <w:r w:rsidR="005F24B0" w:rsidRPr="009376EE">
        <w:rPr>
          <w:rFonts w:ascii="Times New Roman" w:eastAsia="Calibri" w:hAnsi="Times New Roman" w:cs="Times New Roman"/>
          <w:sz w:val="28"/>
          <w:szCs w:val="28"/>
          <w:lang w:val="uk-UA"/>
        </w:rPr>
        <w:t>тами, тобто робиться підмальовок.</w:t>
      </w:r>
    </w:p>
    <w:p w:rsidR="005F24B0" w:rsidRPr="009376EE" w:rsidRDefault="005F24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Підмальовок роблять обов'язково з тіньових і темних місць рідкою фарбою, це надає всій роботі енергійний насичений колір, що дозволяє також енергійно і кольорово писати півтон і освітлені частини. На стадії підмальовка слід розкрити основні колірні відносини. Лист повинен бути вільним, енергійним з використанням широких пензлів.</w:t>
      </w:r>
    </w:p>
    <w:p w:rsidR="005F24B0" w:rsidRPr="009376EE" w:rsidRDefault="005F24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Побудова живописного зображення може здійснюватися різними технічними прийомами. Старі майстри воліли користуватися прописами. Після рідкого підмальовка проводився енергійний, з використанням білил, пропис світлових частин і півтони. Часто застосовувався тонований грунт. Світло писалося корпусними мазками, чітко будуючи форму. Далі фарби повинні просохну</w:t>
      </w:r>
      <w:r w:rsidR="002168D9" w:rsidRPr="009376EE">
        <w:rPr>
          <w:rFonts w:ascii="Times New Roman" w:eastAsia="Calibri" w:hAnsi="Times New Roman" w:cs="Times New Roman"/>
          <w:sz w:val="28"/>
          <w:szCs w:val="28"/>
          <w:lang w:val="uk-UA"/>
        </w:rPr>
        <w:t>ти. Потім роботу завершували ле</w:t>
      </w:r>
      <w:r w:rsidRPr="009376EE">
        <w:rPr>
          <w:rFonts w:ascii="Times New Roman" w:eastAsia="Calibri" w:hAnsi="Times New Roman" w:cs="Times New Roman"/>
          <w:sz w:val="28"/>
          <w:szCs w:val="28"/>
          <w:lang w:val="uk-UA"/>
        </w:rPr>
        <w:t>сировками. У навчальних умовах цей прийом недостатньо зручний. Іноді рекомендують користуватися підчистками, тобто перед сеансом зскрібати непросохлу фарбу мастихіном.</w:t>
      </w:r>
    </w:p>
    <w:p w:rsidR="005F24B0" w:rsidRPr="009376EE" w:rsidRDefault="005F24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Виконуючи натюрморт, необхідно дуже уважно стежити за поверхнею тонових відмінностей між окремими частинами: фоном, предметами, за зміною кольору за формою.</w:t>
      </w:r>
    </w:p>
    <w:p w:rsidR="005F24B0" w:rsidRPr="009376EE" w:rsidRDefault="005F24B0" w:rsidP="00FF3041">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Метод порівняння є основою для пошуку колірних відносин. Писати треба роздільними мазками так, щоб кожен мазок становив гармонійний перехід, відповідних вигинів форми і висвітлення, має бути великим або дрібн</w:t>
      </w:r>
      <w:r w:rsidR="002168D9" w:rsidRPr="009376EE">
        <w:rPr>
          <w:rFonts w:ascii="Times New Roman" w:eastAsia="Calibri" w:hAnsi="Times New Roman" w:cs="Times New Roman"/>
          <w:sz w:val="28"/>
          <w:szCs w:val="28"/>
          <w:lang w:val="uk-UA"/>
        </w:rPr>
        <w:t>им, пастозними або лес</w:t>
      </w:r>
      <w:r w:rsidR="00FF3041">
        <w:rPr>
          <w:rFonts w:ascii="Times New Roman" w:eastAsia="Calibri" w:hAnsi="Times New Roman" w:cs="Times New Roman"/>
          <w:sz w:val="28"/>
          <w:szCs w:val="28"/>
          <w:lang w:val="uk-UA"/>
        </w:rPr>
        <w:t xml:space="preserve">ировочними. </w:t>
      </w:r>
      <w:r w:rsidRPr="009376EE">
        <w:rPr>
          <w:rFonts w:ascii="Times New Roman" w:eastAsia="Calibri" w:hAnsi="Times New Roman" w:cs="Times New Roman"/>
          <w:sz w:val="28"/>
          <w:szCs w:val="28"/>
          <w:lang w:val="uk-UA"/>
        </w:rPr>
        <w:t xml:space="preserve">Робота повинна вестися в усіх частинах роботи рівномірно, прокладаючи світло в одному місці треба відразу ж прокласти світло в іншій ділянці, порівняти їх між собою. Щоб домогтися вірного тону, слід змінити або більш вірно написати оточення. Виділення світлої плями вимагає темного оточення. Опрацювання деталей </w:t>
      </w:r>
      <w:r w:rsidR="00473123">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найбільш відповідальний етап роботи з натурою.</w:t>
      </w:r>
    </w:p>
    <w:p w:rsidR="005F24B0" w:rsidRPr="009376EE" w:rsidRDefault="005F24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Завданням навчального живопису є розвиток здатності бачити натуру в усьому її різноманітті і багатстві форм і фарб. Треба вчитися вмінню передавати це різноманіття, створювати конкретний образ, зб</w:t>
      </w:r>
      <w:r w:rsidR="00E62681" w:rsidRPr="009376EE">
        <w:rPr>
          <w:rFonts w:ascii="Times New Roman" w:eastAsia="Calibri" w:hAnsi="Times New Roman" w:cs="Times New Roman"/>
          <w:sz w:val="28"/>
          <w:szCs w:val="28"/>
          <w:lang w:val="uk-UA"/>
        </w:rPr>
        <w:t>агачувати його життям</w:t>
      </w:r>
      <w:r w:rsidRPr="009376EE">
        <w:rPr>
          <w:rFonts w:ascii="Times New Roman" w:eastAsia="Calibri" w:hAnsi="Times New Roman" w:cs="Times New Roman"/>
          <w:sz w:val="28"/>
          <w:szCs w:val="28"/>
          <w:lang w:val="uk-UA"/>
        </w:rPr>
        <w:t>. Разом з розвитком зорового сприйняття необхідно опановувати методику виконання живописного твору, дотримуватися послідовність, що забезпечить професійний порядок освоєння техніки живопису, створить умови для успішного завершення роботи.</w:t>
      </w:r>
    </w:p>
    <w:p w:rsidR="00E62681" w:rsidRPr="009376EE" w:rsidRDefault="00E62681"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На завершальній стадії зображення приводиться до цілісного вигляду. Тут доречні і лессировки, і пастозний мазок. У завершальній стадії необхідно зосереджуватися на зображенні, натура тепер потрібна як довідка, по якій перевіряють вірність колірного рішення.</w:t>
      </w:r>
    </w:p>
    <w:p w:rsidR="00B25BB0" w:rsidRPr="009376EE" w:rsidRDefault="00B25BB0" w:rsidP="009376EE">
      <w:pPr>
        <w:pStyle w:val="a3"/>
        <w:spacing w:after="0" w:line="360" w:lineRule="auto"/>
        <w:ind w:left="0"/>
        <w:jc w:val="both"/>
        <w:rPr>
          <w:rFonts w:ascii="Times New Roman" w:eastAsia="Calibri" w:hAnsi="Times New Roman" w:cs="Times New Roman"/>
          <w:b/>
          <w:sz w:val="28"/>
          <w:szCs w:val="28"/>
          <w:lang w:val="uk-UA"/>
        </w:rPr>
      </w:pPr>
    </w:p>
    <w:p w:rsidR="00B25BB0" w:rsidRPr="009376EE" w:rsidRDefault="00B25BB0" w:rsidP="009376EE">
      <w:pPr>
        <w:pStyle w:val="a3"/>
        <w:spacing w:after="0" w:line="360" w:lineRule="auto"/>
        <w:ind w:left="0"/>
        <w:jc w:val="both"/>
        <w:rPr>
          <w:rFonts w:ascii="Times New Roman" w:eastAsia="Calibri" w:hAnsi="Times New Roman" w:cs="Times New Roman"/>
          <w:b/>
          <w:sz w:val="28"/>
          <w:szCs w:val="28"/>
          <w:lang w:val="uk-UA"/>
        </w:rPr>
      </w:pPr>
    </w:p>
    <w:p w:rsidR="00E62681" w:rsidRPr="009376EE" w:rsidRDefault="00E62681" w:rsidP="00FF3041">
      <w:pPr>
        <w:pStyle w:val="a3"/>
        <w:numPr>
          <w:ilvl w:val="1"/>
          <w:numId w:val="22"/>
        </w:numPr>
        <w:spacing w:after="0" w:line="360" w:lineRule="auto"/>
        <w:ind w:left="0" w:firstLine="709"/>
        <w:jc w:val="both"/>
        <w:rPr>
          <w:rFonts w:ascii="Times New Roman" w:eastAsia="Calibri" w:hAnsi="Times New Roman" w:cs="Times New Roman"/>
          <w:b/>
          <w:sz w:val="28"/>
          <w:szCs w:val="28"/>
          <w:lang w:val="uk-UA"/>
        </w:rPr>
      </w:pPr>
      <w:r w:rsidRPr="009376EE">
        <w:rPr>
          <w:rFonts w:ascii="Times New Roman" w:eastAsia="Calibri" w:hAnsi="Times New Roman" w:cs="Times New Roman"/>
          <w:b/>
          <w:sz w:val="28"/>
          <w:szCs w:val="28"/>
          <w:lang w:val="uk-UA"/>
        </w:rPr>
        <w:t>Розробка навчально</w:t>
      </w:r>
      <w:r w:rsidR="00473123">
        <w:rPr>
          <w:rFonts w:ascii="Times New Roman" w:eastAsia="Calibri" w:hAnsi="Times New Roman" w:cs="Times New Roman"/>
          <w:b/>
          <w:sz w:val="28"/>
          <w:szCs w:val="28"/>
          <w:lang w:val="uk-UA"/>
        </w:rPr>
        <w:t>–</w:t>
      </w:r>
      <w:r w:rsidRPr="009376EE">
        <w:rPr>
          <w:rFonts w:ascii="Times New Roman" w:eastAsia="Calibri" w:hAnsi="Times New Roman" w:cs="Times New Roman"/>
          <w:b/>
          <w:sz w:val="28"/>
          <w:szCs w:val="28"/>
          <w:lang w:val="uk-UA"/>
        </w:rPr>
        <w:t>методичного матеріалу</w:t>
      </w:r>
    </w:p>
    <w:p w:rsidR="00166386" w:rsidRPr="009376EE" w:rsidRDefault="00D25F7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Використання мультиплікаційної презентації на заняттях з образотворчого мистецтва дозволяє розвивати вміння орієнтуватися в потоках навколишнього </w:t>
      </w:r>
      <w:r w:rsidRPr="009376EE">
        <w:rPr>
          <w:rFonts w:ascii="Times New Roman" w:eastAsia="Calibri" w:hAnsi="Times New Roman" w:cs="Times New Roman"/>
          <w:sz w:val="28"/>
          <w:szCs w:val="28"/>
          <w:lang w:val="uk-UA"/>
        </w:rPr>
        <w:lastRenderedPageBreak/>
        <w:t>світу, оволодіти практичними способами працювати з інформацією розвивати вміння.</w:t>
      </w:r>
    </w:p>
    <w:p w:rsidR="00D25F79" w:rsidRPr="009376EE" w:rsidRDefault="00D25F7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Як ми вже зазначили вище заняття з використанням інформаційних технологій не тільки розширюють і закріплюють отримані знання, а й значно підвищують творчий потенціал студентів.</w:t>
      </w:r>
    </w:p>
    <w:p w:rsidR="00D25F79" w:rsidRPr="009376EE" w:rsidRDefault="00D25F79"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Міжпредметні зв'язки на кожній лекції</w:t>
      </w:r>
      <w:r w:rsidR="00E757FD" w:rsidRPr="009376EE">
        <w:rPr>
          <w:rFonts w:ascii="Times New Roman" w:eastAsia="Calibri" w:hAnsi="Times New Roman" w:cs="Times New Roman"/>
          <w:sz w:val="28"/>
          <w:szCs w:val="28"/>
          <w:lang w:val="uk-UA"/>
        </w:rPr>
        <w:t xml:space="preserve"> </w:t>
      </w:r>
      <w:r w:rsidR="00473123">
        <w:rPr>
          <w:rFonts w:ascii="Times New Roman" w:eastAsia="Calibri" w:hAnsi="Times New Roman" w:cs="Times New Roman"/>
          <w:sz w:val="28"/>
          <w:szCs w:val="28"/>
          <w:lang w:val="uk-UA"/>
        </w:rPr>
        <w:t>–</w:t>
      </w:r>
      <w:r w:rsidR="00E757FD" w:rsidRP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це шлях до отримання студентами найбільш глибоких знань з усіх предметів. Але і для цього педагог повинен постійно розширювати і поглиблювати свої знання. Результатом оволодіння і застосування комп'ютерних технологій може служити мультимедійна презентація, що застосовується на лекціях з образотворчого мистецтва.</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В межах дослідже</w:t>
      </w:r>
      <w:r w:rsidR="00B25BB0" w:rsidRPr="009376EE">
        <w:rPr>
          <w:rFonts w:ascii="Times New Roman" w:eastAsia="Calibri" w:hAnsi="Times New Roman" w:cs="Times New Roman"/>
          <w:sz w:val="28"/>
          <w:szCs w:val="28"/>
          <w:lang w:val="uk-UA"/>
        </w:rPr>
        <w:t>ння нами була розроблена лекція</w:t>
      </w:r>
      <w:r w:rsidRPr="009376EE">
        <w:rPr>
          <w:rFonts w:ascii="Times New Roman" w:eastAsia="Calibri" w:hAnsi="Times New Roman" w:cs="Times New Roman"/>
          <w:sz w:val="28"/>
          <w:szCs w:val="28"/>
          <w:lang w:val="uk-UA"/>
        </w:rPr>
        <w:t xml:space="preserve">: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Течія імпресіонізму в розвитку натюрморту кінця 19 ст.</w:t>
      </w:r>
      <w:r w:rsidR="00FF3041">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Методичні рекомендації, матеріали лекційного заняття та розроблена мультимедійна презентація (</w:t>
      </w:r>
      <w:r w:rsidR="003465E1" w:rsidRPr="009376EE">
        <w:rPr>
          <w:rFonts w:ascii="Times New Roman" w:eastAsia="Calibri" w:hAnsi="Times New Roman" w:cs="Times New Roman"/>
          <w:sz w:val="28"/>
          <w:szCs w:val="28"/>
          <w:lang w:val="uk-UA"/>
        </w:rPr>
        <w:t>Рис. Б. 2.3.1.</w:t>
      </w:r>
      <w:r w:rsidRPr="009376EE">
        <w:rPr>
          <w:rFonts w:ascii="Times New Roman" w:eastAsia="Calibri" w:hAnsi="Times New Roman" w:cs="Times New Roman"/>
          <w:sz w:val="28"/>
          <w:szCs w:val="28"/>
          <w:lang w:val="uk-UA"/>
        </w:rPr>
        <w:t>) знаходяться у додатку Б.</w:t>
      </w:r>
      <w:r w:rsidRPr="009376EE">
        <w:rPr>
          <w:rFonts w:ascii="Times New Roman" w:eastAsia="Calibri" w:hAnsi="Times New Roman" w:cs="Times New Roman"/>
          <w:sz w:val="28"/>
          <w:szCs w:val="28"/>
          <w:lang w:val="uk-UA"/>
        </w:rPr>
        <w:cr/>
      </w:r>
      <w:r w:rsidR="009376EE">
        <w:rPr>
          <w:rFonts w:ascii="Times New Roman" w:hAnsi="Times New Roman" w:cs="Times New Roman"/>
          <w:i/>
          <w:sz w:val="28"/>
          <w:szCs w:val="28"/>
          <w:lang w:val="uk-UA"/>
        </w:rPr>
        <w:t xml:space="preserve"> </w:t>
      </w:r>
      <w:r w:rsidRPr="009376EE">
        <w:rPr>
          <w:rFonts w:ascii="Times New Roman" w:eastAsia="Calibri" w:hAnsi="Times New Roman" w:cs="Times New Roman"/>
          <w:i/>
          <w:sz w:val="28"/>
          <w:szCs w:val="28"/>
          <w:lang w:val="uk-UA"/>
        </w:rPr>
        <w:t>Мета:</w:t>
      </w:r>
      <w:r w:rsidRPr="009376EE">
        <w:rPr>
          <w:rFonts w:ascii="Times New Roman" w:eastAsia="Calibri" w:hAnsi="Times New Roman" w:cs="Times New Roman"/>
          <w:sz w:val="28"/>
          <w:szCs w:val="28"/>
          <w:lang w:val="uk-UA"/>
        </w:rPr>
        <w:t xml:space="preserve"> продовжити знайомство з різними видами і жанрами образотворчого мистецтва; розширити знання про натюрморт.</w:t>
      </w:r>
    </w:p>
    <w:p w:rsidR="00E757FD" w:rsidRPr="009376EE" w:rsidRDefault="00E757FD" w:rsidP="009376EE">
      <w:pPr>
        <w:spacing w:after="0" w:line="360" w:lineRule="auto"/>
        <w:ind w:firstLine="720"/>
        <w:jc w:val="both"/>
        <w:rPr>
          <w:rFonts w:ascii="Times New Roman" w:eastAsia="Calibri" w:hAnsi="Times New Roman" w:cs="Times New Roman"/>
          <w:b/>
          <w:sz w:val="28"/>
          <w:szCs w:val="28"/>
          <w:lang w:val="uk-UA"/>
        </w:rPr>
      </w:pPr>
      <w:r w:rsidRPr="009376EE">
        <w:rPr>
          <w:rFonts w:ascii="Times New Roman" w:eastAsia="Calibri" w:hAnsi="Times New Roman" w:cs="Times New Roman"/>
          <w:i/>
          <w:sz w:val="28"/>
          <w:szCs w:val="28"/>
          <w:lang w:val="uk-UA"/>
        </w:rPr>
        <w:t>Виховна мета:</w:t>
      </w:r>
      <w:r w:rsidRPr="009376EE">
        <w:rPr>
          <w:rFonts w:ascii="Times New Roman" w:eastAsia="Calibri" w:hAnsi="Times New Roman" w:cs="Times New Roman"/>
          <w:sz w:val="28"/>
          <w:szCs w:val="28"/>
          <w:lang w:val="uk-UA"/>
        </w:rPr>
        <w:t xml:space="preserve"> сприяти формуванню естетичного світогляду, підвищення рівня культури, моральних, естетичних та інших якостей особистості.</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Розвивальна мета:</w:t>
      </w:r>
      <w:r w:rsidRPr="009376EE">
        <w:rPr>
          <w:rFonts w:ascii="Times New Roman" w:eastAsia="Calibri" w:hAnsi="Times New Roman" w:cs="Times New Roman"/>
          <w:sz w:val="28"/>
          <w:szCs w:val="28"/>
          <w:lang w:val="uk-UA"/>
        </w:rPr>
        <w:t xml:space="preserve"> розвивати естетичні погляди, вміння аналізувати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та сприймати інформацію.</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Кількість аудиторних годин:</w:t>
      </w:r>
      <w:r w:rsidRPr="009376EE">
        <w:rPr>
          <w:rFonts w:ascii="Times New Roman" w:eastAsia="Calibri" w:hAnsi="Times New Roman" w:cs="Times New Roman"/>
          <w:sz w:val="28"/>
          <w:szCs w:val="28"/>
          <w:lang w:val="uk-UA"/>
        </w:rPr>
        <w:t xml:space="preserve"> 2 години.</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Обладнання:</w:t>
      </w:r>
      <w:r w:rsidRPr="009376EE">
        <w:rPr>
          <w:rFonts w:ascii="Times New Roman" w:eastAsia="Calibri" w:hAnsi="Times New Roman" w:cs="Times New Roman"/>
          <w:sz w:val="28"/>
          <w:szCs w:val="28"/>
          <w:lang w:val="uk-UA"/>
        </w:rPr>
        <w:t xml:space="preserve"> відео проектор, комп’ютерна техніка та відповідне програмне забезпечення.</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Наочні засоби:</w:t>
      </w:r>
      <w:r w:rsidRPr="009376EE">
        <w:rPr>
          <w:rFonts w:ascii="Times New Roman" w:eastAsia="Calibri" w:hAnsi="Times New Roman" w:cs="Times New Roman"/>
          <w:sz w:val="28"/>
          <w:szCs w:val="28"/>
          <w:lang w:val="uk-UA"/>
        </w:rPr>
        <w:t xml:space="preserve"> наочність викладення матеріалу забезпечується використанням візуального ряду.</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i/>
          <w:sz w:val="28"/>
          <w:szCs w:val="28"/>
          <w:lang w:val="uk-UA"/>
        </w:rPr>
        <w:t>Міжпредметні та міждисциплінарні зв’язки:</w:t>
      </w:r>
      <w:r w:rsidRPr="009376EE">
        <w:rPr>
          <w:rFonts w:ascii="Times New Roman" w:eastAsia="Calibri" w:hAnsi="Times New Roman" w:cs="Times New Roman"/>
          <w:sz w:val="28"/>
          <w:szCs w:val="28"/>
          <w:lang w:val="uk-UA"/>
        </w:rPr>
        <w:t xml:space="preserve"> Історія, культурологія, естетика, філософія.</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План лекції (навчальні питання):</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1. Вступ. </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2. Особливості течії імпресіонізму.</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3. Імпресіонізм, як головний виражальний засіб в натюрморті кінця 19 ст</w:t>
      </w:r>
      <w:r w:rsidR="002168D9" w:rsidRPr="009376EE">
        <w:rPr>
          <w:rFonts w:ascii="Times New Roman" w:eastAsia="Calibri" w:hAnsi="Times New Roman" w:cs="Times New Roman"/>
          <w:sz w:val="28"/>
          <w:szCs w:val="28"/>
          <w:lang w:val="uk-UA"/>
        </w:rPr>
        <w:t>.</w:t>
      </w:r>
      <w:r w:rsidRPr="009376EE">
        <w:rPr>
          <w:rFonts w:ascii="Times New Roman" w:eastAsia="Calibri" w:hAnsi="Times New Roman" w:cs="Times New Roman"/>
          <w:sz w:val="28"/>
          <w:szCs w:val="28"/>
          <w:lang w:val="uk-UA"/>
        </w:rPr>
        <w:t xml:space="preserve"> на прикладах яскравих представників цього жанру.</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4. Висновки.</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Список рекомендованих джерел:</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Основні джерела</w:t>
      </w:r>
    </w:p>
    <w:p w:rsidR="00E757FD" w:rsidRPr="009376EE" w:rsidRDefault="00B25BB0"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1. Білецький П. </w:t>
      </w:r>
      <w:r w:rsidR="005F4B57" w:rsidRPr="009376EE">
        <w:rPr>
          <w:rFonts w:ascii="Times New Roman" w:eastAsia="Calibri" w:hAnsi="Times New Roman" w:cs="Times New Roman"/>
          <w:sz w:val="28"/>
          <w:szCs w:val="28"/>
          <w:lang w:val="uk-UA"/>
        </w:rPr>
        <w:t xml:space="preserve">О. </w:t>
      </w:r>
      <w:r w:rsidRPr="009376EE">
        <w:rPr>
          <w:rFonts w:ascii="Times New Roman" w:eastAsia="Calibri" w:hAnsi="Times New Roman" w:cs="Times New Roman"/>
          <w:sz w:val="28"/>
          <w:szCs w:val="28"/>
          <w:lang w:val="uk-UA"/>
        </w:rPr>
        <w:t>Мова живописних мистецтв</w:t>
      </w:r>
      <w:r w:rsidR="00FF3041">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Київ </w:t>
      </w:r>
      <w:r w:rsidR="00FF3041">
        <w:rPr>
          <w:rFonts w:ascii="Times New Roman" w:eastAsia="Calibri" w:hAnsi="Times New Roman" w:cs="Times New Roman"/>
          <w:sz w:val="28"/>
          <w:szCs w:val="28"/>
          <w:lang w:val="uk-UA"/>
        </w:rPr>
        <w:t xml:space="preserve">: Рад. шк., 1973. </w:t>
      </w:r>
      <w:r w:rsidR="00D45C0F" w:rsidRPr="009376EE">
        <w:rPr>
          <w:rFonts w:ascii="Times New Roman" w:eastAsia="Calibri" w:hAnsi="Times New Roman" w:cs="Times New Roman"/>
          <w:sz w:val="28"/>
          <w:szCs w:val="28"/>
          <w:lang w:val="uk-UA"/>
        </w:rPr>
        <w:t>128 с.</w:t>
      </w:r>
    </w:p>
    <w:p w:rsidR="00E757FD" w:rsidRPr="009376EE" w:rsidRDefault="00E757FD" w:rsidP="009376EE">
      <w:pPr>
        <w:spacing w:after="0" w:line="360" w:lineRule="auto"/>
        <w:ind w:firstLine="720"/>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2. </w:t>
      </w:r>
      <w:r w:rsidR="00D45C0F" w:rsidRPr="009376EE">
        <w:rPr>
          <w:rFonts w:ascii="Times New Roman" w:eastAsia="Calibri" w:hAnsi="Times New Roman" w:cs="Times New Roman"/>
          <w:sz w:val="28"/>
          <w:szCs w:val="28"/>
          <w:lang w:val="uk-UA"/>
        </w:rPr>
        <w:t>Беда Г. Живопись</w:t>
      </w:r>
      <w:r w:rsidR="00FF3041">
        <w:rPr>
          <w:rFonts w:ascii="Times New Roman" w:eastAsia="Calibri" w:hAnsi="Times New Roman" w:cs="Times New Roman"/>
          <w:sz w:val="28"/>
          <w:szCs w:val="28"/>
          <w:lang w:val="uk-UA"/>
        </w:rPr>
        <w:t xml:space="preserve">. Москва: Просвещение, 1986. </w:t>
      </w:r>
      <w:r w:rsidR="00D45C0F" w:rsidRPr="009376EE">
        <w:rPr>
          <w:rFonts w:ascii="Times New Roman" w:eastAsia="Calibri" w:hAnsi="Times New Roman" w:cs="Times New Roman"/>
          <w:sz w:val="28"/>
          <w:szCs w:val="28"/>
          <w:lang w:val="uk-UA"/>
        </w:rPr>
        <w:t>190 с.</w:t>
      </w:r>
    </w:p>
    <w:p w:rsidR="00D45C0F" w:rsidRPr="009376EE" w:rsidRDefault="00FF3041" w:rsidP="009376EE">
      <w:pPr>
        <w:spacing w:after="0" w:line="360" w:lineRule="auto"/>
        <w:ind w:firstLine="720"/>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r w:rsidR="00D45C0F" w:rsidRPr="009376EE">
        <w:rPr>
          <w:rFonts w:ascii="Times New Roman" w:eastAsia="Calibri" w:hAnsi="Times New Roman" w:cs="Times New Roman"/>
          <w:sz w:val="28"/>
          <w:szCs w:val="28"/>
          <w:lang w:val="uk-UA"/>
        </w:rPr>
        <w:t xml:space="preserve">. Ревалд Д. История импрессионизма Ленинград: Искусство, 1959. </w:t>
      </w:r>
      <w:r w:rsidR="00051A0E" w:rsidRPr="009376EE">
        <w:rPr>
          <w:rFonts w:ascii="Times New Roman" w:eastAsia="Calibri" w:hAnsi="Times New Roman" w:cs="Times New Roman"/>
          <w:sz w:val="28"/>
          <w:szCs w:val="28"/>
          <w:lang w:val="uk-UA"/>
        </w:rPr>
        <w:t>503</w:t>
      </w:r>
      <w:r w:rsidR="00D45C0F" w:rsidRPr="009376EE">
        <w:rPr>
          <w:rFonts w:ascii="Times New Roman" w:eastAsia="Calibri" w:hAnsi="Times New Roman" w:cs="Times New Roman"/>
          <w:sz w:val="28"/>
          <w:szCs w:val="28"/>
          <w:lang w:val="uk-UA"/>
        </w:rPr>
        <w:t xml:space="preserve"> с.</w:t>
      </w:r>
    </w:p>
    <w:p w:rsidR="00166386" w:rsidRPr="009376EE" w:rsidRDefault="00166386" w:rsidP="009376EE">
      <w:pPr>
        <w:spacing w:after="0" w:line="360" w:lineRule="auto"/>
        <w:jc w:val="both"/>
        <w:rPr>
          <w:rFonts w:ascii="Times New Roman" w:eastAsia="Calibri" w:hAnsi="Times New Roman" w:cs="Times New Roman"/>
          <w:b/>
          <w:sz w:val="28"/>
          <w:szCs w:val="28"/>
          <w:lang w:val="uk-UA"/>
        </w:rPr>
      </w:pPr>
    </w:p>
    <w:p w:rsidR="00FF3041" w:rsidRDefault="00FF3041" w:rsidP="009376EE">
      <w:pPr>
        <w:spacing w:after="0" w:line="360" w:lineRule="auto"/>
        <w:ind w:firstLine="720"/>
        <w:jc w:val="both"/>
        <w:rPr>
          <w:rFonts w:ascii="Times New Roman" w:eastAsia="Calibri" w:hAnsi="Times New Roman" w:cs="Times New Roman"/>
          <w:b/>
          <w:sz w:val="28"/>
          <w:szCs w:val="28"/>
          <w:lang w:val="uk-UA"/>
        </w:rPr>
      </w:pPr>
    </w:p>
    <w:p w:rsidR="00166386" w:rsidRPr="00FF3041" w:rsidRDefault="00E85E90" w:rsidP="00FF3041">
      <w:pPr>
        <w:pStyle w:val="2"/>
      </w:pPr>
      <w:r w:rsidRPr="00FF3041">
        <w:t xml:space="preserve">Висновки </w:t>
      </w:r>
      <w:r w:rsidR="005E41E9" w:rsidRPr="00FF3041">
        <w:t>розділу</w:t>
      </w:r>
      <w:r w:rsidRPr="00FF3041">
        <w:t xml:space="preserve"> 3</w:t>
      </w:r>
    </w:p>
    <w:p w:rsidR="00B25BB0" w:rsidRPr="009376EE" w:rsidRDefault="00D25F79"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Якщо розуміти вчення як вид діяльності, в ході якої формується безліч аспектів індивідуального досвіду особистості ‑ комунікативних, світоглядних, пізнавальних, інтелектуальних та ін., то лекція-презентація в цьому сенсі виявляється більш ефективною в порівнянні з класичною лекцією. Дійсно, на лекції-презентації у викладача є можливість активно працювати зі студентами, не повертаючись до них спиною для записів на дошці. При необхідності одні й ті ж процеси можуть бути продемонстровані кілька разів із зупинкою і докладним поясненням в самих</w:t>
      </w:r>
      <w:r w:rsidR="003465E1"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003465E1" w:rsidRPr="009376EE">
        <w:rPr>
          <w:rFonts w:ascii="Times New Roman" w:hAnsi="Times New Roman" w:cs="Times New Roman"/>
          <w:color w:val="000000" w:themeColor="text1"/>
          <w:sz w:val="28"/>
          <w:szCs w:val="28"/>
          <w:lang w:val="uk-UA"/>
        </w:rPr>
        <w:t>тонких</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місцях. Викладач може заздалегідь передбачити і по-різному організовувати процес знайомства і сприйняття нової інформації: як від загального до приватного, так і від приватного до загального, активно підключаючи Візуальні об'єкти в динаміці і статиці. Тому для студента лекція-презентація стає свого роду зразком в оформленні, в міркуваннях, в побудові образів. Звична модель традиційного викладу інформації на лекції-презентації істотно збагачується за рахунок введення елементів, що сприяють осмисленню </w:t>
      </w:r>
      <w:r w:rsidRPr="009376EE">
        <w:rPr>
          <w:rFonts w:ascii="Times New Roman" w:hAnsi="Times New Roman" w:cs="Times New Roman"/>
          <w:color w:val="000000" w:themeColor="text1"/>
          <w:sz w:val="28"/>
          <w:szCs w:val="28"/>
          <w:lang w:val="uk-UA"/>
        </w:rPr>
        <w:lastRenderedPageBreak/>
        <w:t>логіки і глибинної суті процесів, естетики оформлення записів, постійної уваги викладача до всіх слухачів.</w:t>
      </w:r>
    </w:p>
    <w:p w:rsidR="00B25BB0" w:rsidRPr="009376EE" w:rsidRDefault="00B25BB0" w:rsidP="009376EE">
      <w:pPr>
        <w:spacing w:after="0" w:line="360" w:lineRule="auto"/>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br w:type="page"/>
      </w:r>
    </w:p>
    <w:p w:rsidR="00236185" w:rsidRDefault="00236185" w:rsidP="009376EE">
      <w:pPr>
        <w:spacing w:after="0" w:line="360" w:lineRule="auto"/>
        <w:ind w:firstLine="720"/>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lastRenderedPageBreak/>
        <w:t>ВИСНОВКИ</w:t>
      </w:r>
    </w:p>
    <w:p w:rsidR="00FF3041" w:rsidRDefault="00FF3041" w:rsidP="009376EE">
      <w:pPr>
        <w:spacing w:after="0" w:line="360" w:lineRule="auto"/>
        <w:ind w:firstLine="720"/>
        <w:jc w:val="center"/>
        <w:rPr>
          <w:rFonts w:ascii="Times New Roman" w:hAnsi="Times New Roman" w:cs="Times New Roman"/>
          <w:b/>
          <w:color w:val="000000" w:themeColor="text1"/>
          <w:sz w:val="28"/>
          <w:szCs w:val="28"/>
          <w:lang w:val="uk-UA"/>
        </w:rPr>
      </w:pPr>
    </w:p>
    <w:p w:rsidR="00FF3041" w:rsidRPr="009376EE" w:rsidRDefault="00FF3041" w:rsidP="009376EE">
      <w:pPr>
        <w:spacing w:after="0" w:line="360" w:lineRule="auto"/>
        <w:ind w:firstLine="720"/>
        <w:jc w:val="center"/>
        <w:rPr>
          <w:rFonts w:ascii="Times New Roman" w:hAnsi="Times New Roman" w:cs="Times New Roman"/>
          <w:b/>
          <w:color w:val="000000" w:themeColor="text1"/>
          <w:sz w:val="28"/>
          <w:szCs w:val="28"/>
          <w:lang w:val="uk-UA"/>
        </w:rPr>
      </w:pP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Узагальнення результатів дослідження засвідчило досягнення мети, розв’язання поставлених завдань дозволило дійти таких висновків: </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Реалістичний натюрморт – це жанр до якого митці звертаються починаючи з другої половини ХІХ ст. та закінчуючи сьогоденням. Різноманітність та еволюція виразних засобів до яких звертаються художники при створені художнього образу картини залежить від різних факторів, наприклад прагненням</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художників виразити своє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Я</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або зміною політичного устрою країни в якій вони живуть.</w:t>
      </w:r>
    </w:p>
    <w:p w:rsidR="00236185" w:rsidRPr="009376EE" w:rsidRDefault="009376EE" w:rsidP="009376EE">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У першому розділі ми розглянули аналіз публікацій фахової методичної та мистецтвознавчої літератури з питань розвитку виразних засобів</w:t>
      </w: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в створенні художнього образу реалістичного натюрморту, який</w:t>
      </w: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дозволяє нам констатувати, що в загальних параметрах означена тема висвітлюється достатньо широко в різних аспектах формально-змістових характеристик</w:t>
      </w: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 xml:space="preserve">живопису, але певні особливості виразних засобів в створенні художнього образу в реалістичному натюрморті не отримали належного мистецтвознавчого аналізу. </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Встановили, що до нашого часу не розглянута роль виразних засобів в </w:t>
      </w:r>
      <w:r w:rsidR="002168D9" w:rsidRPr="009376EE">
        <w:rPr>
          <w:rFonts w:ascii="Times New Roman" w:hAnsi="Times New Roman" w:cs="Times New Roman"/>
          <w:color w:val="000000" w:themeColor="text1"/>
          <w:sz w:val="28"/>
          <w:szCs w:val="28"/>
          <w:lang w:val="uk-UA"/>
        </w:rPr>
        <w:t>створені</w:t>
      </w:r>
      <w:r w:rsidRPr="009376EE">
        <w:rPr>
          <w:rFonts w:ascii="Times New Roman" w:hAnsi="Times New Roman" w:cs="Times New Roman"/>
          <w:color w:val="000000" w:themeColor="text1"/>
          <w:sz w:val="28"/>
          <w:szCs w:val="28"/>
          <w:lang w:val="uk-UA"/>
        </w:rPr>
        <w:t xml:space="preserve"> художнього образу реалістичного натюрморту. В ході дослідження ми визначили головні виразні засоби в живописі та надали розгорнутий опис цих термінів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колір</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композиція</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та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колорит</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Також ми надали узагальнене розуміння термінів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художній образ</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натюрморт</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 xml:space="preserve"> та </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реалізм</w:t>
      </w:r>
      <w:r w:rsidR="00FF3041">
        <w:rPr>
          <w:rFonts w:ascii="Times New Roman" w:hAnsi="Times New Roman" w:cs="Times New Roman"/>
          <w:color w:val="000000" w:themeColor="text1"/>
          <w:sz w:val="28"/>
          <w:szCs w:val="28"/>
          <w:lang w:val="uk-UA"/>
        </w:rPr>
        <w:t>»</w:t>
      </w:r>
      <w:r w:rsidRPr="009376EE">
        <w:rPr>
          <w:rFonts w:ascii="Times New Roman" w:hAnsi="Times New Roman" w:cs="Times New Roman"/>
          <w:color w:val="000000" w:themeColor="text1"/>
          <w:sz w:val="28"/>
          <w:szCs w:val="28"/>
          <w:lang w:val="uk-UA"/>
        </w:rPr>
        <w:t>.</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Твір набуває художності, коли він наділяється людською фантазією, ідеєю, що передається інтуїтивно та асоціативно через виразні засоби, якими користувався художник під час створення художнього образу.</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Проаналізували, що реалізм в мистецтві-поняття історичне. Він набуває різний зміст і форму в залежності від певних історичних умов даної епохи, проходячи ряд якісно своєрідних ступенів свого розвитку. Ці ступені </w:t>
      </w:r>
      <w:r w:rsidR="002168D9" w:rsidRPr="009376EE">
        <w:rPr>
          <w:rFonts w:ascii="Times New Roman" w:hAnsi="Times New Roman" w:cs="Times New Roman"/>
          <w:color w:val="000000" w:themeColor="text1"/>
          <w:sz w:val="28"/>
          <w:szCs w:val="28"/>
          <w:lang w:val="uk-UA"/>
        </w:rPr>
        <w:lastRenderedPageBreak/>
        <w:t>визначаються</w:t>
      </w:r>
      <w:r w:rsidRPr="009376EE">
        <w:rPr>
          <w:rFonts w:ascii="Times New Roman" w:hAnsi="Times New Roman" w:cs="Times New Roman"/>
          <w:color w:val="000000" w:themeColor="text1"/>
          <w:sz w:val="28"/>
          <w:szCs w:val="28"/>
          <w:lang w:val="uk-UA"/>
        </w:rPr>
        <w:t xml:space="preserve"> як зміною самого предмета зображення-нових суспільних відносин, нового укладу життя так і втіленням нового рівня суспільної свідомості, відмінністю характеру уявлень про життя.</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У другому розділі проаналізували особливості, взаємозв’язок виразних засобів в створенні художнього образу реалістичного натюрморту на прикладах європейських художників ХІХ та ХХ ст. Дійшли до висновку, що</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інтерпретація художнього твору передбачає індивідуальне осмислення художнього образу в процесі його сприйняття. Використання певних виразних засобів залежить від художнього образу задуманого самим митцем в ході створення роботи, а також від соціальних, політичних, економічних та духовних змін часу в якому вони живуть.</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 xml:space="preserve">На прикладах робіт російських митців кінця ХІХ та початку ХХ ст. прослідили актуальність реалістичного натюрморту в інших жанрах образотворчого мистецтва таких як, побутовий та пейзажний жанр. Та дійшли до висновку, що реалістичний натюрморт в цих жанрах був ключовим аспектом створення художнього образу всієї картини. </w:t>
      </w:r>
    </w:p>
    <w:p w:rsidR="00236185" w:rsidRPr="009376EE" w:rsidRDefault="00236185" w:rsidP="003006D3">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Аналіз робіт українських художників ХХ ст. дозволяє розглянути реалістичний натюрморт під новим кутом зору. Простежується, що художникам найбільш оптимально вдалося реалізувати формальн</w:t>
      </w:r>
      <w:r w:rsidR="003006D3">
        <w:rPr>
          <w:rFonts w:ascii="Times New Roman" w:hAnsi="Times New Roman" w:cs="Times New Roman"/>
          <w:color w:val="000000" w:themeColor="text1"/>
          <w:sz w:val="28"/>
          <w:szCs w:val="28"/>
          <w:lang w:val="uk-UA"/>
        </w:rPr>
        <w:t xml:space="preserve">і, технічні та стильові пошуки. </w:t>
      </w:r>
      <w:r w:rsidRPr="009376EE">
        <w:rPr>
          <w:rFonts w:ascii="Times New Roman" w:hAnsi="Times New Roman" w:cs="Times New Roman"/>
          <w:color w:val="000000" w:themeColor="text1"/>
          <w:sz w:val="28"/>
          <w:szCs w:val="28"/>
          <w:lang w:val="uk-UA"/>
        </w:rPr>
        <w:t>Дослідили, що для доби сьогодення характерний жанр натюрморту в образотворчому мистецтві, що виражається через створення художнього образу при збереженні конкретних виразних засобів, якими користувався художник в створені реалістичного натюрморту. Головним виразним засобом сучасних митців є колір та мазок. Саме тому</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натюрморт ХІХ ст. такий вільний в своїй манері зображення.</w:t>
      </w:r>
    </w:p>
    <w:p w:rsidR="00236185" w:rsidRPr="009376EE" w:rsidRDefault="00236185" w:rsidP="009376EE">
      <w:pPr>
        <w:spacing w:after="0" w:line="360" w:lineRule="auto"/>
        <w:ind w:firstLine="720"/>
        <w:jc w:val="both"/>
        <w:rPr>
          <w:rFonts w:ascii="Times New Roman" w:hAnsi="Times New Roman" w:cs="Times New Roman"/>
          <w:color w:val="000000" w:themeColor="text1"/>
          <w:sz w:val="28"/>
          <w:szCs w:val="28"/>
          <w:lang w:val="uk-UA"/>
        </w:rPr>
      </w:pPr>
      <w:r w:rsidRPr="009376EE">
        <w:rPr>
          <w:rFonts w:ascii="Times New Roman" w:hAnsi="Times New Roman" w:cs="Times New Roman"/>
          <w:color w:val="000000" w:themeColor="text1"/>
          <w:sz w:val="28"/>
          <w:szCs w:val="28"/>
          <w:lang w:val="uk-UA"/>
        </w:rPr>
        <w:t>В результаті проведеного аналізу та узагальнення зібраної інформації визначили, що в залежності від стилю й художніх смаків доби</w:t>
      </w:r>
      <w:r w:rsidR="009376EE">
        <w:rPr>
          <w:rFonts w:ascii="Times New Roman" w:hAnsi="Times New Roman" w:cs="Times New Roman"/>
          <w:color w:val="000000" w:themeColor="text1"/>
          <w:sz w:val="28"/>
          <w:szCs w:val="28"/>
          <w:lang w:val="uk-UA"/>
        </w:rPr>
        <w:t xml:space="preserve"> </w:t>
      </w:r>
      <w:r w:rsidRPr="009376EE">
        <w:rPr>
          <w:rFonts w:ascii="Times New Roman" w:hAnsi="Times New Roman" w:cs="Times New Roman"/>
          <w:color w:val="000000" w:themeColor="text1"/>
          <w:sz w:val="28"/>
          <w:szCs w:val="28"/>
          <w:lang w:val="uk-UA"/>
        </w:rPr>
        <w:t xml:space="preserve">та авторського задуму живописці використовують дуже широкий арсенал виразних засобів, що </w:t>
      </w:r>
      <w:r w:rsidRPr="009376EE">
        <w:rPr>
          <w:rFonts w:ascii="Times New Roman" w:hAnsi="Times New Roman" w:cs="Times New Roman"/>
          <w:color w:val="000000" w:themeColor="text1"/>
          <w:sz w:val="28"/>
          <w:szCs w:val="28"/>
          <w:lang w:val="uk-UA"/>
        </w:rPr>
        <w:lastRenderedPageBreak/>
        <w:t>дає можливість різноаспектного відтворення художньому образу в реалістичному натюрморті.</w:t>
      </w:r>
    </w:p>
    <w:p w:rsidR="00236185" w:rsidRPr="009376EE" w:rsidRDefault="009376EE" w:rsidP="009376EE">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В контексті даного дослідження розробили теоретичний та візуальний методичний матеріал для викладання дисциплін художньо-естетичного циклу за темою дослідження. Розроблені матеріали можуть бути підґрунтям для створення навчальних презентацій, які слугують підвалиною успішної й результативної лекції.</w:t>
      </w:r>
    </w:p>
    <w:p w:rsidR="00D25F79" w:rsidRPr="009376EE" w:rsidRDefault="009376EE" w:rsidP="009376EE">
      <w:pPr>
        <w:spacing w:after="0" w:line="360" w:lineRule="auto"/>
        <w:ind w:firstLine="720"/>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Визначили, що мультимедійні технології відкривають для студентів доступ до нетрадиційних джерел інформації, дають нові можливості для</w:t>
      </w:r>
      <w:r>
        <w:rPr>
          <w:rFonts w:ascii="Times New Roman" w:hAnsi="Times New Roman" w:cs="Times New Roman"/>
          <w:color w:val="000000" w:themeColor="text1"/>
          <w:sz w:val="28"/>
          <w:szCs w:val="28"/>
          <w:lang w:val="uk-UA"/>
        </w:rPr>
        <w:t xml:space="preserve"> </w:t>
      </w:r>
      <w:r w:rsidR="00236185" w:rsidRPr="009376EE">
        <w:rPr>
          <w:rFonts w:ascii="Times New Roman" w:hAnsi="Times New Roman" w:cs="Times New Roman"/>
          <w:color w:val="000000" w:themeColor="text1"/>
          <w:sz w:val="28"/>
          <w:szCs w:val="28"/>
          <w:lang w:val="uk-UA"/>
        </w:rPr>
        <w:t>розкриття творчого потенціалу тощо. Тому вважаємо, що результати дослідження можуть бути використані в навчальному процесі вищих закладів.</w:t>
      </w:r>
    </w:p>
    <w:p w:rsidR="00166386" w:rsidRPr="009376EE" w:rsidRDefault="00166386" w:rsidP="009376EE">
      <w:pPr>
        <w:spacing w:after="0" w:line="360" w:lineRule="auto"/>
        <w:ind w:firstLine="720"/>
        <w:jc w:val="both"/>
        <w:rPr>
          <w:rFonts w:ascii="Times New Roman" w:hAnsi="Times New Roman" w:cs="Times New Roman"/>
          <w:color w:val="000000" w:themeColor="text1"/>
          <w:sz w:val="28"/>
          <w:szCs w:val="28"/>
          <w:lang w:val="uk-UA"/>
        </w:rPr>
      </w:pPr>
    </w:p>
    <w:p w:rsidR="00D25F79" w:rsidRPr="009376EE" w:rsidRDefault="00D25F79" w:rsidP="009376EE">
      <w:pPr>
        <w:spacing w:after="0" w:line="360" w:lineRule="auto"/>
        <w:ind w:firstLine="720"/>
        <w:jc w:val="both"/>
        <w:rPr>
          <w:rFonts w:ascii="Times New Roman" w:hAnsi="Times New Roman" w:cs="Times New Roman"/>
          <w:color w:val="000000" w:themeColor="text1"/>
          <w:sz w:val="28"/>
          <w:szCs w:val="28"/>
          <w:lang w:val="uk-UA"/>
        </w:rPr>
      </w:pPr>
    </w:p>
    <w:p w:rsidR="00D25F79" w:rsidRPr="009376EE" w:rsidRDefault="00D25F79" w:rsidP="009376EE">
      <w:pPr>
        <w:spacing w:after="0" w:line="360" w:lineRule="auto"/>
        <w:ind w:firstLine="720"/>
        <w:jc w:val="both"/>
        <w:rPr>
          <w:rFonts w:ascii="Times New Roman" w:hAnsi="Times New Roman" w:cs="Times New Roman"/>
          <w:b/>
          <w:color w:val="000000" w:themeColor="text1"/>
          <w:sz w:val="28"/>
          <w:szCs w:val="28"/>
          <w:lang w:val="uk-UA"/>
        </w:rPr>
      </w:pPr>
    </w:p>
    <w:p w:rsidR="00166386" w:rsidRPr="009376EE" w:rsidRDefault="00166386" w:rsidP="009376EE">
      <w:pPr>
        <w:spacing w:after="0" w:line="360" w:lineRule="auto"/>
        <w:jc w:val="center"/>
        <w:rPr>
          <w:rFonts w:ascii="Times New Roman" w:hAnsi="Times New Roman" w:cs="Times New Roman"/>
          <w:b/>
          <w:color w:val="000000" w:themeColor="text1"/>
          <w:sz w:val="28"/>
          <w:szCs w:val="28"/>
          <w:lang w:val="uk-UA"/>
        </w:rPr>
      </w:pPr>
    </w:p>
    <w:p w:rsidR="00166386" w:rsidRPr="009376EE" w:rsidRDefault="00166386" w:rsidP="009376EE">
      <w:pPr>
        <w:spacing w:after="0" w:line="360" w:lineRule="auto"/>
        <w:jc w:val="center"/>
        <w:rPr>
          <w:rFonts w:ascii="Times New Roman" w:hAnsi="Times New Roman" w:cs="Times New Roman"/>
          <w:b/>
          <w:color w:val="000000" w:themeColor="text1"/>
          <w:sz w:val="28"/>
          <w:szCs w:val="28"/>
          <w:lang w:val="uk-UA"/>
        </w:rPr>
      </w:pPr>
    </w:p>
    <w:p w:rsidR="00166386" w:rsidRPr="009376EE" w:rsidRDefault="00166386" w:rsidP="009376EE">
      <w:pPr>
        <w:spacing w:after="0" w:line="360" w:lineRule="auto"/>
        <w:jc w:val="center"/>
        <w:rPr>
          <w:rFonts w:ascii="Times New Roman" w:hAnsi="Times New Roman" w:cs="Times New Roman"/>
          <w:b/>
          <w:color w:val="000000" w:themeColor="text1"/>
          <w:sz w:val="28"/>
          <w:szCs w:val="28"/>
          <w:lang w:val="uk-UA"/>
        </w:rPr>
      </w:pPr>
    </w:p>
    <w:p w:rsidR="00166386" w:rsidRPr="009376EE" w:rsidRDefault="00166386" w:rsidP="009376EE">
      <w:pPr>
        <w:spacing w:after="0" w:line="360" w:lineRule="auto"/>
        <w:jc w:val="center"/>
        <w:rPr>
          <w:rFonts w:ascii="Times New Roman" w:hAnsi="Times New Roman" w:cs="Times New Roman"/>
          <w:b/>
          <w:color w:val="000000" w:themeColor="text1"/>
          <w:sz w:val="28"/>
          <w:szCs w:val="28"/>
          <w:lang w:val="uk-UA"/>
        </w:rPr>
      </w:pPr>
    </w:p>
    <w:p w:rsidR="00166386" w:rsidRPr="009376EE" w:rsidRDefault="00166386"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BF0409" w:rsidRPr="009376EE" w:rsidRDefault="00BF0409" w:rsidP="009376EE">
      <w:pPr>
        <w:spacing w:after="0" w:line="360" w:lineRule="auto"/>
        <w:jc w:val="center"/>
        <w:rPr>
          <w:rFonts w:ascii="Times New Roman" w:hAnsi="Times New Roman" w:cs="Times New Roman"/>
          <w:b/>
          <w:color w:val="000000" w:themeColor="text1"/>
          <w:sz w:val="28"/>
          <w:szCs w:val="28"/>
          <w:lang w:val="uk-UA"/>
        </w:rPr>
      </w:pPr>
    </w:p>
    <w:p w:rsidR="005D320B" w:rsidRPr="009376EE" w:rsidRDefault="00EF7D7C" w:rsidP="009376EE">
      <w:pPr>
        <w:spacing w:after="0" w:line="360" w:lineRule="auto"/>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lastRenderedPageBreak/>
        <w:t>СП</w:t>
      </w:r>
      <w:r w:rsidR="00B25BB0" w:rsidRPr="009376EE">
        <w:rPr>
          <w:rFonts w:ascii="Times New Roman" w:hAnsi="Times New Roman" w:cs="Times New Roman"/>
          <w:b/>
          <w:color w:val="000000" w:themeColor="text1"/>
          <w:sz w:val="28"/>
          <w:szCs w:val="28"/>
          <w:lang w:val="uk-UA"/>
        </w:rPr>
        <w:t>ИСОК ВИКОРИСТАНИХ</w:t>
      </w:r>
      <w:r w:rsidRPr="009376EE">
        <w:rPr>
          <w:rFonts w:ascii="Times New Roman" w:hAnsi="Times New Roman" w:cs="Times New Roman"/>
          <w:b/>
          <w:color w:val="000000" w:themeColor="text1"/>
          <w:sz w:val="28"/>
          <w:szCs w:val="28"/>
          <w:lang w:val="uk-UA"/>
        </w:rPr>
        <w:t xml:space="preserve"> ДЖЕРЕЛ</w:t>
      </w:r>
    </w:p>
    <w:p w:rsidR="00D0044B" w:rsidRPr="009376EE" w:rsidRDefault="00D0044B" w:rsidP="00D0044B">
      <w:pPr>
        <w:tabs>
          <w:tab w:val="left" w:pos="426"/>
        </w:tabs>
        <w:spacing w:after="0" w:line="360" w:lineRule="auto"/>
        <w:ind w:left="426" w:hanging="426"/>
        <w:jc w:val="center"/>
        <w:rPr>
          <w:rFonts w:ascii="Times New Roman" w:hAnsi="Times New Roman" w:cs="Times New Roman"/>
          <w:b/>
          <w:color w:val="000000" w:themeColor="text1"/>
          <w:sz w:val="28"/>
          <w:szCs w:val="28"/>
          <w:lang w:val="uk-UA"/>
        </w:rPr>
      </w:pPr>
    </w:p>
    <w:p w:rsidR="00D0044B" w:rsidRDefault="00D0044B" w:rsidP="00D0044B"/>
    <w:p w:rsidR="00D0044B" w:rsidRPr="00B9424A" w:rsidRDefault="00D0044B" w:rsidP="00D0044B">
      <w:pPr>
        <w:pStyle w:val="a3"/>
        <w:numPr>
          <w:ilvl w:val="0"/>
          <w:numId w:val="11"/>
        </w:numPr>
        <w:autoSpaceDE w:val="0"/>
        <w:autoSpaceDN w:val="0"/>
        <w:adjustRightInd w:val="0"/>
        <w:spacing w:after="0" w:line="360" w:lineRule="auto"/>
        <w:ind w:left="426" w:hanging="426"/>
        <w:jc w:val="both"/>
        <w:rPr>
          <w:rFonts w:ascii="Times New Roman" w:hAnsi="Times New Roman"/>
          <w:sz w:val="28"/>
          <w:szCs w:val="28"/>
          <w:lang w:val="uk-UA" w:eastAsia="uk-UA"/>
        </w:rPr>
      </w:pPr>
      <w:r w:rsidRPr="00B9424A">
        <w:rPr>
          <w:rFonts w:ascii="Times New Roman" w:hAnsi="Times New Roman"/>
          <w:sz w:val="28"/>
          <w:szCs w:val="28"/>
          <w:lang w:val="uk-UA"/>
        </w:rPr>
        <w:t>Аксенов Ю.Г. Цвет и линия. Москва : Советский художник, 1986. 326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Алексеев С. С. Цветоведение. Москва: ГИЗЛЕГПРОМ, 1949. 133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hAnsi="Times New Roman" w:cs="Times New Roman"/>
          <w:color w:val="000000" w:themeColor="text1"/>
          <w:sz w:val="28"/>
          <w:szCs w:val="28"/>
          <w:shd w:val="clear" w:color="auto" w:fill="FFFFFF"/>
          <w:lang w:val="uk-UA"/>
        </w:rPr>
        <w:t>Беда Г. В. Основы изобразительной грамоты: Рисунок, живопись, композиция. Москва: Просвещение, 1981. 239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 xml:space="preserve">Безрукова А. В. Литературный словарь. Москва: Луч; 2007, 320 с. </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Белая А. Цвет в природе, бизнесе, моде, живописи, воспитании и психотерапии. Москва: ИП Стрельбицкий, 2012. 250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Веймарн Б. В. Всеобщая история искусств. Москва: Искусство, 1966. 123 c.</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shd w:val="clear" w:color="auto" w:fill="FFFFFF"/>
          <w:lang w:val="uk-UA" w:eastAsia="ru-RU"/>
        </w:rPr>
      </w:pPr>
      <w:r w:rsidRPr="00B9424A">
        <w:rPr>
          <w:rFonts w:ascii="Times New Roman" w:eastAsia="Times New Roman" w:hAnsi="Times New Roman" w:cs="Times New Roman"/>
          <w:color w:val="000000" w:themeColor="text1"/>
          <w:sz w:val="28"/>
          <w:szCs w:val="28"/>
          <w:shd w:val="clear" w:color="auto" w:fill="FFFFFF"/>
          <w:lang w:val="uk-UA" w:eastAsia="ru-RU"/>
        </w:rPr>
        <w:t xml:space="preserve">Виппер Б. Р. Проблема и развитие натюрморта. </w:t>
      </w:r>
      <w:r w:rsidRPr="00B9424A">
        <w:rPr>
          <w:rFonts w:ascii="Times New Roman" w:eastAsia="Calibri" w:hAnsi="Times New Roman" w:cs="Times New Roman"/>
          <w:sz w:val="28"/>
          <w:szCs w:val="28"/>
        </w:rPr>
        <w:t>URL</w:t>
      </w:r>
      <w:r w:rsidRPr="00B9424A">
        <w:rPr>
          <w:rFonts w:ascii="Times New Roman" w:eastAsia="Calibri" w:hAnsi="Times New Roman" w:cs="Times New Roman"/>
          <w:sz w:val="28"/>
          <w:szCs w:val="28"/>
          <w:lang w:val="ru-RU"/>
        </w:rPr>
        <w:t xml:space="preserve">: </w:t>
      </w:r>
      <w:r w:rsidRPr="00B9424A">
        <w:rPr>
          <w:rFonts w:ascii="Times New Roman" w:eastAsia="Times New Roman" w:hAnsi="Times New Roman" w:cs="Times New Roman"/>
          <w:color w:val="000000" w:themeColor="text1"/>
          <w:sz w:val="28"/>
          <w:szCs w:val="28"/>
          <w:shd w:val="clear" w:color="auto" w:fill="FFFFFF"/>
          <w:lang w:val="uk-UA" w:eastAsia="ru-RU"/>
        </w:rPr>
        <w:t xml:space="preserve">http://www.auction-imperia.ru/wdate.php?t=booklot&amp;i=41906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Виппер Б. Р. Проблема и развитие натюрморта. Санкт-Петербург: Азбука-классика, 2005. 230 c.</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Виппер Б. Р. Статьи об искусстве. </w:t>
      </w:r>
      <w:r w:rsidRPr="00B9424A">
        <w:rPr>
          <w:rFonts w:eastAsia="Calibri"/>
          <w:sz w:val="28"/>
          <w:szCs w:val="28"/>
          <w:lang w:val="en-US"/>
        </w:rPr>
        <w:t xml:space="preserve">URL: </w:t>
      </w:r>
      <w:r w:rsidRPr="00B9424A">
        <w:rPr>
          <w:color w:val="000000" w:themeColor="text1"/>
          <w:sz w:val="28"/>
          <w:szCs w:val="28"/>
          <w:shd w:val="clear" w:color="auto" w:fill="FFFFFF"/>
          <w:lang w:val="uk-UA"/>
        </w:rPr>
        <w:t xml:space="preserve">https://www.twirpx.com/file/1154663/. </w:t>
      </w:r>
      <w:r w:rsidRPr="00B9424A">
        <w:rPr>
          <w:rFonts w:eastAsia="Calibri"/>
          <w:sz w:val="28"/>
          <w:szCs w:val="28"/>
          <w:lang w:val="uk-UA"/>
        </w:rPr>
        <w:t>(дата звернення: 12.09.2020).</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 xml:space="preserve">Власова Р. И. Коровин К. Жизнь и творчество. Москва: Висшая школа, 1963. 227 с.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Волков Н. Н. Цвет в живописи. Москва: Искусство, 1965. 214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Всеобщая история искусств. </w:t>
      </w:r>
      <w:r w:rsidRPr="00B9424A">
        <w:rPr>
          <w:rFonts w:eastAsia="Calibri"/>
          <w:sz w:val="28"/>
          <w:szCs w:val="28"/>
        </w:rPr>
        <w:t xml:space="preserve">URL: </w:t>
      </w:r>
      <w:r w:rsidRPr="00B9424A">
        <w:rPr>
          <w:color w:val="000000" w:themeColor="text1"/>
          <w:sz w:val="28"/>
          <w:szCs w:val="28"/>
          <w:shd w:val="clear" w:color="auto" w:fill="FFFFFF"/>
          <w:lang w:val="uk-UA"/>
        </w:rPr>
        <w:t xml:space="preserve">http://publ.lib.ru/ARCHIVES/V/''Vseobschaya_istoriya_iskusstv''/_''Vseobschaya_istoriya_iskusstv''.html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lang w:val="uk-UA"/>
        </w:rPr>
        <w:t>Герчук Ю. Я. Живые вещи. Москва</w:t>
      </w:r>
      <w:r w:rsidRPr="00B9424A">
        <w:rPr>
          <w:color w:val="000000" w:themeColor="text1"/>
          <w:sz w:val="28"/>
          <w:szCs w:val="28"/>
          <w:shd w:val="clear" w:color="auto" w:fill="FFFFFF"/>
          <w:lang w:val="uk-UA"/>
        </w:rPr>
        <w:t>: Просвещение,</w:t>
      </w:r>
      <w:r w:rsidRPr="00B9424A">
        <w:rPr>
          <w:color w:val="000000" w:themeColor="text1"/>
          <w:sz w:val="28"/>
          <w:szCs w:val="28"/>
          <w:lang w:val="uk-UA"/>
        </w:rPr>
        <w:t xml:space="preserve"> 1977. 154 c.</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kern w:val="36"/>
          <w:sz w:val="28"/>
          <w:szCs w:val="28"/>
          <w:lang w:val="uk-UA"/>
        </w:rPr>
      </w:pPr>
      <w:r w:rsidRPr="00B9424A">
        <w:rPr>
          <w:color w:val="000000" w:themeColor="text1"/>
          <w:sz w:val="28"/>
          <w:szCs w:val="28"/>
          <w:shd w:val="clear" w:color="auto" w:fill="FFFFFF"/>
          <w:lang w:val="uk-UA"/>
        </w:rPr>
        <w:t>Глозман И. М. К истории русского натюрморта 18 в., в кн.: Русское искусство 18 века. Материалы и исследования. Москва: Просвещение, 1968, – 165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Голубева О. Л. Основы композиции. Москва: Искусство, 2004. 120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Гончаренко С. Український педагогічний словник. Київ: Либідь, 1997. 376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lastRenderedPageBreak/>
        <w:t>Грiбic О. Є. Живопис. Що про нього повинна знати сучасна людина. Москва: РПОЛ КЛАССІК, 2003. 384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Грибоносова-Гребнева Е.В. Творчество К.С. Петрова-Водкина и западноевропейские  «реализмы» 1920–1930–х гг. </w:t>
      </w:r>
      <w:r w:rsidRPr="00B9424A">
        <w:rPr>
          <w:rFonts w:eastAsia="Calibri"/>
          <w:sz w:val="28"/>
          <w:szCs w:val="28"/>
          <w:lang w:val="en-US"/>
        </w:rPr>
        <w:t>URL</w:t>
      </w:r>
      <w:r w:rsidRPr="00B9424A">
        <w:rPr>
          <w:color w:val="000000" w:themeColor="text1"/>
          <w:sz w:val="28"/>
          <w:szCs w:val="28"/>
          <w:lang w:val="uk-UA"/>
        </w:rPr>
        <w:t xml:space="preserve">: </w:t>
      </w:r>
      <w:hyperlink r:id="rId9" w:history="1">
        <w:r w:rsidRPr="00B9424A">
          <w:rPr>
            <w:rStyle w:val="a4"/>
            <w:color w:val="000000" w:themeColor="text1"/>
            <w:sz w:val="28"/>
            <w:szCs w:val="28"/>
            <w:u w:val="none"/>
            <w:lang w:val="uk-UA"/>
          </w:rPr>
          <w:t>https://www.dissercat.com/content/tvorchestvo-ks-petrova-vodkina-i-zapadnoevropeiskie-realizmy-1920-1930-kh-gg</w:t>
        </w:r>
      </w:hyperlink>
      <w:r w:rsidRPr="00B9424A">
        <w:rPr>
          <w:color w:val="000000" w:themeColor="text1"/>
          <w:sz w:val="28"/>
          <w:szCs w:val="28"/>
          <w:lang w:val="uk-UA"/>
        </w:rPr>
        <w:t xml:space="preserve">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Давиденко Г. І. Історія зарубіжного мистецтва XIX – початку XX століття: навч. посібник. Київ: Центр учбової літератури, 2007. 400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Давыдова М. В. Многообразие форм послевоенной жанровой живописи / М. В. Давыдова. </w:t>
      </w:r>
      <w:r w:rsidRPr="00B9424A">
        <w:rPr>
          <w:i/>
          <w:color w:val="000000" w:themeColor="text1"/>
          <w:sz w:val="28"/>
          <w:szCs w:val="28"/>
          <w:shd w:val="clear" w:color="auto" w:fill="FFFFFF"/>
          <w:lang w:val="uk-UA"/>
        </w:rPr>
        <w:t>Очерки современного советского искусства.</w:t>
      </w:r>
      <w:r w:rsidRPr="00B9424A">
        <w:rPr>
          <w:color w:val="000000" w:themeColor="text1"/>
          <w:sz w:val="28"/>
          <w:szCs w:val="28"/>
          <w:shd w:val="clear" w:color="auto" w:fill="FFFFFF"/>
          <w:lang w:val="uk-UA"/>
        </w:rPr>
        <w:t xml:space="preserve"> Москва. 1975. Вып. 2. С. 118-132.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Дмитриева Н. А. Краткая история искусств. Москва: АСТ-ПРЕСС, 2004. 623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Жаборюк А. А. Український живопис останньої третини ХІХ – початку ХХ століття. Київ: Либідь, 1990. 310 с.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Зайцев А. С. Наука о цвете и живопись. Москва: Искусство, 1986. 147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Зорина Е. Шедеври мировой живописи, импрессионизм. Москва: Белый город, 2008. 128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Ивин А. А. Современная философия науки. Москва: Высшая школа, 2005.</w:t>
      </w:r>
      <w:bookmarkStart w:id="0" w:name="_GoBack"/>
      <w:bookmarkEnd w:id="0"/>
      <w:r w:rsidRPr="00B9424A">
        <w:rPr>
          <w:color w:val="000000" w:themeColor="text1"/>
          <w:sz w:val="28"/>
          <w:szCs w:val="28"/>
          <w:shd w:val="clear" w:color="auto" w:fill="FFFFFF"/>
          <w:lang w:val="uk-UA"/>
        </w:rPr>
        <w:t xml:space="preserve"> 592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Импрессионизм. </w:t>
      </w:r>
      <w:r w:rsidRPr="00B9424A">
        <w:rPr>
          <w:rFonts w:eastAsia="Calibri"/>
          <w:sz w:val="28"/>
          <w:szCs w:val="28"/>
          <w:lang w:val="en-US"/>
        </w:rPr>
        <w:t>URL</w:t>
      </w:r>
      <w:r w:rsidRPr="00B9424A">
        <w:rPr>
          <w:rFonts w:eastAsia="Calibri"/>
          <w:sz w:val="28"/>
          <w:szCs w:val="28"/>
        </w:rPr>
        <w:t xml:space="preserve">: </w:t>
      </w:r>
      <w:r w:rsidRPr="00B9424A">
        <w:rPr>
          <w:color w:val="000000" w:themeColor="text1"/>
          <w:sz w:val="28"/>
          <w:szCs w:val="28"/>
          <w:shd w:val="clear" w:color="auto" w:fill="FFFFFF"/>
          <w:lang w:val="uk-UA"/>
        </w:rPr>
        <w:t xml:space="preserve">http://impressionist-artists.blogspot.com/2014/01/still-life.html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Импрессионизм. </w:t>
      </w:r>
      <w:r w:rsidRPr="00B9424A">
        <w:rPr>
          <w:rFonts w:eastAsia="Calibri"/>
          <w:sz w:val="28"/>
          <w:szCs w:val="28"/>
        </w:rPr>
        <w:t xml:space="preserve">URL: </w:t>
      </w:r>
      <w:r w:rsidRPr="00B9424A">
        <w:rPr>
          <w:color w:val="000000" w:themeColor="text1"/>
          <w:sz w:val="28"/>
          <w:szCs w:val="28"/>
          <w:shd w:val="clear" w:color="auto" w:fill="FFFFFF"/>
          <w:lang w:val="uk-UA"/>
        </w:rPr>
        <w:t xml:space="preserve">http://www.artap.ru/slovar_impression.htm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lang w:val="uk-UA"/>
        </w:rPr>
        <w:t xml:space="preserve"> Конечна Г. П. Энциклопедия русской живописи. Москва: Астрель, 2003. – 1000 с.</w:t>
      </w:r>
    </w:p>
    <w:p w:rsidR="00D0044B" w:rsidRPr="00B9424A" w:rsidRDefault="00D0044B" w:rsidP="00D0044B">
      <w:pPr>
        <w:pStyle w:val="a3"/>
        <w:widowControl w:val="0"/>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Костин В. К. С. Петров-Водкин. Москва: Сов. Худ-к, 1986. 130 с.</w:t>
      </w:r>
    </w:p>
    <w:p w:rsidR="00D0044B" w:rsidRPr="00B9424A" w:rsidRDefault="00D0044B" w:rsidP="00D0044B">
      <w:pPr>
        <w:pStyle w:val="a3"/>
        <w:numPr>
          <w:ilvl w:val="0"/>
          <w:numId w:val="11"/>
        </w:numPr>
        <w:spacing w:after="0" w:line="360" w:lineRule="auto"/>
        <w:ind w:left="426" w:hanging="426"/>
        <w:jc w:val="both"/>
        <w:rPr>
          <w:rFonts w:ascii="Times New Roman" w:hAnsi="Times New Roman" w:cs="Times New Roman"/>
          <w:sz w:val="28"/>
          <w:szCs w:val="28"/>
          <w:lang w:val="uk-UA"/>
        </w:rPr>
      </w:pPr>
      <w:r w:rsidRPr="00B9424A">
        <w:rPr>
          <w:rFonts w:ascii="Times New Roman" w:hAnsi="Times New Roman"/>
          <w:bCs/>
          <w:sz w:val="28"/>
          <w:szCs w:val="28"/>
          <w:lang w:val="uk-UA" w:eastAsia="uk-UA"/>
        </w:rPr>
        <w:t xml:space="preserve"> Крвавич Д.П. </w:t>
      </w:r>
      <w:r w:rsidRPr="00B9424A">
        <w:rPr>
          <w:rFonts w:ascii="Times New Roman" w:hAnsi="Times New Roman"/>
          <w:sz w:val="28"/>
          <w:szCs w:val="28"/>
          <w:lang w:val="uk-UA" w:eastAsia="uk-UA"/>
        </w:rPr>
        <w:t xml:space="preserve">Українське мистецтво </w:t>
      </w:r>
      <w:r w:rsidRPr="00B9424A">
        <w:rPr>
          <w:rFonts w:ascii="Times New Roman" w:hAnsi="Times New Roman"/>
          <w:sz w:val="28"/>
          <w:szCs w:val="28"/>
          <w:lang w:val="uk-UA"/>
        </w:rPr>
        <w:t>/ Д.П.Крвавич, В.А.Овсійчук, С.О.Черепанова. Львів: Світ, 2005. Ч.3. 268 с</w:t>
      </w:r>
      <w:r w:rsidRPr="00B9424A">
        <w:rPr>
          <w:rStyle w:val="apple-style-span"/>
        </w:rPr>
        <w:t>.</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lang w:val="uk-UA"/>
        </w:rPr>
        <w:lastRenderedPageBreak/>
        <w:t>Крымов Н. П. О живописи. Москва: Искусство, 1961. 288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shd w:val="clear" w:color="auto" w:fill="FFFFFF"/>
          <w:lang w:val="uk-UA" w:eastAsia="ru-RU"/>
        </w:rPr>
      </w:pPr>
      <w:r w:rsidRPr="00B9424A">
        <w:rPr>
          <w:rFonts w:ascii="Times New Roman" w:eastAsia="Times New Roman" w:hAnsi="Times New Roman" w:cs="Times New Roman"/>
          <w:color w:val="000000" w:themeColor="text1"/>
          <w:sz w:val="28"/>
          <w:szCs w:val="28"/>
          <w:shd w:val="clear" w:color="auto" w:fill="FFFFFF"/>
          <w:lang w:val="uk-UA" w:eastAsia="ru-RU"/>
        </w:rPr>
        <w:t>Крючкова В. А. Европейское искусство: Живопись. Скульптура. Графика. Москва: Белый город, 2006. 315 с.</w:t>
      </w:r>
      <w:r w:rsidRPr="00B9424A">
        <w:rPr>
          <w:color w:val="000000" w:themeColor="text1"/>
          <w:sz w:val="28"/>
          <w:szCs w:val="28"/>
          <w:shd w:val="clear" w:color="auto" w:fill="FFFFFF"/>
          <w:lang w:val="uk-UA"/>
        </w:rPr>
        <w:t xml:space="preserve">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Кузнецов Ю. Западноевропейский натюрморт. </w:t>
      </w:r>
      <w:r w:rsidRPr="00B9424A">
        <w:rPr>
          <w:rFonts w:eastAsia="Calibri"/>
          <w:sz w:val="28"/>
          <w:szCs w:val="28"/>
        </w:rPr>
        <w:t xml:space="preserve">URL: </w:t>
      </w:r>
      <w:r w:rsidRPr="00B9424A">
        <w:rPr>
          <w:color w:val="000000" w:themeColor="text1"/>
          <w:sz w:val="28"/>
          <w:szCs w:val="28"/>
          <w:shd w:val="clear" w:color="auto" w:fill="FFFFFF"/>
          <w:lang w:val="uk-UA"/>
        </w:rPr>
        <w:t xml:space="preserve">http://petropol.com/browse/fetch.php3?id=147503&amp;type=book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Лебедева, Галина Васильевна. Методика обучения истории искусств студентов-архитекторов технического университета : дис. канд. пед. наук : 13.00.02. 1998. 226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hAnsi="Times New Roman" w:cs="Times New Roman"/>
          <w:color w:val="000000" w:themeColor="text1"/>
          <w:sz w:val="28"/>
          <w:szCs w:val="28"/>
          <w:shd w:val="clear" w:color="auto" w:fill="FFFFFF"/>
          <w:lang w:val="uk-UA"/>
        </w:rPr>
        <w:t>Лепетухин А. П. Рисунок: учебное пособие. Хабаровск: Частная коллекция, 2000. 128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Ломоносова М. Т. Графика и живопись. Учебное пособие. Москва: Просвещение, 2012. 267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lang w:val="uk-UA"/>
        </w:rPr>
      </w:pPr>
      <w:r w:rsidRPr="00B9424A">
        <w:rPr>
          <w:rFonts w:ascii="Times New Roman" w:hAnsi="Times New Roman" w:cs="Times New Roman"/>
          <w:color w:val="000000" w:themeColor="text1"/>
          <w:sz w:val="28"/>
          <w:szCs w:val="28"/>
          <w:lang w:val="uk-UA"/>
        </w:rPr>
        <w:t xml:space="preserve">Маслов Н. Я. Пленэр: Практика по изобразительному искусству. </w:t>
      </w:r>
      <w:r w:rsidRPr="00B9424A">
        <w:rPr>
          <w:rFonts w:ascii="Times New Roman" w:hAnsi="Times New Roman" w:cs="Times New Roman"/>
          <w:color w:val="000000" w:themeColor="text1"/>
          <w:sz w:val="28"/>
          <w:szCs w:val="28"/>
          <w:shd w:val="clear" w:color="auto" w:fill="FFFFFF"/>
          <w:lang w:val="uk-UA"/>
        </w:rPr>
        <w:t xml:space="preserve">Москва: Просвещение, </w:t>
      </w:r>
      <w:r w:rsidRPr="00B9424A">
        <w:rPr>
          <w:rFonts w:ascii="Times New Roman" w:hAnsi="Times New Roman" w:cs="Times New Roman"/>
          <w:color w:val="000000" w:themeColor="text1"/>
          <w:sz w:val="28"/>
          <w:szCs w:val="28"/>
          <w:lang w:val="uk-UA"/>
        </w:rPr>
        <w:t>1984. 214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Натюрморт в творчестве импрессионистов. </w:t>
      </w:r>
      <w:r w:rsidRPr="00B9424A">
        <w:rPr>
          <w:rFonts w:eastAsia="Calibri"/>
          <w:sz w:val="28"/>
          <w:szCs w:val="28"/>
        </w:rPr>
        <w:t xml:space="preserve">URL: </w:t>
      </w:r>
      <w:r w:rsidRPr="00B9424A">
        <w:rPr>
          <w:color w:val="000000" w:themeColor="text1"/>
          <w:sz w:val="28"/>
          <w:szCs w:val="28"/>
          <w:shd w:val="clear" w:color="auto" w:fill="FFFFFF"/>
          <w:lang w:val="uk-UA"/>
        </w:rPr>
        <w:t xml:space="preserve">https://8-poster.ru/onenews/327/ </w:t>
      </w:r>
      <w:r w:rsidRPr="00B9424A">
        <w:rPr>
          <w:rFonts w:eastAsia="Calibri"/>
          <w:sz w:val="28"/>
          <w:szCs w:val="28"/>
          <w:lang w:val="uk-UA"/>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Никулин Н. Н. Искусство Нидерландов. Ленинград: Искусство, 1984. 158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shd w:val="clear" w:color="auto" w:fill="FFFFFF"/>
          <w:lang w:val="uk-UA" w:eastAsia="ru-RU"/>
        </w:rPr>
      </w:pPr>
      <w:r w:rsidRPr="00B9424A">
        <w:rPr>
          <w:rFonts w:ascii="Times New Roman" w:eastAsia="Times New Roman" w:hAnsi="Times New Roman" w:cs="Times New Roman"/>
          <w:color w:val="000000" w:themeColor="text1"/>
          <w:sz w:val="28"/>
          <w:szCs w:val="28"/>
          <w:shd w:val="clear" w:color="auto" w:fill="FFFFFF"/>
          <w:lang w:val="uk-UA" w:eastAsia="ru-RU"/>
        </w:rPr>
        <w:t xml:space="preserve"> Образовательная программа  «Колористический натюрморт «.</w:t>
      </w:r>
      <w:r w:rsidRPr="00B9424A">
        <w:rPr>
          <w:rFonts w:ascii="Times New Roman" w:eastAsia="Calibri" w:hAnsi="Times New Roman" w:cs="Times New Roman"/>
          <w:sz w:val="28"/>
          <w:szCs w:val="28"/>
          <w:lang w:val="ru-RU"/>
        </w:rPr>
        <w:t xml:space="preserve"> </w:t>
      </w:r>
      <w:r w:rsidRPr="00B9424A">
        <w:rPr>
          <w:rFonts w:ascii="Times New Roman" w:eastAsia="Calibri" w:hAnsi="Times New Roman" w:cs="Times New Roman"/>
          <w:sz w:val="28"/>
          <w:szCs w:val="28"/>
        </w:rPr>
        <w:t>URL</w:t>
      </w:r>
      <w:r w:rsidRPr="00B9424A">
        <w:rPr>
          <w:rFonts w:ascii="Times New Roman" w:eastAsia="Calibri" w:hAnsi="Times New Roman" w:cs="Times New Roman"/>
          <w:sz w:val="28"/>
          <w:szCs w:val="28"/>
          <w:lang w:val="ru-RU"/>
        </w:rPr>
        <w:t>:</w:t>
      </w:r>
      <w:r w:rsidRPr="00B9424A">
        <w:rPr>
          <w:rFonts w:ascii="Times New Roman" w:eastAsia="Times New Roman" w:hAnsi="Times New Roman" w:cs="Times New Roman"/>
          <w:color w:val="000000" w:themeColor="text1"/>
          <w:sz w:val="28"/>
          <w:szCs w:val="28"/>
          <w:shd w:val="clear" w:color="auto" w:fill="FFFFFF"/>
          <w:lang w:val="uk-UA" w:eastAsia="ru-RU"/>
        </w:rPr>
        <w:t xml:space="preserve"> http://shkolaakvareli.ru/assets/files/documenti/op_koloristicheskij-natyurmort.pdf</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 Олесеве С. О. О колорите. Москва: Просвещение, 1974. 176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Паранюшкин Р. Теория и практика изобразительного искусства. Ростова на Дону: Феникс, 2005. 79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 xml:space="preserve">Прищенко С. Кольорознавство: навчальний посібник. </w:t>
      </w:r>
      <w:r w:rsidRPr="00B9424A">
        <w:rPr>
          <w:bCs/>
          <w:color w:val="000000" w:themeColor="text1"/>
          <w:sz w:val="28"/>
          <w:szCs w:val="28"/>
          <w:shd w:val="clear" w:color="auto" w:fill="FFFFFF"/>
          <w:lang w:val="uk-UA"/>
        </w:rPr>
        <w:t>Київ: Видавничий дім  «Кондор «, 2018. 436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shd w:val="clear" w:color="auto" w:fill="FFFFFF"/>
          <w:lang w:val="uk-UA"/>
        </w:rPr>
      </w:pPr>
      <w:r w:rsidRPr="00B9424A">
        <w:rPr>
          <w:rFonts w:ascii="Times New Roman" w:hAnsi="Times New Roman" w:cs="Times New Roman"/>
          <w:color w:val="000000" w:themeColor="text1"/>
          <w:sz w:val="28"/>
          <w:szCs w:val="28"/>
          <w:shd w:val="clear" w:color="auto" w:fill="FFFFFF"/>
          <w:lang w:val="uk-UA"/>
        </w:rPr>
        <w:t>Пучков А.С. Методика работы над натюрмортом. Москва: Просвещение, 1982. 160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lastRenderedPageBreak/>
        <w:t>Ракова М. М. Русский натюрморт конца 19 – начала 20 века. Москва: Просвещение, 1970. 112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Рейтерсверд О. Імпресіоністи перед публікою і критикою. Москва : ИЗО, 1984. 67 с.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Рудий А. А. Формування художнього образу в пейзажі. </w:t>
      </w:r>
      <w:r w:rsidRPr="00B9424A">
        <w:rPr>
          <w:i/>
          <w:color w:val="000000" w:themeColor="text1"/>
          <w:sz w:val="28"/>
          <w:szCs w:val="28"/>
          <w:lang w:val="uk-UA"/>
        </w:rPr>
        <w:t>Педагогіка вищої та середньої школи</w:t>
      </w:r>
      <w:r w:rsidRPr="00B9424A">
        <w:rPr>
          <w:color w:val="000000" w:themeColor="text1"/>
          <w:sz w:val="28"/>
          <w:szCs w:val="28"/>
          <w:lang w:val="uk-UA"/>
        </w:rPr>
        <w:t xml:space="preserve">: зб. наук. праць КДПУ. Кривий Ріг, 2006. No16. С. 78–82.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Рудницька О. П. Основи викладання мистецьких дисциплін. Київ: АПН України, 2002. 183 с.</w:t>
      </w:r>
    </w:p>
    <w:p w:rsidR="00D0044B" w:rsidRPr="00B9424A" w:rsidRDefault="00D0044B" w:rsidP="00D0044B">
      <w:pPr>
        <w:pStyle w:val="a3"/>
        <w:tabs>
          <w:tab w:val="left" w:pos="426"/>
        </w:tabs>
        <w:spacing w:after="0" w:line="360" w:lineRule="auto"/>
        <w:ind w:left="426" w:hanging="426"/>
        <w:jc w:val="both"/>
        <w:rPr>
          <w:rFonts w:ascii="Times New Roman" w:eastAsia="Times New Roman" w:hAnsi="Times New Roman" w:cs="Times New Roman"/>
          <w:color w:val="000000" w:themeColor="text1"/>
          <w:sz w:val="28"/>
          <w:szCs w:val="28"/>
          <w:shd w:val="clear" w:color="auto" w:fill="FFFFFF"/>
          <w:lang w:val="uk-UA" w:eastAsia="ru-RU"/>
        </w:rPr>
      </w:pPr>
      <w:r w:rsidRPr="00B9424A">
        <w:rPr>
          <w:rFonts w:ascii="Times New Roman" w:eastAsia="Times New Roman" w:hAnsi="Times New Roman" w:cs="Times New Roman"/>
          <w:color w:val="000000" w:themeColor="text1"/>
          <w:sz w:val="28"/>
          <w:szCs w:val="28"/>
          <w:lang w:val="uk-UA" w:eastAsia="ru-RU"/>
        </w:rPr>
        <w:t xml:space="preserve"> Рындин А. С. Живопись. Теория и практика. </w:t>
      </w:r>
      <w:r w:rsidRPr="00B9424A">
        <w:rPr>
          <w:rFonts w:ascii="Times New Roman" w:eastAsia="Calibri" w:hAnsi="Times New Roman" w:cs="Times New Roman"/>
          <w:sz w:val="28"/>
          <w:szCs w:val="28"/>
        </w:rPr>
        <w:t>URL</w:t>
      </w:r>
      <w:r w:rsidRPr="00B9424A">
        <w:rPr>
          <w:rFonts w:ascii="Times New Roman" w:eastAsia="Calibri" w:hAnsi="Times New Roman" w:cs="Times New Roman"/>
          <w:sz w:val="28"/>
          <w:szCs w:val="28"/>
          <w:lang w:val="ru-RU"/>
        </w:rPr>
        <w:t>:</w:t>
      </w:r>
      <w:r w:rsidRPr="00B9424A">
        <w:rPr>
          <w:rFonts w:ascii="Times New Roman" w:eastAsia="Calibri" w:hAnsi="Times New Roman" w:cs="Times New Roman"/>
          <w:sz w:val="28"/>
          <w:szCs w:val="28"/>
          <w:lang w:val="uk-UA"/>
        </w:rPr>
        <w:t xml:space="preserve"> </w:t>
      </w:r>
      <w:r w:rsidRPr="00B9424A">
        <w:rPr>
          <w:rFonts w:ascii="Times New Roman" w:eastAsia="Times New Roman" w:hAnsi="Times New Roman" w:cs="Times New Roman"/>
          <w:color w:val="000000" w:themeColor="text1"/>
          <w:sz w:val="28"/>
          <w:szCs w:val="28"/>
          <w:lang w:val="uk-UA" w:eastAsia="ru-RU"/>
        </w:rPr>
        <w:t xml:space="preserve">https://search.rsl.ru/ru/record/01004871315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Сарабьянов Д. В. Історія російського мистецтва кінця ХІХ –початку ХХ століття. Москва: Гaлaрт, 2001. 304 с.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Серюлль М. Енциклопедія імпресіонізму. Москва: Республіка, 2005. 295 с. </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eastAsia="Times New Roman" w:hAnsi="Times New Roman" w:cs="Times New Roman"/>
          <w:color w:val="000000" w:themeColor="text1"/>
          <w:sz w:val="28"/>
          <w:szCs w:val="28"/>
          <w:lang w:val="uk-UA" w:eastAsia="ru-RU"/>
        </w:rPr>
        <w:t xml:space="preserve">Скляренко Г. М. Українське мистецтво другої половини ХХ ст.: регіональні проблеми та загальний контекст. </w:t>
      </w:r>
      <w:r w:rsidRPr="00B9424A">
        <w:rPr>
          <w:rFonts w:ascii="Times New Roman" w:eastAsia="Times New Roman" w:hAnsi="Times New Roman" w:cs="Times New Roman"/>
          <w:i/>
          <w:color w:val="000000" w:themeColor="text1"/>
          <w:sz w:val="28"/>
          <w:szCs w:val="28"/>
          <w:lang w:val="uk-UA" w:eastAsia="ru-RU"/>
        </w:rPr>
        <w:t>Студії мистецтвознавчі</w:t>
      </w:r>
      <w:r w:rsidRPr="00B9424A">
        <w:rPr>
          <w:rFonts w:ascii="Times New Roman" w:eastAsia="Times New Roman" w:hAnsi="Times New Roman" w:cs="Times New Roman"/>
          <w:color w:val="000000" w:themeColor="text1"/>
          <w:sz w:val="28"/>
          <w:szCs w:val="28"/>
          <w:lang w:val="uk-UA" w:eastAsia="ru-RU"/>
        </w:rPr>
        <w:t>. 2009. № 1. С. 67-78.</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Сокольникова Н. М. Історія образотворчог омистецтва в 2-х т. Москва: Академія, 2007. 304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eastAsia="Times New Roman" w:hAnsi="Times New Roman" w:cs="Times New Roman"/>
          <w:color w:val="000000" w:themeColor="text1"/>
          <w:sz w:val="28"/>
          <w:szCs w:val="28"/>
          <w:lang w:val="uk-UA" w:eastAsia="ru-RU"/>
        </w:rPr>
        <w:t xml:space="preserve"> Средства выразительности в живописи. URL: https://litmixbest.ru/index.php/urokimasterov/2013-06-04-10-49-37/3781-2013-01-07-15-45-23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eastAsia="Times New Roman" w:hAnsi="Times New Roman" w:cs="Times New Roman"/>
          <w:color w:val="000000" w:themeColor="text1"/>
          <w:sz w:val="28"/>
          <w:szCs w:val="28"/>
          <w:lang w:val="uk-UA" w:eastAsia="ru-RU"/>
        </w:rPr>
        <w:t xml:space="preserve"> Стародуб К. И. Рисунок и живопись: от реалистичного изображения к условно-стилизованному: учебное пособие. Ростов на Дону: Феникс, 2009. 190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Стасевич В. М. Пейзаж. Картина и действительность. Москва: Импульс, 2006. 184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eastAsia="Times New Roman" w:hAnsi="Times New Roman" w:cs="Times New Roman"/>
          <w:color w:val="000000" w:themeColor="text1"/>
          <w:sz w:val="28"/>
          <w:szCs w:val="28"/>
          <w:lang w:val="uk-UA" w:eastAsia="ru-RU"/>
        </w:rPr>
        <w:t xml:space="preserve">Тематический натюрморт как средство развития творческих способностей школьников. URL: https://e-koncept.ru/2016/56192.htm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lastRenderedPageBreak/>
        <w:t xml:space="preserve"> Трибис Е. Е. Живопись. Что о ней должен знать современный человек. Москва: РИПОЛ КЛАССИК, 2003. 384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sz w:val="28"/>
          <w:szCs w:val="28"/>
          <w:lang w:val="uk-UA"/>
        </w:rPr>
        <w:t>Удріс І.М. Нариси з історії зарубіжного дизайну. Новий та новітній час / І.М Удріс, А.В. Школяр. Кривий Ріг: Видавничий дім, 2008. 252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Унковский А. А. Живопись. Основы теории и практики. Москва: Просвещение, 1980. 145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Успенский Б. А. Поетика композиції. Москва: Мистецтсво, 1970. 224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Федоров-Давидов О. О. Російський пейзаж 18 – початку 19 ст. Москва: мистецтво, 1953. 56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Фехнер Е. Ю. Голландський натюрморт XVII века. Москва: Изобразительное искусство, 1981. 176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lang w:val="uk-UA" w:eastAsia="ru-RU"/>
        </w:rPr>
      </w:pPr>
      <w:r w:rsidRPr="00B9424A">
        <w:rPr>
          <w:rFonts w:ascii="Times New Roman" w:eastAsia="Times New Roman" w:hAnsi="Times New Roman" w:cs="Times New Roman"/>
          <w:color w:val="000000" w:themeColor="text1"/>
          <w:sz w:val="28"/>
          <w:szCs w:val="28"/>
          <w:shd w:val="clear" w:color="auto" w:fill="FFFFFF"/>
          <w:lang w:val="uk-UA" w:eastAsia="ru-RU"/>
        </w:rPr>
        <w:t xml:space="preserve"> Художественный образ к определению понятия. </w:t>
      </w:r>
      <w:r w:rsidRPr="00B9424A">
        <w:rPr>
          <w:rFonts w:ascii="Times New Roman" w:eastAsia="Times New Roman" w:hAnsi="Times New Roman" w:cs="Times New Roman"/>
          <w:color w:val="000000" w:themeColor="text1"/>
          <w:sz w:val="28"/>
          <w:szCs w:val="28"/>
          <w:lang w:val="uk-UA" w:eastAsia="ru-RU"/>
        </w:rPr>
        <w:t xml:space="preserve">URL: </w:t>
      </w:r>
      <w:r w:rsidRPr="00B9424A">
        <w:rPr>
          <w:rFonts w:ascii="Times New Roman" w:eastAsia="Times New Roman" w:hAnsi="Times New Roman" w:cs="Times New Roman"/>
          <w:color w:val="000000" w:themeColor="text1"/>
          <w:sz w:val="28"/>
          <w:szCs w:val="28"/>
          <w:shd w:val="clear" w:color="auto" w:fill="FFFFFF"/>
          <w:lang w:val="uk-UA" w:eastAsia="ru-RU"/>
        </w:rPr>
        <w:t xml:space="preserve">https://cyberleninka.ru/article/v/hudozhestvennyy-obraz-k-opredeleniyu-ponyatiya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Чегодаев А. Д. Джон Констебль. Москва : Наука, 1968. 183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eastAsia="Times New Roman" w:hAnsi="Times New Roman" w:cs="Times New Roman"/>
          <w:color w:val="000000" w:themeColor="text1"/>
          <w:sz w:val="28"/>
          <w:szCs w:val="28"/>
          <w:shd w:val="clear" w:color="auto" w:fill="FFFFFF"/>
          <w:lang w:val="uk-UA" w:eastAsia="ru-RU"/>
        </w:rPr>
      </w:pPr>
      <w:r w:rsidRPr="00B9424A">
        <w:rPr>
          <w:rFonts w:ascii="Times New Roman" w:eastAsia="Times New Roman" w:hAnsi="Times New Roman" w:cs="Times New Roman"/>
          <w:color w:val="000000" w:themeColor="text1"/>
          <w:sz w:val="28"/>
          <w:szCs w:val="28"/>
          <w:shd w:val="clear" w:color="auto" w:fill="FFFFFF"/>
          <w:lang w:val="uk-UA" w:eastAsia="ru-RU"/>
        </w:rPr>
        <w:t xml:space="preserve">Чувствование святости в бытовом жанре голландской живописи XVII века. </w:t>
      </w:r>
      <w:r w:rsidRPr="00B9424A">
        <w:rPr>
          <w:rFonts w:ascii="Times New Roman" w:eastAsia="Times New Roman" w:hAnsi="Times New Roman" w:cs="Times New Roman"/>
          <w:color w:val="000000" w:themeColor="text1"/>
          <w:sz w:val="28"/>
          <w:szCs w:val="28"/>
          <w:lang w:val="uk-UA" w:eastAsia="ru-RU"/>
        </w:rPr>
        <w:t xml:space="preserve">URL: </w:t>
      </w:r>
      <w:r w:rsidRPr="00B9424A">
        <w:rPr>
          <w:rFonts w:ascii="Times New Roman" w:eastAsia="Times New Roman" w:hAnsi="Times New Roman" w:cs="Times New Roman"/>
          <w:color w:val="000000" w:themeColor="text1"/>
          <w:sz w:val="28"/>
          <w:szCs w:val="28"/>
          <w:shd w:val="clear" w:color="auto" w:fill="FFFFFF"/>
          <w:lang w:val="uk-UA" w:eastAsia="ru-RU"/>
        </w:rPr>
        <w:t xml:space="preserve">https://knowledge.allbest.ru/culture/2c0a65625b3bd68a5d53a88521206c26_0.html </w:t>
      </w:r>
      <w:r w:rsidRPr="00B9424A">
        <w:rPr>
          <w:rFonts w:ascii="Times New Roman" w:eastAsia="Calibri" w:hAnsi="Times New Roman" w:cs="Times New Roman"/>
          <w:sz w:val="28"/>
          <w:szCs w:val="28"/>
          <w:lang w:val="uk-UA" w:eastAsia="ru-RU"/>
        </w:rPr>
        <w:t>(дата звернення: 12.09.2020).</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Штаничева Н.С. Живопись: учеб. Пособие для вузов. Москва: Просвещение, 2009. 304 c.</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lang w:val="uk-UA"/>
        </w:rPr>
      </w:pPr>
      <w:r w:rsidRPr="00B9424A">
        <w:rPr>
          <w:color w:val="000000" w:themeColor="text1"/>
          <w:sz w:val="28"/>
          <w:szCs w:val="28"/>
          <w:lang w:val="uk-UA"/>
        </w:rPr>
        <w:t xml:space="preserve">Щербина В. Г. Практична композиція: навчальний посібник для студентів вищих навчальних закладів. Кривий Ріг: Видавничий дім, 2009. 180 с. </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kern w:val="36"/>
          <w:sz w:val="28"/>
          <w:szCs w:val="28"/>
          <w:lang w:val="uk-UA"/>
        </w:rPr>
      </w:pPr>
      <w:r w:rsidRPr="00B9424A">
        <w:rPr>
          <w:color w:val="000000" w:themeColor="text1"/>
          <w:sz w:val="28"/>
          <w:szCs w:val="28"/>
          <w:lang w:val="uk-UA"/>
        </w:rPr>
        <w:t xml:space="preserve">Юрченко О. С Пленер взимку. </w:t>
      </w:r>
      <w:r w:rsidRPr="00B9424A">
        <w:rPr>
          <w:i/>
          <w:color w:val="000000" w:themeColor="text1"/>
          <w:sz w:val="28"/>
          <w:szCs w:val="28"/>
          <w:lang w:val="uk-UA"/>
        </w:rPr>
        <w:t>Педагогіка вищої та середньої школи:</w:t>
      </w:r>
      <w:r w:rsidRPr="00B9424A">
        <w:rPr>
          <w:color w:val="000000" w:themeColor="text1"/>
          <w:sz w:val="28"/>
          <w:szCs w:val="28"/>
          <w:lang w:val="uk-UA"/>
        </w:rPr>
        <w:t xml:space="preserve"> зб. наук. праць. КДПУ. Кривий Ріг: Видавничий Дім, 2009. 180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shd w:val="clear" w:color="auto" w:fill="FFFFFF"/>
          <w:lang w:val="uk-UA"/>
        </w:rPr>
      </w:pPr>
      <w:r w:rsidRPr="00B9424A">
        <w:rPr>
          <w:rFonts w:ascii="Times New Roman" w:hAnsi="Times New Roman" w:cs="Times New Roman"/>
          <w:color w:val="000000" w:themeColor="text1"/>
          <w:sz w:val="28"/>
          <w:szCs w:val="28"/>
          <w:lang w:val="uk-UA"/>
        </w:rPr>
        <w:t>Ягодовская А. Т. О натюрморте. Москва: Сов. Худ-к, 1965. 70 с.</w:t>
      </w:r>
    </w:p>
    <w:p w:rsidR="00D0044B" w:rsidRPr="00B9424A" w:rsidRDefault="00D0044B" w:rsidP="00D0044B">
      <w:pPr>
        <w:pStyle w:val="a3"/>
        <w:numPr>
          <w:ilvl w:val="0"/>
          <w:numId w:val="11"/>
        </w:numPr>
        <w:tabs>
          <w:tab w:val="left" w:pos="426"/>
        </w:tabs>
        <w:spacing w:after="0" w:line="360" w:lineRule="auto"/>
        <w:ind w:left="426" w:hanging="426"/>
        <w:jc w:val="both"/>
        <w:rPr>
          <w:rFonts w:ascii="Times New Roman" w:hAnsi="Times New Roman" w:cs="Times New Roman"/>
          <w:color w:val="000000" w:themeColor="text1"/>
          <w:sz w:val="28"/>
          <w:szCs w:val="28"/>
          <w:shd w:val="clear" w:color="auto" w:fill="FFFFFF"/>
          <w:lang w:val="uk-UA"/>
        </w:rPr>
      </w:pPr>
      <w:r w:rsidRPr="00B9424A">
        <w:rPr>
          <w:rFonts w:ascii="Times New Roman" w:eastAsia="Times New Roman" w:hAnsi="Times New Roman" w:cs="Times New Roman"/>
          <w:color w:val="000000" w:themeColor="text1"/>
          <w:sz w:val="28"/>
          <w:szCs w:val="28"/>
          <w:shd w:val="clear" w:color="auto" w:fill="FFFFFF"/>
          <w:lang w:val="uk-UA" w:eastAsia="ru-RU"/>
        </w:rPr>
        <w:lastRenderedPageBreak/>
        <w:t>Ягодовская А.Т. От реальности к образу. Духовный мир и предметно-пространственная середа в живописи 60-х-70-х годов. Москва: Советский художник, 1985. 184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Якиманська І. С. розвиток просторового мислення школярів. Москва: Педагогіка, 1980. 215 с.</w:t>
      </w:r>
    </w:p>
    <w:p w:rsidR="00D0044B" w:rsidRPr="00B9424A" w:rsidRDefault="00D0044B" w:rsidP="00D0044B">
      <w:pPr>
        <w:pStyle w:val="a5"/>
        <w:numPr>
          <w:ilvl w:val="0"/>
          <w:numId w:val="11"/>
        </w:numPr>
        <w:tabs>
          <w:tab w:val="left" w:pos="426"/>
        </w:tabs>
        <w:spacing w:before="0" w:beforeAutospacing="0" w:after="0" w:afterAutospacing="0" w:line="360" w:lineRule="auto"/>
        <w:ind w:left="426" w:hanging="426"/>
        <w:jc w:val="both"/>
        <w:rPr>
          <w:color w:val="000000" w:themeColor="text1"/>
          <w:sz w:val="28"/>
          <w:szCs w:val="28"/>
          <w:shd w:val="clear" w:color="auto" w:fill="FFFFFF"/>
          <w:lang w:val="uk-UA"/>
        </w:rPr>
      </w:pPr>
      <w:r w:rsidRPr="00B9424A">
        <w:rPr>
          <w:color w:val="000000" w:themeColor="text1"/>
          <w:sz w:val="28"/>
          <w:szCs w:val="28"/>
          <w:shd w:val="clear" w:color="auto" w:fill="FFFFFF"/>
          <w:lang w:val="uk-UA"/>
        </w:rPr>
        <w:t>Яшухин А. П. Живопись. Москва: Просвещение, 1985. 288 с.</w:t>
      </w:r>
    </w:p>
    <w:p w:rsidR="00B25BB0" w:rsidRPr="009376EE" w:rsidRDefault="00B25BB0" w:rsidP="009376EE">
      <w:pPr>
        <w:spacing w:after="0" w:line="360" w:lineRule="auto"/>
        <w:jc w:val="center"/>
        <w:rPr>
          <w:rFonts w:ascii="Times New Roman" w:hAnsi="Times New Roman" w:cs="Times New Roman"/>
          <w:b/>
          <w:color w:val="000000" w:themeColor="text1"/>
          <w:sz w:val="28"/>
          <w:szCs w:val="28"/>
          <w:lang w:val="uk-UA"/>
        </w:rPr>
      </w:pPr>
    </w:p>
    <w:p w:rsidR="00C6567C" w:rsidRPr="009376EE" w:rsidRDefault="00C6567C" w:rsidP="009376EE">
      <w:pPr>
        <w:pStyle w:val="a3"/>
        <w:spacing w:after="0" w:line="360" w:lineRule="auto"/>
        <w:ind w:left="0" w:firstLine="720"/>
        <w:jc w:val="center"/>
        <w:rPr>
          <w:rFonts w:ascii="Times New Roman" w:hAnsi="Times New Roman" w:cs="Times New Roman"/>
          <w:b/>
          <w:color w:val="000000" w:themeColor="text1"/>
          <w:sz w:val="28"/>
          <w:szCs w:val="28"/>
          <w:lang w:val="uk-UA"/>
        </w:rPr>
      </w:pPr>
    </w:p>
    <w:p w:rsidR="004918CD" w:rsidRPr="009376EE" w:rsidRDefault="004918CD" w:rsidP="009376EE">
      <w:pPr>
        <w:spacing w:after="0" w:line="360" w:lineRule="auto"/>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br w:type="page"/>
      </w:r>
    </w:p>
    <w:p w:rsidR="00EB560D" w:rsidRPr="009376EE" w:rsidRDefault="00EB560D" w:rsidP="002E6554">
      <w:pPr>
        <w:pStyle w:val="a3"/>
        <w:spacing w:after="0" w:line="360" w:lineRule="auto"/>
        <w:ind w:left="0"/>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lastRenderedPageBreak/>
        <w:t>СПИСОК ІЛЮСТРАЦІЙ</w:t>
      </w:r>
    </w:p>
    <w:p w:rsidR="00EB560D" w:rsidRPr="009376EE" w:rsidRDefault="00EB560D" w:rsidP="002E6554">
      <w:pPr>
        <w:pStyle w:val="a3"/>
        <w:spacing w:after="0" w:line="360" w:lineRule="auto"/>
        <w:ind w:left="0"/>
        <w:jc w:val="center"/>
        <w:rPr>
          <w:rFonts w:ascii="Times New Roman" w:hAnsi="Times New Roman" w:cs="Times New Roman"/>
          <w:b/>
          <w:color w:val="000000" w:themeColor="text1"/>
          <w:sz w:val="28"/>
          <w:szCs w:val="28"/>
          <w:lang w:val="uk-UA"/>
        </w:rPr>
      </w:pPr>
    </w:p>
    <w:p w:rsidR="00EB560D" w:rsidRPr="009376EE" w:rsidRDefault="00EB560D" w:rsidP="002E6554">
      <w:pPr>
        <w:pStyle w:val="a3"/>
        <w:spacing w:after="0" w:line="360" w:lineRule="auto"/>
        <w:ind w:left="0"/>
        <w:jc w:val="center"/>
        <w:rPr>
          <w:rFonts w:ascii="Times New Roman" w:hAnsi="Times New Roman" w:cs="Times New Roman"/>
          <w:b/>
          <w:color w:val="000000" w:themeColor="text1"/>
          <w:sz w:val="28"/>
          <w:szCs w:val="28"/>
          <w:lang w:val="uk-UA"/>
        </w:rPr>
      </w:pPr>
      <w:r w:rsidRPr="009376EE">
        <w:rPr>
          <w:rFonts w:ascii="Times New Roman" w:hAnsi="Times New Roman" w:cs="Times New Roman"/>
          <w:b/>
          <w:color w:val="000000" w:themeColor="text1"/>
          <w:sz w:val="28"/>
          <w:szCs w:val="28"/>
          <w:lang w:val="uk-UA"/>
        </w:rPr>
        <w:t>Додаток А</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2.1.1. Е. Мане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Яблука і виноград</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1880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2.1.2. О. Ренуар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Плоди у вазі в формі раковини</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1881 р. Полотно,</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2.1.3. О. Ренуар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Натюрморт з букетом і вітром</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1871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2.1.4. В. Ван Гог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Соняшники</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1888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2.1.5. В. Ван Гог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Натюрморт з креслярською дошкою</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1889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2.1.6. В. Ван Гог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Натюрморт з відкритою Біблією, свічкою і книгою</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1885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2.1.7. В. Борис-Мусатов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Натюрморт. Бузок</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1900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2.1.8. К. Петров-Водкін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Оселедець</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1918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2.1.9. Н. Удальцова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Натюрморт з осіннім листям</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1947 р. Полотно, олія.</w:t>
      </w:r>
    </w:p>
    <w:p w:rsidR="00EB560D" w:rsidRPr="009376EE" w:rsidRDefault="00EB560D" w:rsidP="002E6554">
      <w:pPr>
        <w:spacing w:after="0" w:line="360" w:lineRule="auto"/>
        <w:contextualSpacing/>
        <w:jc w:val="both"/>
        <w:rPr>
          <w:rFonts w:ascii="Times New Roman" w:eastAsia="Calibri" w:hAnsi="Times New Roman" w:cs="Times New Roman"/>
          <w:color w:val="000000"/>
          <w:sz w:val="28"/>
          <w:szCs w:val="28"/>
          <w:lang w:val="uk-UA"/>
        </w:rPr>
      </w:pPr>
      <w:r w:rsidRPr="009376EE">
        <w:rPr>
          <w:rFonts w:ascii="Times New Roman" w:eastAsia="Calibri" w:hAnsi="Times New Roman" w:cs="Times New Roman"/>
          <w:color w:val="000000"/>
          <w:sz w:val="28"/>
          <w:szCs w:val="28"/>
          <w:lang w:val="uk-UA"/>
        </w:rPr>
        <w:t xml:space="preserve">Рис. 2.1.10. Г. Коржев </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Кринки і таз для варення</w:t>
      </w:r>
      <w:r w:rsidR="009376EE">
        <w:rPr>
          <w:rFonts w:ascii="Times New Roman" w:eastAsia="Calibri" w:hAnsi="Times New Roman" w:cs="Times New Roman"/>
          <w:color w:val="000000"/>
          <w:sz w:val="28"/>
          <w:szCs w:val="28"/>
          <w:lang w:val="uk-UA"/>
        </w:rPr>
        <w:t xml:space="preserve"> «</w:t>
      </w:r>
      <w:r w:rsidRPr="009376EE">
        <w:rPr>
          <w:rFonts w:ascii="Times New Roman" w:eastAsia="Calibri" w:hAnsi="Times New Roman" w:cs="Times New Roman"/>
          <w:color w:val="000000"/>
          <w:sz w:val="28"/>
          <w:szCs w:val="28"/>
          <w:lang w:val="uk-UA"/>
        </w:rPr>
        <w:t>, 1979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2.2.11. І. Левітан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Лісні фіалки та незабудки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1889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2.2.12. К. Коровін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За чайним столом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1888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2.2.13. В. Серов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Дівчина з персиками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1887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2.2.14. В. Поленов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Хвора</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1886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2.2.15. С. Жуковський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Перед террасою</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2.2.16. І. Грабарь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Хризантеми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1905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2.2.17. І. Грабарь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Груші на синій скатертині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2.2.18. Б. Кустодієв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Ярмарок</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1908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2.2.19. Б. Кустодієв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Купчихи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1912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2.2.20. С. Судейкін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Порцелянові фігурки і троянди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1909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2.2.21. С. Судейкін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День війни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1914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2.2.22. С. Сапунов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Ваза, квіти і фрукти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1912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2.2.23. І. Машков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виноградом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1910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lastRenderedPageBreak/>
        <w:t xml:space="preserve">Рис. 2.2.24. П. Кончаловський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Піднос і овочі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1910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2.2.25. А. Купрін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перекинутою вазою</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1911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2.2.26. К. Петров-Водкін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Скрипка у футлярі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1916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2.3.27. О. Мурашко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Похорон кошового</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1900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2.3.28. О. Шовкуненко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Гераклом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1934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2.3.29. О. Шовкуненко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квіти і лимон</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1935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2.3.30. Ф. Кричевський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Портрет Л. Я. Старицької у зеленій сукні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1907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2.3.31. Л. Крамаренко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фруктами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1937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2.3.32. О. Шовкуненко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Натсурції</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1952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2.3.33. Ф. Захаров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кувшином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1965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2.3.34. Т. Голембієвська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із гарбузом</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1936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2.3.35. В. Костецький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Півонії</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1946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Рис. 2.4.36.</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xml:space="preserve">Д. Саражин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соняшниками</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2015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2.4.37. Д. Саражин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Сонячний день</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2016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2.4.38. А. Роговий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У Шинку</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2016 р. Полотно, олія.</w:t>
      </w:r>
    </w:p>
    <w:p w:rsidR="00EB560D" w:rsidRPr="009376EE"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2.4.39. А. Роговий </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Натюрморт з півдня</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2017 р. Полотно, олія.</w:t>
      </w:r>
    </w:p>
    <w:p w:rsidR="00EB560D" w:rsidRPr="00487B5B" w:rsidRDefault="00EB560D" w:rsidP="002E6554">
      <w:pPr>
        <w:spacing w:after="0" w:line="360" w:lineRule="auto"/>
        <w:contextualSpacing/>
        <w:jc w:val="both"/>
        <w:rPr>
          <w:rFonts w:ascii="Times New Roman" w:eastAsia="Calibri" w:hAnsi="Times New Roman" w:cs="Times New Roman"/>
          <w:sz w:val="28"/>
          <w:szCs w:val="28"/>
          <w:lang w:val="uk-UA"/>
        </w:rPr>
      </w:pPr>
      <w:r w:rsidRPr="009376EE">
        <w:rPr>
          <w:rFonts w:ascii="Times New Roman" w:eastAsia="Calibri" w:hAnsi="Times New Roman" w:cs="Times New Roman"/>
          <w:sz w:val="28"/>
          <w:szCs w:val="28"/>
          <w:lang w:val="uk-UA"/>
        </w:rPr>
        <w:t xml:space="preserve">Рис. 2.4.40. В. Калайчі </w:t>
      </w:r>
      <w:r w:rsidR="009376EE">
        <w:rPr>
          <w:rFonts w:ascii="Times New Roman" w:eastAsia="Calibri" w:hAnsi="Times New Roman" w:cs="Times New Roman"/>
          <w:sz w:val="28"/>
          <w:szCs w:val="28"/>
          <w:lang w:val="uk-UA"/>
        </w:rPr>
        <w:t xml:space="preserve"> «</w:t>
      </w:r>
      <w:r w:rsidR="007F0F76" w:rsidRPr="009376EE">
        <w:rPr>
          <w:rFonts w:ascii="Times New Roman" w:eastAsia="Calibri" w:hAnsi="Times New Roman" w:cs="Times New Roman"/>
          <w:sz w:val="28"/>
          <w:szCs w:val="28"/>
          <w:lang w:val="uk-UA"/>
        </w:rPr>
        <w:t>На вікні</w:t>
      </w:r>
      <w:r w:rsidR="009376EE">
        <w:rPr>
          <w:rFonts w:ascii="Times New Roman" w:eastAsia="Calibri" w:hAnsi="Times New Roman" w:cs="Times New Roman"/>
          <w:sz w:val="28"/>
          <w:szCs w:val="28"/>
          <w:lang w:val="uk-UA"/>
        </w:rPr>
        <w:t xml:space="preserve"> «</w:t>
      </w:r>
      <w:r w:rsidRPr="009376EE">
        <w:rPr>
          <w:rFonts w:ascii="Times New Roman" w:eastAsia="Calibri" w:hAnsi="Times New Roman" w:cs="Times New Roman"/>
          <w:sz w:val="28"/>
          <w:szCs w:val="28"/>
          <w:lang w:val="uk-UA"/>
        </w:rPr>
        <w:t>, 2017 р. Полотно, олія.</w:t>
      </w:r>
    </w:p>
    <w:p w:rsidR="0011091D" w:rsidRPr="00487B5B" w:rsidRDefault="0011091D" w:rsidP="00EB560D">
      <w:pPr>
        <w:pStyle w:val="a3"/>
        <w:spacing w:after="0" w:line="360" w:lineRule="auto"/>
        <w:ind w:hanging="720"/>
        <w:jc w:val="both"/>
        <w:rPr>
          <w:rFonts w:ascii="Times New Roman" w:hAnsi="Times New Roman" w:cs="Times New Roman"/>
          <w:sz w:val="28"/>
          <w:szCs w:val="28"/>
          <w:lang w:val="uk-UA"/>
        </w:rPr>
      </w:pPr>
    </w:p>
    <w:p w:rsidR="00C6567C" w:rsidRPr="00487B5B" w:rsidRDefault="00C6567C" w:rsidP="00EB560D">
      <w:pPr>
        <w:pStyle w:val="a3"/>
        <w:spacing w:after="0" w:line="360" w:lineRule="auto"/>
        <w:ind w:hanging="720"/>
        <w:jc w:val="both"/>
        <w:rPr>
          <w:rFonts w:ascii="Times New Roman" w:hAnsi="Times New Roman" w:cs="Times New Roman"/>
          <w:color w:val="000000" w:themeColor="text1"/>
          <w:sz w:val="28"/>
          <w:szCs w:val="28"/>
          <w:lang w:val="uk-UA"/>
        </w:rPr>
      </w:pPr>
    </w:p>
    <w:p w:rsidR="00D74DD0" w:rsidRPr="00487B5B" w:rsidRDefault="00D74DD0" w:rsidP="00EB560D">
      <w:pPr>
        <w:pStyle w:val="a3"/>
        <w:spacing w:after="0" w:line="360" w:lineRule="auto"/>
        <w:ind w:hanging="720"/>
        <w:jc w:val="both"/>
        <w:rPr>
          <w:rFonts w:ascii="Times New Roman" w:hAnsi="Times New Roman" w:cs="Times New Roman"/>
          <w:color w:val="000000" w:themeColor="text1"/>
          <w:sz w:val="28"/>
          <w:szCs w:val="28"/>
          <w:lang w:val="uk-UA"/>
        </w:rPr>
      </w:pPr>
    </w:p>
    <w:p w:rsidR="00D74DD0" w:rsidRPr="00487B5B" w:rsidRDefault="00D74DD0"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D74DD0" w:rsidRPr="00487B5B" w:rsidRDefault="00D74DD0"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D74DD0" w:rsidRPr="00487B5B" w:rsidRDefault="00D74DD0"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EB560D" w:rsidRPr="00487B5B" w:rsidRDefault="00EB560D"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EB560D" w:rsidRPr="00487B5B" w:rsidRDefault="00EB560D"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EB560D" w:rsidRPr="00487B5B" w:rsidRDefault="00EB560D"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473123" w:rsidRDefault="00473123">
      <w:pPr>
        <w:rPr>
          <w:rFonts w:ascii="Times New Roman" w:hAnsi="Times New Roman" w:cs="Times New Roman"/>
          <w:b/>
          <w:color w:val="000000" w:themeColor="text1"/>
          <w:sz w:val="28"/>
          <w:szCs w:val="28"/>
          <w:lang w:val="uk-UA"/>
        </w:rPr>
      </w:pPr>
      <w:r>
        <w:rPr>
          <w:rFonts w:ascii="Times New Roman" w:hAnsi="Times New Roman" w:cs="Times New Roman"/>
          <w:b/>
          <w:color w:val="000000" w:themeColor="text1"/>
          <w:sz w:val="28"/>
          <w:szCs w:val="28"/>
          <w:lang w:val="uk-UA"/>
        </w:rPr>
        <w:br w:type="page"/>
      </w:r>
    </w:p>
    <w:p w:rsidR="00EB560D" w:rsidRPr="00487B5B" w:rsidRDefault="00EB560D" w:rsidP="00EF7D7C">
      <w:pPr>
        <w:pStyle w:val="a3"/>
        <w:spacing w:after="0" w:line="360" w:lineRule="auto"/>
        <w:ind w:left="0" w:firstLine="720"/>
        <w:jc w:val="center"/>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lastRenderedPageBreak/>
        <w:t>ДОДАТКИ</w:t>
      </w:r>
    </w:p>
    <w:p w:rsidR="00EB560D" w:rsidRPr="00487B5B" w:rsidRDefault="00E0106E" w:rsidP="00E0106E">
      <w:pPr>
        <w:pStyle w:val="a3"/>
        <w:spacing w:after="0" w:line="360" w:lineRule="auto"/>
        <w:ind w:left="0" w:firstLine="720"/>
        <w:jc w:val="right"/>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t>Додаток А</w:t>
      </w:r>
    </w:p>
    <w:p w:rsidR="00E0106E" w:rsidRPr="00487B5B" w:rsidRDefault="00E0106E" w:rsidP="00E0106E">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Ілюстрації до розділу 2</w:t>
      </w:r>
    </w:p>
    <w:p w:rsidR="00E0106E" w:rsidRPr="00487B5B" w:rsidRDefault="00E0106E" w:rsidP="00E0106E">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FB4B4C2" wp14:editId="62875A21">
            <wp:extent cx="3983277" cy="329699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од моне Яблоки и виноград, 1880.jpg"/>
                    <pic:cNvPicPr/>
                  </pic:nvPicPr>
                  <pic:blipFill>
                    <a:blip r:embed="rId10">
                      <a:extLst>
                        <a:ext uri="{28A0092B-C50C-407E-A947-70E740481C1C}">
                          <a14:useLocalDpi xmlns:a14="http://schemas.microsoft.com/office/drawing/2010/main" val="0"/>
                        </a:ext>
                      </a:extLst>
                    </a:blip>
                    <a:stretch>
                      <a:fillRect/>
                    </a:stretch>
                  </pic:blipFill>
                  <pic:spPr>
                    <a:xfrm>
                      <a:off x="0" y="0"/>
                      <a:ext cx="3989172" cy="3301873"/>
                    </a:xfrm>
                    <a:prstGeom prst="rect">
                      <a:avLst/>
                    </a:prstGeom>
                  </pic:spPr>
                </pic:pic>
              </a:graphicData>
            </a:graphic>
          </wp:inline>
        </w:drawing>
      </w: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2.1.1. К. Мане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Яблука і виноград</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1880 р. Полотно, олія.</w:t>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7D999427" wp14:editId="07D59927">
            <wp:extent cx="4292253" cy="3219190"/>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гюст, ренуар, плоди у вазі в формі раковини.jpg"/>
                    <pic:cNvPicPr/>
                  </pic:nvPicPr>
                  <pic:blipFill>
                    <a:blip r:embed="rId11">
                      <a:extLst>
                        <a:ext uri="{28A0092B-C50C-407E-A947-70E740481C1C}">
                          <a14:useLocalDpi xmlns:a14="http://schemas.microsoft.com/office/drawing/2010/main" val="0"/>
                        </a:ext>
                      </a:extLst>
                    </a:blip>
                    <a:stretch>
                      <a:fillRect/>
                    </a:stretch>
                  </pic:blipFill>
                  <pic:spPr>
                    <a:xfrm>
                      <a:off x="0" y="0"/>
                      <a:ext cx="4303305" cy="3227479"/>
                    </a:xfrm>
                    <a:prstGeom prst="rect">
                      <a:avLst/>
                    </a:prstGeom>
                  </pic:spPr>
                </pic:pic>
              </a:graphicData>
            </a:graphic>
          </wp:inline>
        </w:drawing>
      </w: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2.1.2. О. Ренуар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Плоди у вазі в формі раковини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1881 р. Полотно, олія.</w:t>
      </w: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28611FBF" wp14:editId="310BAD2B">
            <wp:extent cx="3081402" cy="3901809"/>
            <wp:effectExtent l="0" t="0" r="508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нуар натюрморт с букетом  и ветром.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085906" cy="3907512"/>
                    </a:xfrm>
                    <a:prstGeom prst="rect">
                      <a:avLst/>
                    </a:prstGeom>
                  </pic:spPr>
                </pic:pic>
              </a:graphicData>
            </a:graphic>
          </wp:inline>
        </w:drawing>
      </w:r>
    </w:p>
    <w:p w:rsidR="00E0106E" w:rsidRPr="00487B5B" w:rsidRDefault="00E0106E" w:rsidP="00E0106E">
      <w:pPr>
        <w:pStyle w:val="a3"/>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2.1.3. О. Ренуар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букетом і вітром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1871 р. Полотно, олія.</w:t>
      </w: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27FF08BD" wp14:editId="7DFF0463">
            <wp:extent cx="2870865" cy="3620022"/>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н-гог, подсолнухи 188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607" cy="3632307"/>
                    </a:xfrm>
                    <a:prstGeom prst="rect">
                      <a:avLst/>
                    </a:prstGeom>
                  </pic:spPr>
                </pic:pic>
              </a:graphicData>
            </a:graphic>
          </wp:inline>
        </w:drawing>
      </w:r>
    </w:p>
    <w:p w:rsidR="00E0106E" w:rsidRPr="00487B5B" w:rsidRDefault="00E0106E" w:rsidP="00E0106E">
      <w:pPr>
        <w:pStyle w:val="a3"/>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2.1.4. В. Ван Гог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Соняшники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1888 р. Полотно, олія.</w:t>
      </w:r>
    </w:p>
    <w:p w:rsidR="00D74DD0" w:rsidRPr="00487B5B" w:rsidRDefault="00D74DD0"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3B583FFA" wp14:editId="439B36F5">
            <wp:extent cx="4387052" cy="339455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н-гог натюрморт з креслярською дошкою.jpg"/>
                    <pic:cNvPicPr/>
                  </pic:nvPicPr>
                  <pic:blipFill>
                    <a:blip r:embed="rId14">
                      <a:extLst>
                        <a:ext uri="{28A0092B-C50C-407E-A947-70E740481C1C}">
                          <a14:useLocalDpi xmlns:a14="http://schemas.microsoft.com/office/drawing/2010/main" val="0"/>
                        </a:ext>
                      </a:extLst>
                    </a:blip>
                    <a:stretch>
                      <a:fillRect/>
                    </a:stretch>
                  </pic:blipFill>
                  <pic:spPr>
                    <a:xfrm>
                      <a:off x="0" y="0"/>
                      <a:ext cx="4393898" cy="3399850"/>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2.1.5. В. Ван Гог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креслярською дошкою</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1889 р. Полотно, олія.</w:t>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34982661" wp14:editId="4C0514C1">
            <wp:extent cx="4509370" cy="3737008"/>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н-гог, натюрморт с бібілією 1885.jpg"/>
                    <pic:cNvPicPr/>
                  </pic:nvPicPr>
                  <pic:blipFill>
                    <a:blip r:embed="rId15">
                      <a:extLst>
                        <a:ext uri="{28A0092B-C50C-407E-A947-70E740481C1C}">
                          <a14:useLocalDpi xmlns:a14="http://schemas.microsoft.com/office/drawing/2010/main" val="0"/>
                        </a:ext>
                      </a:extLst>
                    </a:blip>
                    <a:stretch>
                      <a:fillRect/>
                    </a:stretch>
                  </pic:blipFill>
                  <pic:spPr>
                    <a:xfrm>
                      <a:off x="0" y="0"/>
                      <a:ext cx="4524446" cy="3749502"/>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 xml:space="preserve">Рис. 2.1.6. В. Ван Гог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відкритою Біблією, свічкою і книгою</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1885 р. Полотно, олія.</w:t>
      </w: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79FA0ED2" wp14:editId="09177EE9">
            <wp:extent cx="4721764" cy="4083484"/>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орис-мусатов, сирень 190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20674" cy="4082541"/>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2.1.7. В. Борис-Мусатов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Бузок</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1900 р. Полотно, олія.</w:t>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656C646B" wp14:editId="0A554A6B">
            <wp:extent cx="4972163" cy="3256767"/>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тров-Водкин К.С., 1918, клеенка, масло, 58х88,5.jpg"/>
                    <pic:cNvPicPr/>
                  </pic:nvPicPr>
                  <pic:blipFill>
                    <a:blip r:embed="rId17">
                      <a:extLst>
                        <a:ext uri="{28A0092B-C50C-407E-A947-70E740481C1C}">
                          <a14:useLocalDpi xmlns:a14="http://schemas.microsoft.com/office/drawing/2010/main" val="0"/>
                        </a:ext>
                      </a:extLst>
                    </a:blip>
                    <a:stretch>
                      <a:fillRect/>
                    </a:stretch>
                  </pic:blipFill>
                  <pic:spPr>
                    <a:xfrm>
                      <a:off x="0" y="0"/>
                      <a:ext cx="4977066" cy="3259979"/>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 xml:space="preserve">Рис. 2.1.8. К. Петров-Водкін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Оселедець</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1918 р. Клейонка, олія.</w:t>
      </w:r>
    </w:p>
    <w:p w:rsidR="00D74DD0" w:rsidRPr="00487B5B" w:rsidRDefault="00D74DD0" w:rsidP="00EF7D7C">
      <w:pPr>
        <w:pStyle w:val="a3"/>
        <w:spacing w:after="0" w:line="360" w:lineRule="auto"/>
        <w:ind w:left="0" w:firstLine="720"/>
        <w:jc w:val="center"/>
        <w:rPr>
          <w:rFonts w:ascii="Times New Roman" w:hAnsi="Times New Roman" w:cs="Times New Roman"/>
          <w:color w:val="000000" w:themeColor="text1"/>
          <w:sz w:val="28"/>
          <w:szCs w:val="28"/>
          <w:lang w:val="uk-UA"/>
        </w:rPr>
      </w:pPr>
    </w:p>
    <w:p w:rsidR="00D74DD0"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0514B3C8" wp14:editId="0641A905">
            <wp:extent cx="3482235" cy="4160385"/>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дальцова, натюрморт с листьями 194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76944" cy="4154064"/>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2.1.9. Н. Удальцова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осіннім листям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1947 р. Полотно, олія.</w:t>
      </w:r>
    </w:p>
    <w:p w:rsidR="00E0106E" w:rsidRPr="00487B5B" w:rsidRDefault="00E51881"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1FFDE27C" wp14:editId="69E67554">
            <wp:extent cx="4604342" cy="3237933"/>
            <wp:effectExtent l="0" t="0" r="635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інк и таз для варення, 1979.jpg"/>
                    <pic:cNvPicPr/>
                  </pic:nvPicPr>
                  <pic:blipFill>
                    <a:blip r:embed="rId19">
                      <a:extLst>
                        <a:ext uri="{28A0092B-C50C-407E-A947-70E740481C1C}">
                          <a14:useLocalDpi xmlns:a14="http://schemas.microsoft.com/office/drawing/2010/main" val="0"/>
                        </a:ext>
                      </a:extLst>
                    </a:blip>
                    <a:stretch>
                      <a:fillRect/>
                    </a:stretch>
                  </pic:blipFill>
                  <pic:spPr>
                    <a:xfrm>
                      <a:off x="0" y="0"/>
                      <a:ext cx="4615006" cy="3245432"/>
                    </a:xfrm>
                    <a:prstGeom prst="rect">
                      <a:avLst/>
                    </a:prstGeom>
                  </pic:spPr>
                </pic:pic>
              </a:graphicData>
            </a:graphic>
          </wp:inline>
        </w:drawing>
      </w:r>
    </w:p>
    <w:p w:rsidR="00E0106E" w:rsidRPr="00487B5B" w:rsidRDefault="00E0106E"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2.1.10. Г. Коржев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Кринки і таз для варення</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1979 р. Полотно, олія.</w:t>
      </w:r>
    </w:p>
    <w:p w:rsidR="00D74DD0" w:rsidRPr="00487B5B" w:rsidRDefault="00E51881"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92FFFE4" wp14:editId="5178A8A4">
            <wp:extent cx="3066650" cy="4121063"/>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ные фиалки и незабудки.jpg"/>
                    <pic:cNvPicPr/>
                  </pic:nvPicPr>
                  <pic:blipFill>
                    <a:blip r:embed="rId20">
                      <a:extLst>
                        <a:ext uri="{28A0092B-C50C-407E-A947-70E740481C1C}">
                          <a14:useLocalDpi xmlns:a14="http://schemas.microsoft.com/office/drawing/2010/main" val="0"/>
                        </a:ext>
                      </a:extLst>
                    </a:blip>
                    <a:stretch>
                      <a:fillRect/>
                    </a:stretch>
                  </pic:blipFill>
                  <pic:spPr>
                    <a:xfrm>
                      <a:off x="0" y="0"/>
                      <a:ext cx="3063676" cy="4117067"/>
                    </a:xfrm>
                    <a:prstGeom prst="rect">
                      <a:avLst/>
                    </a:prstGeom>
                  </pic:spPr>
                </pic:pic>
              </a:graphicData>
            </a:graphic>
          </wp:inline>
        </w:drawing>
      </w:r>
    </w:p>
    <w:p w:rsidR="00E51881" w:rsidRPr="00487B5B" w:rsidRDefault="00E51881" w:rsidP="00E51881">
      <w:pPr>
        <w:pStyle w:val="a3"/>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2.2.11. І. Левітан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Лісні фіалки та незабудки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1889 р. Полотно, олія.</w:t>
      </w:r>
    </w:p>
    <w:p w:rsidR="00E51881" w:rsidRPr="00487B5B" w:rsidRDefault="00E51881"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1CEA7B1D" wp14:editId="6A81D1B6">
            <wp:extent cx="4434214" cy="3719191"/>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ровин, за чайним столом.jpg"/>
                    <pic:cNvPicPr/>
                  </pic:nvPicPr>
                  <pic:blipFill>
                    <a:blip r:embed="rId21">
                      <a:extLst>
                        <a:ext uri="{28A0092B-C50C-407E-A947-70E740481C1C}">
                          <a14:useLocalDpi xmlns:a14="http://schemas.microsoft.com/office/drawing/2010/main" val="0"/>
                        </a:ext>
                      </a:extLst>
                    </a:blip>
                    <a:stretch>
                      <a:fillRect/>
                    </a:stretch>
                  </pic:blipFill>
                  <pic:spPr>
                    <a:xfrm>
                      <a:off x="0" y="0"/>
                      <a:ext cx="4439748" cy="3723832"/>
                    </a:xfrm>
                    <a:prstGeom prst="rect">
                      <a:avLst/>
                    </a:prstGeom>
                  </pic:spPr>
                </pic:pic>
              </a:graphicData>
            </a:graphic>
          </wp:inline>
        </w:drawing>
      </w:r>
    </w:p>
    <w:p w:rsidR="00E51881" w:rsidRPr="00487B5B" w:rsidRDefault="00E51881" w:rsidP="00EF7D7C">
      <w:pPr>
        <w:pStyle w:val="a3"/>
        <w:spacing w:after="0" w:line="360" w:lineRule="auto"/>
        <w:ind w:left="0" w:firstLine="72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2.2.12. К. Коровін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За чайним столом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1888 р. Полотно, олія.</w:t>
      </w:r>
    </w:p>
    <w:p w:rsidR="00E51881" w:rsidRPr="00487B5B" w:rsidRDefault="00E51881" w:rsidP="00E51881">
      <w:pPr>
        <w:pStyle w:val="a3"/>
        <w:spacing w:after="0" w:line="360" w:lineRule="auto"/>
        <w:ind w:left="0"/>
        <w:jc w:val="center"/>
        <w:rPr>
          <w:rFonts w:ascii="Times New Roman" w:hAnsi="Times New Roman" w:cs="Times New Roman"/>
          <w:b/>
          <w:color w:val="000000" w:themeColor="text1"/>
          <w:sz w:val="28"/>
          <w:szCs w:val="28"/>
          <w:lang w:val="uk-UA"/>
        </w:rPr>
      </w:pPr>
      <w:r w:rsidRPr="00487B5B">
        <w:rPr>
          <w:rFonts w:ascii="Times New Roman" w:hAnsi="Times New Roman" w:cs="Times New Roman"/>
          <w:b/>
          <w:noProof/>
          <w:color w:val="000000" w:themeColor="text1"/>
          <w:sz w:val="28"/>
          <w:szCs w:val="28"/>
          <w:lang w:val="ru-RU" w:eastAsia="ru-RU"/>
        </w:rPr>
        <w:drawing>
          <wp:inline distT="0" distB="0" distL="0" distR="0" wp14:anchorId="11572C94" wp14:editId="5855EE19">
            <wp:extent cx="3780918" cy="425410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ров, дівчина з персиками.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77984" cy="4250800"/>
                    </a:xfrm>
                    <a:prstGeom prst="rect">
                      <a:avLst/>
                    </a:prstGeom>
                  </pic:spPr>
                </pic:pic>
              </a:graphicData>
            </a:graphic>
          </wp:inline>
        </w:drawing>
      </w:r>
    </w:p>
    <w:p w:rsidR="00E51881" w:rsidRPr="00487B5B" w:rsidRDefault="00E51881" w:rsidP="00E51881">
      <w:pPr>
        <w:pStyle w:val="a3"/>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 xml:space="preserve">Рис. 2.2.13. В. Серов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Дівчина з персиками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1887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739C2818" wp14:editId="48BB19F4">
            <wp:extent cx="5069314" cy="356865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д. поленов больная, 1886.jpg"/>
                    <pic:cNvPicPr/>
                  </pic:nvPicPr>
                  <pic:blipFill>
                    <a:blip r:embed="rId23">
                      <a:extLst>
                        <a:ext uri="{28A0092B-C50C-407E-A947-70E740481C1C}">
                          <a14:useLocalDpi xmlns:a14="http://schemas.microsoft.com/office/drawing/2010/main" val="0"/>
                        </a:ext>
                      </a:extLst>
                    </a:blip>
                    <a:stretch>
                      <a:fillRect/>
                    </a:stretch>
                  </pic:blipFill>
                  <pic:spPr>
                    <a:xfrm>
                      <a:off x="0" y="0"/>
                      <a:ext cx="5067535" cy="3567399"/>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2.2.14. В. Поленов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Хвора</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1886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CDF7B95" wp14:editId="3494EA15">
            <wp:extent cx="4295437" cy="4139936"/>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уков, Перед террасой, 1913.jpg"/>
                    <pic:cNvPicPr/>
                  </pic:nvPicPr>
                  <pic:blipFill>
                    <a:blip r:embed="rId24">
                      <a:extLst>
                        <a:ext uri="{28A0092B-C50C-407E-A947-70E740481C1C}">
                          <a14:useLocalDpi xmlns:a14="http://schemas.microsoft.com/office/drawing/2010/main" val="0"/>
                        </a:ext>
                      </a:extLst>
                    </a:blip>
                    <a:stretch>
                      <a:fillRect/>
                    </a:stretch>
                  </pic:blipFill>
                  <pic:spPr>
                    <a:xfrm>
                      <a:off x="0" y="0"/>
                      <a:ext cx="4301460" cy="4145741"/>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 xml:space="preserve">Рис. 2.2.15. С. Жуковський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Перед террасою</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1913 р .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FE4F122" wp14:editId="1D038676">
            <wp:extent cx="4020855" cy="3618770"/>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барь, хризантеми 1905.jpg"/>
                    <pic:cNvPicPr/>
                  </pic:nvPicPr>
                  <pic:blipFill>
                    <a:blip r:embed="rId25">
                      <a:extLst>
                        <a:ext uri="{28A0092B-C50C-407E-A947-70E740481C1C}">
                          <a14:useLocalDpi xmlns:a14="http://schemas.microsoft.com/office/drawing/2010/main" val="0"/>
                        </a:ext>
                      </a:extLst>
                    </a:blip>
                    <a:stretch>
                      <a:fillRect/>
                    </a:stretch>
                  </pic:blipFill>
                  <pic:spPr>
                    <a:xfrm>
                      <a:off x="0" y="0"/>
                      <a:ext cx="4034340" cy="3630907"/>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2.2.16. І. Грабарь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Хризантеми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1905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2B4A1FEE" wp14:editId="55B7B6BD">
            <wp:extent cx="3656930" cy="4609578"/>
            <wp:effectExtent l="0" t="0" r="127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барь, груши на синей скатерти.jpg"/>
                    <pic:cNvPicPr/>
                  </pic:nvPicPr>
                  <pic:blipFill>
                    <a:blip r:embed="rId26">
                      <a:extLst>
                        <a:ext uri="{28A0092B-C50C-407E-A947-70E740481C1C}">
                          <a14:useLocalDpi xmlns:a14="http://schemas.microsoft.com/office/drawing/2010/main" val="0"/>
                        </a:ext>
                      </a:extLst>
                    </a:blip>
                    <a:stretch>
                      <a:fillRect/>
                    </a:stretch>
                  </pic:blipFill>
                  <pic:spPr>
                    <a:xfrm>
                      <a:off x="0" y="0"/>
                      <a:ext cx="3679424" cy="4637932"/>
                    </a:xfrm>
                    <a:prstGeom prst="rect">
                      <a:avLst/>
                    </a:prstGeom>
                  </pic:spPr>
                </pic:pic>
              </a:graphicData>
            </a:graphic>
          </wp:inline>
        </w:drawing>
      </w:r>
    </w:p>
    <w:p w:rsidR="00E51881" w:rsidRPr="00487B5B" w:rsidRDefault="00E51881" w:rsidP="00E51881">
      <w:pPr>
        <w:pStyle w:val="a3"/>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2.2.17. І. Грабарь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Груші на синій скатертині</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1915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03EA633B" wp14:editId="51ED777E">
            <wp:extent cx="6079821" cy="31690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стодієв Ярмарок, 1908.png"/>
                    <pic:cNvPicPr/>
                  </pic:nvPicPr>
                  <pic:blipFill>
                    <a:blip r:embed="rId27">
                      <a:extLst>
                        <a:ext uri="{28A0092B-C50C-407E-A947-70E740481C1C}">
                          <a14:useLocalDpi xmlns:a14="http://schemas.microsoft.com/office/drawing/2010/main" val="0"/>
                        </a:ext>
                      </a:extLst>
                    </a:blip>
                    <a:stretch>
                      <a:fillRect/>
                    </a:stretch>
                  </pic:blipFill>
                  <pic:spPr>
                    <a:xfrm>
                      <a:off x="0" y="0"/>
                      <a:ext cx="6089564" cy="3174163"/>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2.2.18. Б. Кустодієв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Ярмарок</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1908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1E0E0B4C" wp14:editId="1BD41304">
            <wp:extent cx="4578586" cy="34697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пчихи.jpg"/>
                    <pic:cNvPicPr/>
                  </pic:nvPicPr>
                  <pic:blipFill>
                    <a:blip r:embed="rId28">
                      <a:extLst>
                        <a:ext uri="{28A0092B-C50C-407E-A947-70E740481C1C}">
                          <a14:useLocalDpi xmlns:a14="http://schemas.microsoft.com/office/drawing/2010/main" val="0"/>
                        </a:ext>
                      </a:extLst>
                    </a:blip>
                    <a:stretch>
                      <a:fillRect/>
                    </a:stretch>
                  </pic:blipFill>
                  <pic:spPr>
                    <a:xfrm>
                      <a:off x="0" y="0"/>
                      <a:ext cx="4582946" cy="3473013"/>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2.2.19. Б. Кустодієв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Купчихи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1912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31EA40F8" wp14:editId="02CB2CA2">
            <wp:extent cx="4925926" cy="4133589"/>
            <wp:effectExtent l="0" t="0" r="8255"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ll-life-with-porcelain-figurines-and-roses-1909.jpg!Large.jpg"/>
                    <pic:cNvPicPr/>
                  </pic:nvPicPr>
                  <pic:blipFill>
                    <a:blip r:embed="rId29">
                      <a:extLst>
                        <a:ext uri="{28A0092B-C50C-407E-A947-70E740481C1C}">
                          <a14:useLocalDpi xmlns:a14="http://schemas.microsoft.com/office/drawing/2010/main" val="0"/>
                        </a:ext>
                      </a:extLst>
                    </a:blip>
                    <a:stretch>
                      <a:fillRect/>
                    </a:stretch>
                  </pic:blipFill>
                  <pic:spPr>
                    <a:xfrm>
                      <a:off x="0" y="0"/>
                      <a:ext cx="4940403" cy="4145737"/>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2.2.20. С. Судейкін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Порцелянові фігурки і троянди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1909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477C01B7" wp14:editId="7B5AB287">
            <wp:extent cx="2918564" cy="402560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дейкин День войни, 1914.jpg"/>
                    <pic:cNvPicPr/>
                  </pic:nvPicPr>
                  <pic:blipFill>
                    <a:blip r:embed="rId30">
                      <a:extLst>
                        <a:ext uri="{28A0092B-C50C-407E-A947-70E740481C1C}">
                          <a14:useLocalDpi xmlns:a14="http://schemas.microsoft.com/office/drawing/2010/main" val="0"/>
                        </a:ext>
                      </a:extLst>
                    </a:blip>
                    <a:stretch>
                      <a:fillRect/>
                    </a:stretch>
                  </pic:blipFill>
                  <pic:spPr>
                    <a:xfrm>
                      <a:off x="0" y="0"/>
                      <a:ext cx="2929464" cy="4040640"/>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2.2.21. С. Судейкін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День війни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1914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617FEF36" wp14:editId="0408C25D">
            <wp:extent cx="2893512" cy="3681191"/>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апунов, 1912 ваза цветы и фрукты, холст +темпера.jpg"/>
                    <pic:cNvPicPr/>
                  </pic:nvPicPr>
                  <pic:blipFill>
                    <a:blip r:embed="rId31">
                      <a:extLst>
                        <a:ext uri="{28A0092B-C50C-407E-A947-70E740481C1C}">
                          <a14:useLocalDpi xmlns:a14="http://schemas.microsoft.com/office/drawing/2010/main" val="0"/>
                        </a:ext>
                      </a:extLst>
                    </a:blip>
                    <a:stretch>
                      <a:fillRect/>
                    </a:stretch>
                  </pic:blipFill>
                  <pic:spPr>
                    <a:xfrm>
                      <a:off x="0" y="0"/>
                      <a:ext cx="2903065" cy="3693344"/>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2.2.22. С. Сапунов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Ваза, квіти і фрукти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1912 р. Полотно, олія.</w:t>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5F1511CC" wp14:editId="465898CC">
            <wp:extent cx="4033381" cy="4210209"/>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шков, натюрморт с виноградом 1910.jpg"/>
                    <pic:cNvPicPr/>
                  </pic:nvPicPr>
                  <pic:blipFill>
                    <a:blip r:embed="rId32">
                      <a:extLst>
                        <a:ext uri="{28A0092B-C50C-407E-A947-70E740481C1C}">
                          <a14:useLocalDpi xmlns:a14="http://schemas.microsoft.com/office/drawing/2010/main" val="0"/>
                        </a:ext>
                      </a:extLst>
                    </a:blip>
                    <a:stretch>
                      <a:fillRect/>
                    </a:stretch>
                  </pic:blipFill>
                  <pic:spPr>
                    <a:xfrm>
                      <a:off x="0" y="0"/>
                      <a:ext cx="4035980" cy="4212922"/>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2.2.23. І. Машков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виноградом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1910 р. Полотно, олія.</w:t>
      </w:r>
    </w:p>
    <w:p w:rsidR="00E51881" w:rsidRPr="00487B5B" w:rsidRDefault="002E1758"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FEAB435" wp14:editId="7A1036E2">
            <wp:extent cx="4572000" cy="35585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чаловский поднос и овощи, 1910.jpg"/>
                    <pic:cNvPicPr/>
                  </pic:nvPicPr>
                  <pic:blipFill>
                    <a:blip r:embed="rId33">
                      <a:extLst>
                        <a:ext uri="{28A0092B-C50C-407E-A947-70E740481C1C}">
                          <a14:useLocalDpi xmlns:a14="http://schemas.microsoft.com/office/drawing/2010/main" val="0"/>
                        </a:ext>
                      </a:extLst>
                    </a:blip>
                    <a:stretch>
                      <a:fillRect/>
                    </a:stretch>
                  </pic:blipFill>
                  <pic:spPr>
                    <a:xfrm>
                      <a:off x="0" y="0"/>
                      <a:ext cx="4572000" cy="3558540"/>
                    </a:xfrm>
                    <a:prstGeom prst="rect">
                      <a:avLst/>
                    </a:prstGeom>
                  </pic:spPr>
                </pic:pic>
              </a:graphicData>
            </a:graphic>
          </wp:inline>
        </w:drawing>
      </w:r>
    </w:p>
    <w:p w:rsidR="00E51881" w:rsidRPr="00487B5B" w:rsidRDefault="00E51881"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2.2.24. П. Кончаловський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Піднос і овочі</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1910 р. Полотно, олія.</w:t>
      </w:r>
    </w:p>
    <w:p w:rsidR="00E51881" w:rsidRPr="00487B5B" w:rsidRDefault="002E1758" w:rsidP="00E51881">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5B166FF0" wp14:editId="06D14380">
            <wp:extent cx="4922729" cy="41002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прин, натюрмрот с опрокинутой вазой.jpg"/>
                    <pic:cNvPicPr/>
                  </pic:nvPicPr>
                  <pic:blipFill>
                    <a:blip r:embed="rId34">
                      <a:extLst>
                        <a:ext uri="{28A0092B-C50C-407E-A947-70E740481C1C}">
                          <a14:useLocalDpi xmlns:a14="http://schemas.microsoft.com/office/drawing/2010/main" val="0"/>
                        </a:ext>
                      </a:extLst>
                    </a:blip>
                    <a:stretch>
                      <a:fillRect/>
                    </a:stretch>
                  </pic:blipFill>
                  <pic:spPr>
                    <a:xfrm>
                      <a:off x="0" y="0"/>
                      <a:ext cx="4923525" cy="4100962"/>
                    </a:xfrm>
                    <a:prstGeom prst="rect">
                      <a:avLst/>
                    </a:prstGeom>
                  </pic:spPr>
                </pic:pic>
              </a:graphicData>
            </a:graphic>
          </wp:inline>
        </w:drawing>
      </w:r>
    </w:p>
    <w:p w:rsidR="00E51881"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2.2.25. А. Купрін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перекинутою вазою</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1911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25173BE6" wp14:editId="0761BB74">
            <wp:extent cx="5999967" cy="3629944"/>
            <wp:effectExtent l="0" t="0" r="127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тров-водкин, скрипка, 1916.jfif"/>
                    <pic:cNvPicPr/>
                  </pic:nvPicPr>
                  <pic:blipFill>
                    <a:blip r:embed="rId35">
                      <a:extLst>
                        <a:ext uri="{28A0092B-C50C-407E-A947-70E740481C1C}">
                          <a14:useLocalDpi xmlns:a14="http://schemas.microsoft.com/office/drawing/2010/main" val="0"/>
                        </a:ext>
                      </a:extLst>
                    </a:blip>
                    <a:stretch>
                      <a:fillRect/>
                    </a:stretch>
                  </pic:blipFill>
                  <pic:spPr>
                    <a:xfrm>
                      <a:off x="0" y="0"/>
                      <a:ext cx="5996821" cy="3628040"/>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2.2.26. К. Петров-Водкін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Скрипка у футлярі</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1916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4B60FCE6" wp14:editId="62D2E064">
            <wp:extent cx="5905553" cy="3645074"/>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 мурашко похорон-кошового.jpg"/>
                    <pic:cNvPicPr/>
                  </pic:nvPicPr>
                  <pic:blipFill>
                    <a:blip r:embed="rId36">
                      <a:extLst>
                        <a:ext uri="{28A0092B-C50C-407E-A947-70E740481C1C}">
                          <a14:useLocalDpi xmlns:a14="http://schemas.microsoft.com/office/drawing/2010/main" val="0"/>
                        </a:ext>
                      </a:extLst>
                    </a:blip>
                    <a:stretch>
                      <a:fillRect/>
                    </a:stretch>
                  </pic:blipFill>
                  <pic:spPr>
                    <a:xfrm>
                      <a:off x="0" y="0"/>
                      <a:ext cx="5906014" cy="3645358"/>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2.3.27. О. Мурашко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Похорон кошового</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1900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EF73831" wp14:editId="7D337DCC">
            <wp:extent cx="3158813" cy="4058433"/>
            <wp:effectExtent l="0" t="0" r="381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 Шовкуненко натюрморт з гераклом.jpg"/>
                    <pic:cNvPicPr/>
                  </pic:nvPicPr>
                  <pic:blipFill>
                    <a:blip r:embed="rId37">
                      <a:extLst>
                        <a:ext uri="{28A0092B-C50C-407E-A947-70E740481C1C}">
                          <a14:useLocalDpi xmlns:a14="http://schemas.microsoft.com/office/drawing/2010/main" val="0"/>
                        </a:ext>
                      </a:extLst>
                    </a:blip>
                    <a:stretch>
                      <a:fillRect/>
                    </a:stretch>
                  </pic:blipFill>
                  <pic:spPr>
                    <a:xfrm>
                      <a:off x="0" y="0"/>
                      <a:ext cx="3173359" cy="4077122"/>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2.3.28. О. Шовкуненко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Гераклом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1934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3B6DFEAF" wp14:editId="05D057EB">
            <wp:extent cx="4997885" cy="3458724"/>
            <wp:effectExtent l="0" t="0" r="0" b="889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 Шовкуненко, квіти і лимон.jpg"/>
                    <pic:cNvPicPr/>
                  </pic:nvPicPr>
                  <pic:blipFill>
                    <a:blip r:embed="rId38">
                      <a:extLst>
                        <a:ext uri="{28A0092B-C50C-407E-A947-70E740481C1C}">
                          <a14:useLocalDpi xmlns:a14="http://schemas.microsoft.com/office/drawing/2010/main" val="0"/>
                        </a:ext>
                      </a:extLst>
                    </a:blip>
                    <a:stretch>
                      <a:fillRect/>
                    </a:stretch>
                  </pic:blipFill>
                  <pic:spPr>
                    <a:xfrm>
                      <a:off x="0" y="0"/>
                      <a:ext cx="5008617" cy="3466151"/>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2.3.29. О. Шовкуненко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квіти і лимон</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1935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24C98BC5" wp14:editId="6303BD49">
            <wp:extent cx="2067251" cy="3920647"/>
            <wp:effectExtent l="0" t="0" r="952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8.jpg"/>
                    <pic:cNvPicPr/>
                  </pic:nvPicPr>
                  <pic:blipFill>
                    <a:blip r:embed="rId39">
                      <a:extLst>
                        <a:ext uri="{28A0092B-C50C-407E-A947-70E740481C1C}">
                          <a14:useLocalDpi xmlns:a14="http://schemas.microsoft.com/office/drawing/2010/main" val="0"/>
                        </a:ext>
                      </a:extLst>
                    </a:blip>
                    <a:stretch>
                      <a:fillRect/>
                    </a:stretch>
                  </pic:blipFill>
                  <pic:spPr>
                    <a:xfrm>
                      <a:off x="0" y="0"/>
                      <a:ext cx="2074131" cy="3933694"/>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2.3.30. Ф. Кричевський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Портрет Л. Я. Старицької у зеленій сукні</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1907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2181869E" wp14:editId="011620DC">
            <wp:extent cx="4647157" cy="3630593"/>
            <wp:effectExtent l="0" t="0" r="127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рамаренко, натюрморт с фруктами 1937.jpg"/>
                    <pic:cNvPicPr/>
                  </pic:nvPicPr>
                  <pic:blipFill>
                    <a:blip r:embed="rId40">
                      <a:extLst>
                        <a:ext uri="{28A0092B-C50C-407E-A947-70E740481C1C}">
                          <a14:useLocalDpi xmlns:a14="http://schemas.microsoft.com/office/drawing/2010/main" val="0"/>
                        </a:ext>
                      </a:extLst>
                    </a:blip>
                    <a:stretch>
                      <a:fillRect/>
                    </a:stretch>
                  </pic:blipFill>
                  <pic:spPr>
                    <a:xfrm>
                      <a:off x="0" y="0"/>
                      <a:ext cx="4659349" cy="3640118"/>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2.3.31. Л. Крамаренко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фруктами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1937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8F75A02" wp14:editId="5444E082">
            <wp:extent cx="6096000" cy="40233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овкуненко, Настурции.jpg"/>
                    <pic:cNvPicPr/>
                  </pic:nvPicPr>
                  <pic:blipFill>
                    <a:blip r:embed="rId41">
                      <a:extLst>
                        <a:ext uri="{28A0092B-C50C-407E-A947-70E740481C1C}">
                          <a14:useLocalDpi xmlns:a14="http://schemas.microsoft.com/office/drawing/2010/main" val="0"/>
                        </a:ext>
                      </a:extLst>
                    </a:blip>
                    <a:stretch>
                      <a:fillRect/>
                    </a:stretch>
                  </pic:blipFill>
                  <pic:spPr>
                    <a:xfrm>
                      <a:off x="0" y="0"/>
                      <a:ext cx="6096000" cy="4023360"/>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2.3.32. О. Шовкуненко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Натсурції</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1952 р. Полотно, олія.</w:t>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7165C21A" wp14:editId="67D44858">
            <wp:extent cx="5217621" cy="4171167"/>
            <wp:effectExtent l="0" t="0" r="254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харов, натюрморт с кувшином.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16092" cy="4169945"/>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2.3.33. Ф. Захаров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кувшином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1965 р. Полотно, олія.</w:t>
      </w:r>
    </w:p>
    <w:p w:rsidR="002E1758" w:rsidRPr="00487B5B" w:rsidRDefault="004E56E5"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55E83D32" wp14:editId="49809037">
            <wp:extent cx="4198076" cy="3606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yurmort iz kavunom. 1991. polotno, oliya.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07955" cy="3615287"/>
                    </a:xfrm>
                    <a:prstGeom prst="rect">
                      <a:avLst/>
                    </a:prstGeom>
                  </pic:spPr>
                </pic:pic>
              </a:graphicData>
            </a:graphic>
          </wp:inline>
        </w:drawing>
      </w:r>
    </w:p>
    <w:p w:rsidR="002E1758" w:rsidRPr="00487B5B" w:rsidRDefault="002E1758"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2.3.34. Т. Голембієвська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із гарбузом</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1936 р. Полотно, олія.</w:t>
      </w:r>
    </w:p>
    <w:p w:rsidR="002E1758" w:rsidRPr="00487B5B" w:rsidRDefault="007F0F76" w:rsidP="002E1758">
      <w:pPr>
        <w:pStyle w:val="a3"/>
        <w:spacing w:after="0" w:line="360" w:lineRule="auto"/>
        <w:ind w:left="0"/>
        <w:jc w:val="center"/>
        <w:rPr>
          <w:rFonts w:ascii="Times New Roman" w:hAnsi="Times New Roman" w:cs="Times New Roman"/>
          <w:b/>
          <w:color w:val="000000" w:themeColor="text1"/>
          <w:sz w:val="28"/>
          <w:szCs w:val="28"/>
          <w:lang w:val="uk-UA"/>
        </w:rPr>
      </w:pPr>
      <w:r w:rsidRPr="00487B5B">
        <w:rPr>
          <w:rFonts w:ascii="Times New Roman" w:hAnsi="Times New Roman" w:cs="Times New Roman"/>
          <w:b/>
          <w:noProof/>
          <w:color w:val="000000" w:themeColor="text1"/>
          <w:sz w:val="28"/>
          <w:szCs w:val="28"/>
          <w:lang w:val="ru-RU" w:eastAsia="ru-RU"/>
        </w:rPr>
        <w:lastRenderedPageBreak/>
        <w:drawing>
          <wp:inline distT="0" distB="0" distL="0" distR="0" wp14:anchorId="64295AC8" wp14:editId="218C8B77">
            <wp:extent cx="3901440" cy="381000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Костецький Півонії , 1946 р..jpg"/>
                    <pic:cNvPicPr/>
                  </pic:nvPicPr>
                  <pic:blipFill>
                    <a:blip r:embed="rId44">
                      <a:extLst>
                        <a:ext uri="{28A0092B-C50C-407E-A947-70E740481C1C}">
                          <a14:useLocalDpi xmlns:a14="http://schemas.microsoft.com/office/drawing/2010/main" val="0"/>
                        </a:ext>
                      </a:extLst>
                    </a:blip>
                    <a:stretch>
                      <a:fillRect/>
                    </a:stretch>
                  </pic:blipFill>
                  <pic:spPr>
                    <a:xfrm>
                      <a:off x="0" y="0"/>
                      <a:ext cx="3901440" cy="3810000"/>
                    </a:xfrm>
                    <a:prstGeom prst="rect">
                      <a:avLst/>
                    </a:prstGeom>
                  </pic:spPr>
                </pic:pic>
              </a:graphicData>
            </a:graphic>
          </wp:inline>
        </w:drawing>
      </w:r>
    </w:p>
    <w:p w:rsidR="002E1758"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2.3.35. В. Костецький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Півонії</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1946 р. Полотно, олія.</w:t>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27CF21C8" wp14:editId="504FCF6B">
            <wp:extent cx="3908120" cy="39081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7926369174468870.jpg"/>
                    <pic:cNvPicPr/>
                  </pic:nvPicPr>
                  <pic:blipFill>
                    <a:blip r:embed="rId45">
                      <a:extLst>
                        <a:ext uri="{28A0092B-C50C-407E-A947-70E740481C1C}">
                          <a14:useLocalDpi xmlns:a14="http://schemas.microsoft.com/office/drawing/2010/main" val="0"/>
                        </a:ext>
                      </a:extLst>
                    </a:blip>
                    <a:stretch>
                      <a:fillRect/>
                    </a:stretch>
                  </pic:blipFill>
                  <pic:spPr>
                    <a:xfrm>
                      <a:off x="0" y="0"/>
                      <a:ext cx="3906591" cy="3906591"/>
                    </a:xfrm>
                    <a:prstGeom prst="rect">
                      <a:avLst/>
                    </a:prstGeom>
                  </pic:spPr>
                </pic:pic>
              </a:graphicData>
            </a:graphic>
          </wp:inline>
        </w:drawing>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2.4.36.  Д. Саражин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соняшниками</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2015 р. Полотно олія.</w:t>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20D52CF1" wp14:editId="2D29D0B3">
            <wp:extent cx="4947780" cy="4303756"/>
            <wp:effectExtent l="0" t="0" r="5715"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_viber_2020-11-01_08-51-05.ю.jpg"/>
                    <pic:cNvPicPr/>
                  </pic:nvPicPr>
                  <pic:blipFill>
                    <a:blip r:embed="rId46">
                      <a:extLst>
                        <a:ext uri="{28A0092B-C50C-407E-A947-70E740481C1C}">
                          <a14:useLocalDpi xmlns:a14="http://schemas.microsoft.com/office/drawing/2010/main" val="0"/>
                        </a:ext>
                      </a:extLst>
                    </a:blip>
                    <a:stretch>
                      <a:fillRect/>
                    </a:stretch>
                  </pic:blipFill>
                  <pic:spPr>
                    <a:xfrm>
                      <a:off x="0" y="0"/>
                      <a:ext cx="4976939" cy="4329119"/>
                    </a:xfrm>
                    <a:prstGeom prst="rect">
                      <a:avLst/>
                    </a:prstGeom>
                  </pic:spPr>
                </pic:pic>
              </a:graphicData>
            </a:graphic>
          </wp:inline>
        </w:drawing>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2.4.37. Д. Саражин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Сонячний день</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2016 р. Полотно, олія.</w:t>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383830E1" wp14:editId="5EB7F703">
            <wp:extent cx="6263014" cy="3131507"/>
            <wp:effectExtent l="0" t="0" r="444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 роговий у шинку.jpg"/>
                    <pic:cNvPicPr/>
                  </pic:nvPicPr>
                  <pic:blipFill>
                    <a:blip r:embed="rId47">
                      <a:extLst>
                        <a:ext uri="{28A0092B-C50C-407E-A947-70E740481C1C}">
                          <a14:useLocalDpi xmlns:a14="http://schemas.microsoft.com/office/drawing/2010/main" val="0"/>
                        </a:ext>
                      </a:extLst>
                    </a:blip>
                    <a:stretch>
                      <a:fillRect/>
                    </a:stretch>
                  </pic:blipFill>
                  <pic:spPr>
                    <a:xfrm>
                      <a:off x="0" y="0"/>
                      <a:ext cx="6273675" cy="3136837"/>
                    </a:xfrm>
                    <a:prstGeom prst="rect">
                      <a:avLst/>
                    </a:prstGeom>
                  </pic:spPr>
                </pic:pic>
              </a:graphicData>
            </a:graphic>
          </wp:inline>
        </w:drawing>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2.4.38. А. Роговий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У Шинку</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2016 р. Полотно, олія.</w:t>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528C0EAC" wp14:editId="621BBB7E">
            <wp:extent cx="3505200" cy="38404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yurmort-s-yuga_rogovoy-_artem_1496587110.jpg"/>
                    <pic:cNvPicPr/>
                  </pic:nvPicPr>
                  <pic:blipFill>
                    <a:blip r:embed="rId48">
                      <a:extLst>
                        <a:ext uri="{28A0092B-C50C-407E-A947-70E740481C1C}">
                          <a14:useLocalDpi xmlns:a14="http://schemas.microsoft.com/office/drawing/2010/main" val="0"/>
                        </a:ext>
                      </a:extLst>
                    </a:blip>
                    <a:stretch>
                      <a:fillRect/>
                    </a:stretch>
                  </pic:blipFill>
                  <pic:spPr>
                    <a:xfrm>
                      <a:off x="0" y="0"/>
                      <a:ext cx="3505200" cy="3840480"/>
                    </a:xfrm>
                    <a:prstGeom prst="rect">
                      <a:avLst/>
                    </a:prstGeom>
                  </pic:spPr>
                </pic:pic>
              </a:graphicData>
            </a:graphic>
          </wp:inline>
        </w:drawing>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2.4.39. А. Роговий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Натюрморт з півдня</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2017 р. Полотно, олія.</w:t>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5CF4B6E6" wp14:editId="33198580">
            <wp:extent cx="3382027" cy="3840791"/>
            <wp:effectExtent l="0" t="0" r="889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Kalaichi-On-the-window.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88030" cy="3847608"/>
                    </a:xfrm>
                    <a:prstGeom prst="rect">
                      <a:avLst/>
                    </a:prstGeom>
                  </pic:spPr>
                </pic:pic>
              </a:graphicData>
            </a:graphic>
          </wp:inline>
        </w:drawing>
      </w:r>
    </w:p>
    <w:p w:rsidR="007F0F76" w:rsidRPr="00487B5B" w:rsidRDefault="007F0F76" w:rsidP="002E1758">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Рис. 2.4.40. В. Калайчі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На вікні</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2017 р. Полотно, олія.</w:t>
      </w:r>
    </w:p>
    <w:p w:rsidR="005351DD" w:rsidRPr="00487B5B" w:rsidRDefault="005351DD" w:rsidP="005C4D93">
      <w:pPr>
        <w:pStyle w:val="a3"/>
        <w:spacing w:after="0" w:line="360" w:lineRule="auto"/>
        <w:ind w:left="0"/>
        <w:jc w:val="right"/>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Додаток Б</w:t>
      </w:r>
    </w:p>
    <w:p w:rsidR="005C4D93" w:rsidRPr="00487B5B" w:rsidRDefault="005C4D93" w:rsidP="005C4D93">
      <w:pPr>
        <w:pStyle w:val="a3"/>
        <w:spacing w:after="0" w:line="360" w:lineRule="auto"/>
        <w:jc w:val="center"/>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t>Структура навчальної презентації зі сценарієм</w:t>
      </w:r>
    </w:p>
    <w:p w:rsidR="005C4D93" w:rsidRPr="00487B5B" w:rsidRDefault="005C4D93" w:rsidP="005C4D93">
      <w:pPr>
        <w:pStyle w:val="a3"/>
        <w:spacing w:after="0" w:line="360" w:lineRule="auto"/>
        <w:jc w:val="center"/>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t>(традиційна презентація зі слайдами, доповнена засобами показу</w:t>
      </w:r>
    </w:p>
    <w:p w:rsidR="00D74DD0" w:rsidRPr="00487B5B" w:rsidRDefault="005C4D93" w:rsidP="005C4D93">
      <w:pPr>
        <w:pStyle w:val="a3"/>
        <w:spacing w:after="0" w:line="360" w:lineRule="auto"/>
        <w:ind w:left="0"/>
        <w:jc w:val="center"/>
        <w:rPr>
          <w:rFonts w:ascii="Times New Roman" w:hAnsi="Times New Roman" w:cs="Times New Roman"/>
          <w:b/>
          <w:color w:val="000000" w:themeColor="text1"/>
          <w:sz w:val="28"/>
          <w:szCs w:val="28"/>
          <w:lang w:val="uk-UA"/>
        </w:rPr>
      </w:pPr>
      <w:r w:rsidRPr="00487B5B">
        <w:rPr>
          <w:rFonts w:ascii="Times New Roman" w:hAnsi="Times New Roman" w:cs="Times New Roman"/>
          <w:b/>
          <w:color w:val="000000" w:themeColor="text1"/>
          <w:sz w:val="28"/>
          <w:szCs w:val="28"/>
          <w:lang w:val="uk-UA"/>
        </w:rPr>
        <w:t>живопису з виведенням відеоматеріалу на великий екран)</w:t>
      </w:r>
    </w:p>
    <w:p w:rsidR="005C4D93" w:rsidRPr="00487B5B" w:rsidRDefault="005C4D93" w:rsidP="005C4D93">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Демонстрація титульних слайдів (слайд 1–3): супроводжується усним мовленням викладача, що пояснює, коментує тему, структуру лекції на екрані. Усі слайди презентації мають бути витриманні в одному стилі, також фон презентації не повинен привертатит до себе занадто багато уваги.</w:t>
      </w:r>
    </w:p>
    <w:p w:rsidR="005C4D93" w:rsidRPr="00487B5B" w:rsidRDefault="005C4D93" w:rsidP="005C4D93">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На слайді 4 розкриті текстові варіації лекції-презентації, що потребують свого виокремлення та акцентування, вимагають активізації уваги з боку студентів та конспектування. На цих слайдах подаємо лише ключову інформацію, а заголовок узагальнює основні положення слайду. В нашому випадку заголовок такий: </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Особливості течії імпресіонізму</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xml:space="preserve">. </w:t>
      </w:r>
    </w:p>
    <w:p w:rsidR="005C4D93" w:rsidRPr="00487B5B" w:rsidRDefault="005C4D93" w:rsidP="005C4D93">
      <w:pPr>
        <w:pStyle w:val="a3"/>
        <w:spacing w:after="0" w:line="360" w:lineRule="auto"/>
        <w:ind w:left="0" w:firstLine="720"/>
        <w:jc w:val="both"/>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 xml:space="preserve">Особливістю слайдів 5–8 є демонстрація наочних прикладів майстрів </w:t>
      </w:r>
      <w:r w:rsidR="00D61764" w:rsidRPr="00487B5B">
        <w:rPr>
          <w:rFonts w:ascii="Times New Roman" w:hAnsi="Times New Roman" w:cs="Times New Roman"/>
          <w:color w:val="000000" w:themeColor="text1"/>
          <w:sz w:val="28"/>
          <w:szCs w:val="28"/>
          <w:lang w:val="uk-UA"/>
        </w:rPr>
        <w:t>д</w:t>
      </w:r>
      <w:r w:rsidRPr="00487B5B">
        <w:rPr>
          <w:rFonts w:ascii="Times New Roman" w:hAnsi="Times New Roman" w:cs="Times New Roman"/>
          <w:color w:val="000000" w:themeColor="text1"/>
          <w:sz w:val="28"/>
          <w:szCs w:val="28"/>
          <w:lang w:val="uk-UA"/>
        </w:rPr>
        <w:t xml:space="preserve">ругої половини 19 ст., що відносяться до течії імпресіонізму. </w:t>
      </w:r>
      <w:r w:rsidR="00D61764" w:rsidRPr="00487B5B">
        <w:rPr>
          <w:rFonts w:ascii="Times New Roman" w:hAnsi="Times New Roman" w:cs="Times New Roman"/>
          <w:color w:val="000000" w:themeColor="text1"/>
          <w:sz w:val="28"/>
          <w:szCs w:val="28"/>
          <w:lang w:val="uk-UA"/>
        </w:rPr>
        <w:t>Е. Мане, К. Мане, О. Ренуар, В. Ван Гог, П. Сезанн</w:t>
      </w:r>
      <w:r w:rsidRPr="00487B5B">
        <w:rPr>
          <w:rFonts w:ascii="Times New Roman" w:hAnsi="Times New Roman" w:cs="Times New Roman"/>
          <w:color w:val="000000" w:themeColor="text1"/>
          <w:sz w:val="28"/>
          <w:szCs w:val="28"/>
          <w:lang w:val="uk-UA"/>
        </w:rPr>
        <w:t xml:space="preserve">(при цьому кожен слайд показується впродовж 60 секунд, оскільки викладач повинен надавати необхідний час аудиторії для опрацювання навчального матеріалу). В свою чергу, реалізація сприйняття інформації відбувається за рахунок паралельного представлення інформації в різних модальностях: візуальної (фотографії повинні бути поліхромними, тому як психологами доведено, що кольорові фотографії запам’ятовуються в два рази краще, ніж чорно-білі) та слухової (повідомлення теми, змісту лекції). </w:t>
      </w:r>
    </w:p>
    <w:p w:rsidR="00A00701" w:rsidRPr="00487B5B" w:rsidRDefault="005C4D93" w:rsidP="00D61764">
      <w:pPr>
        <w:spacing w:after="0" w:line="360" w:lineRule="auto"/>
        <w:ind w:firstLine="709"/>
        <w:jc w:val="both"/>
        <w:rPr>
          <w:rFonts w:ascii="Times New Roman" w:hAnsi="Times New Roman" w:cs="Times New Roman"/>
          <w:sz w:val="28"/>
          <w:szCs w:val="28"/>
          <w:lang w:val="uk-UA"/>
        </w:rPr>
      </w:pPr>
      <w:r w:rsidRPr="00487B5B">
        <w:rPr>
          <w:rFonts w:ascii="Times New Roman" w:hAnsi="Times New Roman" w:cs="Times New Roman"/>
          <w:color w:val="000000" w:themeColor="text1"/>
          <w:sz w:val="28"/>
          <w:szCs w:val="28"/>
          <w:lang w:val="uk-UA"/>
        </w:rPr>
        <w:t xml:space="preserve">Для підсумку лекційного </w:t>
      </w:r>
      <w:r w:rsidR="00D61764" w:rsidRPr="00487B5B">
        <w:rPr>
          <w:rFonts w:ascii="Times New Roman" w:hAnsi="Times New Roman" w:cs="Times New Roman"/>
          <w:color w:val="000000" w:themeColor="text1"/>
          <w:sz w:val="28"/>
          <w:szCs w:val="28"/>
          <w:lang w:val="uk-UA"/>
        </w:rPr>
        <w:t>заняття ми демонструємо слайд 9</w:t>
      </w:r>
      <w:r w:rsidRPr="00487B5B">
        <w:rPr>
          <w:rFonts w:ascii="Times New Roman" w:hAnsi="Times New Roman" w:cs="Times New Roman"/>
          <w:color w:val="000000" w:themeColor="text1"/>
          <w:sz w:val="28"/>
          <w:szCs w:val="28"/>
          <w:lang w:val="uk-UA"/>
        </w:rPr>
        <w:t xml:space="preserve"> на якому узагальнено виокремлені ключові характерні особливості для нашої теми: </w:t>
      </w:r>
      <w:r w:rsidR="009376EE">
        <w:rPr>
          <w:rFonts w:ascii="Times New Roman" w:hAnsi="Times New Roman" w:cs="Times New Roman"/>
          <w:color w:val="000000" w:themeColor="text1"/>
          <w:sz w:val="28"/>
          <w:szCs w:val="28"/>
          <w:lang w:val="uk-UA"/>
        </w:rPr>
        <w:t xml:space="preserve"> «</w:t>
      </w:r>
      <w:r w:rsidR="00D61764" w:rsidRPr="00487B5B">
        <w:rPr>
          <w:rFonts w:ascii="Times New Roman" w:hAnsi="Times New Roman" w:cs="Times New Roman"/>
          <w:sz w:val="28"/>
          <w:szCs w:val="28"/>
          <w:lang w:val="uk-UA"/>
        </w:rPr>
        <w:t>Течія імпресіонізму в розвитку натюрморту  другої половини 19 ст.</w:t>
      </w:r>
      <w:r w:rsidR="009376EE">
        <w:rPr>
          <w:rFonts w:ascii="Times New Roman" w:hAnsi="Times New Roman" w:cs="Times New Roman"/>
          <w:color w:val="000000" w:themeColor="text1"/>
          <w:sz w:val="28"/>
          <w:szCs w:val="28"/>
          <w:lang w:val="uk-UA"/>
        </w:rPr>
        <w:t xml:space="preserve"> «</w:t>
      </w:r>
      <w:r w:rsidRPr="00487B5B">
        <w:rPr>
          <w:rFonts w:ascii="Times New Roman" w:hAnsi="Times New Roman" w:cs="Times New Roman"/>
          <w:color w:val="000000" w:themeColor="text1"/>
          <w:sz w:val="28"/>
          <w:szCs w:val="28"/>
          <w:lang w:val="uk-UA"/>
        </w:rPr>
        <w:t xml:space="preserve">. З метою активації уваги </w:t>
      </w:r>
      <w:r w:rsidR="00D61764" w:rsidRPr="00487B5B">
        <w:rPr>
          <w:rFonts w:ascii="Times New Roman" w:hAnsi="Times New Roman" w:cs="Times New Roman"/>
          <w:color w:val="000000" w:themeColor="text1"/>
          <w:sz w:val="28"/>
          <w:szCs w:val="28"/>
          <w:lang w:val="uk-UA"/>
        </w:rPr>
        <w:t xml:space="preserve">об’єкта в кінці лекції можна </w:t>
      </w:r>
      <w:r w:rsidRPr="00487B5B">
        <w:rPr>
          <w:rFonts w:ascii="Times New Roman" w:hAnsi="Times New Roman" w:cs="Times New Roman"/>
          <w:color w:val="000000" w:themeColor="text1"/>
          <w:sz w:val="28"/>
          <w:szCs w:val="28"/>
          <w:lang w:val="uk-UA"/>
        </w:rPr>
        <w:t xml:space="preserve"> використовувати також ергономічний чинник як використання логічних наголосів. Найбільш розповсюдженим прийомом є зображення головного об’єкта контрастним кольором або зміна розміру, </w:t>
      </w:r>
      <w:r w:rsidRPr="00487B5B">
        <w:rPr>
          <w:rFonts w:ascii="Times New Roman" w:hAnsi="Times New Roman" w:cs="Times New Roman"/>
          <w:color w:val="000000" w:themeColor="text1"/>
          <w:sz w:val="28"/>
          <w:szCs w:val="28"/>
          <w:lang w:val="uk-UA"/>
        </w:rPr>
        <w:lastRenderedPageBreak/>
        <w:t>яскравості, розташування. Тоді як для кращого закріплення матеріалу ми проводимо ко</w:t>
      </w:r>
      <w:r w:rsidR="00D61764" w:rsidRPr="00487B5B">
        <w:rPr>
          <w:rFonts w:ascii="Times New Roman" w:hAnsi="Times New Roman" w:cs="Times New Roman"/>
          <w:color w:val="000000" w:themeColor="text1"/>
          <w:sz w:val="28"/>
          <w:szCs w:val="28"/>
          <w:lang w:val="uk-UA"/>
        </w:rPr>
        <w:t>нтрольне опитування на слайді 10</w:t>
      </w:r>
      <w:r w:rsidRPr="00487B5B">
        <w:rPr>
          <w:rFonts w:ascii="Times New Roman" w:hAnsi="Times New Roman" w:cs="Times New Roman"/>
          <w:color w:val="000000" w:themeColor="text1"/>
          <w:sz w:val="28"/>
          <w:szCs w:val="28"/>
          <w:lang w:val="uk-UA"/>
        </w:rPr>
        <w:t>, використовуючи чіткі лаконічні фрази, орієнтуючись на зрозумілість викладу контрольних питань і зацікавленість студентів.</w:t>
      </w:r>
    </w:p>
    <w:p w:rsidR="00A00701" w:rsidRPr="00487B5B" w:rsidRDefault="00D61764" w:rsidP="004918CD">
      <w:pPr>
        <w:spacing w:after="0" w:line="360" w:lineRule="auto"/>
        <w:jc w:val="center"/>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Зміст</w:t>
      </w:r>
      <w:r w:rsidR="00A00701" w:rsidRPr="00487B5B">
        <w:rPr>
          <w:rFonts w:ascii="Times New Roman" w:eastAsia="Calibri" w:hAnsi="Times New Roman" w:cs="Times New Roman"/>
          <w:sz w:val="28"/>
          <w:szCs w:val="28"/>
          <w:lang w:val="uk-UA"/>
        </w:rPr>
        <w:t xml:space="preserve"> лекції</w:t>
      </w:r>
    </w:p>
    <w:p w:rsidR="00A00701" w:rsidRPr="00487B5B" w:rsidRDefault="00A00701" w:rsidP="00A00701">
      <w:pPr>
        <w:numPr>
          <w:ilvl w:val="0"/>
          <w:numId w:val="24"/>
        </w:numPr>
        <w:spacing w:after="0" w:line="360" w:lineRule="auto"/>
        <w:ind w:left="0" w:firstLine="709"/>
        <w:contextualSpacing/>
        <w:jc w:val="both"/>
        <w:rPr>
          <w:rFonts w:ascii="Times New Roman" w:eastAsia="Calibri" w:hAnsi="Times New Roman" w:cs="Times New Roman"/>
          <w:i/>
          <w:sz w:val="28"/>
          <w:szCs w:val="28"/>
          <w:lang w:val="uk-UA"/>
        </w:rPr>
      </w:pPr>
      <w:r w:rsidRPr="00487B5B">
        <w:rPr>
          <w:rFonts w:ascii="Times New Roman" w:eastAsia="Calibri" w:hAnsi="Times New Roman" w:cs="Times New Roman"/>
          <w:i/>
          <w:sz w:val="28"/>
          <w:szCs w:val="28"/>
          <w:lang w:val="uk-UA"/>
        </w:rPr>
        <w:t>Вступ</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Одним з най</w:t>
      </w:r>
      <w:r w:rsidR="00D61764" w:rsidRPr="00487B5B">
        <w:rPr>
          <w:rFonts w:ascii="Times New Roman" w:eastAsia="Calibri" w:hAnsi="Times New Roman" w:cs="Times New Roman"/>
          <w:sz w:val="28"/>
          <w:szCs w:val="28"/>
          <w:lang w:val="uk-UA"/>
        </w:rPr>
        <w:t>цікавіших течій в живописі другої половини</w:t>
      </w:r>
      <w:r w:rsidRPr="00487B5B">
        <w:rPr>
          <w:rFonts w:ascii="Times New Roman" w:eastAsia="Calibri" w:hAnsi="Times New Roman" w:cs="Times New Roman"/>
          <w:sz w:val="28"/>
          <w:szCs w:val="28"/>
          <w:lang w:val="uk-UA"/>
        </w:rPr>
        <w:t xml:space="preserve"> 19</w:t>
      </w:r>
      <w:r w:rsidR="00D61764" w:rsidRPr="00487B5B">
        <w:rPr>
          <w:rFonts w:ascii="Times New Roman" w:eastAsia="Calibri" w:hAnsi="Times New Roman" w:cs="Times New Roman"/>
          <w:sz w:val="28"/>
          <w:szCs w:val="28"/>
          <w:lang w:val="uk-UA"/>
        </w:rPr>
        <w:t xml:space="preserve"> ст. </w:t>
      </w:r>
      <w:r w:rsidRPr="00487B5B">
        <w:rPr>
          <w:rFonts w:ascii="Times New Roman" w:eastAsia="Calibri" w:hAnsi="Times New Roman" w:cs="Times New Roman"/>
          <w:sz w:val="28"/>
          <w:szCs w:val="28"/>
          <w:lang w:val="uk-UA"/>
        </w:rPr>
        <w:t>безумовно, є імпресіонізм. Дух і ідеологія імпресіонізму досі мають величезний вплив на розвиток мальовничих течій. Проте, імпресіонізм, це не доктрина і не набір якихось особливих правил. Як зазначають критики, імпресіонізму в чистому вигляді не існувало. Кожен художник додає в нього свої, індивідуальні способи вираження. Можна сказати, що рух художників-імпресіоністів фундаментально змінив погляд на</w:t>
      </w:r>
      <w:r w:rsidR="00F939B9" w:rsidRPr="00487B5B">
        <w:rPr>
          <w:rFonts w:ascii="Times New Roman" w:eastAsia="Calibri" w:hAnsi="Times New Roman" w:cs="Times New Roman"/>
          <w:sz w:val="28"/>
          <w:szCs w:val="28"/>
          <w:lang w:val="uk-UA"/>
        </w:rPr>
        <w:t xml:space="preserve"> живопис в цілому (Рис. Б. 3.3.3.).</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Мабуть, головною відмінною рисою і завданням імпресіонізму можна назвати створення враження від зображуваного об'єкта, а не його детальне промальовування. Сюжетами картин імпресіоністів, як правило, є повсякденні сцени життя або оточуючі нас предмети та об'єкти.</w:t>
      </w:r>
    </w:p>
    <w:p w:rsidR="00A00701" w:rsidRPr="00487B5B" w:rsidRDefault="00A00701" w:rsidP="00A00701">
      <w:pPr>
        <w:numPr>
          <w:ilvl w:val="0"/>
          <w:numId w:val="24"/>
        </w:numPr>
        <w:spacing w:after="0" w:line="360" w:lineRule="auto"/>
        <w:ind w:left="0" w:firstLine="709"/>
        <w:contextualSpacing/>
        <w:jc w:val="both"/>
        <w:rPr>
          <w:rFonts w:ascii="Times New Roman" w:eastAsia="Calibri" w:hAnsi="Times New Roman" w:cs="Times New Roman"/>
          <w:i/>
          <w:sz w:val="28"/>
          <w:szCs w:val="28"/>
          <w:lang w:val="uk-UA"/>
        </w:rPr>
      </w:pPr>
      <w:r w:rsidRPr="00487B5B">
        <w:rPr>
          <w:rFonts w:ascii="Times New Roman" w:eastAsia="Calibri" w:hAnsi="Times New Roman" w:cs="Times New Roman"/>
          <w:i/>
          <w:sz w:val="28"/>
          <w:szCs w:val="28"/>
          <w:lang w:val="uk-UA"/>
        </w:rPr>
        <w:t xml:space="preserve">Особливості течії імпресіонізму. </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Імпресіонізм - напрямок у мистецтві, що прагне до відтворення особистих переживань, настроїв і вражень художника у відриві від дійсності, виникший в </w:t>
      </w:r>
      <w:r w:rsidR="00D61764" w:rsidRPr="00487B5B">
        <w:rPr>
          <w:rFonts w:ascii="Times New Roman" w:eastAsia="Calibri" w:hAnsi="Times New Roman" w:cs="Times New Roman"/>
          <w:sz w:val="28"/>
          <w:szCs w:val="28"/>
          <w:lang w:val="uk-UA"/>
        </w:rPr>
        <w:t>другій половині 19 ст.</w:t>
      </w:r>
      <w:r w:rsidR="00F939B9" w:rsidRPr="00487B5B">
        <w:rPr>
          <w:rFonts w:ascii="Times New Roman" w:eastAsia="Calibri" w:hAnsi="Times New Roman" w:cs="Times New Roman"/>
          <w:sz w:val="28"/>
          <w:szCs w:val="28"/>
          <w:lang w:val="uk-UA"/>
        </w:rPr>
        <w:t xml:space="preserve"> (Рис. Б. 3.3.4.).</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Плинність і швидкоплинність часу, зміни природного освітлення і наших відчуттів, є основними об'єктами вивчення художників імпресіоністів. Переходи світла і тіні, зміни кольору, в залежності від часу доби надихали художників на ідеальні способи вираження цих швидкоплинних явищ. Добровільна відмова від помпезних сцен, деталізованих портретів і вигаданих, міфологічних і релігійних сцен зробили імпресіоністів ізгоями серед художників сучасників. Це була не тільки революція в живописі, а й революція в способі бачити. Суть нового методу </w:t>
      </w:r>
      <w:r w:rsidRPr="00487B5B">
        <w:rPr>
          <w:rFonts w:ascii="Times New Roman" w:eastAsia="Calibri" w:hAnsi="Times New Roman" w:cs="Times New Roman"/>
          <w:sz w:val="28"/>
          <w:szCs w:val="28"/>
          <w:lang w:val="uk-UA"/>
        </w:rPr>
        <w:lastRenderedPageBreak/>
        <w:t>живопису полягала в передачі враження від світла, тіні і відображення на поверхні води і предметів за допомогою роздільних мазків фарби чистого кольору. Цей метод дозволяв візуально розчинити форму зображуваного об'єкта в навколишньому середовищі повітря і світла.</w:t>
      </w:r>
    </w:p>
    <w:p w:rsidR="00F939B9" w:rsidRPr="00487B5B" w:rsidRDefault="00A00701" w:rsidP="00F939B9">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Детальність зображення відкидалася заради особистісного, індивідуального сприйняття. Художники-новатори могли в залежності від поставленого перед собою завдання написати небо червоним, траву синьою, предмети на натюрмортах були зовсім іншими. Цікаво, що художник-імпресіоніст не може написати невідомий нам об'єкт. Ми ніколи не зрозуміємо, що саме він зобразив, якщо в нашій свідомості немає цього образу. Проте, в зображенні знайомих, відомих нам предметів імпресіоністи перевершили всі мислимі очікування. Їх картини дозволяють буквально відчути і подумки зрозуміти зображене на картині. Холод і тепло, туман і вітер зображується не такими, як ми їх бачимо, а таким, якими ми їх відчуваємо. Наприклад, картини з квітковими натюрмортами, написані в стилі Імпресіонізм, буквально дозволяють нам відчути ніжність пелюсток </w:t>
      </w:r>
      <w:r w:rsidR="00F939B9" w:rsidRPr="00487B5B">
        <w:rPr>
          <w:rFonts w:ascii="Times New Roman" w:eastAsia="Calibri" w:hAnsi="Times New Roman" w:cs="Times New Roman"/>
          <w:sz w:val="28"/>
          <w:szCs w:val="28"/>
          <w:lang w:val="uk-UA"/>
        </w:rPr>
        <w:t>і крихкість швидкоплинної краси (Рис. Б. 3.3.4.).</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Ця особливість імпресіонізму, є одночасно і сильною і слабкою його стороною. Імпресіонізм, дуже живий, людяний і динамічний напрямок живопису. У ньому, в першу чергу, відбивається особистий погляд, авторське бачення художника. Відсутність рамок і шаблонів робить кожного автора унікальним. А так як дуже часто імпресіоністи пишуть широким, густим мазком, про їх індивідуальний стиль можна дізнатися навіть на дотик, не кажучи про видимі особливості стилю автора. Це дозволяє нескінченно розвиватися самому напрямку. Кожен художник-імпресіоніст автоматично є окремою гілкою загального напрямку.</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Імпресіоністи змінили кольорову гамму живопису, відмовившись від темних фарб, землистого відтінку на картинах. Темний фон на їх полотнах поступився </w:t>
      </w:r>
      <w:r w:rsidRPr="00487B5B">
        <w:rPr>
          <w:rFonts w:ascii="Times New Roman" w:eastAsia="Calibri" w:hAnsi="Times New Roman" w:cs="Times New Roman"/>
          <w:sz w:val="28"/>
          <w:szCs w:val="28"/>
          <w:lang w:val="uk-UA"/>
        </w:rPr>
        <w:lastRenderedPageBreak/>
        <w:t xml:space="preserve">місцем чистому,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відкритому</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кольору, який навіть попередньо не змішувався на палітрі.</w:t>
      </w:r>
    </w:p>
    <w:p w:rsidR="00A00701" w:rsidRPr="00487B5B" w:rsidRDefault="00A00701" w:rsidP="00A00701">
      <w:pPr>
        <w:numPr>
          <w:ilvl w:val="0"/>
          <w:numId w:val="24"/>
        </w:numPr>
        <w:spacing w:after="0" w:line="360" w:lineRule="auto"/>
        <w:ind w:left="0" w:firstLine="709"/>
        <w:contextualSpacing/>
        <w:jc w:val="both"/>
        <w:rPr>
          <w:rFonts w:ascii="Times New Roman" w:eastAsia="Calibri" w:hAnsi="Times New Roman" w:cs="Times New Roman"/>
          <w:i/>
          <w:sz w:val="28"/>
          <w:szCs w:val="28"/>
          <w:lang w:val="uk-UA"/>
        </w:rPr>
      </w:pPr>
      <w:r w:rsidRPr="00487B5B">
        <w:rPr>
          <w:rFonts w:ascii="Times New Roman" w:eastAsia="Calibri" w:hAnsi="Times New Roman" w:cs="Times New Roman"/>
          <w:i/>
          <w:sz w:val="28"/>
          <w:szCs w:val="28"/>
          <w:lang w:val="uk-UA"/>
        </w:rPr>
        <w:t>Імпресіонізм, як головний вира</w:t>
      </w:r>
      <w:r w:rsidR="00D61764" w:rsidRPr="00487B5B">
        <w:rPr>
          <w:rFonts w:ascii="Times New Roman" w:eastAsia="Calibri" w:hAnsi="Times New Roman" w:cs="Times New Roman"/>
          <w:i/>
          <w:sz w:val="28"/>
          <w:szCs w:val="28"/>
          <w:lang w:val="uk-UA"/>
        </w:rPr>
        <w:t>жальний засіб в натюрморті другої половини</w:t>
      </w:r>
      <w:r w:rsidRPr="00487B5B">
        <w:rPr>
          <w:rFonts w:ascii="Times New Roman" w:eastAsia="Calibri" w:hAnsi="Times New Roman" w:cs="Times New Roman"/>
          <w:i/>
          <w:sz w:val="28"/>
          <w:szCs w:val="28"/>
          <w:lang w:val="uk-UA"/>
        </w:rPr>
        <w:t xml:space="preserve"> 19 ст на прикладах яскравих представників цього жанру.</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Самий ошатний жанр образотворчого мистецтва-натюрморт, імпресіоністи сприймали скоріше, як відпочинок, можливість проекспериментувати або як ідеальний спосіб для швидкого заробітку.</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Едуарда Мане, реаліст, після 1874 року, і наступні роки життя, пристрастився до імпресіонізму. Йому належить величезна кількість натюрмортів з квітами. До цього жанру він прийшов вже на схилі своїх років. Але ці полотна дивують глядача своєю відкритістю, душевністю і жвавістю пензля майстра. Квітка на картинах Мане, уособлює трепетність життя, яку художник так яро відчув,</w:t>
      </w:r>
      <w:r w:rsidR="00F939B9" w:rsidRPr="00487B5B">
        <w:rPr>
          <w:rFonts w:ascii="Times New Roman" w:eastAsia="Calibri" w:hAnsi="Times New Roman" w:cs="Times New Roman"/>
          <w:sz w:val="28"/>
          <w:szCs w:val="28"/>
          <w:lang w:val="uk-UA"/>
        </w:rPr>
        <w:t xml:space="preserve"> будучи хворим. Задум картини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Ваза з квітами</w:t>
      </w:r>
      <w:r w:rsidR="009376EE">
        <w:rPr>
          <w:rFonts w:ascii="Times New Roman" w:eastAsia="Calibri" w:hAnsi="Times New Roman" w:cs="Times New Roman"/>
          <w:sz w:val="28"/>
          <w:szCs w:val="28"/>
          <w:lang w:val="uk-UA"/>
        </w:rPr>
        <w:t xml:space="preserve"> «</w:t>
      </w:r>
      <w:r w:rsidR="00F939B9" w:rsidRPr="00487B5B">
        <w:rPr>
          <w:rFonts w:ascii="Times New Roman" w:eastAsia="Calibri" w:hAnsi="Times New Roman" w:cs="Times New Roman"/>
          <w:sz w:val="28"/>
          <w:szCs w:val="28"/>
          <w:lang w:val="uk-UA"/>
        </w:rPr>
        <w:t xml:space="preserve"> (Рис. Б. 3.3.5.)</w:t>
      </w:r>
      <w:r w:rsidRPr="00487B5B">
        <w:rPr>
          <w:rFonts w:ascii="Times New Roman" w:eastAsia="Calibri" w:hAnsi="Times New Roman" w:cs="Times New Roman"/>
          <w:sz w:val="28"/>
          <w:szCs w:val="28"/>
          <w:lang w:val="uk-UA"/>
        </w:rPr>
        <w:t>, її композиція несе в собі буденний, природний для розуміння глядача характер: в маленьку вазу поставлений невеликий букет квітів. Листя, колір яких віртуозно переданий майстром, переплетені разом з квітками, просто, без будь – якої прикрашеності. Рефлекси дозволяють відчути світло і барвистість кольору.</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Незвичайність системи імпресіоністів отримала свій розвиток у зв'язку зі зміною відносин до кольору і освітленості. Освітленість і колір – вже не є самостійними характеристиками, вони об'єднуються в єдине ціле. З цього можна зробити висновок, що зображення в імпресіонізмі огортається світлом, через це змінюється колір: він ускладнюється різними відтінками і рефлексами, з'являється контраст в цьому зображенні. Такі зміни дозволили імпресіоністам відкрити свій метод побудови зображення, який спирався на оптичне змішання кольорів. Імпресіоністи змінили основні закони живопису, що вплинуло на художню освіту сучасності.</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Художник-імпресіоніст, Клод Моне передає в своїх картинах все, що дивує його: зелень трави і листя, Вокзальна платформа, інтер'єр кімнати, квіткові луки і </w:t>
      </w:r>
      <w:r w:rsidRPr="00487B5B">
        <w:rPr>
          <w:rFonts w:ascii="Times New Roman" w:eastAsia="Calibri" w:hAnsi="Times New Roman" w:cs="Times New Roman"/>
          <w:sz w:val="28"/>
          <w:szCs w:val="28"/>
          <w:lang w:val="uk-UA"/>
        </w:rPr>
        <w:lastRenderedPageBreak/>
        <w:t xml:space="preserve">фрукти з овочами на столі. У натюрморті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Виноград і яблука</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1879 р.</w:t>
      </w:r>
      <w:r w:rsidR="00F939B9" w:rsidRPr="00487B5B">
        <w:rPr>
          <w:rFonts w:ascii="Times New Roman" w:eastAsia="Calibri" w:hAnsi="Times New Roman" w:cs="Times New Roman"/>
          <w:sz w:val="28"/>
          <w:szCs w:val="28"/>
          <w:lang w:val="uk-UA"/>
        </w:rPr>
        <w:t xml:space="preserve"> (Рис. Б. 3.3.5.)</w:t>
      </w:r>
      <w:r w:rsidRPr="00487B5B">
        <w:rPr>
          <w:rFonts w:ascii="Times New Roman" w:eastAsia="Calibri" w:hAnsi="Times New Roman" w:cs="Times New Roman"/>
          <w:sz w:val="28"/>
          <w:szCs w:val="28"/>
          <w:lang w:val="uk-UA"/>
        </w:rPr>
        <w:t>, гармонія і простота радує око глядача: білосніжна скатертина відливає відтінками синього, фіолетового і червонувато – бузкового кольору, блищать соковиті яблука, а кисті винограду красиво покладені в плетений кошик. На першому плані виноград недбало розкиданий по столу. У цьому натюрморті не відчувається порожнечі. Навколишнє середовище наповнене світлом і повітрям, а так само в картині є динаміка, яка дає життя предметів.</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Інший не менш цікавий натюрморт Клода Моне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Соняшники</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1881 р.</w:t>
      </w:r>
      <w:r w:rsidR="00F939B9" w:rsidRPr="00487B5B">
        <w:rPr>
          <w:rFonts w:ascii="Times New Roman" w:eastAsia="Calibri" w:hAnsi="Times New Roman" w:cs="Times New Roman"/>
          <w:sz w:val="28"/>
          <w:szCs w:val="28"/>
          <w:lang w:val="uk-UA"/>
        </w:rPr>
        <w:t xml:space="preserve"> (Рис. Б. 3.3.6.)</w:t>
      </w:r>
      <w:r w:rsidRPr="00487B5B">
        <w:rPr>
          <w:rFonts w:ascii="Times New Roman" w:eastAsia="Calibri" w:hAnsi="Times New Roman" w:cs="Times New Roman"/>
          <w:sz w:val="28"/>
          <w:szCs w:val="28"/>
          <w:lang w:val="uk-UA"/>
        </w:rPr>
        <w:t>, Цей натюрморт-один з кращих у Моне — справив незабутнє враження на Ван Гога: сам мотив став важливою складовою його творчості. Моне безперервно працював на пленері, і лише коли цьому заважали вкрай несприятлива погода або хвороба, залишався вдома. Однак не сидів без діла-писав квіткові натюрморти. Ритм золотистих пелюсток визначає динаміку мальовничого побудови-квіти ніби борються з тінню, повертаючись навіть в кімнаті до сонця.</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Яскравий представник </w:t>
      </w:r>
      <w:r w:rsidR="00D61764" w:rsidRPr="00487B5B">
        <w:rPr>
          <w:rFonts w:ascii="Times New Roman" w:eastAsia="Calibri" w:hAnsi="Times New Roman" w:cs="Times New Roman"/>
          <w:sz w:val="28"/>
          <w:szCs w:val="28"/>
          <w:lang w:val="uk-UA"/>
        </w:rPr>
        <w:t xml:space="preserve">живопису другої половини 19 ст. </w:t>
      </w:r>
      <w:r w:rsidRPr="00487B5B">
        <w:rPr>
          <w:rFonts w:ascii="Times New Roman" w:eastAsia="Calibri" w:hAnsi="Times New Roman" w:cs="Times New Roman"/>
          <w:sz w:val="28"/>
          <w:szCs w:val="28"/>
          <w:lang w:val="uk-UA"/>
        </w:rPr>
        <w:t xml:space="preserve">зі своєю неперевершеною манерою </w:t>
      </w:r>
      <w:r w:rsidR="00D61764" w:rsidRPr="00487B5B">
        <w:rPr>
          <w:rFonts w:ascii="Times New Roman" w:eastAsia="Calibri" w:hAnsi="Times New Roman" w:cs="Times New Roman"/>
          <w:sz w:val="28"/>
          <w:szCs w:val="28"/>
          <w:lang w:val="uk-UA"/>
        </w:rPr>
        <w:t xml:space="preserve">є </w:t>
      </w:r>
      <w:r w:rsidRPr="00487B5B">
        <w:rPr>
          <w:rFonts w:ascii="Times New Roman" w:eastAsia="Calibri" w:hAnsi="Times New Roman" w:cs="Times New Roman"/>
          <w:sz w:val="28"/>
          <w:szCs w:val="28"/>
          <w:lang w:val="uk-UA"/>
        </w:rPr>
        <w:t xml:space="preserve">Вінсент Ван Гог. В картині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Дванадцять соняшників в вазі</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1888 р.</w:t>
      </w:r>
      <w:r w:rsidR="00F939B9" w:rsidRPr="00487B5B">
        <w:rPr>
          <w:rFonts w:ascii="Times New Roman" w:eastAsia="Calibri" w:hAnsi="Times New Roman" w:cs="Times New Roman"/>
          <w:sz w:val="28"/>
          <w:szCs w:val="28"/>
          <w:lang w:val="uk-UA"/>
        </w:rPr>
        <w:t xml:space="preserve"> (Рис. Б. 3.3.6.)</w:t>
      </w:r>
      <w:r w:rsidRPr="00487B5B">
        <w:rPr>
          <w:rFonts w:ascii="Times New Roman" w:eastAsia="Calibri" w:hAnsi="Times New Roman" w:cs="Times New Roman"/>
          <w:sz w:val="28"/>
          <w:szCs w:val="28"/>
          <w:lang w:val="uk-UA"/>
        </w:rPr>
        <w:t xml:space="preserve">, за допомогою прохолодного фону зображення  досягає ефекту коли, соняшники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ніби світяться</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Вся композиція зображення зосереджена на букеті соняшників. Як вміло, віртуозно але в той час впевнено автор пише квіти. Якісь з них на самому піці цвітіння, інші вже готуються прощатися з листям а деякі зовсім відцвіли. </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В іншого імпресіоніста о. Ренуара майже не знайти в роботах картини жанру натюрморт. Їх мало, і знайти їх можна тільки у приватних колекціонерів. Ренуару дуже подобалися квіти, і він досить часто зображував їх, як в пейзажах, так і в окремо натюрморті.</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У натюрморті під назвою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Анемони</w:t>
      </w:r>
      <w:r w:rsidR="009376EE">
        <w:rPr>
          <w:rFonts w:ascii="Times New Roman" w:eastAsia="Calibri" w:hAnsi="Times New Roman" w:cs="Times New Roman"/>
          <w:sz w:val="28"/>
          <w:szCs w:val="28"/>
          <w:lang w:val="uk-UA"/>
        </w:rPr>
        <w:t xml:space="preserve"> «</w:t>
      </w:r>
      <w:r w:rsidR="00F939B9" w:rsidRPr="00487B5B">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1898 р</w:t>
      </w:r>
      <w:r w:rsidR="00F939B9" w:rsidRPr="00487B5B">
        <w:rPr>
          <w:rFonts w:ascii="Times New Roman" w:eastAsia="Calibri" w:hAnsi="Times New Roman" w:cs="Times New Roman"/>
          <w:sz w:val="28"/>
          <w:szCs w:val="28"/>
          <w:lang w:val="uk-UA"/>
        </w:rPr>
        <w:t>. (Рис. Б. 3.3.7.)</w:t>
      </w:r>
      <w:r w:rsidRPr="00487B5B">
        <w:rPr>
          <w:rFonts w:ascii="Times New Roman" w:eastAsia="Calibri" w:hAnsi="Times New Roman" w:cs="Times New Roman"/>
          <w:sz w:val="28"/>
          <w:szCs w:val="28"/>
          <w:lang w:val="uk-UA"/>
        </w:rPr>
        <w:t xml:space="preserve">, пастельні тони зникають. Ренуар чудово відображає форму квітів і їх відтінки. Деякі квітки зображені в зігнутому вигляді, Інші-опущені до самого столу. Цей натюрморт </w:t>
      </w:r>
      <w:r w:rsidRPr="00487B5B">
        <w:rPr>
          <w:rFonts w:ascii="Times New Roman" w:eastAsia="Calibri" w:hAnsi="Times New Roman" w:cs="Times New Roman"/>
          <w:sz w:val="28"/>
          <w:szCs w:val="28"/>
          <w:lang w:val="uk-UA"/>
        </w:rPr>
        <w:lastRenderedPageBreak/>
        <w:t>просто насичений сонячним світлом і повітрям. У Ренура кожен предмет особливий. І квітки в букеті - не виняток. На коричневому тлі зображені квіти у вазі, і, створюється ефект повітря, як ніби, пелена огорнула букет. Так само дуже добре виділяються бутони квіток, яскраво червоного кольору. Здається що язики вогню огортають полотно, такий ефект створюється за рахунок положення мазків художником. Чорно-коричнева ваза доповнює яскравий букет, і не переважує композицію. Стіл зливається з фоном, і, лише невелика риса розділяє їх. На полотнах Ренуара постійно йде гра світла і кольору – головна відмінність художників – імпресіоністів.</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Нарівні з пейзажем, натюрморт так само стояв на першому місці у творчості Сезанна. Перші його роботи, виконані в сімдесяті роки ще досить прості, але в них присутня особлива трепетність і природність. У цей період його творчості був написаний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Натюрморт з чорним годинником</w:t>
      </w:r>
      <w:r w:rsidR="009376EE">
        <w:rPr>
          <w:rFonts w:ascii="Times New Roman" w:eastAsia="Calibri" w:hAnsi="Times New Roman" w:cs="Times New Roman"/>
          <w:sz w:val="28"/>
          <w:szCs w:val="28"/>
          <w:lang w:val="uk-UA"/>
        </w:rPr>
        <w:t xml:space="preserve"> «</w:t>
      </w:r>
      <w:r w:rsidR="00D61764" w:rsidRPr="00487B5B">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1871 р.</w:t>
      </w:r>
      <w:r w:rsidR="00F939B9" w:rsidRPr="00487B5B">
        <w:rPr>
          <w:rFonts w:ascii="Times New Roman" w:eastAsia="Calibri" w:hAnsi="Times New Roman" w:cs="Times New Roman"/>
          <w:sz w:val="28"/>
          <w:szCs w:val="28"/>
          <w:lang w:val="uk-UA"/>
        </w:rPr>
        <w:t xml:space="preserve"> (Рис. Б. 3.3.7.)</w:t>
      </w:r>
      <w:r w:rsidRPr="00487B5B">
        <w:rPr>
          <w:rFonts w:ascii="Times New Roman" w:eastAsia="Calibri" w:hAnsi="Times New Roman" w:cs="Times New Roman"/>
          <w:sz w:val="28"/>
          <w:szCs w:val="28"/>
          <w:lang w:val="uk-UA"/>
        </w:rPr>
        <w:t>, який так само знаходиться в приватній колекції. У цьому натюрморті відчувається простір, і воно, разом з предметами несе якийсь сенс. У натюрморті Показані лимон, годинник, величезна раковина, чашка і ваза – все виконано досить просто, але це полотно є одним з найбільш вдалих у творчості Сезанна.</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Найголовнішою проблемою у творчості, Сезанн вважав саме проблему вирішення простору. Він хотів створити абсолютно нову систему бачення, поєднати час і простір. Сезанн тривалий час приходив до свого знайомого виконувати натюрморти. Доктор Гаше дозволяє Сезанну можливість писати все, що знаходиться в його будинку: гуртки, фрукти, квіти, глечики, посуд з фаянсу, кришталеві вази та інше начиння.</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Зображуючи предмети, Сезанн робить висновок, що відповідність предметів – не що інше як ілюзія. Насправді ж, якщо простежувати форму предмета, можна помітити, що Освітлена сонячним світлом сторона, як – ніби стає більше. У кольорі вже присутні безліч відтінків, а тіньова сторона, навпаки, зменшується. У його натюрморті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Блакитна ваза</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це чітко видно.</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lastRenderedPageBreak/>
        <w:t xml:space="preserve">У натюрморті </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Персики і груші</w:t>
      </w:r>
      <w:r w:rsidR="009376EE">
        <w:rPr>
          <w:rFonts w:ascii="Times New Roman" w:eastAsia="Calibri" w:hAnsi="Times New Roman" w:cs="Times New Roman"/>
          <w:sz w:val="28"/>
          <w:szCs w:val="28"/>
          <w:lang w:val="uk-UA"/>
        </w:rPr>
        <w:t xml:space="preserve"> «</w:t>
      </w:r>
      <w:r w:rsidRPr="00487B5B">
        <w:rPr>
          <w:rFonts w:ascii="Times New Roman" w:eastAsia="Calibri" w:hAnsi="Times New Roman" w:cs="Times New Roman"/>
          <w:sz w:val="28"/>
          <w:szCs w:val="28"/>
          <w:lang w:val="uk-UA"/>
        </w:rPr>
        <w:t xml:space="preserve"> 1895 р.</w:t>
      </w:r>
      <w:r w:rsidR="00F939B9" w:rsidRPr="00487B5B">
        <w:rPr>
          <w:rFonts w:ascii="Times New Roman" w:eastAsia="Calibri" w:hAnsi="Times New Roman" w:cs="Times New Roman"/>
          <w:sz w:val="28"/>
          <w:szCs w:val="28"/>
          <w:lang w:val="uk-UA"/>
        </w:rPr>
        <w:t xml:space="preserve"> (Рис. Б. 3.3.8.)</w:t>
      </w:r>
      <w:r w:rsidRPr="00487B5B">
        <w:rPr>
          <w:rFonts w:ascii="Times New Roman" w:eastAsia="Calibri" w:hAnsi="Times New Roman" w:cs="Times New Roman"/>
          <w:sz w:val="28"/>
          <w:szCs w:val="28"/>
          <w:lang w:val="uk-UA"/>
        </w:rPr>
        <w:t>, можна відчути якийсь драматизм обстановки. Цей натюрморт Сезанн складає сам, підкладаючи під посуд і фрукти різні дрібні предмети, щоб посилити їх нахил. Звичайний стіл, з висувною скринькою, Сезанн зображує в багатьох своїх натюрмортах, але кожен раз він виглядає по - новому.</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В даному натюрморті лежить пом'ята, білосніжна, з синіми і фіолетовими тінями серветка, і як би, на противагу до неї додані кілька грубуваті груші. Блюдо з персиками нахилене, а глечик стоїть стійко, але його пропорції сильно спотворені. Динаміку натюрморту надає синювата смуга на задньому плані, що йде в напрямку до правого верхнього кута полотна. Через це на картину глядач дивиться зліва направо.</w:t>
      </w:r>
    </w:p>
    <w:p w:rsidR="00A00701" w:rsidRPr="00487B5B" w:rsidRDefault="00A00701" w:rsidP="00A00701">
      <w:pPr>
        <w:spacing w:after="0" w:line="360" w:lineRule="auto"/>
        <w:ind w:firstLine="709"/>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Художники - імпресіоністи 19 ст. провели цілу революцію в живопису. Імпресіонізм вважається в якійсь - то мірі призмою. Через неї глядач по - новому почав дивитися на натюрморт. Художники показали як яскр</w:t>
      </w:r>
      <w:r w:rsidR="00F939B9" w:rsidRPr="00487B5B">
        <w:rPr>
          <w:rFonts w:ascii="Times New Roman" w:eastAsia="Calibri" w:hAnsi="Times New Roman" w:cs="Times New Roman"/>
          <w:sz w:val="28"/>
          <w:szCs w:val="28"/>
          <w:lang w:val="uk-UA"/>
        </w:rPr>
        <w:t>авий, чистий і цікавий цей світ (Рис. Б. 3.3.8.).</w:t>
      </w:r>
    </w:p>
    <w:p w:rsidR="00A00701" w:rsidRPr="00487B5B" w:rsidRDefault="00A00701" w:rsidP="00A00701">
      <w:pPr>
        <w:numPr>
          <w:ilvl w:val="0"/>
          <w:numId w:val="24"/>
        </w:numPr>
        <w:spacing w:after="0" w:line="360" w:lineRule="auto"/>
        <w:contextualSpacing/>
        <w:jc w:val="both"/>
        <w:rPr>
          <w:rFonts w:ascii="Times New Roman" w:eastAsia="Calibri" w:hAnsi="Times New Roman" w:cs="Times New Roman"/>
          <w:i/>
          <w:sz w:val="28"/>
          <w:szCs w:val="28"/>
          <w:lang w:val="uk-UA"/>
        </w:rPr>
      </w:pPr>
      <w:r w:rsidRPr="00487B5B">
        <w:rPr>
          <w:rFonts w:ascii="Times New Roman" w:eastAsia="Calibri" w:hAnsi="Times New Roman" w:cs="Times New Roman"/>
          <w:i/>
          <w:sz w:val="28"/>
          <w:szCs w:val="28"/>
          <w:lang w:val="uk-UA"/>
        </w:rPr>
        <w:t>Висновки</w:t>
      </w:r>
    </w:p>
    <w:p w:rsidR="00A00701" w:rsidRPr="00487B5B" w:rsidRDefault="00A00701" w:rsidP="00F939B9">
      <w:pPr>
        <w:spacing w:after="0" w:line="360" w:lineRule="auto"/>
        <w:ind w:firstLine="720"/>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Після перегляду лекції можемо зробити висновок, що імпресіонізм вдало знайшов своє відтворення в живописі та а</w:t>
      </w:r>
      <w:r w:rsidR="00F939B9" w:rsidRPr="00487B5B">
        <w:rPr>
          <w:rFonts w:ascii="Times New Roman" w:eastAsia="Calibri" w:hAnsi="Times New Roman" w:cs="Times New Roman"/>
          <w:sz w:val="28"/>
          <w:szCs w:val="28"/>
          <w:lang w:val="uk-UA"/>
        </w:rPr>
        <w:t>ктивно залишив відбиток на так7</w:t>
      </w:r>
      <w:r w:rsidRPr="00487B5B">
        <w:rPr>
          <w:rFonts w:ascii="Times New Roman" w:eastAsia="Calibri" w:hAnsi="Times New Roman" w:cs="Times New Roman"/>
          <w:sz w:val="28"/>
          <w:szCs w:val="28"/>
          <w:lang w:val="uk-UA"/>
        </w:rPr>
        <w:t xml:space="preserve">му жанрі, як натюрморт. </w:t>
      </w:r>
    </w:p>
    <w:p w:rsidR="00A00701" w:rsidRPr="00487B5B" w:rsidRDefault="00A00701" w:rsidP="00F939B9">
      <w:pPr>
        <w:spacing w:after="0" w:line="360" w:lineRule="auto"/>
        <w:ind w:firstLine="720"/>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 xml:space="preserve">Особливість даного напрямку полягає в тому, що  суть нового методу живопису полягала в передачі враження від світла, тіні і відображення на поверхні води і предметів за допомогою роздільних мазків фарби чистого кольору. </w:t>
      </w:r>
    </w:p>
    <w:p w:rsidR="00A00701" w:rsidRPr="00487B5B" w:rsidRDefault="00A00701" w:rsidP="00F939B9">
      <w:pPr>
        <w:spacing w:after="0" w:line="360" w:lineRule="auto"/>
        <w:ind w:firstLine="720"/>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За допомогою імпресіонізму жанр натюрморт надихнувся новим життям. Це ми з вами простежили в полотнах найяскравіших представ</w:t>
      </w:r>
      <w:r w:rsidR="00F939B9" w:rsidRPr="00487B5B">
        <w:rPr>
          <w:rFonts w:ascii="Times New Roman" w:eastAsia="Calibri" w:hAnsi="Times New Roman" w:cs="Times New Roman"/>
          <w:sz w:val="28"/>
          <w:szCs w:val="28"/>
          <w:lang w:val="uk-UA"/>
        </w:rPr>
        <w:t>ників імпресіонізму кінця 19 ст. (Рис. Б. 3.3.9.).</w:t>
      </w:r>
    </w:p>
    <w:p w:rsidR="00A00701" w:rsidRPr="00487B5B" w:rsidRDefault="00A00701" w:rsidP="00A00701">
      <w:pPr>
        <w:spacing w:after="0" w:line="360" w:lineRule="auto"/>
        <w:jc w:val="both"/>
        <w:rPr>
          <w:rFonts w:ascii="Times New Roman" w:eastAsia="Calibri" w:hAnsi="Times New Roman" w:cs="Times New Roman"/>
          <w:i/>
          <w:sz w:val="28"/>
          <w:szCs w:val="28"/>
          <w:lang w:val="uk-UA"/>
        </w:rPr>
      </w:pPr>
      <w:r w:rsidRPr="00487B5B">
        <w:rPr>
          <w:rFonts w:ascii="Times New Roman" w:eastAsia="Calibri" w:hAnsi="Times New Roman" w:cs="Times New Roman"/>
          <w:i/>
          <w:sz w:val="28"/>
          <w:szCs w:val="28"/>
          <w:lang w:val="uk-UA"/>
        </w:rPr>
        <w:t xml:space="preserve">     5. Контрольні питання</w:t>
      </w:r>
    </w:p>
    <w:p w:rsidR="00A00701" w:rsidRPr="00487B5B" w:rsidRDefault="00A00701" w:rsidP="00A00701">
      <w:pPr>
        <w:spacing w:after="0" w:line="360" w:lineRule="auto"/>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1. В чому особливість імпресіонізму?</w:t>
      </w:r>
    </w:p>
    <w:p w:rsidR="00A00701" w:rsidRPr="00487B5B" w:rsidRDefault="00A00701" w:rsidP="00A00701">
      <w:pPr>
        <w:spacing w:after="0" w:line="360" w:lineRule="auto"/>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2. Що саме в живописі змінили імпресіоністи?</w:t>
      </w:r>
    </w:p>
    <w:p w:rsidR="00A00701" w:rsidRPr="00487B5B" w:rsidRDefault="00A00701" w:rsidP="00A00701">
      <w:pPr>
        <w:spacing w:after="0" w:line="360" w:lineRule="auto"/>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lastRenderedPageBreak/>
        <w:t>3. Який з митців вам запам`ятався сильніше ? Чому ?</w:t>
      </w:r>
      <w:r w:rsidR="00F939B9" w:rsidRPr="00487B5B">
        <w:rPr>
          <w:rFonts w:ascii="Times New Roman" w:eastAsia="Calibri" w:hAnsi="Times New Roman" w:cs="Times New Roman"/>
          <w:sz w:val="28"/>
          <w:szCs w:val="28"/>
          <w:lang w:val="uk-UA"/>
        </w:rPr>
        <w:t xml:space="preserve"> (Рис. Б. 3.3.10.).</w:t>
      </w:r>
    </w:p>
    <w:p w:rsidR="00F939B9" w:rsidRPr="00487B5B" w:rsidRDefault="004E56E5" w:rsidP="004E56E5">
      <w:pPr>
        <w:spacing w:after="0" w:line="360" w:lineRule="auto"/>
        <w:ind w:firstLine="720"/>
        <w:jc w:val="both"/>
        <w:rPr>
          <w:rFonts w:ascii="Times New Roman" w:eastAsia="Calibri" w:hAnsi="Times New Roman" w:cs="Times New Roman"/>
          <w:sz w:val="28"/>
          <w:szCs w:val="28"/>
          <w:lang w:val="uk-UA"/>
        </w:rPr>
      </w:pPr>
      <w:r w:rsidRPr="00487B5B">
        <w:rPr>
          <w:rFonts w:ascii="Times New Roman" w:eastAsia="Calibri" w:hAnsi="Times New Roman" w:cs="Times New Roman"/>
          <w:sz w:val="28"/>
          <w:szCs w:val="28"/>
          <w:lang w:val="uk-UA"/>
        </w:rPr>
        <w:t>З усього вище вказаного, ми переконалися в тому, що і</w:t>
      </w:r>
      <w:r w:rsidR="00F939B9" w:rsidRPr="00487B5B">
        <w:rPr>
          <w:rFonts w:ascii="Times New Roman" w:eastAsia="Calibri" w:hAnsi="Times New Roman" w:cs="Times New Roman"/>
          <w:sz w:val="28"/>
          <w:szCs w:val="28"/>
          <w:lang w:val="uk-UA"/>
        </w:rPr>
        <w:t xml:space="preserve">нформаційні технології при розумному використанні </w:t>
      </w:r>
      <w:r w:rsidRPr="00487B5B">
        <w:rPr>
          <w:rFonts w:ascii="Times New Roman" w:eastAsia="Calibri" w:hAnsi="Times New Roman" w:cs="Times New Roman"/>
          <w:sz w:val="28"/>
          <w:szCs w:val="28"/>
          <w:lang w:val="uk-UA"/>
        </w:rPr>
        <w:t>здатні привнести в лекційне заняття</w:t>
      </w:r>
      <w:r w:rsidR="00F939B9" w:rsidRPr="00487B5B">
        <w:rPr>
          <w:rFonts w:ascii="Times New Roman" w:eastAsia="Calibri" w:hAnsi="Times New Roman" w:cs="Times New Roman"/>
          <w:sz w:val="28"/>
          <w:szCs w:val="28"/>
          <w:lang w:val="uk-UA"/>
        </w:rPr>
        <w:t xml:space="preserve"> елемент </w:t>
      </w:r>
      <w:r w:rsidRPr="00487B5B">
        <w:rPr>
          <w:rFonts w:ascii="Times New Roman" w:eastAsia="Calibri" w:hAnsi="Times New Roman" w:cs="Times New Roman"/>
          <w:sz w:val="28"/>
          <w:szCs w:val="28"/>
          <w:lang w:val="uk-UA"/>
        </w:rPr>
        <w:t>новизни, підвищити інтерес студентів</w:t>
      </w:r>
      <w:r w:rsidR="00F939B9" w:rsidRPr="00487B5B">
        <w:rPr>
          <w:rFonts w:ascii="Times New Roman" w:eastAsia="Calibri" w:hAnsi="Times New Roman" w:cs="Times New Roman"/>
          <w:sz w:val="28"/>
          <w:szCs w:val="28"/>
          <w:lang w:val="uk-UA"/>
        </w:rPr>
        <w:t xml:space="preserve"> до набуття знань. Презентація дозволяє здійснити зміну видів діяльн</w:t>
      </w:r>
      <w:r w:rsidRPr="00487B5B">
        <w:rPr>
          <w:rFonts w:ascii="Times New Roman" w:eastAsia="Calibri" w:hAnsi="Times New Roman" w:cs="Times New Roman"/>
          <w:sz w:val="28"/>
          <w:szCs w:val="28"/>
          <w:lang w:val="uk-UA"/>
        </w:rPr>
        <w:t>ості і тим самим знімає емоційне</w:t>
      </w:r>
      <w:r w:rsidR="00F939B9" w:rsidRPr="00487B5B">
        <w:rPr>
          <w:rFonts w:ascii="Times New Roman" w:eastAsia="Calibri" w:hAnsi="Times New Roman" w:cs="Times New Roman"/>
          <w:sz w:val="28"/>
          <w:szCs w:val="28"/>
          <w:lang w:val="uk-UA"/>
        </w:rPr>
        <w:t xml:space="preserve"> і пс</w:t>
      </w:r>
      <w:r w:rsidRPr="00487B5B">
        <w:rPr>
          <w:rFonts w:ascii="Times New Roman" w:eastAsia="Calibri" w:hAnsi="Times New Roman" w:cs="Times New Roman"/>
          <w:sz w:val="28"/>
          <w:szCs w:val="28"/>
          <w:lang w:val="uk-UA"/>
        </w:rPr>
        <w:t>ихологічне навантаження на студентів</w:t>
      </w:r>
      <w:r w:rsidR="00F939B9" w:rsidRPr="00487B5B">
        <w:rPr>
          <w:rFonts w:ascii="Times New Roman" w:eastAsia="Calibri" w:hAnsi="Times New Roman" w:cs="Times New Roman"/>
          <w:sz w:val="28"/>
          <w:szCs w:val="28"/>
          <w:lang w:val="uk-UA"/>
        </w:rPr>
        <w:t xml:space="preserve"> у навчальному процесі.</w:t>
      </w: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spacing w:after="0" w:line="360" w:lineRule="auto"/>
        <w:ind w:firstLine="720"/>
        <w:jc w:val="both"/>
        <w:rPr>
          <w:rFonts w:ascii="Times New Roman" w:eastAsia="Calibri" w:hAnsi="Times New Roman" w:cs="Times New Roman"/>
          <w:sz w:val="28"/>
          <w:szCs w:val="28"/>
          <w:lang w:val="uk-UA"/>
        </w:rPr>
      </w:pPr>
    </w:p>
    <w:p w:rsidR="004E56E5" w:rsidRPr="00487B5B" w:rsidRDefault="004E56E5" w:rsidP="004E56E5">
      <w:pPr>
        <w:pStyle w:val="a3"/>
        <w:spacing w:after="0" w:line="360" w:lineRule="auto"/>
        <w:ind w:left="0"/>
        <w:jc w:val="right"/>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lastRenderedPageBreak/>
        <w:t>Додаток Б</w:t>
      </w:r>
    </w:p>
    <w:p w:rsidR="004E56E5" w:rsidRPr="00487B5B" w:rsidRDefault="004E56E5" w:rsidP="004E56E5">
      <w:pPr>
        <w:pStyle w:val="a3"/>
        <w:spacing w:after="0" w:line="360" w:lineRule="auto"/>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Традиційна презентація зі слайдами, доповнена засобами показу живопису</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з виведенням матеріалу на проектор</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75234136" wp14:editId="648999EB">
            <wp:extent cx="4597400" cy="343145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619328" cy="3447819"/>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3.3.1. Титульний слайд.</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0DE2BC64" wp14:editId="4E621102">
            <wp:extent cx="4546948" cy="339835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1">
                      <a:extLst>
                        <a:ext uri="{28A0092B-C50C-407E-A947-70E740481C1C}">
                          <a14:useLocalDpi xmlns:a14="http://schemas.microsoft.com/office/drawing/2010/main" val="0"/>
                        </a:ext>
                      </a:extLst>
                    </a:blip>
                    <a:stretch>
                      <a:fillRect/>
                    </a:stretch>
                  </pic:blipFill>
                  <pic:spPr>
                    <a:xfrm>
                      <a:off x="0" y="0"/>
                      <a:ext cx="4555668" cy="3404872"/>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3.3.2. Слайд зі структурою лекційного заняття.</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23335AE9" wp14:editId="043366AD">
            <wp:extent cx="5105400" cy="3841336"/>
            <wp:effectExtent l="0" t="0" r="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2">
                      <a:extLst>
                        <a:ext uri="{28A0092B-C50C-407E-A947-70E740481C1C}">
                          <a14:useLocalDpi xmlns:a14="http://schemas.microsoft.com/office/drawing/2010/main" val="0"/>
                        </a:ext>
                      </a:extLst>
                    </a:blip>
                    <a:stretch>
                      <a:fillRect/>
                    </a:stretch>
                  </pic:blipFill>
                  <pic:spPr>
                    <a:xfrm>
                      <a:off x="0" y="0"/>
                      <a:ext cx="5120230" cy="3852494"/>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3.3.3. Вступний слайд.</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42F6C002" wp14:editId="0F30D94E">
            <wp:extent cx="5135672" cy="3859993"/>
            <wp:effectExtent l="0" t="0" r="8255"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142600" cy="3865200"/>
                    </a:xfrm>
                    <a:prstGeom prst="rect">
                      <a:avLst/>
                    </a:prstGeom>
                  </pic:spPr>
                </pic:pic>
              </a:graphicData>
            </a:graphic>
          </wp:inline>
        </w:drawing>
      </w:r>
    </w:p>
    <w:p w:rsidR="004E56E5" w:rsidRPr="00487B5B" w:rsidRDefault="004E56E5" w:rsidP="004E56E5">
      <w:pPr>
        <w:pStyle w:val="a3"/>
        <w:spacing w:after="0" w:line="360" w:lineRule="auto"/>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3.3.4. Слайд з ключовими моментами лекції.</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600D513D" wp14:editId="79F26B12">
            <wp:extent cx="4847572" cy="36264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67139" cy="3641082"/>
                    </a:xfrm>
                    <a:prstGeom prst="rect">
                      <a:avLst/>
                    </a:prstGeom>
                  </pic:spPr>
                </pic:pic>
              </a:graphicData>
            </a:graphic>
          </wp:inline>
        </w:drawing>
      </w:r>
    </w:p>
    <w:p w:rsidR="004E56E5" w:rsidRPr="00487B5B" w:rsidRDefault="004E56E5" w:rsidP="004E56E5">
      <w:pPr>
        <w:pStyle w:val="a3"/>
        <w:spacing w:after="0" w:line="360" w:lineRule="auto"/>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3.3.5. Слайд з наочними прикладами майстрів імпресіонізму.</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6402908A" wp14:editId="516FF9D7">
            <wp:extent cx="5118100" cy="3841141"/>
            <wp:effectExtent l="0" t="0" r="6350" b="698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144970" cy="3861307"/>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3.3.6. Слайд комбінований з текстовою варіацією та візуалізацією.</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4FD082AC" wp14:editId="0D31EAF6">
            <wp:extent cx="4622104" cy="3444793"/>
            <wp:effectExtent l="0" t="0" r="7620" b="381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633256" cy="3453105"/>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3.3.7. Слайд з візуальним наповненням.</w:t>
      </w:r>
    </w:p>
    <w:p w:rsidR="00E85E90" w:rsidRPr="00487B5B" w:rsidRDefault="004E56E5" w:rsidP="00E85E90">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0ACD2012" wp14:editId="7A5403B0">
            <wp:extent cx="4797468" cy="3606761"/>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823868" cy="3626609"/>
                    </a:xfrm>
                    <a:prstGeom prst="rect">
                      <a:avLst/>
                    </a:prstGeom>
                  </pic:spPr>
                </pic:pic>
              </a:graphicData>
            </a:graphic>
          </wp:inline>
        </w:drawing>
      </w:r>
    </w:p>
    <w:p w:rsidR="004E56E5" w:rsidRPr="00487B5B" w:rsidRDefault="004E56E5" w:rsidP="00E85E90">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3.3.8. Слайд з візуальним наповненням та підсумком розглянутих живописних робіт.</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lastRenderedPageBreak/>
        <w:drawing>
          <wp:inline distT="0" distB="0" distL="0" distR="0" wp14:anchorId="3D4DE43C" wp14:editId="7039B560">
            <wp:extent cx="4922728" cy="3695331"/>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png"/>
                    <pic:cNvPicPr/>
                  </pic:nvPicPr>
                  <pic:blipFill rotWithShape="1">
                    <a:blip r:embed="rId58" cstate="print">
                      <a:extLst>
                        <a:ext uri="{28A0092B-C50C-407E-A947-70E740481C1C}">
                          <a14:useLocalDpi xmlns:a14="http://schemas.microsoft.com/office/drawing/2010/main" val="0"/>
                        </a:ext>
                      </a:extLst>
                    </a:blip>
                    <a:srcRect r="1171"/>
                    <a:stretch/>
                  </pic:blipFill>
                  <pic:spPr bwMode="auto">
                    <a:xfrm>
                      <a:off x="0" y="0"/>
                      <a:ext cx="4921390" cy="3694326"/>
                    </a:xfrm>
                    <a:prstGeom prst="rect">
                      <a:avLst/>
                    </a:prstGeom>
                    <a:ln>
                      <a:noFill/>
                    </a:ln>
                    <a:extLst>
                      <a:ext uri="{53640926-AAD7-44D8-BBD7-CCE9431645EC}">
                        <a14:shadowObscured xmlns:a14="http://schemas.microsoft.com/office/drawing/2010/main"/>
                      </a:ext>
                    </a:extLst>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3.3.9. Слайд з підсумками лекційного заняття.</w:t>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noProof/>
          <w:color w:val="000000" w:themeColor="text1"/>
          <w:sz w:val="28"/>
          <w:szCs w:val="28"/>
          <w:lang w:val="ru-RU" w:eastAsia="ru-RU"/>
        </w:rPr>
        <w:drawing>
          <wp:inline distT="0" distB="0" distL="0" distR="0" wp14:anchorId="70F00D12" wp14:editId="44326CA4">
            <wp:extent cx="5283200" cy="3966108"/>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91171" cy="3972092"/>
                    </a:xfrm>
                    <a:prstGeom prst="rect">
                      <a:avLst/>
                    </a:prstGeom>
                  </pic:spPr>
                </pic:pic>
              </a:graphicData>
            </a:graphic>
          </wp:inline>
        </w:drawing>
      </w:r>
    </w:p>
    <w:p w:rsidR="004E56E5" w:rsidRPr="00487B5B" w:rsidRDefault="004E56E5" w:rsidP="004E56E5">
      <w:pPr>
        <w:pStyle w:val="a3"/>
        <w:spacing w:after="0" w:line="360" w:lineRule="auto"/>
        <w:ind w:left="0"/>
        <w:jc w:val="center"/>
        <w:rPr>
          <w:rFonts w:ascii="Times New Roman" w:hAnsi="Times New Roman" w:cs="Times New Roman"/>
          <w:color w:val="000000" w:themeColor="text1"/>
          <w:sz w:val="28"/>
          <w:szCs w:val="28"/>
          <w:lang w:val="uk-UA"/>
        </w:rPr>
      </w:pPr>
      <w:r w:rsidRPr="00487B5B">
        <w:rPr>
          <w:rFonts w:ascii="Times New Roman" w:hAnsi="Times New Roman" w:cs="Times New Roman"/>
          <w:color w:val="000000" w:themeColor="text1"/>
          <w:sz w:val="28"/>
          <w:szCs w:val="28"/>
          <w:lang w:val="uk-UA"/>
        </w:rPr>
        <w:t>Рис. 3.3.10. Слайд з контрольним опитуванням.</w:t>
      </w:r>
    </w:p>
    <w:sectPr w:rsidR="004E56E5" w:rsidRPr="00487B5B" w:rsidSect="008E2139">
      <w:pgSz w:w="12240" w:h="15840"/>
      <w:pgMar w:top="1134" w:right="567" w:bottom="1134" w:left="1701"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77CB" w:rsidRDefault="00B777CB" w:rsidP="00445468">
      <w:pPr>
        <w:spacing w:after="0" w:line="240" w:lineRule="auto"/>
      </w:pPr>
      <w:r>
        <w:separator/>
      </w:r>
    </w:p>
  </w:endnote>
  <w:endnote w:type="continuationSeparator" w:id="0">
    <w:p w:rsidR="00B777CB" w:rsidRDefault="00B777CB" w:rsidP="004454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77CB" w:rsidRDefault="00B777CB" w:rsidP="00445468">
      <w:pPr>
        <w:spacing w:after="0" w:line="240" w:lineRule="auto"/>
      </w:pPr>
      <w:r>
        <w:separator/>
      </w:r>
    </w:p>
  </w:footnote>
  <w:footnote w:type="continuationSeparator" w:id="0">
    <w:p w:rsidR="00B777CB" w:rsidRDefault="00B777CB" w:rsidP="004454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4201308"/>
      <w:docPartObj>
        <w:docPartGallery w:val="Page Numbers (Top of Page)"/>
        <w:docPartUnique/>
      </w:docPartObj>
    </w:sdtPr>
    <w:sdtContent>
      <w:p w:rsidR="00654598" w:rsidRDefault="00654598">
        <w:pPr>
          <w:pStyle w:val="aa"/>
          <w:jc w:val="right"/>
        </w:pPr>
        <w:r>
          <w:fldChar w:fldCharType="begin"/>
        </w:r>
        <w:r>
          <w:instrText>PAGE   \* MERGEFORMAT</w:instrText>
        </w:r>
        <w:r>
          <w:fldChar w:fldCharType="separate"/>
        </w:r>
        <w:r w:rsidR="00244F70" w:rsidRPr="00244F70">
          <w:rPr>
            <w:noProof/>
            <w:lang w:val="ru-RU"/>
          </w:rPr>
          <w:t>131</w:t>
        </w:r>
        <w:r>
          <w:fldChar w:fldCharType="end"/>
        </w:r>
      </w:p>
    </w:sdtContent>
  </w:sdt>
  <w:p w:rsidR="00654598" w:rsidRDefault="00654598">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34A55"/>
    <w:multiLevelType w:val="hybridMultilevel"/>
    <w:tmpl w:val="3B7EB5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211269"/>
    <w:multiLevelType w:val="hybridMultilevel"/>
    <w:tmpl w:val="C3AE7438"/>
    <w:lvl w:ilvl="0" w:tplc="F9EEDDBA">
      <w:start w:val="2"/>
      <w:numFmt w:val="decimal"/>
      <w:lvlText w:val="%1"/>
      <w:lvlJc w:val="left"/>
      <w:pPr>
        <w:ind w:left="1095" w:hanging="360"/>
      </w:pPr>
      <w:rPr>
        <w:rFonts w:hint="default"/>
      </w:rPr>
    </w:lvl>
    <w:lvl w:ilvl="1" w:tplc="04190019" w:tentative="1">
      <w:start w:val="1"/>
      <w:numFmt w:val="lowerLetter"/>
      <w:lvlText w:val="%2."/>
      <w:lvlJc w:val="left"/>
      <w:pPr>
        <w:ind w:left="1815" w:hanging="360"/>
      </w:pPr>
    </w:lvl>
    <w:lvl w:ilvl="2" w:tplc="0419001B" w:tentative="1">
      <w:start w:val="1"/>
      <w:numFmt w:val="lowerRoman"/>
      <w:lvlText w:val="%3."/>
      <w:lvlJc w:val="right"/>
      <w:pPr>
        <w:ind w:left="2535" w:hanging="180"/>
      </w:pPr>
    </w:lvl>
    <w:lvl w:ilvl="3" w:tplc="0419000F" w:tentative="1">
      <w:start w:val="1"/>
      <w:numFmt w:val="decimal"/>
      <w:lvlText w:val="%4."/>
      <w:lvlJc w:val="left"/>
      <w:pPr>
        <w:ind w:left="3255" w:hanging="360"/>
      </w:pPr>
    </w:lvl>
    <w:lvl w:ilvl="4" w:tplc="04190019" w:tentative="1">
      <w:start w:val="1"/>
      <w:numFmt w:val="lowerLetter"/>
      <w:lvlText w:val="%5."/>
      <w:lvlJc w:val="left"/>
      <w:pPr>
        <w:ind w:left="3975" w:hanging="360"/>
      </w:pPr>
    </w:lvl>
    <w:lvl w:ilvl="5" w:tplc="0419001B" w:tentative="1">
      <w:start w:val="1"/>
      <w:numFmt w:val="lowerRoman"/>
      <w:lvlText w:val="%6."/>
      <w:lvlJc w:val="right"/>
      <w:pPr>
        <w:ind w:left="4695" w:hanging="180"/>
      </w:pPr>
    </w:lvl>
    <w:lvl w:ilvl="6" w:tplc="0419000F" w:tentative="1">
      <w:start w:val="1"/>
      <w:numFmt w:val="decimal"/>
      <w:lvlText w:val="%7."/>
      <w:lvlJc w:val="left"/>
      <w:pPr>
        <w:ind w:left="5415" w:hanging="360"/>
      </w:pPr>
    </w:lvl>
    <w:lvl w:ilvl="7" w:tplc="04190019" w:tentative="1">
      <w:start w:val="1"/>
      <w:numFmt w:val="lowerLetter"/>
      <w:lvlText w:val="%8."/>
      <w:lvlJc w:val="left"/>
      <w:pPr>
        <w:ind w:left="6135" w:hanging="360"/>
      </w:pPr>
    </w:lvl>
    <w:lvl w:ilvl="8" w:tplc="0419001B" w:tentative="1">
      <w:start w:val="1"/>
      <w:numFmt w:val="lowerRoman"/>
      <w:lvlText w:val="%9."/>
      <w:lvlJc w:val="right"/>
      <w:pPr>
        <w:ind w:left="6855" w:hanging="180"/>
      </w:pPr>
    </w:lvl>
  </w:abstractNum>
  <w:abstractNum w:abstractNumId="2" w15:restartNumberingAfterBreak="0">
    <w:nsid w:val="14EF3660"/>
    <w:multiLevelType w:val="multilevel"/>
    <w:tmpl w:val="8384E9C8"/>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 w15:restartNumberingAfterBreak="0">
    <w:nsid w:val="18732D44"/>
    <w:multiLevelType w:val="hybridMultilevel"/>
    <w:tmpl w:val="6A4EAEFA"/>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1A77767E"/>
    <w:multiLevelType w:val="multilevel"/>
    <w:tmpl w:val="450A1090"/>
    <w:lvl w:ilvl="0">
      <w:start w:val="1"/>
      <w:numFmt w:val="decimal"/>
      <w:lvlText w:val="%1."/>
      <w:lvlJc w:val="left"/>
      <w:pPr>
        <w:ind w:left="450" w:hanging="450"/>
      </w:pPr>
      <w:rPr>
        <w:rFonts w:hint="default"/>
      </w:rPr>
    </w:lvl>
    <w:lvl w:ilvl="1">
      <w:start w:val="3"/>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5" w15:restartNumberingAfterBreak="0">
    <w:nsid w:val="1CB500D4"/>
    <w:multiLevelType w:val="hybridMultilevel"/>
    <w:tmpl w:val="B4AE0CCC"/>
    <w:lvl w:ilvl="0" w:tplc="C994D0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1F1E73E1"/>
    <w:multiLevelType w:val="multilevel"/>
    <w:tmpl w:val="8C16B6A4"/>
    <w:lvl w:ilvl="0">
      <w:start w:val="1"/>
      <w:numFmt w:val="decimal"/>
      <w:lvlText w:val="%1"/>
      <w:lvlJc w:val="left"/>
      <w:pPr>
        <w:ind w:left="375" w:hanging="375"/>
      </w:pPr>
      <w:rPr>
        <w:rFonts w:hint="default"/>
      </w:rPr>
    </w:lvl>
    <w:lvl w:ilvl="1">
      <w:start w:val="1"/>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204A6E49"/>
    <w:multiLevelType w:val="multilevel"/>
    <w:tmpl w:val="5E124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5630416"/>
    <w:multiLevelType w:val="hybridMultilevel"/>
    <w:tmpl w:val="B30A0CA4"/>
    <w:lvl w:ilvl="0" w:tplc="FBC0AEF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15:restartNumberingAfterBreak="0">
    <w:nsid w:val="2EF40FA7"/>
    <w:multiLevelType w:val="hybridMultilevel"/>
    <w:tmpl w:val="5ACA7F5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0" w15:restartNumberingAfterBreak="0">
    <w:nsid w:val="2FF63233"/>
    <w:multiLevelType w:val="hybridMultilevel"/>
    <w:tmpl w:val="1E6EBBA4"/>
    <w:lvl w:ilvl="0" w:tplc="F192F2CC">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0F14284"/>
    <w:multiLevelType w:val="multilevel"/>
    <w:tmpl w:val="FDE8499A"/>
    <w:lvl w:ilvl="0">
      <w:start w:val="1"/>
      <w:numFmt w:val="decimal"/>
      <w:lvlText w:val="%1."/>
      <w:lvlJc w:val="left"/>
      <w:pPr>
        <w:ind w:left="450" w:hanging="450"/>
      </w:pPr>
      <w:rPr>
        <w:rFonts w:hint="default"/>
      </w:rPr>
    </w:lvl>
    <w:lvl w:ilvl="1">
      <w:start w:val="3"/>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12" w15:restartNumberingAfterBreak="0">
    <w:nsid w:val="37D34BDA"/>
    <w:multiLevelType w:val="hybridMultilevel"/>
    <w:tmpl w:val="81B0B10A"/>
    <w:lvl w:ilvl="0" w:tplc="7AB0155C">
      <w:start w:val="1"/>
      <w:numFmt w:val="decimal"/>
      <w:lvlText w:val="%1."/>
      <w:lvlJc w:val="left"/>
      <w:pPr>
        <w:ind w:left="720" w:hanging="360"/>
      </w:pPr>
      <w:rPr>
        <w:rFonts w:ascii="Times New Roman" w:hAnsi="Times New Roman" w:hint="default"/>
        <w:b w:val="0"/>
        <w:i w:val="0"/>
        <w:sz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CF71A1D"/>
    <w:multiLevelType w:val="hybridMultilevel"/>
    <w:tmpl w:val="1E6EBBA4"/>
    <w:lvl w:ilvl="0" w:tplc="F192F2CC">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27D757D"/>
    <w:multiLevelType w:val="hybridMultilevel"/>
    <w:tmpl w:val="07269ED0"/>
    <w:lvl w:ilvl="0" w:tplc="7E96A546">
      <w:start w:val="1"/>
      <w:numFmt w:val="bullet"/>
      <w:lvlText w:val="-"/>
      <w:lvlJc w:val="left"/>
      <w:pPr>
        <w:ind w:left="1440" w:hanging="360"/>
      </w:pPr>
      <w:rPr>
        <w:rFonts w:ascii="Times New Roman" w:eastAsia="Calibr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464E5BA1"/>
    <w:multiLevelType w:val="multilevel"/>
    <w:tmpl w:val="F390A41E"/>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6" w15:restartNumberingAfterBreak="0">
    <w:nsid w:val="4C3674CC"/>
    <w:multiLevelType w:val="hybridMultilevel"/>
    <w:tmpl w:val="EE0CC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04B101B"/>
    <w:multiLevelType w:val="hybridMultilevel"/>
    <w:tmpl w:val="EF460FA2"/>
    <w:lvl w:ilvl="0" w:tplc="83D4BF2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15:restartNumberingAfterBreak="0">
    <w:nsid w:val="52572306"/>
    <w:multiLevelType w:val="hybridMultilevel"/>
    <w:tmpl w:val="1E6EBBA4"/>
    <w:lvl w:ilvl="0" w:tplc="F192F2CC">
      <w:start w:val="1"/>
      <w:numFmt w:val="decimal"/>
      <w:lvlText w:val="%1."/>
      <w:lvlJc w:val="left"/>
      <w:pPr>
        <w:ind w:left="720" w:hanging="360"/>
      </w:pPr>
      <w:rPr>
        <w:rFonts w:ascii="Times New Roman" w:hAnsi="Times New Roman" w:cs="Times New Roman" w:hint="default"/>
        <w:color w:val="auto"/>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09E5419"/>
    <w:multiLevelType w:val="multilevel"/>
    <w:tmpl w:val="325EC784"/>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0" w15:restartNumberingAfterBreak="0">
    <w:nsid w:val="62412F97"/>
    <w:multiLevelType w:val="multilevel"/>
    <w:tmpl w:val="CD049DB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63D40AEF"/>
    <w:multiLevelType w:val="multilevel"/>
    <w:tmpl w:val="2A5EDC5A"/>
    <w:lvl w:ilvl="0">
      <w:start w:val="1"/>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66DC622C"/>
    <w:multiLevelType w:val="hybridMultilevel"/>
    <w:tmpl w:val="80CA3FCA"/>
    <w:lvl w:ilvl="0" w:tplc="06123284">
      <w:start w:val="2"/>
      <w:numFmt w:val="decimal"/>
      <w:lvlText w:val="%1"/>
      <w:lvlJc w:val="left"/>
      <w:pPr>
        <w:ind w:left="735" w:hanging="360"/>
      </w:pPr>
      <w:rPr>
        <w:rFonts w:hint="default"/>
      </w:rPr>
    </w:lvl>
    <w:lvl w:ilvl="1" w:tplc="04190019" w:tentative="1">
      <w:start w:val="1"/>
      <w:numFmt w:val="lowerLetter"/>
      <w:lvlText w:val="%2."/>
      <w:lvlJc w:val="left"/>
      <w:pPr>
        <w:ind w:left="1455" w:hanging="360"/>
      </w:pPr>
    </w:lvl>
    <w:lvl w:ilvl="2" w:tplc="0419001B" w:tentative="1">
      <w:start w:val="1"/>
      <w:numFmt w:val="lowerRoman"/>
      <w:lvlText w:val="%3."/>
      <w:lvlJc w:val="right"/>
      <w:pPr>
        <w:ind w:left="2175" w:hanging="180"/>
      </w:pPr>
    </w:lvl>
    <w:lvl w:ilvl="3" w:tplc="0419000F" w:tentative="1">
      <w:start w:val="1"/>
      <w:numFmt w:val="decimal"/>
      <w:lvlText w:val="%4."/>
      <w:lvlJc w:val="left"/>
      <w:pPr>
        <w:ind w:left="2895" w:hanging="360"/>
      </w:pPr>
    </w:lvl>
    <w:lvl w:ilvl="4" w:tplc="04190019" w:tentative="1">
      <w:start w:val="1"/>
      <w:numFmt w:val="lowerLetter"/>
      <w:lvlText w:val="%5."/>
      <w:lvlJc w:val="left"/>
      <w:pPr>
        <w:ind w:left="3615" w:hanging="360"/>
      </w:pPr>
    </w:lvl>
    <w:lvl w:ilvl="5" w:tplc="0419001B" w:tentative="1">
      <w:start w:val="1"/>
      <w:numFmt w:val="lowerRoman"/>
      <w:lvlText w:val="%6."/>
      <w:lvlJc w:val="right"/>
      <w:pPr>
        <w:ind w:left="4335" w:hanging="180"/>
      </w:pPr>
    </w:lvl>
    <w:lvl w:ilvl="6" w:tplc="0419000F" w:tentative="1">
      <w:start w:val="1"/>
      <w:numFmt w:val="decimal"/>
      <w:lvlText w:val="%7."/>
      <w:lvlJc w:val="left"/>
      <w:pPr>
        <w:ind w:left="5055" w:hanging="360"/>
      </w:pPr>
    </w:lvl>
    <w:lvl w:ilvl="7" w:tplc="04190019" w:tentative="1">
      <w:start w:val="1"/>
      <w:numFmt w:val="lowerLetter"/>
      <w:lvlText w:val="%8."/>
      <w:lvlJc w:val="left"/>
      <w:pPr>
        <w:ind w:left="5775" w:hanging="360"/>
      </w:pPr>
    </w:lvl>
    <w:lvl w:ilvl="8" w:tplc="0419001B" w:tentative="1">
      <w:start w:val="1"/>
      <w:numFmt w:val="lowerRoman"/>
      <w:lvlText w:val="%9."/>
      <w:lvlJc w:val="right"/>
      <w:pPr>
        <w:ind w:left="6495" w:hanging="180"/>
      </w:pPr>
    </w:lvl>
  </w:abstractNum>
  <w:abstractNum w:abstractNumId="23" w15:restartNumberingAfterBreak="0">
    <w:nsid w:val="6F376856"/>
    <w:multiLevelType w:val="hybridMultilevel"/>
    <w:tmpl w:val="E1842358"/>
    <w:lvl w:ilvl="0" w:tplc="CAB297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78A069BE"/>
    <w:multiLevelType w:val="multilevel"/>
    <w:tmpl w:val="B4304D9A"/>
    <w:lvl w:ilvl="0">
      <w:start w:val="1"/>
      <w:numFmt w:val="decimal"/>
      <w:lvlText w:val="%1."/>
      <w:lvlJc w:val="left"/>
      <w:pPr>
        <w:ind w:left="450" w:hanging="450"/>
      </w:pPr>
      <w:rPr>
        <w:rFonts w:hint="default"/>
      </w:rPr>
    </w:lvl>
    <w:lvl w:ilvl="1">
      <w:start w:val="3"/>
      <w:numFmt w:val="decimal"/>
      <w:lvlText w:val="%1.%2."/>
      <w:lvlJc w:val="left"/>
      <w:pPr>
        <w:ind w:left="1095" w:hanging="720"/>
      </w:pPr>
      <w:rPr>
        <w:rFonts w:hint="default"/>
      </w:rPr>
    </w:lvl>
    <w:lvl w:ilvl="2">
      <w:start w:val="1"/>
      <w:numFmt w:val="decimal"/>
      <w:lvlText w:val="%1.%2.%3."/>
      <w:lvlJc w:val="left"/>
      <w:pPr>
        <w:ind w:left="1470" w:hanging="720"/>
      </w:pPr>
      <w:rPr>
        <w:rFonts w:hint="default"/>
      </w:rPr>
    </w:lvl>
    <w:lvl w:ilvl="3">
      <w:start w:val="1"/>
      <w:numFmt w:val="decimal"/>
      <w:lvlText w:val="%1.%2.%3.%4."/>
      <w:lvlJc w:val="left"/>
      <w:pPr>
        <w:ind w:left="2205" w:hanging="108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3315" w:hanging="1440"/>
      </w:pPr>
      <w:rPr>
        <w:rFonts w:hint="default"/>
      </w:rPr>
    </w:lvl>
    <w:lvl w:ilvl="6">
      <w:start w:val="1"/>
      <w:numFmt w:val="decimal"/>
      <w:lvlText w:val="%1.%2.%3.%4.%5.%6.%7."/>
      <w:lvlJc w:val="left"/>
      <w:pPr>
        <w:ind w:left="4050" w:hanging="1800"/>
      </w:pPr>
      <w:rPr>
        <w:rFonts w:hint="default"/>
      </w:rPr>
    </w:lvl>
    <w:lvl w:ilvl="7">
      <w:start w:val="1"/>
      <w:numFmt w:val="decimal"/>
      <w:lvlText w:val="%1.%2.%3.%4.%5.%6.%7.%8."/>
      <w:lvlJc w:val="left"/>
      <w:pPr>
        <w:ind w:left="4425" w:hanging="1800"/>
      </w:pPr>
      <w:rPr>
        <w:rFonts w:hint="default"/>
      </w:rPr>
    </w:lvl>
    <w:lvl w:ilvl="8">
      <w:start w:val="1"/>
      <w:numFmt w:val="decimal"/>
      <w:lvlText w:val="%1.%2.%3.%4.%5.%6.%7.%8.%9."/>
      <w:lvlJc w:val="left"/>
      <w:pPr>
        <w:ind w:left="5160" w:hanging="2160"/>
      </w:pPr>
      <w:rPr>
        <w:rFonts w:hint="default"/>
      </w:rPr>
    </w:lvl>
  </w:abstractNum>
  <w:abstractNum w:abstractNumId="25" w15:restartNumberingAfterBreak="0">
    <w:nsid w:val="7ED9294C"/>
    <w:multiLevelType w:val="multilevel"/>
    <w:tmpl w:val="FB3CE078"/>
    <w:lvl w:ilvl="0">
      <w:start w:val="1"/>
      <w:numFmt w:val="decimal"/>
      <w:lvlText w:val="%1."/>
      <w:lvlJc w:val="left"/>
      <w:pPr>
        <w:ind w:left="720" w:hanging="36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num w:numId="1">
    <w:abstractNumId w:val="20"/>
  </w:num>
  <w:num w:numId="2">
    <w:abstractNumId w:val="0"/>
  </w:num>
  <w:num w:numId="3">
    <w:abstractNumId w:val="16"/>
  </w:num>
  <w:num w:numId="4">
    <w:abstractNumId w:val="6"/>
  </w:num>
  <w:num w:numId="5">
    <w:abstractNumId w:val="21"/>
  </w:num>
  <w:num w:numId="6">
    <w:abstractNumId w:val="4"/>
  </w:num>
  <w:num w:numId="7">
    <w:abstractNumId w:val="15"/>
  </w:num>
  <w:num w:numId="8">
    <w:abstractNumId w:val="24"/>
  </w:num>
  <w:num w:numId="9">
    <w:abstractNumId w:val="11"/>
  </w:num>
  <w:num w:numId="10">
    <w:abstractNumId w:val="8"/>
  </w:num>
  <w:num w:numId="11">
    <w:abstractNumId w:val="18"/>
  </w:num>
  <w:num w:numId="12">
    <w:abstractNumId w:val="7"/>
  </w:num>
  <w:num w:numId="13">
    <w:abstractNumId w:val="10"/>
  </w:num>
  <w:num w:numId="14">
    <w:abstractNumId w:val="13"/>
  </w:num>
  <w:num w:numId="15">
    <w:abstractNumId w:val="2"/>
  </w:num>
  <w:num w:numId="16">
    <w:abstractNumId w:val="19"/>
  </w:num>
  <w:num w:numId="17">
    <w:abstractNumId w:val="17"/>
  </w:num>
  <w:num w:numId="18">
    <w:abstractNumId w:val="5"/>
  </w:num>
  <w:num w:numId="19">
    <w:abstractNumId w:val="9"/>
  </w:num>
  <w:num w:numId="20">
    <w:abstractNumId w:val="3"/>
  </w:num>
  <w:num w:numId="21">
    <w:abstractNumId w:val="22"/>
  </w:num>
  <w:num w:numId="22">
    <w:abstractNumId w:val="25"/>
  </w:num>
  <w:num w:numId="23">
    <w:abstractNumId w:val="1"/>
  </w:num>
  <w:num w:numId="24">
    <w:abstractNumId w:val="23"/>
  </w:num>
  <w:num w:numId="25">
    <w:abstractNumId w:val="14"/>
  </w:num>
  <w:num w:numId="2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31ED"/>
    <w:rsid w:val="000007F6"/>
    <w:rsid w:val="000104DE"/>
    <w:rsid w:val="0001495F"/>
    <w:rsid w:val="00020636"/>
    <w:rsid w:val="00025A3A"/>
    <w:rsid w:val="00026F1D"/>
    <w:rsid w:val="00033452"/>
    <w:rsid w:val="00035185"/>
    <w:rsid w:val="0003538C"/>
    <w:rsid w:val="0004761E"/>
    <w:rsid w:val="00050DB8"/>
    <w:rsid w:val="00051A0E"/>
    <w:rsid w:val="000531DD"/>
    <w:rsid w:val="00060466"/>
    <w:rsid w:val="00070926"/>
    <w:rsid w:val="000718D2"/>
    <w:rsid w:val="00071E41"/>
    <w:rsid w:val="00074F19"/>
    <w:rsid w:val="00076F00"/>
    <w:rsid w:val="00081855"/>
    <w:rsid w:val="00082C2A"/>
    <w:rsid w:val="0009512F"/>
    <w:rsid w:val="000A62EB"/>
    <w:rsid w:val="000A6D70"/>
    <w:rsid w:val="000B023B"/>
    <w:rsid w:val="000C277D"/>
    <w:rsid w:val="000D6ACC"/>
    <w:rsid w:val="000E20B6"/>
    <w:rsid w:val="000E4162"/>
    <w:rsid w:val="000E4790"/>
    <w:rsid w:val="000E77E8"/>
    <w:rsid w:val="000E7F89"/>
    <w:rsid w:val="000F65F7"/>
    <w:rsid w:val="00100B9D"/>
    <w:rsid w:val="00107092"/>
    <w:rsid w:val="00107843"/>
    <w:rsid w:val="0011091D"/>
    <w:rsid w:val="00111EE2"/>
    <w:rsid w:val="00121C31"/>
    <w:rsid w:val="001234BF"/>
    <w:rsid w:val="00124755"/>
    <w:rsid w:val="00147225"/>
    <w:rsid w:val="001533FF"/>
    <w:rsid w:val="00154454"/>
    <w:rsid w:val="00165C89"/>
    <w:rsid w:val="00166386"/>
    <w:rsid w:val="0017078D"/>
    <w:rsid w:val="0017642B"/>
    <w:rsid w:val="00180A66"/>
    <w:rsid w:val="00184BCB"/>
    <w:rsid w:val="00192344"/>
    <w:rsid w:val="001941BF"/>
    <w:rsid w:val="001949DB"/>
    <w:rsid w:val="00194AE5"/>
    <w:rsid w:val="001A3E90"/>
    <w:rsid w:val="001B345D"/>
    <w:rsid w:val="001C6F60"/>
    <w:rsid w:val="001C7DB7"/>
    <w:rsid w:val="001E1371"/>
    <w:rsid w:val="00201F61"/>
    <w:rsid w:val="00202355"/>
    <w:rsid w:val="002168D9"/>
    <w:rsid w:val="00222FCD"/>
    <w:rsid w:val="00226424"/>
    <w:rsid w:val="00231A9C"/>
    <w:rsid w:val="00232D71"/>
    <w:rsid w:val="00236185"/>
    <w:rsid w:val="0023749E"/>
    <w:rsid w:val="00244F70"/>
    <w:rsid w:val="00257245"/>
    <w:rsid w:val="00263D1A"/>
    <w:rsid w:val="00264E2F"/>
    <w:rsid w:val="002654C9"/>
    <w:rsid w:val="002701CF"/>
    <w:rsid w:val="002743DD"/>
    <w:rsid w:val="00274CC8"/>
    <w:rsid w:val="002807AA"/>
    <w:rsid w:val="00283221"/>
    <w:rsid w:val="00291112"/>
    <w:rsid w:val="00291BB9"/>
    <w:rsid w:val="002A4FEF"/>
    <w:rsid w:val="002A6082"/>
    <w:rsid w:val="002B2C40"/>
    <w:rsid w:val="002B7D2D"/>
    <w:rsid w:val="002C1CA1"/>
    <w:rsid w:val="002C3B61"/>
    <w:rsid w:val="002D1E76"/>
    <w:rsid w:val="002D31C9"/>
    <w:rsid w:val="002D6904"/>
    <w:rsid w:val="002E0DBD"/>
    <w:rsid w:val="002E1758"/>
    <w:rsid w:val="002E6554"/>
    <w:rsid w:val="002F1833"/>
    <w:rsid w:val="002F25C1"/>
    <w:rsid w:val="002F785C"/>
    <w:rsid w:val="003006D3"/>
    <w:rsid w:val="00301247"/>
    <w:rsid w:val="00302A0E"/>
    <w:rsid w:val="003062BB"/>
    <w:rsid w:val="0031440B"/>
    <w:rsid w:val="00314DB4"/>
    <w:rsid w:val="00321E43"/>
    <w:rsid w:val="003221BA"/>
    <w:rsid w:val="00323B43"/>
    <w:rsid w:val="00340A83"/>
    <w:rsid w:val="0034436F"/>
    <w:rsid w:val="003465E1"/>
    <w:rsid w:val="00347BAF"/>
    <w:rsid w:val="003567BD"/>
    <w:rsid w:val="00356B5C"/>
    <w:rsid w:val="00361B66"/>
    <w:rsid w:val="00363155"/>
    <w:rsid w:val="0037006E"/>
    <w:rsid w:val="00374F4F"/>
    <w:rsid w:val="003802D6"/>
    <w:rsid w:val="0038404E"/>
    <w:rsid w:val="003925B0"/>
    <w:rsid w:val="00396BBF"/>
    <w:rsid w:val="003A51B9"/>
    <w:rsid w:val="003A6EE9"/>
    <w:rsid w:val="003B79E1"/>
    <w:rsid w:val="003D4335"/>
    <w:rsid w:val="003E6B90"/>
    <w:rsid w:val="003F5A65"/>
    <w:rsid w:val="00404140"/>
    <w:rsid w:val="00432C83"/>
    <w:rsid w:val="00433DA5"/>
    <w:rsid w:val="004426D3"/>
    <w:rsid w:val="00445468"/>
    <w:rsid w:val="00453AAA"/>
    <w:rsid w:val="0045497F"/>
    <w:rsid w:val="00455C0D"/>
    <w:rsid w:val="00466958"/>
    <w:rsid w:val="00473123"/>
    <w:rsid w:val="0047527F"/>
    <w:rsid w:val="0048301C"/>
    <w:rsid w:val="00484B3E"/>
    <w:rsid w:val="00487B5B"/>
    <w:rsid w:val="004918CD"/>
    <w:rsid w:val="004920F6"/>
    <w:rsid w:val="004939A2"/>
    <w:rsid w:val="004A0425"/>
    <w:rsid w:val="004B0234"/>
    <w:rsid w:val="004B413E"/>
    <w:rsid w:val="004C0073"/>
    <w:rsid w:val="004C2CE4"/>
    <w:rsid w:val="004D52D2"/>
    <w:rsid w:val="004E195E"/>
    <w:rsid w:val="004E56E5"/>
    <w:rsid w:val="004E6523"/>
    <w:rsid w:val="004F2872"/>
    <w:rsid w:val="004F54B5"/>
    <w:rsid w:val="004F7AF9"/>
    <w:rsid w:val="00507AB0"/>
    <w:rsid w:val="005110F1"/>
    <w:rsid w:val="00515BD4"/>
    <w:rsid w:val="00521AB8"/>
    <w:rsid w:val="00533D14"/>
    <w:rsid w:val="005351DD"/>
    <w:rsid w:val="00540A27"/>
    <w:rsid w:val="00544872"/>
    <w:rsid w:val="00546B18"/>
    <w:rsid w:val="005604B2"/>
    <w:rsid w:val="005643D0"/>
    <w:rsid w:val="00572606"/>
    <w:rsid w:val="00576273"/>
    <w:rsid w:val="0057751C"/>
    <w:rsid w:val="0058328B"/>
    <w:rsid w:val="005834DC"/>
    <w:rsid w:val="005837A7"/>
    <w:rsid w:val="0058411B"/>
    <w:rsid w:val="00584405"/>
    <w:rsid w:val="00590BAF"/>
    <w:rsid w:val="00592188"/>
    <w:rsid w:val="005B435D"/>
    <w:rsid w:val="005B6C9F"/>
    <w:rsid w:val="005C1577"/>
    <w:rsid w:val="005C4C69"/>
    <w:rsid w:val="005C4D93"/>
    <w:rsid w:val="005C55CE"/>
    <w:rsid w:val="005C6A2D"/>
    <w:rsid w:val="005D210A"/>
    <w:rsid w:val="005D320B"/>
    <w:rsid w:val="005D5110"/>
    <w:rsid w:val="005E41E9"/>
    <w:rsid w:val="005E4951"/>
    <w:rsid w:val="005E5FDA"/>
    <w:rsid w:val="005F24B0"/>
    <w:rsid w:val="005F4B57"/>
    <w:rsid w:val="005F51E2"/>
    <w:rsid w:val="005F6C99"/>
    <w:rsid w:val="0060402B"/>
    <w:rsid w:val="006160DD"/>
    <w:rsid w:val="00620151"/>
    <w:rsid w:val="00632C10"/>
    <w:rsid w:val="0063466E"/>
    <w:rsid w:val="006367BE"/>
    <w:rsid w:val="00653B39"/>
    <w:rsid w:val="00654598"/>
    <w:rsid w:val="006577EC"/>
    <w:rsid w:val="00664E68"/>
    <w:rsid w:val="00666A30"/>
    <w:rsid w:val="00671985"/>
    <w:rsid w:val="006748EB"/>
    <w:rsid w:val="006824AC"/>
    <w:rsid w:val="00682AED"/>
    <w:rsid w:val="0068474F"/>
    <w:rsid w:val="006853E2"/>
    <w:rsid w:val="00687E21"/>
    <w:rsid w:val="0069004E"/>
    <w:rsid w:val="00695C19"/>
    <w:rsid w:val="0069734B"/>
    <w:rsid w:val="006A7C3A"/>
    <w:rsid w:val="006A7D7F"/>
    <w:rsid w:val="006B459C"/>
    <w:rsid w:val="006C3982"/>
    <w:rsid w:val="006E7BF0"/>
    <w:rsid w:val="006F39A8"/>
    <w:rsid w:val="007013CA"/>
    <w:rsid w:val="0070231C"/>
    <w:rsid w:val="00702BF3"/>
    <w:rsid w:val="00715520"/>
    <w:rsid w:val="00717CD0"/>
    <w:rsid w:val="00717FF6"/>
    <w:rsid w:val="00721972"/>
    <w:rsid w:val="00733A85"/>
    <w:rsid w:val="00733D64"/>
    <w:rsid w:val="0074228C"/>
    <w:rsid w:val="00752184"/>
    <w:rsid w:val="007602A8"/>
    <w:rsid w:val="00760C51"/>
    <w:rsid w:val="00763951"/>
    <w:rsid w:val="00775C37"/>
    <w:rsid w:val="007772B6"/>
    <w:rsid w:val="007779D5"/>
    <w:rsid w:val="00790701"/>
    <w:rsid w:val="007909AB"/>
    <w:rsid w:val="007958D5"/>
    <w:rsid w:val="007969F9"/>
    <w:rsid w:val="007A32B5"/>
    <w:rsid w:val="007B214D"/>
    <w:rsid w:val="007D69F2"/>
    <w:rsid w:val="007E231A"/>
    <w:rsid w:val="007E3DF7"/>
    <w:rsid w:val="007E4BC3"/>
    <w:rsid w:val="007F0F76"/>
    <w:rsid w:val="00810CF6"/>
    <w:rsid w:val="0081444F"/>
    <w:rsid w:val="008166D1"/>
    <w:rsid w:val="0081695D"/>
    <w:rsid w:val="008171C8"/>
    <w:rsid w:val="00824D6E"/>
    <w:rsid w:val="00825BD2"/>
    <w:rsid w:val="00830FAA"/>
    <w:rsid w:val="00832C81"/>
    <w:rsid w:val="0083424D"/>
    <w:rsid w:val="00844626"/>
    <w:rsid w:val="008807F9"/>
    <w:rsid w:val="00880ED3"/>
    <w:rsid w:val="008908F3"/>
    <w:rsid w:val="008B2EC4"/>
    <w:rsid w:val="008C351B"/>
    <w:rsid w:val="008E2139"/>
    <w:rsid w:val="008E4310"/>
    <w:rsid w:val="008E4BDF"/>
    <w:rsid w:val="00901E7A"/>
    <w:rsid w:val="00905D8B"/>
    <w:rsid w:val="009076F6"/>
    <w:rsid w:val="0091353D"/>
    <w:rsid w:val="00917011"/>
    <w:rsid w:val="00922317"/>
    <w:rsid w:val="009241C7"/>
    <w:rsid w:val="00927419"/>
    <w:rsid w:val="00932630"/>
    <w:rsid w:val="009331E6"/>
    <w:rsid w:val="009376EE"/>
    <w:rsid w:val="00937CCD"/>
    <w:rsid w:val="009431F3"/>
    <w:rsid w:val="00956988"/>
    <w:rsid w:val="00957E83"/>
    <w:rsid w:val="009714D2"/>
    <w:rsid w:val="009720BB"/>
    <w:rsid w:val="009736BC"/>
    <w:rsid w:val="00981897"/>
    <w:rsid w:val="0098532B"/>
    <w:rsid w:val="00987CA8"/>
    <w:rsid w:val="009921C6"/>
    <w:rsid w:val="009A39E3"/>
    <w:rsid w:val="009A4343"/>
    <w:rsid w:val="009C078C"/>
    <w:rsid w:val="009C4B65"/>
    <w:rsid w:val="009C6A67"/>
    <w:rsid w:val="009D2BB2"/>
    <w:rsid w:val="009E569E"/>
    <w:rsid w:val="009E57A2"/>
    <w:rsid w:val="009F1646"/>
    <w:rsid w:val="009F31ED"/>
    <w:rsid w:val="009F7ED7"/>
    <w:rsid w:val="00A00701"/>
    <w:rsid w:val="00A01676"/>
    <w:rsid w:val="00A03AFF"/>
    <w:rsid w:val="00A05A13"/>
    <w:rsid w:val="00A13253"/>
    <w:rsid w:val="00A15644"/>
    <w:rsid w:val="00A23CA9"/>
    <w:rsid w:val="00A23E49"/>
    <w:rsid w:val="00A25648"/>
    <w:rsid w:val="00A32443"/>
    <w:rsid w:val="00A33244"/>
    <w:rsid w:val="00A37552"/>
    <w:rsid w:val="00A37FF2"/>
    <w:rsid w:val="00A4173F"/>
    <w:rsid w:val="00A43910"/>
    <w:rsid w:val="00A5650E"/>
    <w:rsid w:val="00A571CB"/>
    <w:rsid w:val="00A7531B"/>
    <w:rsid w:val="00A8015C"/>
    <w:rsid w:val="00A9293D"/>
    <w:rsid w:val="00A933E7"/>
    <w:rsid w:val="00AA3D4E"/>
    <w:rsid w:val="00AA6959"/>
    <w:rsid w:val="00AB27A9"/>
    <w:rsid w:val="00AC68D9"/>
    <w:rsid w:val="00AD170A"/>
    <w:rsid w:val="00AD4431"/>
    <w:rsid w:val="00AD7C32"/>
    <w:rsid w:val="00AF2F17"/>
    <w:rsid w:val="00B124BA"/>
    <w:rsid w:val="00B25BB0"/>
    <w:rsid w:val="00B315C3"/>
    <w:rsid w:val="00B37706"/>
    <w:rsid w:val="00B42BBD"/>
    <w:rsid w:val="00B47354"/>
    <w:rsid w:val="00B47F5E"/>
    <w:rsid w:val="00B50BC4"/>
    <w:rsid w:val="00B519D1"/>
    <w:rsid w:val="00B532F6"/>
    <w:rsid w:val="00B67321"/>
    <w:rsid w:val="00B7117A"/>
    <w:rsid w:val="00B717E9"/>
    <w:rsid w:val="00B72F37"/>
    <w:rsid w:val="00B73A0D"/>
    <w:rsid w:val="00B75272"/>
    <w:rsid w:val="00B777CB"/>
    <w:rsid w:val="00B800D5"/>
    <w:rsid w:val="00B8014E"/>
    <w:rsid w:val="00B94F61"/>
    <w:rsid w:val="00BA71E1"/>
    <w:rsid w:val="00BB486B"/>
    <w:rsid w:val="00BC183E"/>
    <w:rsid w:val="00BC28B4"/>
    <w:rsid w:val="00BF0409"/>
    <w:rsid w:val="00BF09B5"/>
    <w:rsid w:val="00BF6C30"/>
    <w:rsid w:val="00C0141B"/>
    <w:rsid w:val="00C13280"/>
    <w:rsid w:val="00C21B5F"/>
    <w:rsid w:val="00C26DE6"/>
    <w:rsid w:val="00C333B5"/>
    <w:rsid w:val="00C37638"/>
    <w:rsid w:val="00C44735"/>
    <w:rsid w:val="00C4613B"/>
    <w:rsid w:val="00C52117"/>
    <w:rsid w:val="00C57CA1"/>
    <w:rsid w:val="00C64800"/>
    <w:rsid w:val="00C6567C"/>
    <w:rsid w:val="00C835E7"/>
    <w:rsid w:val="00C86C6E"/>
    <w:rsid w:val="00C90E25"/>
    <w:rsid w:val="00C92B7F"/>
    <w:rsid w:val="00CA1288"/>
    <w:rsid w:val="00CB252F"/>
    <w:rsid w:val="00CB598A"/>
    <w:rsid w:val="00CC02ED"/>
    <w:rsid w:val="00CC0577"/>
    <w:rsid w:val="00CC6440"/>
    <w:rsid w:val="00CC70F0"/>
    <w:rsid w:val="00CD5787"/>
    <w:rsid w:val="00CE7F18"/>
    <w:rsid w:val="00CF3AB9"/>
    <w:rsid w:val="00CF553C"/>
    <w:rsid w:val="00CF607F"/>
    <w:rsid w:val="00CF780C"/>
    <w:rsid w:val="00CF7BD1"/>
    <w:rsid w:val="00D0044B"/>
    <w:rsid w:val="00D02BEE"/>
    <w:rsid w:val="00D057EE"/>
    <w:rsid w:val="00D05F4F"/>
    <w:rsid w:val="00D1381A"/>
    <w:rsid w:val="00D155A8"/>
    <w:rsid w:val="00D178CA"/>
    <w:rsid w:val="00D2170C"/>
    <w:rsid w:val="00D24E10"/>
    <w:rsid w:val="00D25F79"/>
    <w:rsid w:val="00D302CA"/>
    <w:rsid w:val="00D45C0F"/>
    <w:rsid w:val="00D5261A"/>
    <w:rsid w:val="00D52AD0"/>
    <w:rsid w:val="00D574CE"/>
    <w:rsid w:val="00D60838"/>
    <w:rsid w:val="00D61764"/>
    <w:rsid w:val="00D6702A"/>
    <w:rsid w:val="00D74DD0"/>
    <w:rsid w:val="00D875FF"/>
    <w:rsid w:val="00D926F0"/>
    <w:rsid w:val="00D9339A"/>
    <w:rsid w:val="00D975AA"/>
    <w:rsid w:val="00DA62B3"/>
    <w:rsid w:val="00DA7B1C"/>
    <w:rsid w:val="00DB0DD7"/>
    <w:rsid w:val="00DB4CB8"/>
    <w:rsid w:val="00DC4B67"/>
    <w:rsid w:val="00DC5696"/>
    <w:rsid w:val="00DD5BA4"/>
    <w:rsid w:val="00DD7F57"/>
    <w:rsid w:val="00DF1B80"/>
    <w:rsid w:val="00DF4385"/>
    <w:rsid w:val="00E0106E"/>
    <w:rsid w:val="00E04620"/>
    <w:rsid w:val="00E07EF4"/>
    <w:rsid w:val="00E1314F"/>
    <w:rsid w:val="00E14905"/>
    <w:rsid w:val="00E1583E"/>
    <w:rsid w:val="00E268E0"/>
    <w:rsid w:val="00E27C3B"/>
    <w:rsid w:val="00E33D4E"/>
    <w:rsid w:val="00E34F63"/>
    <w:rsid w:val="00E35592"/>
    <w:rsid w:val="00E368ED"/>
    <w:rsid w:val="00E47F42"/>
    <w:rsid w:val="00E51881"/>
    <w:rsid w:val="00E53AC2"/>
    <w:rsid w:val="00E56368"/>
    <w:rsid w:val="00E57489"/>
    <w:rsid w:val="00E61BA1"/>
    <w:rsid w:val="00E61E71"/>
    <w:rsid w:val="00E61F7D"/>
    <w:rsid w:val="00E62681"/>
    <w:rsid w:val="00E62CA1"/>
    <w:rsid w:val="00E67B7C"/>
    <w:rsid w:val="00E757FD"/>
    <w:rsid w:val="00E77FB8"/>
    <w:rsid w:val="00E80A0C"/>
    <w:rsid w:val="00E81E0F"/>
    <w:rsid w:val="00E8306A"/>
    <w:rsid w:val="00E83FB5"/>
    <w:rsid w:val="00E84161"/>
    <w:rsid w:val="00E846D1"/>
    <w:rsid w:val="00E85E90"/>
    <w:rsid w:val="00E87A51"/>
    <w:rsid w:val="00E923C0"/>
    <w:rsid w:val="00E92BFC"/>
    <w:rsid w:val="00EA00AD"/>
    <w:rsid w:val="00EA758C"/>
    <w:rsid w:val="00EB3932"/>
    <w:rsid w:val="00EB560D"/>
    <w:rsid w:val="00EB67C6"/>
    <w:rsid w:val="00EC2F13"/>
    <w:rsid w:val="00EC2F1D"/>
    <w:rsid w:val="00EC740B"/>
    <w:rsid w:val="00ED244F"/>
    <w:rsid w:val="00EE2237"/>
    <w:rsid w:val="00EE62B6"/>
    <w:rsid w:val="00EE63B0"/>
    <w:rsid w:val="00EF0A67"/>
    <w:rsid w:val="00EF7D7C"/>
    <w:rsid w:val="00F034E3"/>
    <w:rsid w:val="00F056B2"/>
    <w:rsid w:val="00F05BFA"/>
    <w:rsid w:val="00F12D3F"/>
    <w:rsid w:val="00F146A5"/>
    <w:rsid w:val="00F22F35"/>
    <w:rsid w:val="00F321BC"/>
    <w:rsid w:val="00F4298D"/>
    <w:rsid w:val="00F43E7A"/>
    <w:rsid w:val="00F45364"/>
    <w:rsid w:val="00F5167A"/>
    <w:rsid w:val="00F54C01"/>
    <w:rsid w:val="00F564E9"/>
    <w:rsid w:val="00F85EB1"/>
    <w:rsid w:val="00F939B9"/>
    <w:rsid w:val="00FA2BBB"/>
    <w:rsid w:val="00FA44D8"/>
    <w:rsid w:val="00FB441A"/>
    <w:rsid w:val="00FB7918"/>
    <w:rsid w:val="00FD0D59"/>
    <w:rsid w:val="00FD1567"/>
    <w:rsid w:val="00FD583B"/>
    <w:rsid w:val="00FD67CF"/>
    <w:rsid w:val="00FE274B"/>
    <w:rsid w:val="00FE43CD"/>
    <w:rsid w:val="00FE5ECD"/>
    <w:rsid w:val="00FE64E2"/>
    <w:rsid w:val="00FF3041"/>
    <w:rsid w:val="00FF6061"/>
    <w:rsid w:val="00FF64D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320E65C"/>
  <w15:docId w15:val="{3ABBDEC4-436F-41DD-9A32-2B1953399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44D8"/>
  </w:style>
  <w:style w:type="paragraph" w:styleId="1">
    <w:name w:val="heading 1"/>
    <w:basedOn w:val="a"/>
    <w:next w:val="a"/>
    <w:link w:val="10"/>
    <w:uiPriority w:val="9"/>
    <w:qFormat/>
    <w:rsid w:val="00347BAF"/>
    <w:pPr>
      <w:keepNext/>
      <w:spacing w:after="0" w:line="360" w:lineRule="auto"/>
      <w:jc w:val="both"/>
      <w:outlineLvl w:val="0"/>
    </w:pPr>
    <w:rPr>
      <w:rFonts w:ascii="Times New Roman" w:hAnsi="Times New Roman" w:cs="Times New Roman"/>
      <w:b/>
      <w:sz w:val="28"/>
      <w:szCs w:val="28"/>
      <w:lang w:val="uk-UA"/>
    </w:rPr>
  </w:style>
  <w:style w:type="paragraph" w:styleId="2">
    <w:name w:val="heading 2"/>
    <w:basedOn w:val="a"/>
    <w:next w:val="a"/>
    <w:link w:val="20"/>
    <w:uiPriority w:val="9"/>
    <w:unhideWhenUsed/>
    <w:qFormat/>
    <w:rsid w:val="00E14905"/>
    <w:pPr>
      <w:keepNext/>
      <w:spacing w:after="0" w:line="360" w:lineRule="auto"/>
      <w:ind w:firstLine="720"/>
      <w:jc w:val="both"/>
      <w:outlineLvl w:val="1"/>
    </w:pPr>
    <w:rPr>
      <w:rFonts w:ascii="Times New Roman" w:eastAsia="Calibri" w:hAnsi="Times New Roman" w:cs="Times New Roman"/>
      <w:b/>
      <w:sz w:val="28"/>
      <w:szCs w:val="28"/>
      <w:lang w:val="uk-UA"/>
    </w:rPr>
  </w:style>
  <w:style w:type="paragraph" w:styleId="3">
    <w:name w:val="heading 3"/>
    <w:basedOn w:val="a"/>
    <w:next w:val="a"/>
    <w:link w:val="30"/>
    <w:uiPriority w:val="9"/>
    <w:unhideWhenUsed/>
    <w:qFormat/>
    <w:rsid w:val="00B25BB0"/>
    <w:pPr>
      <w:keepNext/>
      <w:spacing w:after="0" w:line="360" w:lineRule="auto"/>
      <w:jc w:val="center"/>
      <w:outlineLvl w:val="2"/>
    </w:pPr>
    <w:rPr>
      <w:rFonts w:ascii="Times New Roman" w:hAnsi="Times New Roman" w:cs="Times New Roman"/>
      <w:color w:val="000000" w:themeColor="text1"/>
      <w:sz w:val="28"/>
      <w:szCs w:val="28"/>
      <w:lang w:val="uk-UA"/>
    </w:rPr>
  </w:style>
  <w:style w:type="paragraph" w:styleId="4">
    <w:name w:val="heading 4"/>
    <w:basedOn w:val="a"/>
    <w:next w:val="a"/>
    <w:link w:val="40"/>
    <w:uiPriority w:val="9"/>
    <w:unhideWhenUsed/>
    <w:qFormat/>
    <w:rsid w:val="009A4343"/>
    <w:pPr>
      <w:keepNext/>
      <w:spacing w:after="0" w:line="240" w:lineRule="auto"/>
      <w:ind w:left="4962"/>
      <w:outlineLvl w:val="3"/>
    </w:pPr>
    <w:rPr>
      <w:rFonts w:ascii="Times New Roman" w:hAnsi="Times New Roman" w:cs="Times New Roman"/>
      <w:sz w:val="28"/>
      <w:szCs w:val="28"/>
      <w:lang w:val="uk-UA"/>
    </w:rPr>
  </w:style>
  <w:style w:type="paragraph" w:styleId="5">
    <w:name w:val="heading 5"/>
    <w:basedOn w:val="a"/>
    <w:next w:val="a"/>
    <w:link w:val="50"/>
    <w:uiPriority w:val="9"/>
    <w:unhideWhenUsed/>
    <w:qFormat/>
    <w:rsid w:val="009A4343"/>
    <w:pPr>
      <w:keepNext/>
      <w:tabs>
        <w:tab w:val="right" w:leader="dot" w:pos="9781"/>
      </w:tabs>
      <w:spacing w:after="0" w:line="360" w:lineRule="auto"/>
      <w:ind w:left="720" w:hanging="11"/>
      <w:jc w:val="both"/>
      <w:outlineLvl w:val="4"/>
    </w:pPr>
    <w:rPr>
      <w:rFonts w:ascii="Times New Roman" w:hAnsi="Times New Roman" w:cs="Times New Roman"/>
      <w:sz w:val="28"/>
      <w:szCs w:val="28"/>
      <w:lang w:val="uk-UA"/>
    </w:rPr>
  </w:style>
  <w:style w:type="paragraph" w:styleId="6">
    <w:name w:val="heading 6"/>
    <w:basedOn w:val="a"/>
    <w:next w:val="a"/>
    <w:link w:val="60"/>
    <w:uiPriority w:val="9"/>
    <w:unhideWhenUsed/>
    <w:qFormat/>
    <w:rsid w:val="00432C83"/>
    <w:pPr>
      <w:keepNext/>
      <w:tabs>
        <w:tab w:val="right" w:leader="dot" w:pos="9781"/>
      </w:tabs>
      <w:spacing w:after="0" w:line="360" w:lineRule="auto"/>
      <w:jc w:val="center"/>
      <w:outlineLvl w:val="5"/>
    </w:pPr>
    <w:rPr>
      <w:rFonts w:ascii="Times New Roman" w:hAnsi="Times New Roman" w:cs="Times New Roman"/>
      <w:b/>
      <w:sz w:val="28"/>
      <w:szCs w:val="28"/>
      <w:lang w:val="uk-UA"/>
    </w:rPr>
  </w:style>
  <w:style w:type="paragraph" w:styleId="7">
    <w:name w:val="heading 7"/>
    <w:basedOn w:val="a"/>
    <w:next w:val="a"/>
    <w:link w:val="70"/>
    <w:uiPriority w:val="9"/>
    <w:unhideWhenUsed/>
    <w:qFormat/>
    <w:rsid w:val="008E2139"/>
    <w:pPr>
      <w:keepNext/>
      <w:jc w:val="center"/>
      <w:outlineLvl w:val="6"/>
    </w:pPr>
    <w:rPr>
      <w:rFonts w:ascii="Times New Roman" w:hAnsi="Times New Roman" w:cs="Times New Roman"/>
      <w:b/>
      <w:color w:val="000000" w:themeColor="text1"/>
      <w:sz w:val="28"/>
      <w:szCs w:val="28"/>
      <w:lang w:val="uk-UA"/>
    </w:rPr>
  </w:style>
  <w:style w:type="paragraph" w:styleId="8">
    <w:name w:val="heading 8"/>
    <w:basedOn w:val="a"/>
    <w:next w:val="a"/>
    <w:link w:val="80"/>
    <w:uiPriority w:val="9"/>
    <w:unhideWhenUsed/>
    <w:qFormat/>
    <w:rsid w:val="00632C10"/>
    <w:pPr>
      <w:keepNext/>
      <w:spacing w:after="0" w:line="360" w:lineRule="auto"/>
      <w:ind w:firstLine="709"/>
      <w:jc w:val="both"/>
      <w:outlineLvl w:val="7"/>
    </w:pPr>
    <w:rPr>
      <w:rFonts w:ascii="Times New Roman" w:eastAsia="Calibri" w:hAnsi="Times New Roman" w:cs="Times New Roman"/>
      <w:sz w:val="28"/>
      <w:szCs w:val="28"/>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C6A2D"/>
    <w:pPr>
      <w:ind w:left="720"/>
      <w:contextualSpacing/>
    </w:pPr>
  </w:style>
  <w:style w:type="character" w:styleId="a4">
    <w:name w:val="Hyperlink"/>
    <w:basedOn w:val="a0"/>
    <w:uiPriority w:val="99"/>
    <w:unhideWhenUsed/>
    <w:rsid w:val="00035185"/>
    <w:rPr>
      <w:color w:val="0000FF"/>
      <w:u w:val="single"/>
    </w:rPr>
  </w:style>
  <w:style w:type="paragraph" w:styleId="a5">
    <w:name w:val="Normal (Web)"/>
    <w:basedOn w:val="a"/>
    <w:uiPriority w:val="99"/>
    <w:unhideWhenUsed/>
    <w:rsid w:val="00283221"/>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6">
    <w:name w:val="Emphasis"/>
    <w:basedOn w:val="a0"/>
    <w:uiPriority w:val="20"/>
    <w:qFormat/>
    <w:rsid w:val="005D320B"/>
    <w:rPr>
      <w:i/>
      <w:iCs/>
    </w:rPr>
  </w:style>
  <w:style w:type="character" w:styleId="a7">
    <w:name w:val="FollowedHyperlink"/>
    <w:basedOn w:val="a0"/>
    <w:uiPriority w:val="99"/>
    <w:semiHidden/>
    <w:unhideWhenUsed/>
    <w:rsid w:val="007E4BC3"/>
    <w:rPr>
      <w:color w:val="954F72" w:themeColor="followedHyperlink"/>
      <w:u w:val="single"/>
    </w:rPr>
  </w:style>
  <w:style w:type="paragraph" w:styleId="a8">
    <w:name w:val="Balloon Text"/>
    <w:basedOn w:val="a"/>
    <w:link w:val="a9"/>
    <w:uiPriority w:val="99"/>
    <w:semiHidden/>
    <w:unhideWhenUsed/>
    <w:rsid w:val="00D74DD0"/>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74DD0"/>
    <w:rPr>
      <w:rFonts w:ascii="Tahoma" w:hAnsi="Tahoma" w:cs="Tahoma"/>
      <w:sz w:val="16"/>
      <w:szCs w:val="16"/>
    </w:rPr>
  </w:style>
  <w:style w:type="paragraph" w:styleId="aa">
    <w:name w:val="header"/>
    <w:basedOn w:val="a"/>
    <w:link w:val="ab"/>
    <w:uiPriority w:val="99"/>
    <w:unhideWhenUsed/>
    <w:rsid w:val="00445468"/>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445468"/>
  </w:style>
  <w:style w:type="paragraph" w:styleId="ac">
    <w:name w:val="footer"/>
    <w:basedOn w:val="a"/>
    <w:link w:val="ad"/>
    <w:uiPriority w:val="99"/>
    <w:unhideWhenUsed/>
    <w:rsid w:val="00445468"/>
    <w:pPr>
      <w:tabs>
        <w:tab w:val="center" w:pos="4677"/>
        <w:tab w:val="right" w:pos="9355"/>
      </w:tabs>
      <w:spacing w:after="0" w:line="240" w:lineRule="auto"/>
    </w:pPr>
  </w:style>
  <w:style w:type="character" w:customStyle="1" w:styleId="ad">
    <w:name w:val="Нижний колонтитул Знак"/>
    <w:basedOn w:val="a0"/>
    <w:link w:val="ac"/>
    <w:uiPriority w:val="99"/>
    <w:rsid w:val="00445468"/>
  </w:style>
  <w:style w:type="character" w:customStyle="1" w:styleId="10">
    <w:name w:val="Заголовок 1 Знак"/>
    <w:basedOn w:val="a0"/>
    <w:link w:val="1"/>
    <w:uiPriority w:val="9"/>
    <w:rsid w:val="00347BAF"/>
    <w:rPr>
      <w:rFonts w:ascii="Times New Roman" w:hAnsi="Times New Roman" w:cs="Times New Roman"/>
      <w:b/>
      <w:sz w:val="28"/>
      <w:szCs w:val="28"/>
      <w:lang w:val="uk-UA"/>
    </w:rPr>
  </w:style>
  <w:style w:type="paragraph" w:styleId="ae">
    <w:name w:val="Body Text"/>
    <w:basedOn w:val="a"/>
    <w:link w:val="af"/>
    <w:uiPriority w:val="99"/>
    <w:unhideWhenUsed/>
    <w:rsid w:val="00347BAF"/>
    <w:pPr>
      <w:spacing w:after="0" w:line="360" w:lineRule="auto"/>
      <w:jc w:val="both"/>
    </w:pPr>
    <w:rPr>
      <w:rFonts w:ascii="Times New Roman" w:hAnsi="Times New Roman" w:cs="Times New Roman"/>
      <w:b/>
      <w:sz w:val="28"/>
      <w:szCs w:val="28"/>
      <w:lang w:val="uk-UA"/>
    </w:rPr>
  </w:style>
  <w:style w:type="character" w:customStyle="1" w:styleId="af">
    <w:name w:val="Основной текст Знак"/>
    <w:basedOn w:val="a0"/>
    <w:link w:val="ae"/>
    <w:uiPriority w:val="99"/>
    <w:rsid w:val="00347BAF"/>
    <w:rPr>
      <w:rFonts w:ascii="Times New Roman" w:hAnsi="Times New Roman" w:cs="Times New Roman"/>
      <w:b/>
      <w:sz w:val="28"/>
      <w:szCs w:val="28"/>
      <w:lang w:val="uk-UA"/>
    </w:rPr>
  </w:style>
  <w:style w:type="character" w:customStyle="1" w:styleId="20">
    <w:name w:val="Заголовок 2 Знак"/>
    <w:basedOn w:val="a0"/>
    <w:link w:val="2"/>
    <w:uiPriority w:val="9"/>
    <w:rsid w:val="00E14905"/>
    <w:rPr>
      <w:rFonts w:ascii="Times New Roman" w:eastAsia="Calibri" w:hAnsi="Times New Roman" w:cs="Times New Roman"/>
      <w:b/>
      <w:sz w:val="28"/>
      <w:szCs w:val="28"/>
      <w:lang w:val="uk-UA"/>
    </w:rPr>
  </w:style>
  <w:style w:type="paragraph" w:styleId="af0">
    <w:name w:val="Body Text Indent"/>
    <w:basedOn w:val="a"/>
    <w:link w:val="af1"/>
    <w:uiPriority w:val="99"/>
    <w:unhideWhenUsed/>
    <w:rsid w:val="00E14905"/>
    <w:pPr>
      <w:spacing w:after="0" w:line="360" w:lineRule="auto"/>
      <w:ind w:firstLine="567"/>
      <w:jc w:val="both"/>
    </w:pPr>
    <w:rPr>
      <w:rFonts w:ascii="Times New Roman" w:eastAsia="Calibri" w:hAnsi="Times New Roman" w:cs="Times New Roman"/>
      <w:sz w:val="28"/>
      <w:szCs w:val="28"/>
      <w:lang w:val="uk-UA"/>
    </w:rPr>
  </w:style>
  <w:style w:type="character" w:customStyle="1" w:styleId="af1">
    <w:name w:val="Основной текст с отступом Знак"/>
    <w:basedOn w:val="a0"/>
    <w:link w:val="af0"/>
    <w:uiPriority w:val="99"/>
    <w:rsid w:val="00E14905"/>
    <w:rPr>
      <w:rFonts w:ascii="Times New Roman" w:eastAsia="Calibri" w:hAnsi="Times New Roman" w:cs="Times New Roman"/>
      <w:sz w:val="28"/>
      <w:szCs w:val="28"/>
      <w:lang w:val="uk-UA"/>
    </w:rPr>
  </w:style>
  <w:style w:type="character" w:customStyle="1" w:styleId="30">
    <w:name w:val="Заголовок 3 Знак"/>
    <w:basedOn w:val="a0"/>
    <w:link w:val="3"/>
    <w:uiPriority w:val="9"/>
    <w:rsid w:val="00B25BB0"/>
    <w:rPr>
      <w:rFonts w:ascii="Times New Roman" w:hAnsi="Times New Roman" w:cs="Times New Roman"/>
      <w:color w:val="000000" w:themeColor="text1"/>
      <w:sz w:val="28"/>
      <w:szCs w:val="28"/>
      <w:lang w:val="uk-UA"/>
    </w:rPr>
  </w:style>
  <w:style w:type="paragraph" w:styleId="21">
    <w:name w:val="Body Text Indent 2"/>
    <w:basedOn w:val="a"/>
    <w:link w:val="22"/>
    <w:uiPriority w:val="99"/>
    <w:unhideWhenUsed/>
    <w:rsid w:val="004918CD"/>
    <w:pPr>
      <w:spacing w:after="0" w:line="360" w:lineRule="auto"/>
      <w:ind w:firstLine="720"/>
      <w:jc w:val="both"/>
    </w:pPr>
    <w:rPr>
      <w:rFonts w:ascii="Times New Roman" w:eastAsia="Calibri" w:hAnsi="Times New Roman" w:cs="Times New Roman"/>
      <w:sz w:val="28"/>
      <w:szCs w:val="28"/>
      <w:lang w:val="uk-UA"/>
    </w:rPr>
  </w:style>
  <w:style w:type="character" w:customStyle="1" w:styleId="22">
    <w:name w:val="Основной текст с отступом 2 Знак"/>
    <w:basedOn w:val="a0"/>
    <w:link w:val="21"/>
    <w:uiPriority w:val="99"/>
    <w:rsid w:val="004918CD"/>
    <w:rPr>
      <w:rFonts w:ascii="Times New Roman" w:eastAsia="Calibri" w:hAnsi="Times New Roman" w:cs="Times New Roman"/>
      <w:sz w:val="28"/>
      <w:szCs w:val="28"/>
      <w:lang w:val="uk-UA"/>
    </w:rPr>
  </w:style>
  <w:style w:type="paragraph" w:styleId="31">
    <w:name w:val="Body Text Indent 3"/>
    <w:basedOn w:val="a"/>
    <w:link w:val="32"/>
    <w:uiPriority w:val="99"/>
    <w:unhideWhenUsed/>
    <w:rsid w:val="009A4343"/>
    <w:pPr>
      <w:spacing w:after="0" w:line="360" w:lineRule="auto"/>
      <w:ind w:firstLine="426"/>
      <w:jc w:val="center"/>
    </w:pPr>
    <w:rPr>
      <w:rFonts w:ascii="Times New Roman" w:hAnsi="Times New Roman" w:cs="Times New Roman"/>
      <w:b/>
      <w:sz w:val="28"/>
      <w:szCs w:val="28"/>
      <w:lang w:val="uk-UA"/>
    </w:rPr>
  </w:style>
  <w:style w:type="character" w:customStyle="1" w:styleId="32">
    <w:name w:val="Основной текст с отступом 3 Знак"/>
    <w:basedOn w:val="a0"/>
    <w:link w:val="31"/>
    <w:uiPriority w:val="99"/>
    <w:rsid w:val="009A4343"/>
    <w:rPr>
      <w:rFonts w:ascii="Times New Roman" w:hAnsi="Times New Roman" w:cs="Times New Roman"/>
      <w:b/>
      <w:sz w:val="28"/>
      <w:szCs w:val="28"/>
      <w:lang w:val="uk-UA"/>
    </w:rPr>
  </w:style>
  <w:style w:type="character" w:customStyle="1" w:styleId="40">
    <w:name w:val="Заголовок 4 Знак"/>
    <w:basedOn w:val="a0"/>
    <w:link w:val="4"/>
    <w:uiPriority w:val="9"/>
    <w:rsid w:val="009A4343"/>
    <w:rPr>
      <w:rFonts w:ascii="Times New Roman" w:hAnsi="Times New Roman" w:cs="Times New Roman"/>
      <w:sz w:val="28"/>
      <w:szCs w:val="28"/>
      <w:lang w:val="uk-UA"/>
    </w:rPr>
  </w:style>
  <w:style w:type="character" w:customStyle="1" w:styleId="50">
    <w:name w:val="Заголовок 5 Знак"/>
    <w:basedOn w:val="a0"/>
    <w:link w:val="5"/>
    <w:uiPriority w:val="9"/>
    <w:rsid w:val="009A4343"/>
    <w:rPr>
      <w:rFonts w:ascii="Times New Roman" w:hAnsi="Times New Roman" w:cs="Times New Roman"/>
      <w:sz w:val="28"/>
      <w:szCs w:val="28"/>
      <w:lang w:val="uk-UA"/>
    </w:rPr>
  </w:style>
  <w:style w:type="character" w:customStyle="1" w:styleId="60">
    <w:name w:val="Заголовок 6 Знак"/>
    <w:basedOn w:val="a0"/>
    <w:link w:val="6"/>
    <w:uiPriority w:val="9"/>
    <w:rsid w:val="00432C83"/>
    <w:rPr>
      <w:rFonts w:ascii="Times New Roman" w:hAnsi="Times New Roman" w:cs="Times New Roman"/>
      <w:b/>
      <w:sz w:val="28"/>
      <w:szCs w:val="28"/>
      <w:lang w:val="uk-UA"/>
    </w:rPr>
  </w:style>
  <w:style w:type="character" w:customStyle="1" w:styleId="70">
    <w:name w:val="Заголовок 7 Знак"/>
    <w:basedOn w:val="a0"/>
    <w:link w:val="7"/>
    <w:uiPriority w:val="9"/>
    <w:rsid w:val="008E2139"/>
    <w:rPr>
      <w:rFonts w:ascii="Times New Roman" w:hAnsi="Times New Roman" w:cs="Times New Roman"/>
      <w:b/>
      <w:color w:val="000000" w:themeColor="text1"/>
      <w:sz w:val="28"/>
      <w:szCs w:val="28"/>
      <w:lang w:val="uk-UA"/>
    </w:rPr>
  </w:style>
  <w:style w:type="character" w:customStyle="1" w:styleId="80">
    <w:name w:val="Заголовок 8 Знак"/>
    <w:basedOn w:val="a0"/>
    <w:link w:val="8"/>
    <w:uiPriority w:val="9"/>
    <w:rsid w:val="00632C10"/>
    <w:rPr>
      <w:rFonts w:ascii="Times New Roman" w:eastAsia="Calibri" w:hAnsi="Times New Roman" w:cs="Times New Roman"/>
      <w:sz w:val="28"/>
      <w:szCs w:val="28"/>
      <w:lang w:val="uk-UA"/>
    </w:rPr>
  </w:style>
  <w:style w:type="character" w:customStyle="1" w:styleId="apple-style-span">
    <w:name w:val="apple-style-span"/>
    <w:uiPriority w:val="99"/>
    <w:rsid w:val="00D0044B"/>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6353732">
      <w:bodyDiv w:val="1"/>
      <w:marLeft w:val="0"/>
      <w:marRight w:val="0"/>
      <w:marTop w:val="0"/>
      <w:marBottom w:val="0"/>
      <w:divBdr>
        <w:top w:val="none" w:sz="0" w:space="0" w:color="auto"/>
        <w:left w:val="none" w:sz="0" w:space="0" w:color="auto"/>
        <w:bottom w:val="none" w:sz="0" w:space="0" w:color="auto"/>
        <w:right w:val="none" w:sz="0" w:space="0" w:color="auto"/>
      </w:divBdr>
    </w:div>
    <w:div w:id="729962803">
      <w:bodyDiv w:val="1"/>
      <w:marLeft w:val="0"/>
      <w:marRight w:val="0"/>
      <w:marTop w:val="0"/>
      <w:marBottom w:val="0"/>
      <w:divBdr>
        <w:top w:val="none" w:sz="0" w:space="0" w:color="auto"/>
        <w:left w:val="none" w:sz="0" w:space="0" w:color="auto"/>
        <w:bottom w:val="none" w:sz="0" w:space="0" w:color="auto"/>
        <w:right w:val="none" w:sz="0" w:space="0" w:color="auto"/>
      </w:divBdr>
    </w:div>
    <w:div w:id="1083795516">
      <w:bodyDiv w:val="1"/>
      <w:marLeft w:val="0"/>
      <w:marRight w:val="0"/>
      <w:marTop w:val="0"/>
      <w:marBottom w:val="0"/>
      <w:divBdr>
        <w:top w:val="none" w:sz="0" w:space="0" w:color="auto"/>
        <w:left w:val="none" w:sz="0" w:space="0" w:color="auto"/>
        <w:bottom w:val="none" w:sz="0" w:space="0" w:color="auto"/>
        <w:right w:val="none" w:sz="0" w:space="0" w:color="auto"/>
      </w:divBdr>
    </w:div>
    <w:div w:id="1652056268">
      <w:bodyDiv w:val="1"/>
      <w:marLeft w:val="0"/>
      <w:marRight w:val="0"/>
      <w:marTop w:val="0"/>
      <w:marBottom w:val="0"/>
      <w:divBdr>
        <w:top w:val="none" w:sz="0" w:space="0" w:color="auto"/>
        <w:left w:val="none" w:sz="0" w:space="0" w:color="auto"/>
        <w:bottom w:val="none" w:sz="0" w:space="0" w:color="auto"/>
        <w:right w:val="none" w:sz="0" w:space="0" w:color="auto"/>
      </w:divBdr>
    </w:div>
    <w:div w:id="1700470342">
      <w:bodyDiv w:val="1"/>
      <w:marLeft w:val="0"/>
      <w:marRight w:val="0"/>
      <w:marTop w:val="0"/>
      <w:marBottom w:val="0"/>
      <w:divBdr>
        <w:top w:val="none" w:sz="0" w:space="0" w:color="auto"/>
        <w:left w:val="none" w:sz="0" w:space="0" w:color="auto"/>
        <w:bottom w:val="none" w:sz="0" w:space="0" w:color="auto"/>
        <w:right w:val="none" w:sz="0" w:space="0" w:color="auto"/>
      </w:divBdr>
    </w:div>
    <w:div w:id="1944604716">
      <w:bodyDiv w:val="1"/>
      <w:marLeft w:val="0"/>
      <w:marRight w:val="0"/>
      <w:marTop w:val="0"/>
      <w:marBottom w:val="0"/>
      <w:divBdr>
        <w:top w:val="none" w:sz="0" w:space="0" w:color="auto"/>
        <w:left w:val="none" w:sz="0" w:space="0" w:color="auto"/>
        <w:bottom w:val="none" w:sz="0" w:space="0" w:color="auto"/>
        <w:right w:val="none" w:sz="0" w:space="0" w:color="auto"/>
      </w:divBdr>
    </w:div>
    <w:div w:id="1976250902">
      <w:bodyDiv w:val="1"/>
      <w:marLeft w:val="0"/>
      <w:marRight w:val="0"/>
      <w:marTop w:val="0"/>
      <w:marBottom w:val="0"/>
      <w:divBdr>
        <w:top w:val="none" w:sz="0" w:space="0" w:color="auto"/>
        <w:left w:val="none" w:sz="0" w:space="0" w:color="auto"/>
        <w:bottom w:val="none" w:sz="0" w:space="0" w:color="auto"/>
        <w:right w:val="none" w:sz="0" w:space="0" w:color="auto"/>
      </w:divBdr>
      <w:divsChild>
        <w:div w:id="1343750641">
          <w:marLeft w:val="504"/>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eg"/><Relationship Id="rId47" Type="http://schemas.openxmlformats.org/officeDocument/2006/relationships/image" Target="media/image38.jpg"/><Relationship Id="rId50" Type="http://schemas.openxmlformats.org/officeDocument/2006/relationships/image" Target="media/image41.png"/><Relationship Id="rId55" Type="http://schemas.openxmlformats.org/officeDocument/2006/relationships/image" Target="media/image46.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g"/><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png"/><Relationship Id="rId58"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0.jpg"/><Relationship Id="rId14" Type="http://schemas.openxmlformats.org/officeDocument/2006/relationships/image" Target="media/image5.jp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jfif"/><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7.png"/><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pn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1.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dissercat.com/content/tvorchestvo-ks-petrova-vodkina-i-zapadnoevropeiskie-realizmy-1920-1930-kh-g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1569B8-1BDC-41B9-90CF-DA3EA43B9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131</Pages>
  <Words>28100</Words>
  <Characters>160171</Characters>
  <Application>Microsoft Office Word</Application>
  <DocSecurity>0</DocSecurity>
  <Lines>1334</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_</Company>
  <LinksUpToDate>false</LinksUpToDate>
  <CharactersWithSpaces>187896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mariyataran16@gmail.com</dc:creator>
  <cp:lastModifiedBy>User</cp:lastModifiedBy>
  <cp:revision>2</cp:revision>
  <dcterms:created xsi:type="dcterms:W3CDTF">2020-12-08T16:38:00Z</dcterms:created>
  <dcterms:modified xsi:type="dcterms:W3CDTF">2020-12-08T16:38:00Z</dcterms:modified>
</cp:coreProperties>
</file>