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B3F" w:rsidRPr="005C281F" w:rsidRDefault="002076C7" w:rsidP="00BE69CE">
      <w:pPr>
        <w:tabs>
          <w:tab w:val="left" w:pos="426"/>
          <w:tab w:val="num" w:pos="851"/>
        </w:tabs>
        <w:spacing w:after="0" w:afterAutospacing="0" w:line="240" w:lineRule="auto"/>
        <w:ind w:firstLine="567"/>
        <w:jc w:val="right"/>
        <w:rPr>
          <w:sz w:val="24"/>
          <w:szCs w:val="24"/>
        </w:rPr>
      </w:pPr>
      <w:r w:rsidRPr="005C281F">
        <w:rPr>
          <w:sz w:val="24"/>
          <w:szCs w:val="24"/>
        </w:rPr>
        <w:t>Секція: ф</w:t>
      </w:r>
      <w:r w:rsidR="00201B3F" w:rsidRPr="005C281F">
        <w:rPr>
          <w:sz w:val="24"/>
          <w:szCs w:val="24"/>
        </w:rPr>
        <w:t>ізична культура та фізичне виховання</w:t>
      </w:r>
    </w:p>
    <w:p w:rsidR="00201B3F" w:rsidRPr="005C281F" w:rsidRDefault="006B4550" w:rsidP="00BE69CE">
      <w:pPr>
        <w:tabs>
          <w:tab w:val="left" w:pos="426"/>
          <w:tab w:val="num" w:pos="851"/>
        </w:tabs>
        <w:spacing w:after="0" w:afterAutospacing="0" w:line="240" w:lineRule="auto"/>
        <w:ind w:firstLine="567"/>
        <w:jc w:val="right"/>
        <w:rPr>
          <w:sz w:val="24"/>
          <w:szCs w:val="24"/>
        </w:rPr>
      </w:pPr>
      <w:r w:rsidRPr="005C281F">
        <w:rPr>
          <w:sz w:val="24"/>
          <w:szCs w:val="24"/>
        </w:rPr>
        <w:t xml:space="preserve">Марчик В. І., </w:t>
      </w:r>
      <w:proofErr w:type="spellStart"/>
      <w:r w:rsidR="00201B3F" w:rsidRPr="005C281F">
        <w:rPr>
          <w:sz w:val="24"/>
          <w:szCs w:val="24"/>
        </w:rPr>
        <w:t>Шпеньков</w:t>
      </w:r>
      <w:proofErr w:type="spellEnd"/>
      <w:r w:rsidR="00201B3F" w:rsidRPr="005C281F">
        <w:rPr>
          <w:sz w:val="24"/>
          <w:szCs w:val="24"/>
        </w:rPr>
        <w:t> В. М.</w:t>
      </w:r>
    </w:p>
    <w:p w:rsidR="00201B3F" w:rsidRPr="005C281F" w:rsidRDefault="00201B3F" w:rsidP="00BE69CE">
      <w:pPr>
        <w:tabs>
          <w:tab w:val="left" w:pos="426"/>
          <w:tab w:val="num" w:pos="851"/>
        </w:tabs>
        <w:spacing w:after="0" w:afterAutospacing="0" w:line="240" w:lineRule="auto"/>
        <w:ind w:firstLine="567"/>
        <w:jc w:val="right"/>
        <w:rPr>
          <w:sz w:val="24"/>
          <w:szCs w:val="24"/>
        </w:rPr>
      </w:pPr>
      <w:r w:rsidRPr="005C281F">
        <w:rPr>
          <w:sz w:val="24"/>
          <w:szCs w:val="24"/>
        </w:rPr>
        <w:t>Криворізький державний педагогічний університет</w:t>
      </w:r>
    </w:p>
    <w:p w:rsidR="00201B3F" w:rsidRPr="005C281F" w:rsidRDefault="00201B3F" w:rsidP="00BE69CE">
      <w:pPr>
        <w:spacing w:after="0" w:afterAutospacing="0" w:line="240" w:lineRule="auto"/>
        <w:ind w:firstLine="567"/>
        <w:jc w:val="both"/>
        <w:rPr>
          <w:b/>
          <w:sz w:val="24"/>
          <w:szCs w:val="24"/>
        </w:rPr>
      </w:pPr>
    </w:p>
    <w:p w:rsidR="00B27A18" w:rsidRPr="005C281F" w:rsidRDefault="00694461" w:rsidP="00BE69CE">
      <w:pPr>
        <w:spacing w:after="0" w:afterAutospacing="0" w:line="24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РОЛЬ</w:t>
      </w:r>
      <w:r w:rsidR="002E07F9">
        <w:rPr>
          <w:b/>
          <w:sz w:val="24"/>
          <w:szCs w:val="24"/>
        </w:rPr>
        <w:t xml:space="preserve"> </w:t>
      </w:r>
      <w:r w:rsidR="009032B5">
        <w:rPr>
          <w:b/>
          <w:sz w:val="24"/>
          <w:szCs w:val="24"/>
        </w:rPr>
        <w:t>ВЧИТЕЛ</w:t>
      </w:r>
      <w:r w:rsidR="002E07F9">
        <w:rPr>
          <w:b/>
          <w:sz w:val="24"/>
          <w:szCs w:val="24"/>
        </w:rPr>
        <w:t>ІВ</w:t>
      </w:r>
      <w:r w:rsidR="009032B5">
        <w:rPr>
          <w:b/>
          <w:sz w:val="24"/>
          <w:szCs w:val="24"/>
        </w:rPr>
        <w:t xml:space="preserve"> І БАТЬКІВ</w:t>
      </w:r>
      <w:r w:rsidR="00BE660D" w:rsidRPr="005C281F">
        <w:rPr>
          <w:b/>
          <w:sz w:val="24"/>
          <w:szCs w:val="24"/>
        </w:rPr>
        <w:t xml:space="preserve"> </w:t>
      </w:r>
      <w:r w:rsidR="002E07F9">
        <w:rPr>
          <w:b/>
          <w:sz w:val="24"/>
          <w:szCs w:val="24"/>
        </w:rPr>
        <w:t>У</w:t>
      </w:r>
      <w:r w:rsidR="00BE660D" w:rsidRPr="005C281F">
        <w:rPr>
          <w:b/>
          <w:sz w:val="24"/>
          <w:szCs w:val="24"/>
        </w:rPr>
        <w:t xml:space="preserve"> </w:t>
      </w:r>
      <w:r w:rsidR="002E07F9">
        <w:rPr>
          <w:b/>
          <w:sz w:val="24"/>
          <w:szCs w:val="24"/>
        </w:rPr>
        <w:t>ФОРМУВАННІ</w:t>
      </w:r>
      <w:r w:rsidR="00DC3C45" w:rsidRPr="005C281F">
        <w:rPr>
          <w:b/>
          <w:sz w:val="24"/>
          <w:szCs w:val="24"/>
        </w:rPr>
        <w:t xml:space="preserve"> </w:t>
      </w:r>
      <w:r w:rsidR="009032B5">
        <w:rPr>
          <w:b/>
          <w:sz w:val="24"/>
          <w:szCs w:val="24"/>
        </w:rPr>
        <w:t xml:space="preserve">МОТИВАЦІЙНОГО ПРІОРИТЕТУ СПОРТИВНИХ ІГОР В </w:t>
      </w:r>
      <w:r w:rsidR="002E07F9">
        <w:rPr>
          <w:b/>
          <w:sz w:val="24"/>
          <w:szCs w:val="24"/>
        </w:rPr>
        <w:t>УЧНІВ</w:t>
      </w:r>
    </w:p>
    <w:p w:rsidR="00DC3C45" w:rsidRPr="005C281F" w:rsidRDefault="00DC3C45" w:rsidP="00BE69CE">
      <w:pPr>
        <w:spacing w:after="0" w:afterAutospacing="0" w:line="240" w:lineRule="auto"/>
        <w:ind w:firstLine="567"/>
        <w:jc w:val="both"/>
        <w:rPr>
          <w:b/>
          <w:sz w:val="24"/>
          <w:szCs w:val="24"/>
        </w:rPr>
      </w:pPr>
    </w:p>
    <w:p w:rsidR="00965D17" w:rsidRPr="00694461" w:rsidRDefault="00DC3C45" w:rsidP="00965D17">
      <w:pPr>
        <w:spacing w:after="0" w:afterAutospacing="0" w:line="240" w:lineRule="auto"/>
        <w:ind w:firstLine="567"/>
        <w:jc w:val="both"/>
        <w:rPr>
          <w:bCs/>
          <w:sz w:val="24"/>
          <w:szCs w:val="24"/>
          <w:lang w:eastAsia="uk-UA"/>
        </w:rPr>
      </w:pPr>
      <w:r w:rsidRPr="00965D17">
        <w:rPr>
          <w:b/>
          <w:sz w:val="24"/>
          <w:szCs w:val="24"/>
        </w:rPr>
        <w:t>Анотація.</w:t>
      </w:r>
      <w:r w:rsidRPr="005C281F">
        <w:rPr>
          <w:sz w:val="24"/>
          <w:szCs w:val="24"/>
        </w:rPr>
        <w:t xml:space="preserve"> </w:t>
      </w:r>
      <w:r w:rsidR="00D8000C">
        <w:rPr>
          <w:bCs/>
          <w:sz w:val="24"/>
          <w:szCs w:val="24"/>
          <w:lang w:eastAsia="uk-UA"/>
        </w:rPr>
        <w:t>Д</w:t>
      </w:r>
      <w:r w:rsidR="00965D17">
        <w:rPr>
          <w:bCs/>
          <w:sz w:val="24"/>
          <w:szCs w:val="24"/>
          <w:lang w:eastAsia="uk-UA"/>
        </w:rPr>
        <w:t>ослідж</w:t>
      </w:r>
      <w:r w:rsidR="00D8000C">
        <w:rPr>
          <w:bCs/>
          <w:sz w:val="24"/>
          <w:szCs w:val="24"/>
          <w:lang w:eastAsia="uk-UA"/>
        </w:rPr>
        <w:t>увалась</w:t>
      </w:r>
      <w:r w:rsidR="00965D17">
        <w:rPr>
          <w:bCs/>
          <w:sz w:val="24"/>
          <w:szCs w:val="24"/>
          <w:lang w:eastAsia="uk-UA"/>
        </w:rPr>
        <w:t xml:space="preserve"> рол</w:t>
      </w:r>
      <w:r w:rsidR="00D8000C">
        <w:rPr>
          <w:bCs/>
          <w:sz w:val="24"/>
          <w:szCs w:val="24"/>
          <w:lang w:eastAsia="uk-UA"/>
        </w:rPr>
        <w:t>ь</w:t>
      </w:r>
      <w:r w:rsidR="00965D17">
        <w:rPr>
          <w:bCs/>
          <w:sz w:val="24"/>
          <w:szCs w:val="24"/>
          <w:lang w:eastAsia="uk-UA"/>
        </w:rPr>
        <w:t xml:space="preserve"> </w:t>
      </w:r>
      <w:r w:rsidR="00965D17" w:rsidRPr="005C281F">
        <w:rPr>
          <w:sz w:val="24"/>
          <w:szCs w:val="24"/>
          <w:lang w:eastAsia="uk-UA"/>
        </w:rPr>
        <w:t xml:space="preserve">педагогів і батьків на формування </w:t>
      </w:r>
      <w:r w:rsidR="00965D17" w:rsidRPr="00694461">
        <w:rPr>
          <w:sz w:val="24"/>
          <w:szCs w:val="24"/>
          <w:lang w:eastAsia="uk-UA"/>
        </w:rPr>
        <w:t>мотиваційного пріоритету спортивних ігор в учнів</w:t>
      </w:r>
      <w:r w:rsidR="00965D17">
        <w:rPr>
          <w:sz w:val="24"/>
          <w:szCs w:val="24"/>
          <w:lang w:eastAsia="uk-UA"/>
        </w:rPr>
        <w:t xml:space="preserve"> 5 класу</w:t>
      </w:r>
      <w:r w:rsidR="00D8000C">
        <w:rPr>
          <w:sz w:val="24"/>
          <w:szCs w:val="24"/>
          <w:lang w:eastAsia="uk-UA"/>
        </w:rPr>
        <w:t>.</w:t>
      </w:r>
      <w:r w:rsidR="00965D17">
        <w:rPr>
          <w:sz w:val="24"/>
          <w:szCs w:val="24"/>
          <w:lang w:eastAsia="uk-UA"/>
        </w:rPr>
        <w:t xml:space="preserve"> </w:t>
      </w:r>
      <w:r w:rsidR="00D8000C">
        <w:rPr>
          <w:sz w:val="24"/>
          <w:szCs w:val="24"/>
          <w:lang w:eastAsia="uk-UA"/>
        </w:rPr>
        <w:t>В роботі в</w:t>
      </w:r>
      <w:r w:rsidR="00965D17">
        <w:rPr>
          <w:sz w:val="24"/>
          <w:szCs w:val="24"/>
          <w:lang w:eastAsia="uk-UA"/>
        </w:rPr>
        <w:t>изначено</w:t>
      </w:r>
      <w:r w:rsidR="00D8000C">
        <w:rPr>
          <w:sz w:val="24"/>
          <w:szCs w:val="24"/>
          <w:lang w:eastAsia="uk-UA"/>
        </w:rPr>
        <w:t xml:space="preserve"> </w:t>
      </w:r>
      <w:r w:rsidR="00965D17">
        <w:rPr>
          <w:sz w:val="24"/>
          <w:szCs w:val="24"/>
          <w:lang w:eastAsia="uk-UA"/>
        </w:rPr>
        <w:t xml:space="preserve">41% </w:t>
      </w:r>
      <w:r w:rsidR="00D8000C">
        <w:rPr>
          <w:sz w:val="24"/>
          <w:szCs w:val="24"/>
          <w:lang w:eastAsia="uk-UA"/>
        </w:rPr>
        <w:t>досліджуваних, які</w:t>
      </w:r>
      <w:r w:rsidR="00965D17">
        <w:rPr>
          <w:sz w:val="24"/>
          <w:szCs w:val="24"/>
          <w:lang w:eastAsia="uk-UA"/>
        </w:rPr>
        <w:t xml:space="preserve"> не відчувають підтримку</w:t>
      </w:r>
      <w:r w:rsidR="00965D17" w:rsidRPr="00694461">
        <w:rPr>
          <w:sz w:val="24"/>
          <w:szCs w:val="24"/>
          <w:lang w:eastAsia="uk-UA"/>
        </w:rPr>
        <w:t xml:space="preserve"> дорослих</w:t>
      </w:r>
      <w:r w:rsidR="00D8000C">
        <w:rPr>
          <w:sz w:val="24"/>
          <w:szCs w:val="24"/>
          <w:lang w:eastAsia="uk-UA"/>
        </w:rPr>
        <w:t>.</w:t>
      </w:r>
      <w:r w:rsidR="00965D17">
        <w:rPr>
          <w:sz w:val="24"/>
          <w:szCs w:val="24"/>
          <w:lang w:eastAsia="uk-UA"/>
        </w:rPr>
        <w:t xml:space="preserve"> </w:t>
      </w:r>
      <w:r w:rsidR="00D8000C">
        <w:rPr>
          <w:sz w:val="24"/>
          <w:szCs w:val="24"/>
          <w:lang w:eastAsia="uk-UA"/>
        </w:rPr>
        <w:t>Зазначено</w:t>
      </w:r>
      <w:r w:rsidR="00965D17">
        <w:rPr>
          <w:sz w:val="24"/>
          <w:szCs w:val="24"/>
          <w:lang w:eastAsia="uk-UA"/>
        </w:rPr>
        <w:t xml:space="preserve"> про недостатній психолого-педагогічний </w:t>
      </w:r>
      <w:r w:rsidR="00965D17" w:rsidRPr="005C281F">
        <w:rPr>
          <w:sz w:val="24"/>
          <w:szCs w:val="24"/>
          <w:lang w:eastAsia="uk-UA"/>
        </w:rPr>
        <w:t>вплив</w:t>
      </w:r>
      <w:r w:rsidR="00965D17">
        <w:rPr>
          <w:sz w:val="24"/>
          <w:szCs w:val="24"/>
          <w:lang w:eastAsia="uk-UA"/>
        </w:rPr>
        <w:t xml:space="preserve"> педагогів </w:t>
      </w:r>
      <w:r w:rsidR="00D8000C">
        <w:rPr>
          <w:sz w:val="24"/>
          <w:szCs w:val="24"/>
          <w:lang w:eastAsia="uk-UA"/>
        </w:rPr>
        <w:t xml:space="preserve">у навчальному процесі </w:t>
      </w:r>
      <w:r w:rsidR="00965D17">
        <w:rPr>
          <w:sz w:val="24"/>
          <w:szCs w:val="24"/>
          <w:lang w:eastAsia="uk-UA"/>
        </w:rPr>
        <w:t xml:space="preserve">та незадовільну </w:t>
      </w:r>
      <w:r w:rsidR="006A70FB">
        <w:rPr>
          <w:sz w:val="24"/>
          <w:szCs w:val="24"/>
          <w:lang w:eastAsia="uk-UA"/>
        </w:rPr>
        <w:t>просвітницько</w:t>
      </w:r>
      <w:r w:rsidR="00965D17">
        <w:rPr>
          <w:sz w:val="24"/>
          <w:szCs w:val="24"/>
          <w:lang w:eastAsia="uk-UA"/>
        </w:rPr>
        <w:t xml:space="preserve">-роз’яснювальну роботу з батьками. </w:t>
      </w:r>
      <w:r w:rsidR="00D8000C">
        <w:rPr>
          <w:sz w:val="24"/>
          <w:szCs w:val="24"/>
          <w:lang w:eastAsia="uk-UA"/>
        </w:rPr>
        <w:t>Передбачається, що о</w:t>
      </w:r>
      <w:r w:rsidR="00965D17">
        <w:rPr>
          <w:bCs/>
          <w:sz w:val="24"/>
          <w:szCs w:val="24"/>
          <w:lang w:eastAsia="uk-UA"/>
        </w:rPr>
        <w:t xml:space="preserve">тримані результати </w:t>
      </w:r>
      <w:r w:rsidR="00965D17" w:rsidRPr="004009AB">
        <w:rPr>
          <w:bCs/>
          <w:sz w:val="24"/>
          <w:szCs w:val="24"/>
          <w:lang w:eastAsia="uk-UA"/>
        </w:rPr>
        <w:t>проектуються</w:t>
      </w:r>
      <w:r w:rsidR="00965D17">
        <w:rPr>
          <w:bCs/>
          <w:sz w:val="24"/>
          <w:szCs w:val="24"/>
          <w:lang w:eastAsia="uk-UA"/>
        </w:rPr>
        <w:t xml:space="preserve"> на інші модулі.</w:t>
      </w:r>
    </w:p>
    <w:p w:rsidR="00DC3C45" w:rsidRPr="00965D17" w:rsidRDefault="00DC3C45" w:rsidP="00BE69CE">
      <w:pPr>
        <w:spacing w:after="0" w:afterAutospacing="0" w:line="240" w:lineRule="auto"/>
        <w:ind w:firstLine="567"/>
        <w:jc w:val="both"/>
        <w:rPr>
          <w:sz w:val="24"/>
          <w:szCs w:val="24"/>
        </w:rPr>
      </w:pPr>
      <w:r w:rsidRPr="00965D17">
        <w:rPr>
          <w:b/>
          <w:sz w:val="24"/>
          <w:szCs w:val="24"/>
        </w:rPr>
        <w:t>Ключові слова:</w:t>
      </w:r>
      <w:r w:rsidR="00965D17">
        <w:rPr>
          <w:sz w:val="24"/>
          <w:szCs w:val="24"/>
        </w:rPr>
        <w:t xml:space="preserve"> </w:t>
      </w:r>
      <w:r w:rsidR="00D8000C">
        <w:rPr>
          <w:sz w:val="24"/>
          <w:szCs w:val="24"/>
        </w:rPr>
        <w:t>вчитель, батьки, фізична культура, спортивні ігри.</w:t>
      </w:r>
    </w:p>
    <w:p w:rsidR="00DC3C45" w:rsidRPr="005C281F" w:rsidRDefault="00DC3C45" w:rsidP="00BE69CE">
      <w:pPr>
        <w:spacing w:after="0" w:afterAutospacing="0" w:line="240" w:lineRule="auto"/>
        <w:ind w:firstLine="567"/>
        <w:jc w:val="both"/>
        <w:rPr>
          <w:sz w:val="24"/>
          <w:szCs w:val="24"/>
        </w:rPr>
      </w:pPr>
    </w:p>
    <w:p w:rsidR="00F77A48" w:rsidRPr="005C281F" w:rsidRDefault="00DC3C45" w:rsidP="00F77A48">
      <w:pPr>
        <w:spacing w:after="0" w:afterAutospacing="0" w:line="240" w:lineRule="auto"/>
        <w:ind w:firstLine="567"/>
        <w:jc w:val="both"/>
        <w:rPr>
          <w:rFonts w:cs="Times New Roman"/>
          <w:sz w:val="24"/>
          <w:szCs w:val="24"/>
        </w:rPr>
      </w:pPr>
      <w:r w:rsidRPr="005C281F">
        <w:rPr>
          <w:b/>
          <w:bCs/>
          <w:sz w:val="24"/>
          <w:szCs w:val="24"/>
          <w:lang w:eastAsia="uk-UA"/>
        </w:rPr>
        <w:t>Вступ.</w:t>
      </w:r>
      <w:r w:rsidR="00F12887" w:rsidRPr="005C281F">
        <w:rPr>
          <w:bCs/>
          <w:sz w:val="24"/>
          <w:szCs w:val="24"/>
          <w:lang w:eastAsia="uk-UA"/>
        </w:rPr>
        <w:t xml:space="preserve"> </w:t>
      </w:r>
      <w:r w:rsidR="00BE69CE" w:rsidRPr="00BE69CE">
        <w:rPr>
          <w:rFonts w:cs="Times New Roman"/>
          <w:sz w:val="24"/>
          <w:szCs w:val="24"/>
        </w:rPr>
        <w:t>Загальновідомо, що спортивні ігри</w:t>
      </w:r>
      <w:r w:rsidR="00BE69CE">
        <w:rPr>
          <w:rFonts w:cs="Times New Roman"/>
          <w:sz w:val="24"/>
          <w:szCs w:val="24"/>
        </w:rPr>
        <w:t xml:space="preserve"> </w:t>
      </w:r>
      <w:r w:rsidR="00BE69CE" w:rsidRPr="00BE69CE">
        <w:rPr>
          <w:rFonts w:cs="Times New Roman"/>
          <w:sz w:val="24"/>
          <w:szCs w:val="24"/>
        </w:rPr>
        <w:t>сприяють гармонійному розвитку особистості</w:t>
      </w:r>
      <w:r w:rsidR="00BE69CE">
        <w:rPr>
          <w:rFonts w:cs="Times New Roman"/>
          <w:sz w:val="24"/>
          <w:szCs w:val="24"/>
        </w:rPr>
        <w:t>,</w:t>
      </w:r>
      <w:r w:rsidR="00BE69CE" w:rsidRPr="00BE69CE">
        <w:rPr>
          <w:rFonts w:cs="Times New Roman"/>
          <w:sz w:val="24"/>
          <w:szCs w:val="24"/>
        </w:rPr>
        <w:t xml:space="preserve"> різнобічно впливають на розвиток фізичних якостей і освоєння життєво важливих рухових навичок; характеризуються доступністю для людей різного віку, статті</w:t>
      </w:r>
      <w:r w:rsidR="00BE69CE">
        <w:rPr>
          <w:rFonts w:cs="Times New Roman"/>
          <w:sz w:val="24"/>
          <w:szCs w:val="24"/>
        </w:rPr>
        <w:t xml:space="preserve"> та</w:t>
      </w:r>
      <w:r w:rsidR="00BE69CE" w:rsidRPr="00BE69CE">
        <w:rPr>
          <w:rFonts w:cs="Times New Roman"/>
          <w:sz w:val="24"/>
          <w:szCs w:val="24"/>
        </w:rPr>
        <w:t xml:space="preserve"> рівня фізичної підготовленості</w:t>
      </w:r>
      <w:r w:rsidR="009032B5">
        <w:rPr>
          <w:rFonts w:cs="Times New Roman"/>
          <w:sz w:val="24"/>
          <w:szCs w:val="24"/>
        </w:rPr>
        <w:t>;</w:t>
      </w:r>
      <w:r w:rsidR="00BE69CE" w:rsidRPr="00BE69CE">
        <w:rPr>
          <w:rFonts w:cs="Times New Roman"/>
          <w:sz w:val="24"/>
          <w:szCs w:val="24"/>
        </w:rPr>
        <w:t xml:space="preserve">  мають великий вплив на </w:t>
      </w:r>
      <w:r w:rsidR="00DC4403">
        <w:rPr>
          <w:rFonts w:cs="Times New Roman"/>
          <w:sz w:val="24"/>
          <w:szCs w:val="24"/>
        </w:rPr>
        <w:t>насичення</w:t>
      </w:r>
      <w:r w:rsidR="009032B5">
        <w:rPr>
          <w:rFonts w:cs="Times New Roman"/>
          <w:sz w:val="24"/>
          <w:szCs w:val="24"/>
        </w:rPr>
        <w:t xml:space="preserve"> </w:t>
      </w:r>
      <w:r w:rsidR="00BE69CE" w:rsidRPr="00BE69CE">
        <w:rPr>
          <w:rFonts w:cs="Times New Roman"/>
          <w:sz w:val="24"/>
          <w:szCs w:val="24"/>
        </w:rPr>
        <w:t>емоційн</w:t>
      </w:r>
      <w:r w:rsidR="00DC4403">
        <w:rPr>
          <w:rFonts w:cs="Times New Roman"/>
          <w:sz w:val="24"/>
          <w:szCs w:val="24"/>
        </w:rPr>
        <w:t>их</w:t>
      </w:r>
      <w:r w:rsidR="009032B5">
        <w:rPr>
          <w:rFonts w:cs="Times New Roman"/>
          <w:sz w:val="24"/>
          <w:szCs w:val="24"/>
        </w:rPr>
        <w:t xml:space="preserve"> переживан</w:t>
      </w:r>
      <w:r w:rsidR="00DC4403">
        <w:rPr>
          <w:rFonts w:cs="Times New Roman"/>
          <w:sz w:val="24"/>
          <w:szCs w:val="24"/>
        </w:rPr>
        <w:t>ь</w:t>
      </w:r>
      <w:r w:rsidR="00BE69CE" w:rsidRPr="00BE69CE">
        <w:rPr>
          <w:rFonts w:cs="Times New Roman"/>
          <w:sz w:val="24"/>
          <w:szCs w:val="24"/>
        </w:rPr>
        <w:t xml:space="preserve">. </w:t>
      </w:r>
      <w:r w:rsidR="00CE1FFD">
        <w:rPr>
          <w:rFonts w:cs="Times New Roman"/>
          <w:sz w:val="24"/>
          <w:szCs w:val="24"/>
        </w:rPr>
        <w:t>На формування мотиваційного пріоритету спортивних ігор в учнів впливає його оточення, насамперед, сім’я і педагоги.</w:t>
      </w:r>
      <w:r w:rsidR="009032B5">
        <w:rPr>
          <w:rFonts w:cs="Times New Roman"/>
          <w:sz w:val="24"/>
          <w:szCs w:val="24"/>
        </w:rPr>
        <w:t xml:space="preserve"> </w:t>
      </w:r>
      <w:r w:rsidR="00F77A48">
        <w:rPr>
          <w:rFonts w:cs="Times New Roman"/>
          <w:sz w:val="24"/>
          <w:szCs w:val="24"/>
        </w:rPr>
        <w:t>За програмою НУШ спортивні і рухливі ігри для учнів 5-6 класів займають у навчально-виховному процесі з фізичної культури четверту ча</w:t>
      </w:r>
      <w:r w:rsidR="00DC4403">
        <w:rPr>
          <w:rFonts w:cs="Times New Roman"/>
          <w:sz w:val="24"/>
          <w:szCs w:val="24"/>
        </w:rPr>
        <w:t>стину із запропонованих модулів, тому гідні для д</w:t>
      </w:r>
      <w:r w:rsidR="00F77A48">
        <w:rPr>
          <w:sz w:val="24"/>
          <w:szCs w:val="24"/>
        </w:rPr>
        <w:t>ослідження</w:t>
      </w:r>
      <w:r w:rsidR="00DC4403">
        <w:rPr>
          <w:sz w:val="24"/>
          <w:szCs w:val="24"/>
        </w:rPr>
        <w:t>, що</w:t>
      </w:r>
      <w:r w:rsidR="00F77A48">
        <w:rPr>
          <w:sz w:val="24"/>
          <w:szCs w:val="24"/>
        </w:rPr>
        <w:t xml:space="preserve"> сприятиме</w:t>
      </w:r>
      <w:r w:rsidR="004009AB">
        <w:rPr>
          <w:sz w:val="24"/>
          <w:szCs w:val="24"/>
        </w:rPr>
        <w:t xml:space="preserve"> підвищенню ефективності навчального процесу.</w:t>
      </w:r>
      <w:r w:rsidR="00F77A48">
        <w:rPr>
          <w:sz w:val="24"/>
          <w:szCs w:val="24"/>
        </w:rPr>
        <w:t xml:space="preserve">  </w:t>
      </w:r>
    </w:p>
    <w:p w:rsidR="00C84DB4" w:rsidRPr="005C281F" w:rsidRDefault="00CE1FFD" w:rsidP="00C84DB4">
      <w:pPr>
        <w:spacing w:after="0" w:afterAutospacing="0" w:line="240" w:lineRule="auto"/>
        <w:ind w:firstLine="567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shd w:val="clear" w:color="auto" w:fill="FFFFFF"/>
        </w:rPr>
        <w:t>В роботі показано, що саме сім’</w:t>
      </w:r>
      <w:r w:rsidR="00F12887" w:rsidRPr="005C281F">
        <w:rPr>
          <w:rFonts w:cs="Times New Roman"/>
          <w:sz w:val="24"/>
          <w:szCs w:val="24"/>
          <w:shd w:val="clear" w:color="auto" w:fill="FFFFFF"/>
        </w:rPr>
        <w:t>я здатна сформувати свідоме ставлення дити</w:t>
      </w:r>
      <w:r w:rsidR="00C84DB4">
        <w:rPr>
          <w:rFonts w:cs="Times New Roman"/>
          <w:sz w:val="24"/>
          <w:szCs w:val="24"/>
          <w:shd w:val="clear" w:color="auto" w:fill="FFFFFF"/>
        </w:rPr>
        <w:t>ни до проблеми підтримки здоров’</w:t>
      </w:r>
      <w:r w:rsidR="00F12887" w:rsidRPr="005C281F">
        <w:rPr>
          <w:rFonts w:cs="Times New Roman"/>
          <w:sz w:val="24"/>
          <w:szCs w:val="24"/>
          <w:shd w:val="clear" w:color="auto" w:fill="FFFFFF"/>
        </w:rPr>
        <w:t>я за допомогою своїх компонентів (прик</w:t>
      </w:r>
      <w:r w:rsidR="00C84DB4">
        <w:rPr>
          <w:rFonts w:cs="Times New Roman"/>
          <w:sz w:val="24"/>
          <w:szCs w:val="24"/>
          <w:shd w:val="clear" w:color="auto" w:fill="FFFFFF"/>
        </w:rPr>
        <w:t>лад батьків та інших членів сім’</w:t>
      </w:r>
      <w:r w:rsidR="00F12887" w:rsidRPr="005C281F">
        <w:rPr>
          <w:rFonts w:cs="Times New Roman"/>
          <w:sz w:val="24"/>
          <w:szCs w:val="24"/>
          <w:shd w:val="clear" w:color="auto" w:fill="FFFFFF"/>
        </w:rPr>
        <w:t>ї, наявність сімейних традицій активног</w:t>
      </w:r>
      <w:r w:rsidR="00C84DB4">
        <w:rPr>
          <w:rFonts w:cs="Times New Roman"/>
          <w:sz w:val="24"/>
          <w:szCs w:val="24"/>
          <w:shd w:val="clear" w:color="auto" w:fill="FFFFFF"/>
        </w:rPr>
        <w:t>о відпочинку і підтримки здоров’</w:t>
      </w:r>
      <w:r w:rsidR="00F12887" w:rsidRPr="005C281F">
        <w:rPr>
          <w:rFonts w:cs="Times New Roman"/>
          <w:sz w:val="24"/>
          <w:szCs w:val="24"/>
          <w:shd w:val="clear" w:color="auto" w:fill="FFFFFF"/>
        </w:rPr>
        <w:t>я (загартовування, заняття фізичними вправи і спортом), дотримання оптимального режиму дня, харчування, рухової</w:t>
      </w:r>
      <w:r w:rsidR="00C84DB4">
        <w:rPr>
          <w:rFonts w:cs="Times New Roman"/>
          <w:sz w:val="24"/>
          <w:szCs w:val="24"/>
          <w:shd w:val="clear" w:color="auto" w:fill="FFFFFF"/>
        </w:rPr>
        <w:t xml:space="preserve"> активності ). </w:t>
      </w:r>
      <w:r w:rsidR="00C84DB4">
        <w:rPr>
          <w:sz w:val="24"/>
          <w:szCs w:val="24"/>
        </w:rPr>
        <w:t xml:space="preserve">У досліджені ролі батьків у фізичному вихованні зазначається, що </w:t>
      </w:r>
      <w:r w:rsidR="00C84DB4" w:rsidRPr="005C281F">
        <w:rPr>
          <w:sz w:val="24"/>
          <w:szCs w:val="24"/>
        </w:rPr>
        <w:t>ставлення батьків до фізичної культ</w:t>
      </w:r>
      <w:r w:rsidR="00C84DB4">
        <w:rPr>
          <w:sz w:val="24"/>
          <w:szCs w:val="24"/>
        </w:rPr>
        <w:t>ури та спорту загалом позитивне, а</w:t>
      </w:r>
      <w:r w:rsidR="00C84DB4" w:rsidRPr="005C281F">
        <w:rPr>
          <w:sz w:val="24"/>
          <w:szCs w:val="24"/>
        </w:rPr>
        <w:t xml:space="preserve">ле відповіді на деякі питання батьків наводять на думку, що окремим батькам «все одно». </w:t>
      </w:r>
      <w:r w:rsidR="00C84DB4">
        <w:rPr>
          <w:sz w:val="24"/>
          <w:szCs w:val="24"/>
        </w:rPr>
        <w:t xml:space="preserve">Автор наголошує, що </w:t>
      </w:r>
      <w:r w:rsidR="00C84DB4" w:rsidRPr="005C281F">
        <w:rPr>
          <w:sz w:val="24"/>
          <w:szCs w:val="24"/>
        </w:rPr>
        <w:t>саме від батьків залежить рівень оволодіння дитиною основних навичок здорового способу життя, які матимуть вплив на її здоров’я у старшому віці та запобігатимуть різним хворобам [</w:t>
      </w:r>
      <w:r w:rsidR="00F77A48">
        <w:rPr>
          <w:sz w:val="24"/>
          <w:szCs w:val="24"/>
        </w:rPr>
        <w:t>4</w:t>
      </w:r>
      <w:r w:rsidR="00C84DB4" w:rsidRPr="005C281F">
        <w:rPr>
          <w:sz w:val="24"/>
          <w:szCs w:val="24"/>
        </w:rPr>
        <w:t>, с. 103].</w:t>
      </w:r>
    </w:p>
    <w:p w:rsidR="00F12887" w:rsidRPr="005C281F" w:rsidRDefault="00694461" w:rsidP="00BE69CE">
      <w:pPr>
        <w:spacing w:after="0" w:afterAutospacing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Описано</w:t>
      </w:r>
      <w:r w:rsidR="00C84DB4">
        <w:rPr>
          <w:sz w:val="24"/>
          <w:szCs w:val="24"/>
        </w:rPr>
        <w:t xml:space="preserve">, </w:t>
      </w:r>
      <w:r w:rsidR="00F12887" w:rsidRPr="005C281F">
        <w:rPr>
          <w:sz w:val="24"/>
          <w:szCs w:val="24"/>
        </w:rPr>
        <w:t>що саму головну позицію у вихованні здорового способу життя у дитини займають батьки або особи які їх замінюють. Починаючи з самого раннього віку, вони мають виховувати у дітей актив</w:t>
      </w:r>
      <w:r w:rsidR="00C84DB4">
        <w:rPr>
          <w:sz w:val="24"/>
          <w:szCs w:val="24"/>
        </w:rPr>
        <w:t>не ставлення до власного здоров’</w:t>
      </w:r>
      <w:r w:rsidR="00F12887" w:rsidRPr="005C281F">
        <w:rPr>
          <w:sz w:val="24"/>
          <w:szCs w:val="24"/>
        </w:rPr>
        <w:t>я за допомогою різних ігор, бесід. Мають виробити у д</w:t>
      </w:r>
      <w:r w:rsidR="00C84DB4">
        <w:rPr>
          <w:sz w:val="24"/>
          <w:szCs w:val="24"/>
        </w:rPr>
        <w:t>итини розуміння того, що здоров’</w:t>
      </w:r>
      <w:r w:rsidR="00F12887" w:rsidRPr="005C281F">
        <w:rPr>
          <w:sz w:val="24"/>
          <w:szCs w:val="24"/>
        </w:rPr>
        <w:t xml:space="preserve">я </w:t>
      </w:r>
      <w:r w:rsidR="00C84DB4">
        <w:rPr>
          <w:rFonts w:cs="Times New Roman"/>
          <w:sz w:val="24"/>
          <w:szCs w:val="24"/>
        </w:rPr>
        <w:t>‒</w:t>
      </w:r>
      <w:r w:rsidR="00F12887" w:rsidRPr="005C281F">
        <w:rPr>
          <w:sz w:val="24"/>
          <w:szCs w:val="24"/>
        </w:rPr>
        <w:t xml:space="preserve"> сама найбільша цінність, дарована людині природою [</w:t>
      </w:r>
      <w:r w:rsidR="00F77A48">
        <w:rPr>
          <w:sz w:val="24"/>
          <w:szCs w:val="24"/>
        </w:rPr>
        <w:t>5</w:t>
      </w:r>
      <w:r w:rsidR="00F12887" w:rsidRPr="005C281F">
        <w:rPr>
          <w:sz w:val="24"/>
          <w:szCs w:val="24"/>
        </w:rPr>
        <w:t>, с. 9].</w:t>
      </w:r>
    </w:p>
    <w:p w:rsidR="00485B80" w:rsidRDefault="0030516D" w:rsidP="00BE69CE">
      <w:pPr>
        <w:spacing w:after="0" w:afterAutospacing="0" w:line="240" w:lineRule="auto"/>
        <w:ind w:firstLine="567"/>
        <w:jc w:val="both"/>
        <w:rPr>
          <w:sz w:val="24"/>
          <w:szCs w:val="24"/>
        </w:rPr>
      </w:pPr>
      <w:r w:rsidRPr="005C281F">
        <w:rPr>
          <w:sz w:val="24"/>
          <w:szCs w:val="24"/>
        </w:rPr>
        <w:t>Сім’я – це місце та умова для реалізації здібностей особистості, можливість бути собою, батьки є першими хто знайомить дитину зі світом та готує її до функціонування у ньому. Функція виховання дітей у сім’ї має велике знач</w:t>
      </w:r>
      <w:r w:rsidR="00C84DB4">
        <w:rPr>
          <w:sz w:val="24"/>
          <w:szCs w:val="24"/>
        </w:rPr>
        <w:t>ення в житті кожної особистості</w:t>
      </w:r>
      <w:r w:rsidRPr="005C281F">
        <w:rPr>
          <w:sz w:val="24"/>
          <w:szCs w:val="24"/>
        </w:rPr>
        <w:t xml:space="preserve"> [</w:t>
      </w:r>
      <w:r w:rsidR="00F77A48">
        <w:rPr>
          <w:sz w:val="24"/>
          <w:szCs w:val="24"/>
        </w:rPr>
        <w:t>3</w:t>
      </w:r>
      <w:r w:rsidRPr="005C281F">
        <w:rPr>
          <w:sz w:val="24"/>
          <w:szCs w:val="24"/>
        </w:rPr>
        <w:t>, с. 69].</w:t>
      </w:r>
      <w:r w:rsidR="00F77A48">
        <w:rPr>
          <w:sz w:val="24"/>
          <w:szCs w:val="24"/>
        </w:rPr>
        <w:t xml:space="preserve"> </w:t>
      </w:r>
      <w:r w:rsidR="00694461">
        <w:rPr>
          <w:sz w:val="24"/>
          <w:szCs w:val="24"/>
        </w:rPr>
        <w:t xml:space="preserve">В досліджені розкрито </w:t>
      </w:r>
      <w:r w:rsidR="00485B80" w:rsidRPr="005C281F">
        <w:rPr>
          <w:sz w:val="24"/>
          <w:szCs w:val="24"/>
        </w:rPr>
        <w:t>психолого-педагогічні умови формування позитивного ставлення школярів до занять з фізичної культури</w:t>
      </w:r>
      <w:r w:rsidR="00694461">
        <w:rPr>
          <w:sz w:val="24"/>
          <w:szCs w:val="24"/>
        </w:rPr>
        <w:t>, які</w:t>
      </w:r>
      <w:r w:rsidR="00485B80" w:rsidRPr="005C281F">
        <w:rPr>
          <w:sz w:val="24"/>
          <w:szCs w:val="24"/>
        </w:rPr>
        <w:t xml:space="preserve"> передбачають стимулювання їх до занять фізичною культурою у сім’ї та школі шляхом пояснення значення систематичних занять фізичними вправами [</w:t>
      </w:r>
      <w:r w:rsidR="00F77A48">
        <w:rPr>
          <w:sz w:val="24"/>
          <w:szCs w:val="24"/>
        </w:rPr>
        <w:t>2</w:t>
      </w:r>
      <w:r w:rsidR="00B20DF9" w:rsidRPr="005C281F">
        <w:rPr>
          <w:sz w:val="24"/>
          <w:szCs w:val="24"/>
        </w:rPr>
        <w:t>, с. 78</w:t>
      </w:r>
      <w:r w:rsidR="00485B80" w:rsidRPr="005C281F">
        <w:rPr>
          <w:sz w:val="24"/>
          <w:szCs w:val="24"/>
        </w:rPr>
        <w:t>].</w:t>
      </w:r>
    </w:p>
    <w:p w:rsidR="00DC3C45" w:rsidRPr="005C281F" w:rsidRDefault="00DC3C45" w:rsidP="00BE69CE">
      <w:pPr>
        <w:pStyle w:val="a5"/>
        <w:spacing w:before="0" w:beforeAutospacing="0" w:after="0" w:afterAutospacing="0"/>
        <w:ind w:firstLine="567"/>
        <w:jc w:val="both"/>
        <w:rPr>
          <w:color w:val="000000" w:themeColor="text1"/>
          <w:lang w:val="uk-UA" w:eastAsia="uk-UA"/>
        </w:rPr>
      </w:pPr>
      <w:r w:rsidRPr="005C281F">
        <w:rPr>
          <w:b/>
          <w:bCs/>
          <w:color w:val="000000" w:themeColor="text1"/>
          <w:lang w:val="uk-UA" w:eastAsia="uk-UA"/>
        </w:rPr>
        <w:t xml:space="preserve">Мета та </w:t>
      </w:r>
      <w:r w:rsidRPr="005C281F">
        <w:rPr>
          <w:b/>
          <w:color w:val="000000" w:themeColor="text1"/>
          <w:lang w:val="uk-UA" w:eastAsia="uk-UA"/>
        </w:rPr>
        <w:t>завдання дослідження</w:t>
      </w:r>
      <w:r w:rsidRPr="005C281F">
        <w:rPr>
          <w:color w:val="000000" w:themeColor="text1"/>
          <w:lang w:val="uk-UA" w:eastAsia="uk-UA"/>
        </w:rPr>
        <w:t xml:space="preserve">. </w:t>
      </w:r>
      <w:r w:rsidR="00BE660D" w:rsidRPr="005C281F">
        <w:rPr>
          <w:color w:val="000000" w:themeColor="text1"/>
          <w:lang w:val="uk-UA" w:eastAsia="uk-UA"/>
        </w:rPr>
        <w:t xml:space="preserve">Метою роботи стало визначення впливу педагогів і батьків на формування </w:t>
      </w:r>
      <w:r w:rsidR="00694461">
        <w:rPr>
          <w:color w:val="000000" w:themeColor="text1"/>
          <w:lang w:val="uk-UA" w:eastAsia="uk-UA"/>
        </w:rPr>
        <w:t>мотиваційного пріоритету спортивних ігор в учнів</w:t>
      </w:r>
      <w:r w:rsidR="00BE660D" w:rsidRPr="005C281F">
        <w:rPr>
          <w:color w:val="000000" w:themeColor="text1"/>
          <w:lang w:val="uk-UA" w:eastAsia="uk-UA"/>
        </w:rPr>
        <w:t xml:space="preserve">. Завдання включало виявлення підтримки дорослих у заняттях </w:t>
      </w:r>
      <w:r w:rsidR="00DC4403">
        <w:rPr>
          <w:color w:val="000000" w:themeColor="text1"/>
          <w:lang w:val="uk-UA" w:eastAsia="uk-UA"/>
        </w:rPr>
        <w:t xml:space="preserve">учнями </w:t>
      </w:r>
      <w:r w:rsidR="005C281F" w:rsidRPr="005C281F">
        <w:rPr>
          <w:color w:val="000000" w:themeColor="text1"/>
          <w:lang w:val="uk-UA" w:eastAsia="uk-UA"/>
        </w:rPr>
        <w:t xml:space="preserve">спортивними іграми. </w:t>
      </w:r>
    </w:p>
    <w:p w:rsidR="00BE660D" w:rsidRPr="00BE69CE" w:rsidRDefault="00DC3C45" w:rsidP="00BE69CE">
      <w:pPr>
        <w:spacing w:after="0" w:afterAutospacing="0" w:line="240" w:lineRule="auto"/>
        <w:ind w:firstLine="567"/>
        <w:jc w:val="both"/>
        <w:rPr>
          <w:rFonts w:cs="Times New Roman"/>
          <w:sz w:val="24"/>
          <w:szCs w:val="24"/>
        </w:rPr>
      </w:pPr>
      <w:r w:rsidRPr="005C281F">
        <w:rPr>
          <w:b/>
          <w:sz w:val="24"/>
          <w:szCs w:val="24"/>
          <w:lang w:eastAsia="uk-UA"/>
        </w:rPr>
        <w:t>Матеріал і методи дослідження.</w:t>
      </w:r>
      <w:r w:rsidR="00F12887" w:rsidRPr="005C281F">
        <w:rPr>
          <w:sz w:val="24"/>
          <w:szCs w:val="24"/>
          <w:lang w:eastAsia="uk-UA"/>
        </w:rPr>
        <w:t xml:space="preserve"> </w:t>
      </w:r>
      <w:r w:rsidRPr="005C281F">
        <w:rPr>
          <w:sz w:val="24"/>
          <w:szCs w:val="24"/>
          <w:lang w:eastAsia="uk-UA"/>
        </w:rPr>
        <w:t xml:space="preserve"> </w:t>
      </w:r>
      <w:r w:rsidR="00BE660D" w:rsidRPr="005C281F">
        <w:rPr>
          <w:sz w:val="24"/>
          <w:szCs w:val="24"/>
          <w:lang w:eastAsia="uk-UA"/>
        </w:rPr>
        <w:t>В досліджені, що було організовано</w:t>
      </w:r>
      <w:r w:rsidR="005C281F" w:rsidRPr="005C281F">
        <w:rPr>
          <w:sz w:val="24"/>
          <w:szCs w:val="24"/>
          <w:lang w:eastAsia="uk-UA"/>
        </w:rPr>
        <w:t xml:space="preserve"> в лютому 2023 </w:t>
      </w:r>
      <w:r w:rsidR="005C281F" w:rsidRPr="00BE69CE">
        <w:rPr>
          <w:sz w:val="24"/>
          <w:szCs w:val="24"/>
          <w:lang w:eastAsia="uk-UA"/>
        </w:rPr>
        <w:t>року</w:t>
      </w:r>
      <w:r w:rsidR="00BE660D" w:rsidRPr="00BE69CE">
        <w:rPr>
          <w:sz w:val="24"/>
          <w:szCs w:val="24"/>
          <w:lang w:eastAsia="uk-UA"/>
        </w:rPr>
        <w:t xml:space="preserve"> на базі Криворізької загальноосвітньої школи №45, взяли участь </w:t>
      </w:r>
      <w:r w:rsidR="00BE660D" w:rsidRPr="00BE69CE">
        <w:rPr>
          <w:rFonts w:cs="Times New Roman"/>
          <w:sz w:val="24"/>
          <w:szCs w:val="24"/>
        </w:rPr>
        <w:t>учні 5 клас</w:t>
      </w:r>
      <w:r w:rsidR="006A70FB">
        <w:rPr>
          <w:rFonts w:cs="Times New Roman"/>
          <w:sz w:val="24"/>
          <w:szCs w:val="24"/>
        </w:rPr>
        <w:t>у</w:t>
      </w:r>
      <w:r w:rsidR="00BE660D" w:rsidRPr="00BE69CE">
        <w:rPr>
          <w:rFonts w:cs="Times New Roman"/>
          <w:sz w:val="24"/>
          <w:szCs w:val="24"/>
        </w:rPr>
        <w:t xml:space="preserve"> (всього 22 особи). </w:t>
      </w:r>
      <w:r w:rsidR="00E16946" w:rsidRPr="00BE69CE">
        <w:rPr>
          <w:rFonts w:cs="Times New Roman"/>
          <w:sz w:val="24"/>
          <w:szCs w:val="24"/>
        </w:rPr>
        <w:t xml:space="preserve">Респондентам запропоновано </w:t>
      </w:r>
      <w:r w:rsidR="00DC4403">
        <w:rPr>
          <w:rFonts w:cs="Times New Roman"/>
          <w:sz w:val="24"/>
          <w:szCs w:val="24"/>
        </w:rPr>
        <w:t>анонімне опитування</w:t>
      </w:r>
      <w:r w:rsidR="005C281F" w:rsidRPr="00BE69CE">
        <w:rPr>
          <w:rFonts w:cs="Times New Roman"/>
          <w:sz w:val="24"/>
          <w:szCs w:val="24"/>
        </w:rPr>
        <w:t xml:space="preserve"> «Чи відчуваєте ви підтримку від </w:t>
      </w:r>
      <w:r w:rsidR="005C281F" w:rsidRPr="00BE69CE">
        <w:rPr>
          <w:rFonts w:cs="Times New Roman"/>
          <w:sz w:val="24"/>
          <w:szCs w:val="24"/>
        </w:rPr>
        <w:lastRenderedPageBreak/>
        <w:t>своїх вчителів та батьків, щодо вашої участі в спортивних іграх». Отримані результати перераховані у відсотки.</w:t>
      </w:r>
    </w:p>
    <w:p w:rsidR="00BE69CE" w:rsidRPr="00BE69CE" w:rsidRDefault="00BE660D" w:rsidP="00BE69CE">
      <w:pPr>
        <w:spacing w:after="0" w:afterAutospacing="0" w:line="240" w:lineRule="auto"/>
        <w:jc w:val="both"/>
        <w:rPr>
          <w:sz w:val="24"/>
          <w:szCs w:val="24"/>
        </w:rPr>
      </w:pPr>
      <w:r w:rsidRPr="00BE69CE">
        <w:rPr>
          <w:b/>
          <w:sz w:val="24"/>
          <w:szCs w:val="24"/>
          <w:lang w:eastAsia="uk-UA"/>
        </w:rPr>
        <w:t xml:space="preserve"> </w:t>
      </w:r>
      <w:r w:rsidR="00DC3C45" w:rsidRPr="00BE69CE">
        <w:rPr>
          <w:b/>
          <w:bCs/>
          <w:sz w:val="24"/>
          <w:szCs w:val="24"/>
          <w:lang w:eastAsia="uk-UA"/>
        </w:rPr>
        <w:t>Результати дослідження та їх обговорення.</w:t>
      </w:r>
      <w:r w:rsidR="00F12887" w:rsidRPr="00BE69CE">
        <w:rPr>
          <w:bCs/>
          <w:sz w:val="24"/>
          <w:szCs w:val="24"/>
          <w:lang w:eastAsia="uk-UA"/>
        </w:rPr>
        <w:t xml:space="preserve"> </w:t>
      </w:r>
      <w:r w:rsidR="005C281F" w:rsidRPr="00BE69CE">
        <w:rPr>
          <w:bCs/>
          <w:sz w:val="24"/>
          <w:szCs w:val="24"/>
          <w:lang w:eastAsia="uk-UA"/>
        </w:rPr>
        <w:t>Аналіз показ</w:t>
      </w:r>
      <w:r w:rsidR="00EF5393">
        <w:rPr>
          <w:bCs/>
          <w:sz w:val="24"/>
          <w:szCs w:val="24"/>
          <w:lang w:eastAsia="uk-UA"/>
        </w:rPr>
        <w:t>ників свідчить</w:t>
      </w:r>
      <w:r w:rsidR="005C281F" w:rsidRPr="00BE69CE">
        <w:rPr>
          <w:bCs/>
          <w:sz w:val="24"/>
          <w:szCs w:val="24"/>
          <w:lang w:eastAsia="uk-UA"/>
        </w:rPr>
        <w:t xml:space="preserve">, що більшість </w:t>
      </w:r>
      <w:r w:rsidR="00DC4403">
        <w:rPr>
          <w:bCs/>
          <w:sz w:val="24"/>
          <w:szCs w:val="24"/>
          <w:lang w:eastAsia="uk-UA"/>
        </w:rPr>
        <w:t>респондентів</w:t>
      </w:r>
      <w:r w:rsidR="005C281F" w:rsidRPr="00BE69CE">
        <w:rPr>
          <w:bCs/>
          <w:sz w:val="24"/>
          <w:szCs w:val="24"/>
          <w:lang w:eastAsia="uk-UA"/>
        </w:rPr>
        <w:t xml:space="preserve"> зазначили підтримку батьків і вчителів щодо участі у спортивних іграх, </w:t>
      </w:r>
      <w:r w:rsidR="0085517D" w:rsidRPr="00BE69CE">
        <w:rPr>
          <w:bCs/>
          <w:sz w:val="24"/>
          <w:szCs w:val="24"/>
          <w:lang w:eastAsia="uk-UA"/>
        </w:rPr>
        <w:t>проте 41% зазначили на її відсутність</w:t>
      </w:r>
      <w:r w:rsidR="009032B5">
        <w:rPr>
          <w:bCs/>
          <w:sz w:val="24"/>
          <w:szCs w:val="24"/>
          <w:lang w:eastAsia="uk-UA"/>
        </w:rPr>
        <w:t xml:space="preserve"> (рис. 1)</w:t>
      </w:r>
      <w:r w:rsidR="0085517D" w:rsidRPr="00BE69CE">
        <w:rPr>
          <w:bCs/>
          <w:sz w:val="24"/>
          <w:szCs w:val="24"/>
          <w:lang w:eastAsia="uk-UA"/>
        </w:rPr>
        <w:t xml:space="preserve">. </w:t>
      </w:r>
      <w:r w:rsidR="00A67E25">
        <w:rPr>
          <w:bCs/>
          <w:sz w:val="24"/>
          <w:szCs w:val="24"/>
          <w:lang w:eastAsia="uk-UA"/>
        </w:rPr>
        <w:t>Одинадцятирічні учні у виборі своєї діяльності ще значною мірою покладаються на думку авторитетних для них вчителів і батьків, тому, звісно, потребують від них підтримк</w:t>
      </w:r>
      <w:r w:rsidR="00694461">
        <w:rPr>
          <w:bCs/>
          <w:sz w:val="24"/>
          <w:szCs w:val="24"/>
          <w:lang w:eastAsia="uk-UA"/>
        </w:rPr>
        <w:t>и</w:t>
      </w:r>
      <w:r w:rsidR="00A67E25">
        <w:rPr>
          <w:bCs/>
          <w:sz w:val="24"/>
          <w:szCs w:val="24"/>
          <w:lang w:eastAsia="uk-UA"/>
        </w:rPr>
        <w:t>. Можемо зазначити, що в цей шкільний період відбувається опанування вмінь викон</w:t>
      </w:r>
      <w:r w:rsidR="006A70FB">
        <w:rPr>
          <w:bCs/>
          <w:sz w:val="24"/>
          <w:szCs w:val="24"/>
          <w:lang w:eastAsia="uk-UA"/>
        </w:rPr>
        <w:t>ання</w:t>
      </w:r>
      <w:r w:rsidR="00A67E25">
        <w:rPr>
          <w:bCs/>
          <w:sz w:val="24"/>
          <w:szCs w:val="24"/>
          <w:lang w:eastAsia="uk-UA"/>
        </w:rPr>
        <w:t xml:space="preserve"> елемент</w:t>
      </w:r>
      <w:r w:rsidR="006A70FB">
        <w:rPr>
          <w:bCs/>
          <w:sz w:val="24"/>
          <w:szCs w:val="24"/>
          <w:lang w:eastAsia="uk-UA"/>
        </w:rPr>
        <w:t>ів</w:t>
      </w:r>
      <w:r w:rsidR="00A67E25">
        <w:rPr>
          <w:bCs/>
          <w:sz w:val="24"/>
          <w:szCs w:val="24"/>
          <w:lang w:eastAsia="uk-UA"/>
        </w:rPr>
        <w:t xml:space="preserve"> техніки тих, чи інших спортивних ігор, тому підтримка і заохочення вчителя </w:t>
      </w:r>
      <w:r w:rsidR="009032B5">
        <w:rPr>
          <w:bCs/>
          <w:sz w:val="24"/>
          <w:szCs w:val="24"/>
          <w:lang w:eastAsia="uk-UA"/>
        </w:rPr>
        <w:t>є важливою подією для учня.</w:t>
      </w:r>
      <w:r w:rsidR="00A67E25">
        <w:rPr>
          <w:bCs/>
          <w:sz w:val="24"/>
          <w:szCs w:val="24"/>
          <w:lang w:eastAsia="uk-UA"/>
        </w:rPr>
        <w:t xml:space="preserve"> </w:t>
      </w:r>
    </w:p>
    <w:p w:rsidR="00DC3C45" w:rsidRPr="005C281F" w:rsidRDefault="00DC3C45" w:rsidP="00BE69CE">
      <w:pPr>
        <w:pStyle w:val="a5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</w:p>
    <w:p w:rsidR="00201B3F" w:rsidRPr="005C281F" w:rsidRDefault="00201B3F" w:rsidP="00BE69CE">
      <w:pPr>
        <w:spacing w:after="0" w:afterAutospacing="0" w:line="240" w:lineRule="auto"/>
        <w:ind w:firstLine="567"/>
        <w:jc w:val="center"/>
        <w:rPr>
          <w:sz w:val="24"/>
          <w:szCs w:val="24"/>
        </w:rPr>
      </w:pPr>
      <w:r w:rsidRPr="005C281F">
        <w:rPr>
          <w:noProof/>
          <w:sz w:val="24"/>
          <w:szCs w:val="24"/>
          <w:lang w:eastAsia="ru-RU"/>
        </w:rPr>
        <w:drawing>
          <wp:inline distT="0" distB="0" distL="0" distR="0">
            <wp:extent cx="2481580" cy="1085850"/>
            <wp:effectExtent l="19050" t="0" r="1397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E1FFD" w:rsidRDefault="00CE1FFD" w:rsidP="00BE69CE">
      <w:pPr>
        <w:spacing w:after="0" w:afterAutospacing="0" w:line="240" w:lineRule="auto"/>
        <w:ind w:firstLine="567"/>
        <w:jc w:val="both"/>
        <w:rPr>
          <w:sz w:val="24"/>
          <w:szCs w:val="24"/>
        </w:rPr>
      </w:pPr>
    </w:p>
    <w:p w:rsidR="00201B3F" w:rsidRPr="005C281F" w:rsidRDefault="00DC3C45" w:rsidP="00BE69CE">
      <w:pPr>
        <w:spacing w:after="0" w:afterAutospacing="0" w:line="240" w:lineRule="auto"/>
        <w:ind w:firstLine="567"/>
        <w:jc w:val="both"/>
        <w:rPr>
          <w:sz w:val="24"/>
          <w:szCs w:val="24"/>
        </w:rPr>
      </w:pPr>
      <w:r w:rsidRPr="005C281F">
        <w:rPr>
          <w:sz w:val="24"/>
          <w:szCs w:val="24"/>
        </w:rPr>
        <w:t>Рис. 1. П</w:t>
      </w:r>
      <w:r w:rsidR="00201B3F" w:rsidRPr="005C281F">
        <w:rPr>
          <w:sz w:val="24"/>
          <w:szCs w:val="24"/>
        </w:rPr>
        <w:t>ідтримк</w:t>
      </w:r>
      <w:r w:rsidRPr="005C281F">
        <w:rPr>
          <w:sz w:val="24"/>
          <w:szCs w:val="24"/>
        </w:rPr>
        <w:t>а</w:t>
      </w:r>
      <w:r w:rsidR="00201B3F" w:rsidRPr="005C281F">
        <w:rPr>
          <w:sz w:val="24"/>
          <w:szCs w:val="24"/>
        </w:rPr>
        <w:t xml:space="preserve"> </w:t>
      </w:r>
      <w:r w:rsidRPr="005C281F">
        <w:rPr>
          <w:sz w:val="24"/>
          <w:szCs w:val="24"/>
        </w:rPr>
        <w:t>вчителів та батьків</w:t>
      </w:r>
      <w:r w:rsidR="00201B3F" w:rsidRPr="005C281F">
        <w:rPr>
          <w:sz w:val="24"/>
          <w:szCs w:val="24"/>
        </w:rPr>
        <w:t xml:space="preserve"> щодо участі в спортивних іграх</w:t>
      </w:r>
      <w:r w:rsidRPr="005C281F">
        <w:rPr>
          <w:sz w:val="24"/>
          <w:szCs w:val="24"/>
        </w:rPr>
        <w:t>.</w:t>
      </w:r>
    </w:p>
    <w:p w:rsidR="00DC3C45" w:rsidRPr="005C281F" w:rsidRDefault="00DC3C45" w:rsidP="00BE69CE">
      <w:pPr>
        <w:spacing w:after="0" w:afterAutospacing="0" w:line="240" w:lineRule="auto"/>
        <w:ind w:firstLine="567"/>
        <w:jc w:val="both"/>
        <w:rPr>
          <w:b/>
          <w:bCs/>
          <w:sz w:val="24"/>
          <w:szCs w:val="24"/>
          <w:lang w:eastAsia="uk-UA"/>
        </w:rPr>
      </w:pPr>
    </w:p>
    <w:p w:rsidR="009032B5" w:rsidRDefault="002E07F9" w:rsidP="00BE69CE">
      <w:pPr>
        <w:spacing w:after="0" w:afterAutospacing="0" w:line="240" w:lineRule="auto"/>
        <w:ind w:firstLine="567"/>
        <w:jc w:val="both"/>
        <w:rPr>
          <w:sz w:val="24"/>
          <w:szCs w:val="24"/>
        </w:rPr>
      </w:pPr>
      <w:r w:rsidRPr="005C281F">
        <w:rPr>
          <w:sz w:val="24"/>
          <w:szCs w:val="24"/>
        </w:rPr>
        <w:t>Підтримка вчителів та батьків щодо участі в спортивних ігра</w:t>
      </w:r>
      <w:r>
        <w:rPr>
          <w:sz w:val="24"/>
          <w:szCs w:val="24"/>
        </w:rPr>
        <w:t xml:space="preserve">х для учнів є фактором, що спрямований на формування мотивації </w:t>
      </w:r>
      <w:r w:rsidR="00CE1FFD">
        <w:rPr>
          <w:sz w:val="24"/>
          <w:szCs w:val="24"/>
        </w:rPr>
        <w:t xml:space="preserve">до </w:t>
      </w:r>
      <w:r>
        <w:rPr>
          <w:sz w:val="24"/>
          <w:szCs w:val="24"/>
        </w:rPr>
        <w:t>занять, у даному випадку, спортивними іграми, у загальному розумінні фізичною культурою і спортом.</w:t>
      </w:r>
      <w:r w:rsidR="00CE1FFD">
        <w:rPr>
          <w:sz w:val="24"/>
          <w:szCs w:val="24"/>
        </w:rPr>
        <w:t xml:space="preserve"> </w:t>
      </w:r>
    </w:p>
    <w:p w:rsidR="002E07F9" w:rsidRDefault="00CE1FFD" w:rsidP="00BE69CE">
      <w:pPr>
        <w:spacing w:after="0" w:afterAutospacing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аналогічній роботі дослідження мотивації учнів до уроків фізичної культури автор </w:t>
      </w:r>
      <w:r w:rsidRPr="005C281F">
        <w:rPr>
          <w:sz w:val="24"/>
          <w:szCs w:val="24"/>
        </w:rPr>
        <w:t>виявл</w:t>
      </w:r>
      <w:r>
        <w:rPr>
          <w:sz w:val="24"/>
          <w:szCs w:val="24"/>
        </w:rPr>
        <w:t>яє</w:t>
      </w:r>
      <w:r w:rsidRPr="005C281F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5C281F">
        <w:rPr>
          <w:sz w:val="24"/>
          <w:szCs w:val="24"/>
        </w:rPr>
        <w:t xml:space="preserve">исокий відсоток учнів (28%), яким не подобаються </w:t>
      </w:r>
      <w:r>
        <w:rPr>
          <w:sz w:val="24"/>
          <w:szCs w:val="24"/>
        </w:rPr>
        <w:t xml:space="preserve">уроки і зазначає, що </w:t>
      </w:r>
      <w:r w:rsidRPr="005C281F">
        <w:rPr>
          <w:sz w:val="24"/>
          <w:szCs w:val="24"/>
        </w:rPr>
        <w:t>у навчальному закладі приділяють мотиваційному фактору недостатньо уваги [</w:t>
      </w:r>
      <w:r w:rsidR="00F77A48">
        <w:rPr>
          <w:sz w:val="24"/>
          <w:szCs w:val="24"/>
        </w:rPr>
        <w:t>1</w:t>
      </w:r>
      <w:r w:rsidRPr="005C281F">
        <w:rPr>
          <w:sz w:val="24"/>
          <w:szCs w:val="24"/>
        </w:rPr>
        <w:t>, с. 161].</w:t>
      </w:r>
    </w:p>
    <w:p w:rsidR="004009AB" w:rsidRPr="00694461" w:rsidRDefault="00DC3C45" w:rsidP="00BE69CE">
      <w:pPr>
        <w:spacing w:after="0" w:afterAutospacing="0" w:line="240" w:lineRule="auto"/>
        <w:ind w:firstLine="567"/>
        <w:jc w:val="both"/>
        <w:rPr>
          <w:bCs/>
          <w:sz w:val="24"/>
          <w:szCs w:val="24"/>
          <w:lang w:eastAsia="uk-UA"/>
        </w:rPr>
      </w:pPr>
      <w:r w:rsidRPr="005C281F">
        <w:rPr>
          <w:b/>
          <w:bCs/>
          <w:sz w:val="24"/>
          <w:szCs w:val="24"/>
          <w:lang w:eastAsia="uk-UA"/>
        </w:rPr>
        <w:t>Висновки</w:t>
      </w:r>
      <w:r w:rsidR="006B4550" w:rsidRPr="005C281F">
        <w:rPr>
          <w:b/>
          <w:bCs/>
          <w:sz w:val="24"/>
          <w:szCs w:val="24"/>
          <w:lang w:eastAsia="uk-UA"/>
        </w:rPr>
        <w:t>.</w:t>
      </w:r>
      <w:r w:rsidR="00694461">
        <w:rPr>
          <w:bCs/>
          <w:sz w:val="24"/>
          <w:szCs w:val="24"/>
          <w:lang w:eastAsia="uk-UA"/>
        </w:rPr>
        <w:t xml:space="preserve"> В досліджені </w:t>
      </w:r>
      <w:r w:rsidR="00965D17">
        <w:rPr>
          <w:bCs/>
          <w:sz w:val="24"/>
          <w:szCs w:val="24"/>
          <w:lang w:eastAsia="uk-UA"/>
        </w:rPr>
        <w:t xml:space="preserve">ролі </w:t>
      </w:r>
      <w:r w:rsidR="00694461" w:rsidRPr="005C281F">
        <w:rPr>
          <w:sz w:val="24"/>
          <w:szCs w:val="24"/>
          <w:lang w:eastAsia="uk-UA"/>
        </w:rPr>
        <w:t xml:space="preserve">педагогів і батьків на формування </w:t>
      </w:r>
      <w:r w:rsidR="00694461" w:rsidRPr="00694461">
        <w:rPr>
          <w:sz w:val="24"/>
          <w:szCs w:val="24"/>
          <w:lang w:eastAsia="uk-UA"/>
        </w:rPr>
        <w:t>мотиваційного пріоритету спортивних ігор в учнів</w:t>
      </w:r>
      <w:r w:rsidR="00694461">
        <w:rPr>
          <w:sz w:val="24"/>
          <w:szCs w:val="24"/>
          <w:lang w:eastAsia="uk-UA"/>
        </w:rPr>
        <w:t xml:space="preserve"> </w:t>
      </w:r>
      <w:r w:rsidR="00965D17">
        <w:rPr>
          <w:sz w:val="24"/>
          <w:szCs w:val="24"/>
          <w:lang w:eastAsia="uk-UA"/>
        </w:rPr>
        <w:t xml:space="preserve">5 класу </w:t>
      </w:r>
      <w:r w:rsidR="00694461">
        <w:rPr>
          <w:sz w:val="24"/>
          <w:szCs w:val="24"/>
          <w:lang w:eastAsia="uk-UA"/>
        </w:rPr>
        <w:t>визначено, що 41% респондентів не відчувають підтримку</w:t>
      </w:r>
      <w:r w:rsidR="00694461" w:rsidRPr="00694461">
        <w:rPr>
          <w:sz w:val="24"/>
          <w:szCs w:val="24"/>
          <w:lang w:eastAsia="uk-UA"/>
        </w:rPr>
        <w:t xml:space="preserve"> дорослих.</w:t>
      </w:r>
      <w:r w:rsidR="00694461">
        <w:rPr>
          <w:sz w:val="24"/>
          <w:szCs w:val="24"/>
          <w:lang w:eastAsia="uk-UA"/>
        </w:rPr>
        <w:t xml:space="preserve"> </w:t>
      </w:r>
      <w:r w:rsidR="00965D17">
        <w:rPr>
          <w:sz w:val="24"/>
          <w:szCs w:val="24"/>
          <w:lang w:eastAsia="uk-UA"/>
        </w:rPr>
        <w:t>Виявл</w:t>
      </w:r>
      <w:r w:rsidR="00DC4403">
        <w:rPr>
          <w:sz w:val="24"/>
          <w:szCs w:val="24"/>
          <w:lang w:eastAsia="uk-UA"/>
        </w:rPr>
        <w:t>ено судження</w:t>
      </w:r>
      <w:r w:rsidR="00965D17">
        <w:rPr>
          <w:sz w:val="24"/>
          <w:szCs w:val="24"/>
          <w:lang w:eastAsia="uk-UA"/>
        </w:rPr>
        <w:t xml:space="preserve"> про недостатній психолого-педагогічний </w:t>
      </w:r>
      <w:r w:rsidR="00965D17" w:rsidRPr="005C281F">
        <w:rPr>
          <w:sz w:val="24"/>
          <w:szCs w:val="24"/>
          <w:lang w:eastAsia="uk-UA"/>
        </w:rPr>
        <w:t>вплив</w:t>
      </w:r>
      <w:r w:rsidR="00965D17">
        <w:rPr>
          <w:sz w:val="24"/>
          <w:szCs w:val="24"/>
          <w:lang w:eastAsia="uk-UA"/>
        </w:rPr>
        <w:t xml:space="preserve"> педагогів та незадовільну </w:t>
      </w:r>
      <w:r w:rsidR="006A70FB">
        <w:rPr>
          <w:sz w:val="24"/>
          <w:szCs w:val="24"/>
          <w:lang w:eastAsia="uk-UA"/>
        </w:rPr>
        <w:t>просвітницько</w:t>
      </w:r>
      <w:r w:rsidR="00965D17">
        <w:rPr>
          <w:sz w:val="24"/>
          <w:szCs w:val="24"/>
          <w:lang w:eastAsia="uk-UA"/>
        </w:rPr>
        <w:t xml:space="preserve">-роз’яснювальну роботу з батьками. </w:t>
      </w:r>
      <w:r w:rsidR="00DC4403">
        <w:rPr>
          <w:sz w:val="24"/>
          <w:szCs w:val="24"/>
          <w:lang w:eastAsia="uk-UA"/>
        </w:rPr>
        <w:t>Передбачається</w:t>
      </w:r>
      <w:r w:rsidR="004009AB">
        <w:rPr>
          <w:bCs/>
          <w:sz w:val="24"/>
          <w:szCs w:val="24"/>
          <w:lang w:eastAsia="uk-UA"/>
        </w:rPr>
        <w:t xml:space="preserve">, що отримані результати стосуються не тільки спортивних ігор,  а </w:t>
      </w:r>
      <w:r w:rsidR="00DC4403">
        <w:rPr>
          <w:bCs/>
          <w:sz w:val="24"/>
          <w:szCs w:val="24"/>
          <w:lang w:eastAsia="uk-UA"/>
        </w:rPr>
        <w:t>й</w:t>
      </w:r>
      <w:r w:rsidR="004009AB">
        <w:rPr>
          <w:bCs/>
          <w:sz w:val="24"/>
          <w:szCs w:val="24"/>
          <w:lang w:eastAsia="uk-UA"/>
        </w:rPr>
        <w:t xml:space="preserve"> </w:t>
      </w:r>
      <w:r w:rsidR="004009AB" w:rsidRPr="004009AB">
        <w:rPr>
          <w:bCs/>
          <w:sz w:val="24"/>
          <w:szCs w:val="24"/>
          <w:lang w:eastAsia="uk-UA"/>
        </w:rPr>
        <w:t>проектуються</w:t>
      </w:r>
      <w:r w:rsidR="004009AB">
        <w:rPr>
          <w:bCs/>
          <w:sz w:val="24"/>
          <w:szCs w:val="24"/>
          <w:lang w:eastAsia="uk-UA"/>
        </w:rPr>
        <w:t xml:space="preserve"> на інші модулі.</w:t>
      </w:r>
    </w:p>
    <w:p w:rsidR="00DC3C45" w:rsidRPr="005C281F" w:rsidRDefault="00DC3C45" w:rsidP="00BE69CE">
      <w:pPr>
        <w:spacing w:after="0" w:afterAutospacing="0" w:line="240" w:lineRule="auto"/>
        <w:ind w:firstLine="567"/>
        <w:jc w:val="center"/>
        <w:rPr>
          <w:bCs/>
          <w:sz w:val="24"/>
          <w:szCs w:val="24"/>
          <w:lang w:eastAsia="uk-UA"/>
        </w:rPr>
      </w:pPr>
      <w:r w:rsidRPr="005C281F">
        <w:rPr>
          <w:b/>
          <w:bCs/>
          <w:sz w:val="24"/>
          <w:szCs w:val="24"/>
          <w:lang w:eastAsia="uk-UA"/>
        </w:rPr>
        <w:t>Література</w:t>
      </w:r>
    </w:p>
    <w:p w:rsidR="001B7347" w:rsidRPr="005C281F" w:rsidRDefault="001B7347" w:rsidP="00BE69CE">
      <w:pPr>
        <w:pStyle w:val="a6"/>
        <w:numPr>
          <w:ilvl w:val="0"/>
          <w:numId w:val="2"/>
        </w:numPr>
        <w:spacing w:after="0" w:afterAutospacing="0" w:line="240" w:lineRule="auto"/>
        <w:ind w:left="0" w:firstLine="567"/>
        <w:jc w:val="both"/>
        <w:rPr>
          <w:rFonts w:cs="Times New Roman"/>
          <w:sz w:val="24"/>
          <w:szCs w:val="24"/>
          <w:shd w:val="clear" w:color="auto" w:fill="FFFFFF"/>
        </w:rPr>
      </w:pPr>
      <w:r w:rsidRPr="005C281F">
        <w:rPr>
          <w:rFonts w:cs="Times New Roman"/>
          <w:sz w:val="24"/>
          <w:szCs w:val="24"/>
          <w:shd w:val="clear" w:color="auto" w:fill="FFFFFF"/>
        </w:rPr>
        <w:t>Дроздова</w:t>
      </w:r>
      <w:r w:rsidR="00DC4403">
        <w:rPr>
          <w:rFonts w:cs="Times New Roman"/>
          <w:sz w:val="24"/>
          <w:szCs w:val="24"/>
          <w:shd w:val="clear" w:color="auto" w:fill="FFFFFF"/>
        </w:rPr>
        <w:t> </w:t>
      </w:r>
      <w:r w:rsidRPr="005C281F">
        <w:rPr>
          <w:rFonts w:cs="Times New Roman"/>
          <w:sz w:val="24"/>
          <w:szCs w:val="24"/>
          <w:shd w:val="clear" w:color="auto" w:fill="FFFFFF"/>
        </w:rPr>
        <w:t>К.</w:t>
      </w:r>
      <w:r w:rsidR="00DC4403">
        <w:rPr>
          <w:rFonts w:cs="Times New Roman"/>
          <w:sz w:val="24"/>
          <w:szCs w:val="24"/>
          <w:shd w:val="clear" w:color="auto" w:fill="FFFFFF"/>
        </w:rPr>
        <w:t> </w:t>
      </w:r>
      <w:r w:rsidRPr="005C281F">
        <w:rPr>
          <w:rFonts w:cs="Times New Roman"/>
          <w:sz w:val="24"/>
          <w:szCs w:val="24"/>
          <w:shd w:val="clear" w:color="auto" w:fill="FFFFFF"/>
        </w:rPr>
        <w:t xml:space="preserve">В. Формування мотивів до занять фізичною культурою у сучасних школярів / </w:t>
      </w:r>
      <w:proofErr w:type="spellStart"/>
      <w:r w:rsidRPr="005C281F">
        <w:rPr>
          <w:rFonts w:cs="Times New Roman"/>
          <w:sz w:val="24"/>
          <w:szCs w:val="24"/>
          <w:shd w:val="clear" w:color="auto" w:fill="FFFFFF"/>
        </w:rPr>
        <w:t>Modern</w:t>
      </w:r>
      <w:proofErr w:type="spellEnd"/>
      <w:r w:rsidRPr="005C281F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C281F">
        <w:rPr>
          <w:rFonts w:cs="Times New Roman"/>
          <w:sz w:val="24"/>
          <w:szCs w:val="24"/>
          <w:shd w:val="clear" w:color="auto" w:fill="FFFFFF"/>
        </w:rPr>
        <w:t>Issues</w:t>
      </w:r>
      <w:proofErr w:type="spellEnd"/>
      <w:r w:rsidRPr="005C281F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C281F">
        <w:rPr>
          <w:rFonts w:cs="Times New Roman"/>
          <w:sz w:val="24"/>
          <w:szCs w:val="24"/>
          <w:shd w:val="clear" w:color="auto" w:fill="FFFFFF"/>
        </w:rPr>
        <w:t>of</w:t>
      </w:r>
      <w:proofErr w:type="spellEnd"/>
      <w:r w:rsidRPr="005C281F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C281F">
        <w:rPr>
          <w:rFonts w:cs="Times New Roman"/>
          <w:sz w:val="24"/>
          <w:szCs w:val="24"/>
          <w:shd w:val="clear" w:color="auto" w:fill="FFFFFF"/>
        </w:rPr>
        <w:t>Physical</w:t>
      </w:r>
      <w:proofErr w:type="spellEnd"/>
      <w:r w:rsidRPr="005C281F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C281F">
        <w:rPr>
          <w:rFonts w:cs="Times New Roman"/>
          <w:sz w:val="24"/>
          <w:szCs w:val="24"/>
          <w:shd w:val="clear" w:color="auto" w:fill="FFFFFF"/>
        </w:rPr>
        <w:t>Education</w:t>
      </w:r>
      <w:proofErr w:type="spellEnd"/>
      <w:r w:rsidRPr="005C281F">
        <w:rPr>
          <w:rFonts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C281F">
        <w:rPr>
          <w:rFonts w:cs="Times New Roman"/>
          <w:sz w:val="24"/>
          <w:szCs w:val="24"/>
          <w:shd w:val="clear" w:color="auto" w:fill="FFFFFF"/>
        </w:rPr>
        <w:t>Sports</w:t>
      </w:r>
      <w:proofErr w:type="spellEnd"/>
      <w:r w:rsidRPr="005C281F">
        <w:rPr>
          <w:rFonts w:cs="Times New Roman"/>
          <w:sz w:val="24"/>
          <w:szCs w:val="24"/>
          <w:shd w:val="clear" w:color="auto" w:fill="FFFFFF"/>
        </w:rPr>
        <w:t xml:space="preserve">, Tourism-Local </w:t>
      </w:r>
      <w:proofErr w:type="spellStart"/>
      <w:r w:rsidRPr="005C281F">
        <w:rPr>
          <w:rFonts w:cs="Times New Roman"/>
          <w:sz w:val="24"/>
          <w:szCs w:val="24"/>
          <w:shd w:val="clear" w:color="auto" w:fill="FFFFFF"/>
        </w:rPr>
        <w:t>History</w:t>
      </w:r>
      <w:proofErr w:type="spellEnd"/>
      <w:r w:rsidRPr="005C281F">
        <w:rPr>
          <w:rFonts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C281F">
        <w:rPr>
          <w:rFonts w:cs="Times New Roman"/>
          <w:sz w:val="24"/>
          <w:szCs w:val="24"/>
          <w:shd w:val="clear" w:color="auto" w:fill="FFFFFF"/>
        </w:rPr>
        <w:t>and</w:t>
      </w:r>
      <w:proofErr w:type="spellEnd"/>
      <w:r w:rsidRPr="005C281F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C281F">
        <w:rPr>
          <w:rFonts w:cs="Times New Roman"/>
          <w:sz w:val="24"/>
          <w:szCs w:val="24"/>
          <w:shd w:val="clear" w:color="auto" w:fill="FFFFFF"/>
        </w:rPr>
        <w:t>Physical</w:t>
      </w:r>
      <w:proofErr w:type="spellEnd"/>
      <w:r w:rsidRPr="005C281F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C281F">
        <w:rPr>
          <w:rFonts w:cs="Times New Roman"/>
          <w:sz w:val="24"/>
          <w:szCs w:val="24"/>
          <w:shd w:val="clear" w:color="auto" w:fill="FFFFFF"/>
        </w:rPr>
        <w:t>Culture</w:t>
      </w:r>
      <w:proofErr w:type="spellEnd"/>
      <w:r w:rsidRPr="005C281F">
        <w:rPr>
          <w:rFonts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C281F">
        <w:rPr>
          <w:rFonts w:cs="Times New Roman"/>
          <w:sz w:val="24"/>
          <w:szCs w:val="24"/>
          <w:shd w:val="clear" w:color="auto" w:fill="FFFFFF"/>
        </w:rPr>
        <w:t>and</w:t>
      </w:r>
      <w:proofErr w:type="spellEnd"/>
      <w:r w:rsidRPr="005C281F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C281F">
        <w:rPr>
          <w:rFonts w:cs="Times New Roman"/>
          <w:sz w:val="24"/>
          <w:szCs w:val="24"/>
          <w:shd w:val="clear" w:color="auto" w:fill="FFFFFF"/>
        </w:rPr>
        <w:t>Recreation</w:t>
      </w:r>
      <w:proofErr w:type="spellEnd"/>
      <w:r w:rsidRPr="005C281F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C281F">
        <w:rPr>
          <w:rFonts w:cs="Times New Roman"/>
          <w:sz w:val="24"/>
          <w:szCs w:val="24"/>
          <w:shd w:val="clear" w:color="auto" w:fill="FFFFFF"/>
        </w:rPr>
        <w:t>Work</w:t>
      </w:r>
      <w:proofErr w:type="spellEnd"/>
      <w:r w:rsidRPr="005C281F">
        <w:rPr>
          <w:rFonts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5C281F">
        <w:rPr>
          <w:rFonts w:cs="Times New Roman"/>
          <w:sz w:val="24"/>
          <w:szCs w:val="24"/>
          <w:shd w:val="clear" w:color="auto" w:fill="FFFFFF"/>
        </w:rPr>
        <w:t>Monograph</w:t>
      </w:r>
      <w:proofErr w:type="spellEnd"/>
      <w:r w:rsidRPr="005C281F">
        <w:rPr>
          <w:rFonts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5C281F">
        <w:rPr>
          <w:rFonts w:cs="Times New Roman"/>
          <w:sz w:val="24"/>
          <w:szCs w:val="24"/>
          <w:shd w:val="clear" w:color="auto" w:fill="FFFFFF"/>
        </w:rPr>
        <w:t>Scientific</w:t>
      </w:r>
      <w:proofErr w:type="spellEnd"/>
      <w:r w:rsidRPr="005C281F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C281F">
        <w:rPr>
          <w:rFonts w:cs="Times New Roman"/>
          <w:sz w:val="24"/>
          <w:szCs w:val="24"/>
          <w:shd w:val="clear" w:color="auto" w:fill="FFFFFF"/>
        </w:rPr>
        <w:t>editors</w:t>
      </w:r>
      <w:proofErr w:type="spellEnd"/>
      <w:r w:rsidRPr="005C281F">
        <w:rPr>
          <w:rFonts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5C281F">
        <w:rPr>
          <w:rFonts w:cs="Times New Roman"/>
          <w:sz w:val="24"/>
          <w:szCs w:val="24"/>
          <w:shd w:val="clear" w:color="auto" w:fill="FFFFFF"/>
        </w:rPr>
        <w:t>Nataliia</w:t>
      </w:r>
      <w:proofErr w:type="spellEnd"/>
      <w:r w:rsidRPr="005C281F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C281F">
        <w:rPr>
          <w:rFonts w:cs="Times New Roman"/>
          <w:sz w:val="24"/>
          <w:szCs w:val="24"/>
          <w:shd w:val="clear" w:color="auto" w:fill="FFFFFF"/>
        </w:rPr>
        <w:t>Khlus</w:t>
      </w:r>
      <w:proofErr w:type="spellEnd"/>
      <w:r w:rsidRPr="005C281F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C281F">
        <w:rPr>
          <w:rFonts w:cs="Times New Roman"/>
          <w:sz w:val="24"/>
          <w:szCs w:val="24"/>
          <w:shd w:val="clear" w:color="auto" w:fill="FFFFFF"/>
        </w:rPr>
        <w:t>and</w:t>
      </w:r>
      <w:proofErr w:type="spellEnd"/>
      <w:r w:rsidRPr="005C281F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C281F">
        <w:rPr>
          <w:rFonts w:cs="Times New Roman"/>
          <w:sz w:val="24"/>
          <w:szCs w:val="24"/>
          <w:shd w:val="clear" w:color="auto" w:fill="FFFFFF"/>
        </w:rPr>
        <w:t>Tadeusz</w:t>
      </w:r>
      <w:proofErr w:type="spellEnd"/>
      <w:r w:rsidRPr="005C281F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C281F">
        <w:rPr>
          <w:rFonts w:cs="Times New Roman"/>
          <w:sz w:val="24"/>
          <w:szCs w:val="24"/>
          <w:shd w:val="clear" w:color="auto" w:fill="FFFFFF"/>
        </w:rPr>
        <w:t>Pokusa</w:t>
      </w:r>
      <w:proofErr w:type="spellEnd"/>
      <w:r w:rsidRPr="005C281F">
        <w:rPr>
          <w:rFonts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5C281F">
        <w:rPr>
          <w:rFonts w:cs="Times New Roman"/>
          <w:sz w:val="24"/>
          <w:szCs w:val="24"/>
          <w:shd w:val="clear" w:color="auto" w:fill="FFFFFF"/>
        </w:rPr>
        <w:t>Opole</w:t>
      </w:r>
      <w:proofErr w:type="spellEnd"/>
      <w:r w:rsidRPr="005C281F">
        <w:rPr>
          <w:rFonts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5C281F">
        <w:rPr>
          <w:rFonts w:cs="Times New Roman"/>
          <w:sz w:val="24"/>
          <w:szCs w:val="24"/>
          <w:shd w:val="clear" w:color="auto" w:fill="FFFFFF"/>
        </w:rPr>
        <w:t>The</w:t>
      </w:r>
      <w:proofErr w:type="spellEnd"/>
      <w:r w:rsidRPr="005C281F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C281F">
        <w:rPr>
          <w:rFonts w:cs="Times New Roman"/>
          <w:sz w:val="24"/>
          <w:szCs w:val="24"/>
          <w:shd w:val="clear" w:color="auto" w:fill="FFFFFF"/>
        </w:rPr>
        <w:t>Academy</w:t>
      </w:r>
      <w:proofErr w:type="spellEnd"/>
      <w:r w:rsidRPr="005C281F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C281F">
        <w:rPr>
          <w:rFonts w:cs="Times New Roman"/>
          <w:sz w:val="24"/>
          <w:szCs w:val="24"/>
          <w:shd w:val="clear" w:color="auto" w:fill="FFFFFF"/>
        </w:rPr>
        <w:t>of</w:t>
      </w:r>
      <w:proofErr w:type="spellEnd"/>
      <w:r w:rsidRPr="005C281F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C281F">
        <w:rPr>
          <w:rFonts w:cs="Times New Roman"/>
          <w:sz w:val="24"/>
          <w:szCs w:val="24"/>
          <w:shd w:val="clear" w:color="auto" w:fill="FFFFFF"/>
        </w:rPr>
        <w:t>Applied</w:t>
      </w:r>
      <w:proofErr w:type="spellEnd"/>
      <w:r w:rsidRPr="005C281F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C281F">
        <w:rPr>
          <w:rFonts w:cs="Times New Roman"/>
          <w:sz w:val="24"/>
          <w:szCs w:val="24"/>
          <w:shd w:val="clear" w:color="auto" w:fill="FFFFFF"/>
        </w:rPr>
        <w:t>Sciences</w:t>
      </w:r>
      <w:proofErr w:type="spellEnd"/>
      <w:r w:rsidRPr="005C281F">
        <w:rPr>
          <w:rFonts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Pr="005C281F">
        <w:rPr>
          <w:rFonts w:cs="Times New Roman"/>
          <w:sz w:val="24"/>
          <w:szCs w:val="24"/>
          <w:shd w:val="clear" w:color="auto" w:fill="FFFFFF"/>
        </w:rPr>
        <w:t>Academy</w:t>
      </w:r>
      <w:proofErr w:type="spellEnd"/>
      <w:r w:rsidRPr="005C281F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C281F">
        <w:rPr>
          <w:rFonts w:cs="Times New Roman"/>
          <w:sz w:val="24"/>
          <w:szCs w:val="24"/>
          <w:shd w:val="clear" w:color="auto" w:fill="FFFFFF"/>
        </w:rPr>
        <w:t>of</w:t>
      </w:r>
      <w:proofErr w:type="spellEnd"/>
      <w:r w:rsidRPr="005C281F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C281F">
        <w:rPr>
          <w:rFonts w:cs="Times New Roman"/>
          <w:sz w:val="24"/>
          <w:szCs w:val="24"/>
          <w:shd w:val="clear" w:color="auto" w:fill="FFFFFF"/>
        </w:rPr>
        <w:t>Management</w:t>
      </w:r>
      <w:proofErr w:type="spellEnd"/>
      <w:r w:rsidRPr="005C281F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C281F">
        <w:rPr>
          <w:rFonts w:cs="Times New Roman"/>
          <w:sz w:val="24"/>
          <w:szCs w:val="24"/>
          <w:shd w:val="clear" w:color="auto" w:fill="FFFFFF"/>
        </w:rPr>
        <w:t>and</w:t>
      </w:r>
      <w:proofErr w:type="spellEnd"/>
      <w:r w:rsidRPr="005C281F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C281F">
        <w:rPr>
          <w:rFonts w:cs="Times New Roman"/>
          <w:sz w:val="24"/>
          <w:szCs w:val="24"/>
          <w:shd w:val="clear" w:color="auto" w:fill="FFFFFF"/>
        </w:rPr>
        <w:t>Administration</w:t>
      </w:r>
      <w:proofErr w:type="spellEnd"/>
      <w:r w:rsidRPr="005C281F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C281F">
        <w:rPr>
          <w:rFonts w:cs="Times New Roman"/>
          <w:sz w:val="24"/>
          <w:szCs w:val="24"/>
          <w:shd w:val="clear" w:color="auto" w:fill="FFFFFF"/>
        </w:rPr>
        <w:t>in</w:t>
      </w:r>
      <w:proofErr w:type="spellEnd"/>
      <w:r w:rsidRPr="005C281F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C281F">
        <w:rPr>
          <w:rFonts w:cs="Times New Roman"/>
          <w:sz w:val="24"/>
          <w:szCs w:val="24"/>
          <w:shd w:val="clear" w:color="auto" w:fill="FFFFFF"/>
        </w:rPr>
        <w:t>Opole</w:t>
      </w:r>
      <w:proofErr w:type="spellEnd"/>
      <w:r w:rsidRPr="005C281F">
        <w:rPr>
          <w:rFonts w:cs="Times New Roman"/>
          <w:sz w:val="24"/>
          <w:szCs w:val="24"/>
          <w:shd w:val="clear" w:color="auto" w:fill="FFFFFF"/>
        </w:rPr>
        <w:t>, 2023. Р. 142</w:t>
      </w:r>
      <w:r w:rsidRPr="005C281F">
        <w:rPr>
          <w:sz w:val="24"/>
          <w:szCs w:val="24"/>
        </w:rPr>
        <w:t>–</w:t>
      </w:r>
      <w:r w:rsidRPr="005C281F">
        <w:rPr>
          <w:rFonts w:cs="Times New Roman"/>
          <w:sz w:val="24"/>
          <w:szCs w:val="24"/>
          <w:shd w:val="clear" w:color="auto" w:fill="FFFFFF"/>
        </w:rPr>
        <w:t>178.</w:t>
      </w:r>
    </w:p>
    <w:p w:rsidR="00B20DF9" w:rsidRPr="005C281F" w:rsidRDefault="00F749A4" w:rsidP="00BE69CE">
      <w:pPr>
        <w:pStyle w:val="a6"/>
        <w:numPr>
          <w:ilvl w:val="0"/>
          <w:numId w:val="2"/>
        </w:numPr>
        <w:spacing w:after="0" w:afterAutospacing="0" w:line="240" w:lineRule="auto"/>
        <w:ind w:left="0" w:firstLine="567"/>
        <w:jc w:val="both"/>
        <w:rPr>
          <w:rFonts w:cs="Times New Roman"/>
          <w:sz w:val="24"/>
          <w:szCs w:val="24"/>
          <w:shd w:val="clear" w:color="auto" w:fill="FFFFFF"/>
        </w:rPr>
      </w:pPr>
      <w:proofErr w:type="spellStart"/>
      <w:r w:rsidRPr="005C281F">
        <w:rPr>
          <w:rFonts w:cs="Times New Roman"/>
          <w:sz w:val="24"/>
          <w:szCs w:val="24"/>
          <w:shd w:val="clear" w:color="auto" w:fill="FFFFFF"/>
        </w:rPr>
        <w:t>Жема</w:t>
      </w:r>
      <w:proofErr w:type="spellEnd"/>
      <w:r w:rsidRPr="005C281F">
        <w:rPr>
          <w:rFonts w:cs="Times New Roman"/>
          <w:sz w:val="24"/>
          <w:szCs w:val="24"/>
          <w:shd w:val="clear" w:color="auto" w:fill="FFFFFF"/>
        </w:rPr>
        <w:t> </w:t>
      </w:r>
      <w:r w:rsidR="00B20DF9" w:rsidRPr="005C281F">
        <w:rPr>
          <w:rFonts w:cs="Times New Roman"/>
          <w:sz w:val="24"/>
          <w:szCs w:val="24"/>
          <w:shd w:val="clear" w:color="auto" w:fill="FFFFFF"/>
        </w:rPr>
        <w:t>С.</w:t>
      </w:r>
      <w:r w:rsidRPr="005C281F">
        <w:rPr>
          <w:rFonts w:cs="Times New Roman"/>
          <w:sz w:val="24"/>
          <w:szCs w:val="24"/>
          <w:shd w:val="clear" w:color="auto" w:fill="FFFFFF"/>
        </w:rPr>
        <w:t> </w:t>
      </w:r>
      <w:r w:rsidR="00B20DF9" w:rsidRPr="005C281F">
        <w:rPr>
          <w:rFonts w:cs="Times New Roman"/>
          <w:sz w:val="24"/>
          <w:szCs w:val="24"/>
          <w:shd w:val="clear" w:color="auto" w:fill="FFFFFF"/>
        </w:rPr>
        <w:t>М.</w:t>
      </w:r>
      <w:r w:rsidRPr="005C281F">
        <w:rPr>
          <w:rFonts w:cs="Times New Roman"/>
          <w:sz w:val="24"/>
          <w:szCs w:val="24"/>
          <w:shd w:val="clear" w:color="auto" w:fill="FFFFFF"/>
        </w:rPr>
        <w:t>,</w:t>
      </w:r>
      <w:r w:rsidR="00B20DF9" w:rsidRPr="005C281F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C281F">
        <w:rPr>
          <w:rFonts w:cs="Times New Roman"/>
          <w:sz w:val="24"/>
          <w:szCs w:val="24"/>
          <w:shd w:val="clear" w:color="auto" w:fill="FFFFFF"/>
        </w:rPr>
        <w:t>Черняков</w:t>
      </w:r>
      <w:proofErr w:type="spellEnd"/>
      <w:r w:rsidRPr="005C281F">
        <w:rPr>
          <w:rFonts w:cs="Times New Roman"/>
          <w:sz w:val="24"/>
          <w:szCs w:val="24"/>
          <w:shd w:val="clear" w:color="auto" w:fill="FFFFFF"/>
        </w:rPr>
        <w:t> </w:t>
      </w:r>
      <w:r w:rsidR="00B20DF9" w:rsidRPr="005C281F">
        <w:rPr>
          <w:rFonts w:cs="Times New Roman"/>
          <w:sz w:val="24"/>
          <w:szCs w:val="24"/>
          <w:shd w:val="clear" w:color="auto" w:fill="FFFFFF"/>
        </w:rPr>
        <w:t>В.</w:t>
      </w:r>
      <w:r w:rsidRPr="005C281F">
        <w:rPr>
          <w:rFonts w:cs="Times New Roman"/>
          <w:sz w:val="24"/>
          <w:szCs w:val="24"/>
          <w:shd w:val="clear" w:color="auto" w:fill="FFFFFF"/>
        </w:rPr>
        <w:t> </w:t>
      </w:r>
      <w:r w:rsidR="00B20DF9" w:rsidRPr="005C281F">
        <w:rPr>
          <w:rFonts w:cs="Times New Roman"/>
          <w:sz w:val="24"/>
          <w:szCs w:val="24"/>
          <w:shd w:val="clear" w:color="auto" w:fill="FFFFFF"/>
        </w:rPr>
        <w:t>В. Психолого-педагогічні аспекти ставлення школярів до занять з фізичної культури /</w:t>
      </w:r>
      <w:r w:rsidRPr="005C281F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B20DF9" w:rsidRPr="005C281F">
        <w:rPr>
          <w:rFonts w:cs="Times New Roman"/>
          <w:sz w:val="24"/>
          <w:szCs w:val="24"/>
        </w:rPr>
        <w:t>Педагогіка здоров’я: збірник наукових праць ІХ Всеукраїнської</w:t>
      </w:r>
      <w:r w:rsidR="00B20DF9" w:rsidRPr="005C281F">
        <w:rPr>
          <w:sz w:val="24"/>
          <w:szCs w:val="24"/>
        </w:rPr>
        <w:t xml:space="preserve"> науково</w:t>
      </w:r>
      <w:r w:rsidRPr="005C281F">
        <w:rPr>
          <w:sz w:val="24"/>
          <w:szCs w:val="24"/>
        </w:rPr>
        <w:t>-</w:t>
      </w:r>
      <w:r w:rsidR="00B20DF9" w:rsidRPr="005C281F">
        <w:rPr>
          <w:sz w:val="24"/>
          <w:szCs w:val="24"/>
        </w:rPr>
        <w:t xml:space="preserve">практичної конференції «Педагогіка здоров’я» (м. Чернігів, 27-28 вересня 2019 р.). Чернігів, 2019. С. </w:t>
      </w:r>
      <w:r w:rsidRPr="005C281F">
        <w:rPr>
          <w:sz w:val="24"/>
          <w:szCs w:val="24"/>
        </w:rPr>
        <w:t>74–</w:t>
      </w:r>
      <w:r w:rsidR="00B20DF9" w:rsidRPr="005C281F">
        <w:rPr>
          <w:sz w:val="24"/>
          <w:szCs w:val="24"/>
        </w:rPr>
        <w:t>78.</w:t>
      </w:r>
    </w:p>
    <w:p w:rsidR="00953CD1" w:rsidRPr="005C281F" w:rsidRDefault="00953CD1" w:rsidP="00BE69CE">
      <w:pPr>
        <w:pStyle w:val="a6"/>
        <w:numPr>
          <w:ilvl w:val="0"/>
          <w:numId w:val="2"/>
        </w:numPr>
        <w:spacing w:after="0" w:afterAutospacing="0" w:line="240" w:lineRule="auto"/>
        <w:ind w:left="0" w:firstLine="567"/>
        <w:jc w:val="both"/>
        <w:rPr>
          <w:rFonts w:cs="Times New Roman"/>
          <w:sz w:val="24"/>
          <w:szCs w:val="24"/>
          <w:shd w:val="clear" w:color="auto" w:fill="FFFFFF"/>
        </w:rPr>
      </w:pPr>
      <w:r w:rsidRPr="005C281F">
        <w:rPr>
          <w:sz w:val="24"/>
          <w:szCs w:val="24"/>
        </w:rPr>
        <w:t>Качан</w:t>
      </w:r>
      <w:r w:rsidR="00F749A4" w:rsidRPr="005C281F">
        <w:rPr>
          <w:sz w:val="24"/>
          <w:szCs w:val="24"/>
        </w:rPr>
        <w:t> </w:t>
      </w:r>
      <w:r w:rsidRPr="005C281F">
        <w:rPr>
          <w:sz w:val="24"/>
          <w:szCs w:val="24"/>
        </w:rPr>
        <w:t>І</w:t>
      </w:r>
      <w:r w:rsidRPr="005C281F">
        <w:rPr>
          <w:rFonts w:cs="Times New Roman"/>
          <w:sz w:val="24"/>
          <w:szCs w:val="24"/>
          <w:shd w:val="clear" w:color="auto" w:fill="FFFFFF"/>
        </w:rPr>
        <w:t>.</w:t>
      </w:r>
      <w:r w:rsidR="00F749A4" w:rsidRPr="005C281F">
        <w:rPr>
          <w:rFonts w:cs="Times New Roman"/>
          <w:sz w:val="24"/>
          <w:szCs w:val="24"/>
          <w:shd w:val="clear" w:color="auto" w:fill="FFFFFF"/>
        </w:rPr>
        <w:t> </w:t>
      </w:r>
      <w:r w:rsidRPr="005C281F">
        <w:rPr>
          <w:rFonts w:cs="Times New Roman"/>
          <w:sz w:val="24"/>
          <w:szCs w:val="24"/>
          <w:shd w:val="clear" w:color="auto" w:fill="FFFFFF"/>
        </w:rPr>
        <w:t>О. Психологічні особливості впливу сім’ї на формування «Я-концепції» у дітей підліткового віку : дипломна робота магістра : 053 Психологія</w:t>
      </w:r>
      <w:r w:rsidR="00F749A4" w:rsidRPr="005C281F">
        <w:rPr>
          <w:rFonts w:cs="Times New Roman"/>
          <w:sz w:val="24"/>
          <w:szCs w:val="24"/>
          <w:shd w:val="clear" w:color="auto" w:fill="FFFFFF"/>
        </w:rPr>
        <w:t>.</w:t>
      </w:r>
      <w:r w:rsidRPr="005C281F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C281F">
        <w:rPr>
          <w:rFonts w:cs="Times New Roman"/>
          <w:sz w:val="24"/>
          <w:szCs w:val="24"/>
          <w:shd w:val="clear" w:color="auto" w:fill="FFFFFF"/>
        </w:rPr>
        <w:t>Хмельниц</w:t>
      </w:r>
      <w:proofErr w:type="spellEnd"/>
      <w:r w:rsidRPr="005C281F">
        <w:rPr>
          <w:rFonts w:cs="Times New Roman"/>
          <w:sz w:val="24"/>
          <w:szCs w:val="24"/>
          <w:shd w:val="clear" w:color="auto" w:fill="FFFFFF"/>
        </w:rPr>
        <w:t>. нац. ун-т. Хмельницький, 2022. 71 с.</w:t>
      </w:r>
    </w:p>
    <w:p w:rsidR="0030516D" w:rsidRPr="005C281F" w:rsidRDefault="00F749A4" w:rsidP="00BE69CE">
      <w:pPr>
        <w:pStyle w:val="a6"/>
        <w:numPr>
          <w:ilvl w:val="0"/>
          <w:numId w:val="2"/>
        </w:numPr>
        <w:spacing w:after="0" w:afterAutospacing="0" w:line="240" w:lineRule="auto"/>
        <w:ind w:left="0" w:firstLine="567"/>
        <w:jc w:val="both"/>
        <w:rPr>
          <w:rFonts w:cs="Times New Roman"/>
          <w:sz w:val="24"/>
          <w:szCs w:val="24"/>
          <w:shd w:val="clear" w:color="auto" w:fill="FFFFFF"/>
        </w:rPr>
      </w:pPr>
      <w:r w:rsidRPr="005C281F">
        <w:rPr>
          <w:rFonts w:cs="Times New Roman"/>
          <w:sz w:val="24"/>
          <w:szCs w:val="24"/>
          <w:shd w:val="clear" w:color="auto" w:fill="FFFFFF"/>
        </w:rPr>
        <w:t>Лисак </w:t>
      </w:r>
      <w:r w:rsidR="00F12887" w:rsidRPr="005C281F">
        <w:rPr>
          <w:rFonts w:cs="Times New Roman"/>
          <w:sz w:val="24"/>
          <w:szCs w:val="24"/>
          <w:shd w:val="clear" w:color="auto" w:fill="FFFFFF"/>
        </w:rPr>
        <w:t>І</w:t>
      </w:r>
      <w:r w:rsidRPr="005C281F">
        <w:rPr>
          <w:rFonts w:cs="Times New Roman"/>
          <w:sz w:val="24"/>
          <w:szCs w:val="24"/>
          <w:shd w:val="clear" w:color="auto" w:fill="FFFFFF"/>
        </w:rPr>
        <w:t>.,</w:t>
      </w:r>
      <w:r w:rsidR="00F12887" w:rsidRPr="005C281F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C281F">
        <w:rPr>
          <w:rFonts w:cs="Times New Roman"/>
          <w:sz w:val="24"/>
          <w:szCs w:val="24"/>
          <w:shd w:val="clear" w:color="auto" w:fill="FFFFFF"/>
        </w:rPr>
        <w:t>Кулібаба</w:t>
      </w:r>
      <w:proofErr w:type="spellEnd"/>
      <w:r w:rsidRPr="005C281F">
        <w:rPr>
          <w:rFonts w:cs="Times New Roman"/>
          <w:sz w:val="24"/>
          <w:szCs w:val="24"/>
          <w:shd w:val="clear" w:color="auto" w:fill="FFFFFF"/>
        </w:rPr>
        <w:t> </w:t>
      </w:r>
      <w:r w:rsidR="00F12887" w:rsidRPr="005C281F">
        <w:rPr>
          <w:rFonts w:cs="Times New Roman"/>
          <w:sz w:val="24"/>
          <w:szCs w:val="24"/>
          <w:shd w:val="clear" w:color="auto" w:fill="FFFFFF"/>
        </w:rPr>
        <w:t>С. Роль батьків та школи у процесі фізичного виховання школярів. </w:t>
      </w:r>
      <w:r w:rsidR="00F12887" w:rsidRPr="00DC4403">
        <w:rPr>
          <w:rFonts w:cs="Times New Roman"/>
          <w:iCs/>
          <w:sz w:val="24"/>
          <w:szCs w:val="24"/>
          <w:shd w:val="clear" w:color="auto" w:fill="FFFFFF"/>
        </w:rPr>
        <w:t xml:space="preserve">Фізична культура, спорт та </w:t>
      </w:r>
      <w:r w:rsidR="006F0B89">
        <w:rPr>
          <w:rFonts w:cs="Times New Roman"/>
          <w:iCs/>
          <w:sz w:val="24"/>
          <w:szCs w:val="24"/>
          <w:shd w:val="clear" w:color="auto" w:fill="FFFFFF"/>
        </w:rPr>
        <w:t xml:space="preserve">здоров’я нації: зб. наук. праць </w:t>
      </w:r>
      <w:r w:rsidR="00F12887" w:rsidRPr="00DC4403">
        <w:rPr>
          <w:rFonts w:cs="Times New Roman"/>
          <w:iCs/>
          <w:sz w:val="24"/>
          <w:szCs w:val="24"/>
          <w:shd w:val="clear" w:color="auto" w:fill="FFFFFF"/>
        </w:rPr>
        <w:t>/гол. ред. В</w:t>
      </w:r>
      <w:r w:rsidR="006F0B89">
        <w:rPr>
          <w:rFonts w:cs="Times New Roman"/>
          <w:iCs/>
          <w:sz w:val="24"/>
          <w:szCs w:val="24"/>
          <w:shd w:val="clear" w:color="auto" w:fill="FFFFFF"/>
        </w:rPr>
        <w:t>. </w:t>
      </w:r>
      <w:r w:rsidR="00F12887" w:rsidRPr="00DC4403">
        <w:rPr>
          <w:rFonts w:cs="Times New Roman"/>
          <w:iCs/>
          <w:sz w:val="24"/>
          <w:szCs w:val="24"/>
          <w:shd w:val="clear" w:color="auto" w:fill="FFFFFF"/>
        </w:rPr>
        <w:t>М</w:t>
      </w:r>
      <w:r w:rsidR="006F0B89">
        <w:rPr>
          <w:rFonts w:cs="Times New Roman"/>
          <w:iCs/>
          <w:sz w:val="24"/>
          <w:szCs w:val="24"/>
          <w:shd w:val="clear" w:color="auto" w:fill="FFFFFF"/>
        </w:rPr>
        <w:t>. </w:t>
      </w:r>
      <w:proofErr w:type="spellStart"/>
      <w:r w:rsidR="00F12887" w:rsidRPr="00DC4403">
        <w:rPr>
          <w:rFonts w:cs="Times New Roman"/>
          <w:iCs/>
          <w:sz w:val="24"/>
          <w:szCs w:val="24"/>
          <w:shd w:val="clear" w:color="auto" w:fill="FFFFFF"/>
        </w:rPr>
        <w:t>Костюкевич</w:t>
      </w:r>
      <w:proofErr w:type="spellEnd"/>
      <w:r w:rsidR="00F12887" w:rsidRPr="00DC4403">
        <w:rPr>
          <w:rFonts w:cs="Times New Roman"/>
          <w:sz w:val="24"/>
          <w:szCs w:val="24"/>
          <w:shd w:val="clear" w:color="auto" w:fill="FFFFFF"/>
        </w:rPr>
        <w:t>,</w:t>
      </w:r>
      <w:r w:rsidR="00F12887" w:rsidRPr="005C281F">
        <w:rPr>
          <w:rFonts w:cs="Times New Roman"/>
          <w:sz w:val="24"/>
          <w:szCs w:val="24"/>
          <w:shd w:val="clear" w:color="auto" w:fill="FFFFFF"/>
        </w:rPr>
        <w:t xml:space="preserve"> 2016, 1: 98</w:t>
      </w:r>
      <w:r w:rsidRPr="005C281F">
        <w:rPr>
          <w:sz w:val="24"/>
          <w:szCs w:val="24"/>
        </w:rPr>
        <w:t>–</w:t>
      </w:r>
      <w:r w:rsidR="00F12887" w:rsidRPr="005C281F">
        <w:rPr>
          <w:rFonts w:cs="Times New Roman"/>
          <w:sz w:val="24"/>
          <w:szCs w:val="24"/>
          <w:shd w:val="clear" w:color="auto" w:fill="FFFFFF"/>
        </w:rPr>
        <w:t>104.</w:t>
      </w:r>
      <w:r w:rsidR="0030516D" w:rsidRPr="005C281F"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:rsidR="0030516D" w:rsidRPr="005C281F" w:rsidRDefault="00F749A4" w:rsidP="00BE69CE">
      <w:pPr>
        <w:pStyle w:val="a6"/>
        <w:numPr>
          <w:ilvl w:val="0"/>
          <w:numId w:val="2"/>
        </w:numPr>
        <w:spacing w:after="0" w:afterAutospacing="0" w:line="240" w:lineRule="auto"/>
        <w:ind w:left="0" w:firstLine="567"/>
        <w:jc w:val="both"/>
        <w:rPr>
          <w:rFonts w:cs="Times New Roman"/>
          <w:sz w:val="24"/>
          <w:szCs w:val="24"/>
          <w:shd w:val="clear" w:color="auto" w:fill="FFFFFF"/>
        </w:rPr>
      </w:pPr>
      <w:proofErr w:type="spellStart"/>
      <w:r w:rsidRPr="005C281F">
        <w:rPr>
          <w:rFonts w:cs="Times New Roman"/>
          <w:sz w:val="24"/>
          <w:szCs w:val="24"/>
          <w:shd w:val="clear" w:color="auto" w:fill="FFFFFF"/>
        </w:rPr>
        <w:t>Педоренко</w:t>
      </w:r>
      <w:proofErr w:type="spellEnd"/>
      <w:r w:rsidRPr="005C281F">
        <w:rPr>
          <w:rFonts w:cs="Times New Roman"/>
          <w:sz w:val="24"/>
          <w:szCs w:val="24"/>
          <w:shd w:val="clear" w:color="auto" w:fill="FFFFFF"/>
        </w:rPr>
        <w:t> </w:t>
      </w:r>
      <w:r w:rsidR="0030516D" w:rsidRPr="005C281F">
        <w:rPr>
          <w:rFonts w:cs="Times New Roman"/>
          <w:sz w:val="24"/>
          <w:szCs w:val="24"/>
          <w:shd w:val="clear" w:color="auto" w:fill="FFFFFF"/>
        </w:rPr>
        <w:t>Г</w:t>
      </w:r>
      <w:r w:rsidRPr="005C281F">
        <w:rPr>
          <w:rFonts w:cs="Times New Roman"/>
          <w:sz w:val="24"/>
          <w:szCs w:val="24"/>
          <w:shd w:val="clear" w:color="auto" w:fill="FFFFFF"/>
        </w:rPr>
        <w:t>. </w:t>
      </w:r>
      <w:r w:rsidR="0030516D" w:rsidRPr="005C281F">
        <w:rPr>
          <w:rFonts w:cs="Times New Roman"/>
          <w:sz w:val="24"/>
          <w:szCs w:val="24"/>
          <w:shd w:val="clear" w:color="auto" w:fill="FFFFFF"/>
        </w:rPr>
        <w:t>М. Формування навичок здорового способу життя підлітків.</w:t>
      </w:r>
      <w:r w:rsidR="0030516D" w:rsidRPr="005C281F">
        <w:rPr>
          <w:rFonts w:cs="Times New Roman"/>
          <w:sz w:val="24"/>
          <w:szCs w:val="24"/>
        </w:rPr>
        <w:t xml:space="preserve"> </w:t>
      </w:r>
      <w:r w:rsidR="0030516D" w:rsidRPr="005C281F">
        <w:rPr>
          <w:rFonts w:cs="Times New Roman"/>
          <w:sz w:val="24"/>
          <w:szCs w:val="24"/>
          <w:shd w:val="clear" w:color="auto" w:fill="FFFFFF"/>
        </w:rPr>
        <w:t>Вінниця:</w:t>
      </w:r>
      <w:r w:rsidRPr="005C281F">
        <w:rPr>
          <w:rFonts w:cs="Times New Roman"/>
          <w:sz w:val="24"/>
          <w:szCs w:val="24"/>
        </w:rPr>
        <w:t xml:space="preserve"> О</w:t>
      </w:r>
      <w:r w:rsidR="0030516D" w:rsidRPr="005C281F">
        <w:rPr>
          <w:rFonts w:cs="Times New Roman"/>
          <w:sz w:val="24"/>
          <w:szCs w:val="24"/>
        </w:rPr>
        <w:t>бласний центр туризму, спорту, краєзнавства та екскурсій.</w:t>
      </w:r>
      <w:r w:rsidR="0030516D" w:rsidRPr="005C281F">
        <w:rPr>
          <w:rFonts w:cs="Times New Roman"/>
          <w:sz w:val="24"/>
          <w:szCs w:val="24"/>
          <w:shd w:val="clear" w:color="auto" w:fill="FFFFFF"/>
        </w:rPr>
        <w:t xml:space="preserve"> 2022. 17</w:t>
      </w:r>
      <w:r w:rsidRPr="005C281F">
        <w:rPr>
          <w:rFonts w:cs="Times New Roman"/>
          <w:sz w:val="24"/>
          <w:szCs w:val="24"/>
          <w:shd w:val="clear" w:color="auto" w:fill="FFFFFF"/>
        </w:rPr>
        <w:t xml:space="preserve"> с.</w:t>
      </w:r>
      <w:r w:rsidR="0030516D" w:rsidRPr="005C281F"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:rsidR="00F12887" w:rsidRPr="005C281F" w:rsidRDefault="00F12887" w:rsidP="00BE69CE">
      <w:pPr>
        <w:spacing w:after="0" w:afterAutospacing="0" w:line="240" w:lineRule="auto"/>
        <w:ind w:firstLine="567"/>
        <w:jc w:val="both"/>
        <w:rPr>
          <w:rFonts w:cs="Times New Roman"/>
          <w:sz w:val="24"/>
          <w:szCs w:val="24"/>
        </w:rPr>
      </w:pPr>
    </w:p>
    <w:p w:rsidR="002D056C" w:rsidRPr="005C281F" w:rsidRDefault="002D056C" w:rsidP="00BE69CE">
      <w:pPr>
        <w:spacing w:after="0" w:afterAutospacing="0" w:line="240" w:lineRule="auto"/>
        <w:ind w:firstLine="567"/>
        <w:jc w:val="both"/>
        <w:rPr>
          <w:rFonts w:cs="Times New Roman"/>
          <w:sz w:val="24"/>
          <w:szCs w:val="24"/>
        </w:rPr>
      </w:pPr>
    </w:p>
    <w:sectPr w:rsidR="002D056C" w:rsidRPr="005C281F" w:rsidSect="00201B3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353A"/>
    <w:multiLevelType w:val="hybridMultilevel"/>
    <w:tmpl w:val="66DA52D6"/>
    <w:lvl w:ilvl="0" w:tplc="2708DF9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D680217"/>
    <w:multiLevelType w:val="hybridMultilevel"/>
    <w:tmpl w:val="B9AA2B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01B3F"/>
    <w:rsid w:val="000A143F"/>
    <w:rsid w:val="001B7347"/>
    <w:rsid w:val="00201B3F"/>
    <w:rsid w:val="002076C7"/>
    <w:rsid w:val="002D056C"/>
    <w:rsid w:val="002D0661"/>
    <w:rsid w:val="002E07F9"/>
    <w:rsid w:val="0030516D"/>
    <w:rsid w:val="003D18D2"/>
    <w:rsid w:val="004009AB"/>
    <w:rsid w:val="00485B80"/>
    <w:rsid w:val="005C281F"/>
    <w:rsid w:val="00677DD5"/>
    <w:rsid w:val="00694461"/>
    <w:rsid w:val="006A70FB"/>
    <w:rsid w:val="006B4550"/>
    <w:rsid w:val="006F0B89"/>
    <w:rsid w:val="007156FB"/>
    <w:rsid w:val="007A2EDE"/>
    <w:rsid w:val="0085517D"/>
    <w:rsid w:val="009032B5"/>
    <w:rsid w:val="00953CD1"/>
    <w:rsid w:val="00965D17"/>
    <w:rsid w:val="00A67E25"/>
    <w:rsid w:val="00A815AA"/>
    <w:rsid w:val="00B20DF9"/>
    <w:rsid w:val="00B27A18"/>
    <w:rsid w:val="00BE660D"/>
    <w:rsid w:val="00BE69CE"/>
    <w:rsid w:val="00C84DB4"/>
    <w:rsid w:val="00CE1FFD"/>
    <w:rsid w:val="00D8000C"/>
    <w:rsid w:val="00D86183"/>
    <w:rsid w:val="00DC3C45"/>
    <w:rsid w:val="00DC4403"/>
    <w:rsid w:val="00DD36B1"/>
    <w:rsid w:val="00E12111"/>
    <w:rsid w:val="00E16946"/>
    <w:rsid w:val="00E77CAC"/>
    <w:rsid w:val="00EF5393"/>
    <w:rsid w:val="00F12887"/>
    <w:rsid w:val="00F66503"/>
    <w:rsid w:val="00F749A4"/>
    <w:rsid w:val="00F77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2"/>
        <w:lang w:val="ru-RU" w:eastAsia="en-US" w:bidi="ar-SA"/>
      </w:rPr>
    </w:rPrDefault>
    <w:pPrDefault>
      <w:pPr>
        <w:spacing w:after="100" w:afterAutospacing="1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A1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B3F"/>
    <w:rPr>
      <w:rFonts w:ascii="Tahoma" w:hAnsi="Tahoma" w:cs="Tahoma"/>
      <w:sz w:val="16"/>
      <w:szCs w:val="16"/>
      <w:lang w:val="uk-UA"/>
    </w:rPr>
  </w:style>
  <w:style w:type="paragraph" w:styleId="a5">
    <w:name w:val="Normal (Web)"/>
    <w:basedOn w:val="a"/>
    <w:uiPriority w:val="99"/>
    <w:rsid w:val="00DC3C45"/>
    <w:pPr>
      <w:spacing w:before="100" w:beforeAutospacing="1" w:line="240" w:lineRule="auto"/>
      <w:ind w:firstLine="0"/>
    </w:pPr>
    <w:rPr>
      <w:rFonts w:eastAsia="Times New Roman" w:cs="Times New Roman"/>
      <w:color w:val="auto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6B45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7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2873512213850972"/>
          <c:y val="0.12773220608724745"/>
          <c:w val="0.44800537522737738"/>
          <c:h val="0.84221315718634149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Чи відчуваєте ви підтримку від своїх вчителів та батьків, щодо вашої участі в спортивних іграх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A63-4B77-8162-9BD0FF5BFA43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A63-4B77-8162-9BD0FF5BFA43}"/>
              </c:ext>
            </c:extLst>
          </c:dPt>
          <c:dLbls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dLblPos val="outEnd"/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Так</c:v>
                </c:pt>
                <c:pt idx="1">
                  <c:v>Ні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0.59000000000000019</c:v>
                </c:pt>
                <c:pt idx="1">
                  <c:v>0.41000000000000031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A63-4B77-8162-9BD0FF5BFA43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6429092946115562"/>
          <c:y val="5.8163413212799296E-2"/>
          <c:w val="0.20682981174115822"/>
          <c:h val="0.34074385225897874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0" cap="flat" cmpd="sng" algn="ctr">
      <a:solidFill>
        <a:schemeClr val="bg1"/>
      </a:solidFill>
      <a:round/>
    </a:ln>
    <a:effectLst/>
  </c:spPr>
  <c:txPr>
    <a:bodyPr/>
    <a:lstStyle/>
    <a:p>
      <a:pPr>
        <a:defRPr sz="14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2023-05-03T10:21:00Z</dcterms:created>
  <dcterms:modified xsi:type="dcterms:W3CDTF">2023-05-09T12:43:00Z</dcterms:modified>
</cp:coreProperties>
</file>