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35A9E" w:rsidRDefault="00535A9E" w:rsidP="00594BA7">
      <w:pPr>
        <w:spacing w:line="360" w:lineRule="auto"/>
        <w:ind w:firstLine="708"/>
        <w:jc w:val="both"/>
        <w:rPr>
          <w:rFonts w:ascii="Times New Roman" w:hAnsi="Times New Roman"/>
          <w:b/>
          <w:color w:val="000000"/>
          <w:sz w:val="28"/>
          <w:szCs w:val="28"/>
          <w:shd w:val="clear" w:color="auto" w:fill="FFFFFF"/>
          <w:lang w:val="uk-UA"/>
        </w:rPr>
      </w:pPr>
    </w:p>
    <w:p w:rsidR="00535A9E" w:rsidRDefault="00535A9E" w:rsidP="00594BA7">
      <w:pPr>
        <w:spacing w:line="360" w:lineRule="auto"/>
        <w:ind w:firstLine="708"/>
        <w:jc w:val="both"/>
        <w:rPr>
          <w:rFonts w:ascii="Times New Roman" w:hAnsi="Times New Roman"/>
          <w:b/>
          <w:color w:val="000000"/>
          <w:sz w:val="28"/>
          <w:szCs w:val="28"/>
          <w:shd w:val="clear" w:color="auto" w:fill="FFFFFF"/>
          <w:lang w:val="uk-UA"/>
        </w:rPr>
      </w:pPr>
    </w:p>
    <w:p w:rsidR="00535A9E" w:rsidRDefault="00535A9E" w:rsidP="00594BA7">
      <w:pPr>
        <w:spacing w:line="360" w:lineRule="auto"/>
        <w:ind w:firstLine="708"/>
        <w:jc w:val="both"/>
        <w:rPr>
          <w:rFonts w:ascii="Times New Roman" w:hAnsi="Times New Roman"/>
          <w:b/>
          <w:color w:val="000000"/>
          <w:sz w:val="28"/>
          <w:szCs w:val="28"/>
          <w:shd w:val="clear" w:color="auto" w:fill="FFFFFF"/>
          <w:lang w:val="uk-UA"/>
        </w:rPr>
      </w:pPr>
    </w:p>
    <w:p w:rsidR="00535A9E" w:rsidRPr="00F378AA" w:rsidRDefault="00535A9E" w:rsidP="006A7CC5">
      <w:pPr>
        <w:spacing w:after="0" w:line="240" w:lineRule="auto"/>
        <w:jc w:val="center"/>
        <w:rPr>
          <w:rFonts w:ascii="Times New Roman" w:hAnsi="Times New Roman"/>
          <w:b/>
          <w:sz w:val="32"/>
          <w:szCs w:val="28"/>
          <w:lang w:val="uk-UA"/>
        </w:rPr>
      </w:pPr>
      <w:r w:rsidRPr="00F378AA">
        <w:rPr>
          <w:rFonts w:ascii="Times New Roman" w:hAnsi="Times New Roman"/>
          <w:b/>
          <w:sz w:val="28"/>
          <w:szCs w:val="24"/>
          <w:lang w:val="uk-UA"/>
        </w:rPr>
        <w:t xml:space="preserve">МЕТОДИЧНІ ВКАЗІВКИ ДЛЯ ВИХОВАТЕЛІВ ЗДО </w:t>
      </w:r>
      <w:r>
        <w:rPr>
          <w:rFonts w:ascii="Times New Roman" w:hAnsi="Times New Roman"/>
          <w:b/>
          <w:sz w:val="28"/>
          <w:szCs w:val="24"/>
          <w:lang w:val="uk-UA"/>
        </w:rPr>
        <w:t>ЩОДО ЗАПРОВАДЖЕННЯ БЕЗБАР</w:t>
      </w:r>
      <w:r w:rsidRPr="006A7CC5">
        <w:rPr>
          <w:rFonts w:ascii="Times New Roman" w:hAnsi="Times New Roman"/>
          <w:b/>
          <w:sz w:val="28"/>
          <w:szCs w:val="24"/>
        </w:rPr>
        <w:t>’</w:t>
      </w:r>
      <w:r>
        <w:rPr>
          <w:rFonts w:ascii="Times New Roman" w:hAnsi="Times New Roman"/>
          <w:b/>
          <w:sz w:val="28"/>
          <w:szCs w:val="24"/>
          <w:lang w:val="uk-UA"/>
        </w:rPr>
        <w:t>ЄРНОГО – ПРОСТОРОВОГО СЕРЕДОВИЩА ФІЗКУЛЬТУРНО-ІГРОВОГО МАЙДАНЧИКА</w:t>
      </w:r>
    </w:p>
    <w:p w:rsidR="00535A9E" w:rsidRDefault="00535A9E" w:rsidP="00594BA7">
      <w:pPr>
        <w:spacing w:line="360" w:lineRule="auto"/>
        <w:ind w:firstLine="708"/>
        <w:jc w:val="both"/>
        <w:rPr>
          <w:rFonts w:ascii="Times New Roman" w:hAnsi="Times New Roman"/>
          <w:b/>
          <w:color w:val="000000"/>
          <w:sz w:val="28"/>
          <w:szCs w:val="28"/>
          <w:shd w:val="clear" w:color="auto" w:fill="FFFFFF"/>
          <w:lang w:val="uk-UA"/>
        </w:rPr>
      </w:pPr>
    </w:p>
    <w:p w:rsidR="00535A9E" w:rsidRDefault="00535A9E" w:rsidP="00594BA7">
      <w:pPr>
        <w:spacing w:line="360" w:lineRule="auto"/>
        <w:ind w:firstLine="708"/>
        <w:jc w:val="both"/>
        <w:rPr>
          <w:rFonts w:ascii="Times New Roman" w:hAnsi="Times New Roman"/>
          <w:b/>
          <w:color w:val="000000"/>
          <w:sz w:val="28"/>
          <w:szCs w:val="28"/>
          <w:shd w:val="clear" w:color="auto" w:fill="FFFFFF"/>
          <w:lang w:val="uk-UA"/>
        </w:rPr>
      </w:pPr>
    </w:p>
    <w:p w:rsidR="00535A9E" w:rsidRDefault="00535A9E" w:rsidP="00694FBB">
      <w:pPr>
        <w:pStyle w:val="Default"/>
      </w:pPr>
    </w:p>
    <w:p w:rsidR="00535A9E" w:rsidRPr="00694FBB" w:rsidRDefault="00535A9E" w:rsidP="00694FBB">
      <w:pPr>
        <w:spacing w:line="360" w:lineRule="auto"/>
        <w:ind w:firstLine="708"/>
        <w:jc w:val="right"/>
        <w:rPr>
          <w:rFonts w:ascii="Times New Roman" w:hAnsi="Times New Roman"/>
          <w:b/>
          <w:color w:val="000000"/>
          <w:sz w:val="28"/>
          <w:szCs w:val="28"/>
          <w:shd w:val="clear" w:color="auto" w:fill="FFFFFF"/>
          <w:lang w:val="uk-UA"/>
        </w:rPr>
      </w:pPr>
      <w:r>
        <w:t xml:space="preserve"> </w:t>
      </w:r>
      <w:r w:rsidRPr="00694FBB">
        <w:rPr>
          <w:rFonts w:ascii="Times New Roman" w:hAnsi="Times New Roman"/>
          <w:sz w:val="28"/>
          <w:szCs w:val="28"/>
        </w:rPr>
        <w:t>Келеберди Аліни Вікторівни</w:t>
      </w:r>
    </w:p>
    <w:p w:rsidR="00535A9E" w:rsidRDefault="00535A9E" w:rsidP="00594BA7">
      <w:pPr>
        <w:spacing w:line="360" w:lineRule="auto"/>
        <w:ind w:firstLine="708"/>
        <w:jc w:val="both"/>
        <w:rPr>
          <w:rFonts w:ascii="Times New Roman" w:hAnsi="Times New Roman"/>
          <w:b/>
          <w:color w:val="000000"/>
          <w:sz w:val="28"/>
          <w:szCs w:val="28"/>
          <w:shd w:val="clear" w:color="auto" w:fill="FFFFFF"/>
          <w:lang w:val="uk-UA"/>
        </w:rPr>
      </w:pPr>
    </w:p>
    <w:p w:rsidR="00535A9E" w:rsidRDefault="00535A9E" w:rsidP="00594BA7">
      <w:pPr>
        <w:spacing w:line="360" w:lineRule="auto"/>
        <w:ind w:firstLine="708"/>
        <w:jc w:val="both"/>
        <w:rPr>
          <w:rFonts w:ascii="Times New Roman" w:hAnsi="Times New Roman"/>
          <w:b/>
          <w:color w:val="000000"/>
          <w:sz w:val="28"/>
          <w:szCs w:val="28"/>
          <w:shd w:val="clear" w:color="auto" w:fill="FFFFFF"/>
          <w:lang w:val="uk-UA"/>
        </w:rPr>
      </w:pPr>
    </w:p>
    <w:p w:rsidR="00535A9E" w:rsidRDefault="00535A9E" w:rsidP="00594BA7">
      <w:pPr>
        <w:spacing w:line="360" w:lineRule="auto"/>
        <w:ind w:firstLine="708"/>
        <w:jc w:val="both"/>
        <w:rPr>
          <w:rFonts w:ascii="Times New Roman" w:hAnsi="Times New Roman"/>
          <w:b/>
          <w:color w:val="000000"/>
          <w:sz w:val="28"/>
          <w:szCs w:val="28"/>
          <w:shd w:val="clear" w:color="auto" w:fill="FFFFFF"/>
          <w:lang w:val="uk-UA"/>
        </w:rPr>
      </w:pPr>
    </w:p>
    <w:p w:rsidR="00535A9E" w:rsidRDefault="00535A9E" w:rsidP="00594BA7">
      <w:pPr>
        <w:spacing w:line="360" w:lineRule="auto"/>
        <w:ind w:firstLine="708"/>
        <w:jc w:val="both"/>
        <w:rPr>
          <w:rFonts w:ascii="Times New Roman" w:hAnsi="Times New Roman"/>
          <w:b/>
          <w:color w:val="000000"/>
          <w:sz w:val="28"/>
          <w:szCs w:val="28"/>
          <w:shd w:val="clear" w:color="auto" w:fill="FFFFFF"/>
          <w:lang w:val="uk-UA"/>
        </w:rPr>
      </w:pPr>
    </w:p>
    <w:p w:rsidR="00535A9E" w:rsidRDefault="00535A9E" w:rsidP="00594BA7">
      <w:pPr>
        <w:spacing w:line="360" w:lineRule="auto"/>
        <w:ind w:firstLine="708"/>
        <w:jc w:val="both"/>
        <w:rPr>
          <w:rFonts w:ascii="Times New Roman" w:hAnsi="Times New Roman"/>
          <w:b/>
          <w:color w:val="000000"/>
          <w:sz w:val="28"/>
          <w:szCs w:val="28"/>
          <w:shd w:val="clear" w:color="auto" w:fill="FFFFFF"/>
          <w:lang w:val="uk-UA"/>
        </w:rPr>
      </w:pPr>
    </w:p>
    <w:p w:rsidR="00535A9E" w:rsidRDefault="00535A9E" w:rsidP="00594BA7">
      <w:pPr>
        <w:spacing w:line="360" w:lineRule="auto"/>
        <w:ind w:firstLine="708"/>
        <w:jc w:val="both"/>
        <w:rPr>
          <w:rFonts w:ascii="Times New Roman" w:hAnsi="Times New Roman"/>
          <w:b/>
          <w:color w:val="000000"/>
          <w:sz w:val="28"/>
          <w:szCs w:val="28"/>
          <w:shd w:val="clear" w:color="auto" w:fill="FFFFFF"/>
          <w:lang w:val="uk-UA"/>
        </w:rPr>
      </w:pPr>
    </w:p>
    <w:p w:rsidR="00535A9E" w:rsidRDefault="00535A9E" w:rsidP="006A7CC5">
      <w:pPr>
        <w:spacing w:line="360" w:lineRule="auto"/>
        <w:jc w:val="both"/>
        <w:rPr>
          <w:rFonts w:ascii="Times New Roman" w:hAnsi="Times New Roman"/>
          <w:b/>
          <w:color w:val="000000"/>
          <w:sz w:val="28"/>
          <w:szCs w:val="28"/>
          <w:shd w:val="clear" w:color="auto" w:fill="FFFFFF"/>
          <w:lang w:val="uk-UA"/>
        </w:rPr>
      </w:pPr>
    </w:p>
    <w:p w:rsidR="00535A9E" w:rsidRDefault="00535A9E" w:rsidP="00594BA7">
      <w:pPr>
        <w:spacing w:line="360" w:lineRule="auto"/>
        <w:ind w:firstLine="708"/>
        <w:jc w:val="both"/>
        <w:rPr>
          <w:rFonts w:ascii="Times New Roman" w:hAnsi="Times New Roman"/>
          <w:color w:val="000000"/>
          <w:sz w:val="28"/>
          <w:szCs w:val="28"/>
          <w:shd w:val="clear" w:color="auto" w:fill="FFFFFF"/>
          <w:lang w:val="uk-UA"/>
        </w:rPr>
      </w:pPr>
      <w:r>
        <w:rPr>
          <w:rFonts w:ascii="Times New Roman" w:hAnsi="Times New Roman"/>
          <w:b/>
          <w:color w:val="000000"/>
          <w:sz w:val="28"/>
          <w:szCs w:val="28"/>
          <w:shd w:val="clear" w:color="auto" w:fill="FFFFFF"/>
          <w:lang w:val="uk-UA"/>
        </w:rPr>
        <w:t>Актуальність дослідження</w:t>
      </w:r>
      <w:r>
        <w:rPr>
          <w:rFonts w:ascii="Times New Roman" w:hAnsi="Times New Roman"/>
          <w:color w:val="000000"/>
          <w:sz w:val="28"/>
          <w:szCs w:val="28"/>
          <w:shd w:val="clear" w:color="auto" w:fill="FFFFFF"/>
          <w:lang w:val="uk-UA"/>
        </w:rPr>
        <w:t xml:space="preserve">. У сучасних умовах розвитку українського суспільства актуалізуються гуманістичні тенденції у ставленні до соціальних груп населення, що найбільше відчувають прояви соціальної ізоляції, обмеженості спілкування, проблеми в адаптації до умов соціуму. </w:t>
      </w:r>
    </w:p>
    <w:p w:rsidR="00535A9E" w:rsidRDefault="00535A9E" w:rsidP="00594BA7">
      <w:pPr>
        <w:spacing w:line="360" w:lineRule="auto"/>
        <w:ind w:firstLine="708"/>
        <w:jc w:val="both"/>
        <w:rPr>
          <w:rFonts w:ascii="Times New Roman" w:hAnsi="Times New Roman"/>
          <w:color w:val="000000"/>
          <w:sz w:val="28"/>
          <w:szCs w:val="28"/>
          <w:shd w:val="clear" w:color="auto" w:fill="FFFFFF"/>
          <w:lang w:val="uk-UA"/>
        </w:rPr>
      </w:pPr>
      <w:r>
        <w:rPr>
          <w:rFonts w:ascii="Times New Roman" w:hAnsi="Times New Roman"/>
          <w:color w:val="000000"/>
          <w:sz w:val="28"/>
          <w:szCs w:val="28"/>
          <w:shd w:val="clear" w:color="auto" w:fill="FFFFFF"/>
          <w:lang w:val="uk-UA"/>
        </w:rPr>
        <w:t xml:space="preserve">Повноцінне життя людини можливе лише за умови, коли вона не відчуває ніяких обмежень у виконанні життєвих функцій. Проте, якщо такі обмеження з певних причин виникають, в цивілізованому суспільстві це означає, що спільними зусиллями цієї людини і оточення вони мають бути усунені. </w:t>
      </w:r>
    </w:p>
    <w:p w:rsidR="00535A9E" w:rsidRDefault="00535A9E" w:rsidP="00594BA7">
      <w:pPr>
        <w:spacing w:line="360" w:lineRule="auto"/>
        <w:ind w:firstLine="708"/>
        <w:jc w:val="both"/>
        <w:rPr>
          <w:rFonts w:ascii="Times New Roman" w:hAnsi="Times New Roman"/>
          <w:color w:val="000000"/>
          <w:sz w:val="28"/>
          <w:szCs w:val="28"/>
          <w:shd w:val="clear" w:color="auto" w:fill="FFFFFF"/>
          <w:lang w:val="uk-UA"/>
        </w:rPr>
      </w:pPr>
      <w:r>
        <w:rPr>
          <w:rFonts w:ascii="Times New Roman" w:hAnsi="Times New Roman"/>
          <w:color w:val="000000"/>
          <w:sz w:val="28"/>
          <w:szCs w:val="28"/>
          <w:shd w:val="clear" w:color="auto" w:fill="FFFFFF"/>
          <w:lang w:val="uk-UA"/>
        </w:rPr>
        <w:t>Саме тому головною метою і результатом педагогічної допомоги дітям, що мають фізичні обмеження, є максимально можливе залучення їх до всіх сфер соціального життя, наближення до такого стану здійснення соціальних функцій, яке притаманне здоровим людям.</w:t>
      </w:r>
    </w:p>
    <w:p w:rsidR="00535A9E" w:rsidRDefault="00535A9E" w:rsidP="00594BA7">
      <w:pPr>
        <w:spacing w:line="360" w:lineRule="auto"/>
        <w:ind w:firstLine="708"/>
        <w:jc w:val="both"/>
        <w:rPr>
          <w:rFonts w:ascii="Times New Roman" w:hAnsi="Times New Roman"/>
          <w:color w:val="000000"/>
          <w:sz w:val="28"/>
          <w:szCs w:val="28"/>
          <w:shd w:val="clear" w:color="auto" w:fill="FFFFFF"/>
          <w:lang w:val="uk-UA"/>
        </w:rPr>
      </w:pPr>
      <w:r>
        <w:rPr>
          <w:rFonts w:ascii="Times New Roman" w:hAnsi="Times New Roman"/>
          <w:color w:val="000000"/>
          <w:sz w:val="28"/>
          <w:szCs w:val="28"/>
          <w:shd w:val="clear" w:color="auto" w:fill="FFFFFF"/>
          <w:lang w:val="uk-UA"/>
        </w:rPr>
        <w:t>Аспекти психолого-педагогічної допомоги людям з обмеженими функціональними можливостями широко розглядались у соціологічній, психолого-педагогічній та соціально-педагогічній літературі.</w:t>
      </w:r>
    </w:p>
    <w:p w:rsidR="00535A9E" w:rsidRPr="00594BA7" w:rsidRDefault="00535A9E" w:rsidP="00594BA7">
      <w:pPr>
        <w:spacing w:line="360" w:lineRule="auto"/>
        <w:ind w:firstLine="708"/>
        <w:jc w:val="both"/>
        <w:rPr>
          <w:rFonts w:ascii="Times New Roman" w:hAnsi="Times New Roman"/>
          <w:color w:val="000000"/>
          <w:sz w:val="28"/>
          <w:szCs w:val="28"/>
          <w:shd w:val="clear" w:color="auto" w:fill="FFFFFF"/>
          <w:lang w:val="uk-UA"/>
        </w:rPr>
      </w:pPr>
      <w:r>
        <w:rPr>
          <w:rFonts w:ascii="Times New Roman" w:hAnsi="Times New Roman"/>
          <w:color w:val="000000"/>
          <w:sz w:val="28"/>
          <w:szCs w:val="28"/>
          <w:shd w:val="clear" w:color="auto" w:fill="FFFFFF"/>
          <w:lang w:val="uk-UA"/>
        </w:rPr>
        <w:t>Зокрема, проблеми адаптації та інтеграції в громаду людей з обмеженими можливостями досліджено в працях О. Безпалько, М. Гавриш,               А. Капської, Н. Мирошніченко, Г. Першко; достатньо вичерпно описана ця проблема іноземними авторами: Д. Голдбергом, Е. Даніелс, Р. Картером, Ф. Крид, Р. Мейо; помітний внесок в розробку цієї проблеми здійснили російські вчені: А. Зотова, Л. Щипіцина та інші.</w:t>
      </w:r>
    </w:p>
    <w:p w:rsidR="00535A9E" w:rsidRDefault="00535A9E" w:rsidP="00594BA7">
      <w:pPr>
        <w:spacing w:line="360" w:lineRule="auto"/>
        <w:ind w:firstLine="708"/>
        <w:jc w:val="both"/>
        <w:rPr>
          <w:rFonts w:ascii="Times New Roman" w:hAnsi="Times New Roman"/>
          <w:color w:val="000000"/>
          <w:sz w:val="28"/>
          <w:szCs w:val="28"/>
          <w:shd w:val="clear" w:color="auto" w:fill="FFFFFF"/>
          <w:lang w:val="uk-UA"/>
        </w:rPr>
      </w:pPr>
      <w:r>
        <w:rPr>
          <w:rFonts w:ascii="Times New Roman" w:hAnsi="Times New Roman"/>
          <w:b/>
          <w:color w:val="000000"/>
          <w:sz w:val="28"/>
          <w:szCs w:val="28"/>
          <w:shd w:val="clear" w:color="auto" w:fill="FFFFFF"/>
          <w:lang w:val="uk-UA"/>
        </w:rPr>
        <w:t xml:space="preserve">Мета </w:t>
      </w:r>
      <w:r>
        <w:rPr>
          <w:rFonts w:ascii="Times New Roman" w:hAnsi="Times New Roman"/>
          <w:iCs/>
          <w:color w:val="000000"/>
          <w:sz w:val="28"/>
          <w:szCs w:val="28"/>
          <w:lang w:val="uk-UA"/>
        </w:rPr>
        <w:t xml:space="preserve">– виявити, теоретично обґрунтувати та розробити методичні рекомендації по </w:t>
      </w:r>
      <w:r>
        <w:rPr>
          <w:rFonts w:ascii="Times New Roman" w:hAnsi="Times New Roman"/>
          <w:color w:val="000000"/>
          <w:sz w:val="28"/>
          <w:szCs w:val="28"/>
          <w:shd w:val="clear" w:color="auto" w:fill="FFFFFF"/>
          <w:lang w:val="uk-UA"/>
        </w:rPr>
        <w:t>організації безбар</w:t>
      </w:r>
      <w:r>
        <w:rPr>
          <w:rFonts w:ascii="Times New Roman" w:hAnsi="Times New Roman"/>
          <w:iCs/>
          <w:color w:val="000000"/>
          <w:sz w:val="28"/>
          <w:szCs w:val="28"/>
          <w:lang w:val="uk-UA"/>
        </w:rPr>
        <w:t>’</w:t>
      </w:r>
      <w:r>
        <w:rPr>
          <w:rFonts w:ascii="Times New Roman" w:hAnsi="Times New Roman"/>
          <w:color w:val="000000"/>
          <w:sz w:val="28"/>
          <w:szCs w:val="28"/>
          <w:shd w:val="clear" w:color="auto" w:fill="FFFFFF"/>
          <w:lang w:val="uk-UA"/>
        </w:rPr>
        <w:t xml:space="preserve">єрного просторового середовища фізкультурно </w:t>
      </w:r>
      <w:r>
        <w:rPr>
          <w:rFonts w:ascii="Times New Roman" w:hAnsi="Times New Roman"/>
          <w:iCs/>
          <w:color w:val="000000"/>
          <w:sz w:val="28"/>
          <w:szCs w:val="28"/>
          <w:lang w:val="uk-UA"/>
        </w:rPr>
        <w:t>–</w:t>
      </w:r>
      <w:r>
        <w:rPr>
          <w:rFonts w:ascii="Times New Roman" w:hAnsi="Times New Roman"/>
          <w:color w:val="000000"/>
          <w:sz w:val="28"/>
          <w:szCs w:val="28"/>
          <w:shd w:val="clear" w:color="auto" w:fill="FFFFFF"/>
          <w:lang w:val="uk-UA"/>
        </w:rPr>
        <w:t xml:space="preserve"> ігрового майданчика для дітей старшої групи.</w:t>
      </w:r>
    </w:p>
    <w:p w:rsidR="00535A9E" w:rsidRPr="00694FBB" w:rsidRDefault="00535A9E" w:rsidP="006A7CC5">
      <w:pPr>
        <w:jc w:val="center"/>
        <w:rPr>
          <w:rFonts w:ascii="Times New Roman" w:hAnsi="Times New Roman"/>
          <w:b/>
          <w:color w:val="000000"/>
          <w:sz w:val="28"/>
          <w:szCs w:val="28"/>
          <w:shd w:val="clear" w:color="auto" w:fill="FFFFFF"/>
        </w:rPr>
      </w:pPr>
    </w:p>
    <w:p w:rsidR="00535A9E" w:rsidRDefault="00535A9E" w:rsidP="00941B1C">
      <w:pPr>
        <w:jc w:val="center"/>
        <w:rPr>
          <w:rFonts w:ascii="Times New Roman" w:hAnsi="Times New Roman"/>
          <w:b/>
          <w:color w:val="000000"/>
          <w:sz w:val="28"/>
          <w:szCs w:val="28"/>
          <w:shd w:val="clear" w:color="auto" w:fill="FFFFFF"/>
          <w:lang w:val="uk-UA"/>
        </w:rPr>
      </w:pPr>
      <w:r>
        <w:rPr>
          <w:rFonts w:ascii="Times New Roman" w:hAnsi="Times New Roman"/>
          <w:b/>
          <w:color w:val="000000"/>
          <w:sz w:val="28"/>
          <w:szCs w:val="28"/>
          <w:shd w:val="clear" w:color="auto" w:fill="FFFFFF"/>
          <w:lang w:val="uk-UA"/>
        </w:rPr>
        <w:t>Методичні вказівки для вихователів ЗДО щодо запровадження безбар'єрного просторового середовища фізкультурно - ігрового майданчика</w:t>
      </w:r>
    </w:p>
    <w:p w:rsidR="00535A9E" w:rsidRPr="003301AB" w:rsidRDefault="00535A9E" w:rsidP="00541A5E">
      <w:pPr>
        <w:spacing w:line="360" w:lineRule="auto"/>
        <w:contextualSpacing/>
        <w:jc w:val="both"/>
        <w:rPr>
          <w:rFonts w:ascii="Times New Roman" w:hAnsi="Times New Roman"/>
          <w:color w:val="000000"/>
          <w:sz w:val="28"/>
          <w:szCs w:val="28"/>
          <w:shd w:val="clear" w:color="auto" w:fill="FFFFFF"/>
          <w:lang w:val="uk-UA"/>
        </w:rPr>
      </w:pPr>
      <w:r w:rsidRPr="00027CEE">
        <w:rPr>
          <w:rFonts w:ascii="Times New Roman" w:hAnsi="Times New Roman"/>
          <w:color w:val="000000"/>
          <w:sz w:val="28"/>
          <w:szCs w:val="28"/>
          <w:lang w:val="uk-UA"/>
        </w:rPr>
        <w:tab/>
      </w:r>
    </w:p>
    <w:p w:rsidR="00535A9E" w:rsidRPr="00027CEE" w:rsidRDefault="00535A9E" w:rsidP="0055681B">
      <w:pPr>
        <w:spacing w:line="360" w:lineRule="auto"/>
        <w:contextualSpacing/>
        <w:jc w:val="both"/>
        <w:rPr>
          <w:rFonts w:ascii="Times New Roman" w:hAnsi="Times New Roman"/>
          <w:color w:val="000000"/>
          <w:sz w:val="28"/>
          <w:szCs w:val="28"/>
          <w:lang w:val="uk-UA"/>
        </w:rPr>
      </w:pPr>
      <w:r w:rsidRPr="00027CEE">
        <w:rPr>
          <w:rFonts w:ascii="Times New Roman" w:hAnsi="Times New Roman"/>
          <w:color w:val="000000"/>
          <w:sz w:val="28"/>
          <w:szCs w:val="28"/>
          <w:lang w:val="uk-UA"/>
        </w:rPr>
        <w:t xml:space="preserve">Нові виклики перед органами державного управління та місцевим самоврядуванням, підприємствами та організаціями зумовлені впровадженням </w:t>
      </w:r>
      <w:r w:rsidRPr="00027CEE">
        <w:rPr>
          <w:rFonts w:ascii="Times New Roman" w:hAnsi="Times New Roman"/>
          <w:color w:val="000000"/>
          <w:sz w:val="28"/>
          <w:szCs w:val="28"/>
          <w:shd w:val="clear" w:color="auto" w:fill="FFFFFF"/>
          <w:lang w:val="uk-UA"/>
        </w:rPr>
        <w:t xml:space="preserve">безбар'єрного просторового середовища фізкультурно - ігрового майданчика для дітей з інклюзією. Держава повинна забезпечити можливість для реалізації дошкільників з особливими потребами, за для подальшої їх успішної реалізації в суспільстві. </w:t>
      </w:r>
    </w:p>
    <w:p w:rsidR="00535A9E" w:rsidRPr="00027CEE" w:rsidRDefault="00535A9E" w:rsidP="0055681B">
      <w:pPr>
        <w:spacing w:line="360" w:lineRule="auto"/>
        <w:ind w:firstLine="708"/>
        <w:contextualSpacing/>
        <w:jc w:val="both"/>
        <w:rPr>
          <w:rFonts w:ascii="Times New Roman" w:hAnsi="Times New Roman"/>
          <w:color w:val="000000"/>
          <w:sz w:val="28"/>
          <w:szCs w:val="28"/>
          <w:shd w:val="clear" w:color="auto" w:fill="FFFFFF"/>
          <w:lang w:val="uk-UA"/>
        </w:rPr>
      </w:pPr>
      <w:r w:rsidRPr="00027CEE">
        <w:rPr>
          <w:rFonts w:ascii="Times New Roman" w:hAnsi="Times New Roman"/>
          <w:color w:val="000000"/>
          <w:sz w:val="28"/>
          <w:szCs w:val="28"/>
          <w:lang w:val="uk-UA"/>
        </w:rPr>
        <w:t xml:space="preserve">Для вирішення проблеми </w:t>
      </w:r>
      <w:r w:rsidRPr="00027CEE">
        <w:rPr>
          <w:rFonts w:ascii="Times New Roman" w:hAnsi="Times New Roman"/>
          <w:color w:val="000000"/>
          <w:sz w:val="28"/>
          <w:szCs w:val="28"/>
          <w:shd w:val="clear" w:color="auto" w:fill="FFFFFF"/>
        </w:rPr>
        <w:t>безбар'єрного просторового середовища фізкультурно - ігрового майданчика</w:t>
      </w:r>
      <w:r w:rsidRPr="00027CEE">
        <w:rPr>
          <w:rFonts w:ascii="Times New Roman" w:hAnsi="Times New Roman"/>
          <w:color w:val="000000"/>
          <w:sz w:val="28"/>
          <w:szCs w:val="28"/>
          <w:shd w:val="clear" w:color="auto" w:fill="FFFFFF"/>
          <w:lang w:val="uk-UA"/>
        </w:rPr>
        <w:t xml:space="preserve"> є:</w:t>
      </w:r>
    </w:p>
    <w:p w:rsidR="00535A9E" w:rsidRPr="00027CEE" w:rsidRDefault="00535A9E" w:rsidP="0055681B">
      <w:pPr>
        <w:spacing w:line="360" w:lineRule="auto"/>
        <w:ind w:firstLine="708"/>
        <w:contextualSpacing/>
        <w:jc w:val="both"/>
        <w:rPr>
          <w:rFonts w:ascii="Times New Roman" w:hAnsi="Times New Roman"/>
          <w:color w:val="000000"/>
          <w:sz w:val="28"/>
          <w:szCs w:val="28"/>
          <w:lang w:val="uk-UA"/>
        </w:rPr>
      </w:pPr>
      <w:r w:rsidRPr="00027CEE">
        <w:rPr>
          <w:rFonts w:ascii="Times New Roman" w:hAnsi="Times New Roman"/>
          <w:color w:val="000000"/>
          <w:sz w:val="28"/>
          <w:szCs w:val="28"/>
          <w:lang w:val="uk-UA"/>
        </w:rPr>
        <w:t>– вміння педагогів та вихователів правильно працювати з усіма дітьми;</w:t>
      </w:r>
    </w:p>
    <w:p w:rsidR="00535A9E" w:rsidRPr="00027CEE" w:rsidRDefault="00535A9E" w:rsidP="0055681B">
      <w:pPr>
        <w:spacing w:line="360" w:lineRule="auto"/>
        <w:ind w:firstLine="708"/>
        <w:contextualSpacing/>
        <w:jc w:val="both"/>
        <w:rPr>
          <w:rFonts w:ascii="Times New Roman" w:hAnsi="Times New Roman"/>
          <w:color w:val="000000"/>
          <w:sz w:val="28"/>
          <w:szCs w:val="28"/>
        </w:rPr>
      </w:pPr>
      <w:r w:rsidRPr="00027CEE">
        <w:rPr>
          <w:rFonts w:ascii="Times New Roman" w:hAnsi="Times New Roman"/>
          <w:color w:val="000000"/>
          <w:sz w:val="28"/>
          <w:szCs w:val="28"/>
          <w:lang w:val="uk-UA"/>
        </w:rPr>
        <w:t>– забезпечення для виконання своїх функціональних обов'язків інклюзивно ресурсних центрів</w:t>
      </w:r>
      <w:r w:rsidRPr="00027CEE">
        <w:rPr>
          <w:rFonts w:ascii="Times New Roman" w:hAnsi="Times New Roman"/>
          <w:color w:val="000000"/>
          <w:sz w:val="28"/>
          <w:szCs w:val="28"/>
        </w:rPr>
        <w:t>;</w:t>
      </w:r>
    </w:p>
    <w:p w:rsidR="00535A9E" w:rsidRPr="00027CEE" w:rsidRDefault="00535A9E" w:rsidP="0055681B">
      <w:pPr>
        <w:spacing w:line="360" w:lineRule="auto"/>
        <w:ind w:firstLine="708"/>
        <w:contextualSpacing/>
        <w:jc w:val="both"/>
        <w:rPr>
          <w:rFonts w:ascii="Times New Roman" w:hAnsi="Times New Roman"/>
          <w:color w:val="000000"/>
          <w:sz w:val="28"/>
          <w:szCs w:val="28"/>
          <w:lang w:val="uk-UA"/>
        </w:rPr>
      </w:pPr>
      <w:r w:rsidRPr="00027CEE">
        <w:rPr>
          <w:rFonts w:ascii="Times New Roman" w:hAnsi="Times New Roman"/>
          <w:color w:val="000000"/>
          <w:sz w:val="28"/>
          <w:szCs w:val="28"/>
          <w:lang w:val="uk-UA"/>
        </w:rPr>
        <w:t>– заклади повинні бути повністю забезпечені потрібною матеріальною-технічною базою для надання освітніх послуг всім дітям без виключень;</w:t>
      </w:r>
    </w:p>
    <w:p w:rsidR="00535A9E" w:rsidRPr="00027CEE" w:rsidRDefault="00535A9E" w:rsidP="0055681B">
      <w:pPr>
        <w:spacing w:line="360" w:lineRule="auto"/>
        <w:ind w:firstLine="708"/>
        <w:contextualSpacing/>
        <w:jc w:val="both"/>
        <w:rPr>
          <w:rFonts w:ascii="Times New Roman" w:hAnsi="Times New Roman"/>
          <w:color w:val="000000"/>
          <w:sz w:val="28"/>
          <w:szCs w:val="28"/>
        </w:rPr>
      </w:pPr>
      <w:r w:rsidRPr="00027CEE">
        <w:rPr>
          <w:rFonts w:ascii="Times New Roman" w:hAnsi="Times New Roman"/>
          <w:color w:val="000000"/>
          <w:sz w:val="28"/>
          <w:szCs w:val="28"/>
          <w:lang w:val="uk-UA"/>
        </w:rPr>
        <w:t>– заклади проінформовані про особливі потреби  кожної народженої дитини в своєму регіоні для планування вчасного забезпечення цих потреб</w:t>
      </w:r>
      <w:r w:rsidRPr="00027CEE">
        <w:rPr>
          <w:rFonts w:ascii="Times New Roman" w:hAnsi="Times New Roman"/>
          <w:color w:val="000000"/>
          <w:sz w:val="28"/>
          <w:szCs w:val="28"/>
        </w:rPr>
        <w:t>;</w:t>
      </w:r>
      <w:r w:rsidRPr="00027CEE">
        <w:rPr>
          <w:rFonts w:ascii="Times New Roman" w:hAnsi="Times New Roman"/>
          <w:color w:val="000000"/>
          <w:sz w:val="28"/>
          <w:szCs w:val="28"/>
          <w:lang w:val="uk-UA"/>
        </w:rPr>
        <w:t xml:space="preserve"> </w:t>
      </w:r>
    </w:p>
    <w:p w:rsidR="00535A9E" w:rsidRPr="00027CEE" w:rsidRDefault="00535A9E" w:rsidP="0055681B">
      <w:pPr>
        <w:spacing w:line="360" w:lineRule="auto"/>
        <w:ind w:firstLine="708"/>
        <w:contextualSpacing/>
        <w:jc w:val="both"/>
        <w:rPr>
          <w:rFonts w:ascii="Times New Roman" w:hAnsi="Times New Roman"/>
          <w:color w:val="000000"/>
          <w:sz w:val="28"/>
          <w:szCs w:val="28"/>
        </w:rPr>
      </w:pPr>
      <w:r w:rsidRPr="00027CEE">
        <w:rPr>
          <w:rFonts w:ascii="Times New Roman" w:hAnsi="Times New Roman"/>
          <w:color w:val="000000"/>
          <w:sz w:val="28"/>
          <w:szCs w:val="28"/>
          <w:lang w:val="uk-UA"/>
        </w:rPr>
        <w:t>–</w:t>
      </w:r>
      <w:r w:rsidRPr="00027CEE">
        <w:rPr>
          <w:rFonts w:ascii="Times New Roman" w:hAnsi="Times New Roman"/>
          <w:color w:val="000000"/>
          <w:sz w:val="28"/>
          <w:szCs w:val="28"/>
        </w:rPr>
        <w:t xml:space="preserve"> в</w:t>
      </w:r>
      <w:r w:rsidRPr="00027CEE">
        <w:rPr>
          <w:rFonts w:ascii="Times New Roman" w:hAnsi="Times New Roman"/>
          <w:color w:val="000000"/>
          <w:sz w:val="28"/>
          <w:szCs w:val="28"/>
          <w:lang w:val="uk-UA"/>
        </w:rPr>
        <w:t>сі навчальні та розвиткові програми є адаптованими під різні потреби дітей</w:t>
      </w:r>
      <w:r w:rsidRPr="00027CEE">
        <w:rPr>
          <w:rFonts w:ascii="Times New Roman" w:hAnsi="Times New Roman"/>
          <w:color w:val="000000"/>
          <w:sz w:val="28"/>
          <w:szCs w:val="28"/>
        </w:rPr>
        <w:t>;</w:t>
      </w:r>
    </w:p>
    <w:p w:rsidR="00535A9E" w:rsidRPr="00027CEE" w:rsidRDefault="00535A9E" w:rsidP="0055681B">
      <w:pPr>
        <w:spacing w:line="360" w:lineRule="auto"/>
        <w:ind w:firstLine="708"/>
        <w:contextualSpacing/>
        <w:jc w:val="both"/>
        <w:rPr>
          <w:rFonts w:ascii="Times New Roman" w:hAnsi="Times New Roman"/>
          <w:color w:val="000000"/>
          <w:sz w:val="28"/>
          <w:szCs w:val="28"/>
        </w:rPr>
      </w:pPr>
      <w:r w:rsidRPr="00027CEE">
        <w:rPr>
          <w:rFonts w:ascii="Times New Roman" w:hAnsi="Times New Roman"/>
          <w:color w:val="000000"/>
          <w:sz w:val="28"/>
          <w:szCs w:val="28"/>
          <w:lang w:val="uk-UA"/>
        </w:rPr>
        <w:t>– розвинені цифрові компетенції на всіх етапах навчання</w:t>
      </w:r>
      <w:r w:rsidRPr="00027CEE">
        <w:rPr>
          <w:rFonts w:ascii="Times New Roman" w:hAnsi="Times New Roman"/>
          <w:color w:val="000000"/>
          <w:sz w:val="28"/>
          <w:szCs w:val="28"/>
        </w:rPr>
        <w:t xml:space="preserve"> [10, </w:t>
      </w:r>
      <w:r w:rsidRPr="00027CEE">
        <w:rPr>
          <w:rFonts w:ascii="Times New Roman" w:hAnsi="Times New Roman"/>
          <w:color w:val="000000"/>
          <w:sz w:val="28"/>
          <w:szCs w:val="28"/>
          <w:lang w:val="en-US"/>
        </w:rPr>
        <w:t>c</w:t>
      </w:r>
      <w:r w:rsidRPr="00027CEE">
        <w:rPr>
          <w:rFonts w:ascii="Times New Roman" w:hAnsi="Times New Roman"/>
          <w:color w:val="000000"/>
          <w:sz w:val="28"/>
          <w:szCs w:val="28"/>
        </w:rPr>
        <w:t>. 106]</w:t>
      </w:r>
      <w:r w:rsidRPr="00027CEE">
        <w:rPr>
          <w:rFonts w:ascii="Times New Roman" w:hAnsi="Times New Roman"/>
          <w:color w:val="000000"/>
          <w:sz w:val="28"/>
          <w:szCs w:val="28"/>
          <w:lang w:val="uk-UA"/>
        </w:rPr>
        <w:t>.</w:t>
      </w:r>
    </w:p>
    <w:p w:rsidR="00535A9E" w:rsidRDefault="00535A9E" w:rsidP="0055681B">
      <w:pPr>
        <w:spacing w:line="360" w:lineRule="auto"/>
        <w:ind w:firstLine="708"/>
        <w:contextualSpacing/>
        <w:jc w:val="both"/>
        <w:rPr>
          <w:rFonts w:ascii="Times New Roman" w:hAnsi="Times New Roman"/>
          <w:color w:val="000000"/>
          <w:sz w:val="28"/>
          <w:szCs w:val="28"/>
        </w:rPr>
      </w:pPr>
      <w:r w:rsidRPr="00027CEE">
        <w:rPr>
          <w:rFonts w:ascii="Times New Roman" w:hAnsi="Times New Roman"/>
          <w:color w:val="000000"/>
          <w:sz w:val="28"/>
          <w:szCs w:val="28"/>
          <w:lang w:val="uk-UA"/>
        </w:rPr>
        <w:t xml:space="preserve">Першим та головним в якості </w:t>
      </w:r>
      <w:r w:rsidRPr="00027CEE">
        <w:rPr>
          <w:rFonts w:ascii="Times New Roman" w:hAnsi="Times New Roman"/>
          <w:color w:val="000000"/>
          <w:sz w:val="28"/>
          <w:szCs w:val="28"/>
          <w:shd w:val="clear" w:color="auto" w:fill="FFFFFF"/>
        </w:rPr>
        <w:t>методичних вказівок для вихователів ЗДО</w:t>
      </w:r>
      <w:r w:rsidRPr="00027CEE">
        <w:rPr>
          <w:rFonts w:ascii="Times New Roman" w:hAnsi="Times New Roman"/>
          <w:color w:val="000000"/>
          <w:sz w:val="28"/>
          <w:szCs w:val="28"/>
          <w:shd w:val="clear" w:color="auto" w:fill="FFFFFF"/>
          <w:lang w:val="uk-UA"/>
        </w:rPr>
        <w:t xml:space="preserve"> щодо запровадження </w:t>
      </w:r>
      <w:r w:rsidRPr="00027CEE">
        <w:rPr>
          <w:rFonts w:ascii="Times New Roman" w:hAnsi="Times New Roman"/>
          <w:color w:val="000000"/>
          <w:sz w:val="28"/>
          <w:szCs w:val="28"/>
          <w:shd w:val="clear" w:color="auto" w:fill="FFFFFF"/>
        </w:rPr>
        <w:t>безбар'єрного просторового середовища фізкультурно - ігрового майданчика</w:t>
      </w:r>
      <w:r w:rsidRPr="00027CEE">
        <w:rPr>
          <w:rFonts w:ascii="Times New Roman" w:hAnsi="Times New Roman"/>
          <w:color w:val="000000"/>
          <w:sz w:val="28"/>
          <w:szCs w:val="28"/>
          <w:shd w:val="clear" w:color="auto" w:fill="FFFFFF"/>
          <w:lang w:val="uk-UA"/>
        </w:rPr>
        <w:t xml:space="preserve"> є п</w:t>
      </w:r>
      <w:r w:rsidRPr="00027CEE">
        <w:rPr>
          <w:rFonts w:ascii="Times New Roman" w:hAnsi="Times New Roman"/>
          <w:color w:val="000000"/>
          <w:sz w:val="28"/>
          <w:szCs w:val="28"/>
        </w:rPr>
        <w:t>итання безпеки</w:t>
      </w:r>
      <w:r w:rsidRPr="00027CEE">
        <w:rPr>
          <w:rFonts w:ascii="Times New Roman" w:hAnsi="Times New Roman"/>
          <w:color w:val="000000"/>
          <w:sz w:val="28"/>
          <w:szCs w:val="28"/>
          <w:lang w:val="uk-UA"/>
        </w:rPr>
        <w:t xml:space="preserve">. Адже безпека  </w:t>
      </w:r>
      <w:r w:rsidRPr="00027CEE">
        <w:rPr>
          <w:rFonts w:ascii="Times New Roman" w:hAnsi="Times New Roman"/>
          <w:color w:val="000000"/>
          <w:sz w:val="28"/>
          <w:szCs w:val="28"/>
        </w:rPr>
        <w:t>має бути найвищим пріоритетом у процесі планування та створення дитячого ігрового майданчика. Необхідно мінімізувати ризики травмування дітей чи дорослих. Елементи конструкцій слід спроєктувати окремо задля уникнення «дрібного» травмування – подряпин, порізів та інших неприємностей. Для цього на окремих етапах будівництва майданчика за його спорудженням має наглядати безпосередньо автор проєкту.</w:t>
      </w:r>
    </w:p>
    <w:p w:rsidR="00535A9E" w:rsidRDefault="00535A9E" w:rsidP="0055681B">
      <w:pPr>
        <w:spacing w:line="360" w:lineRule="auto"/>
        <w:ind w:firstLine="708"/>
        <w:contextualSpacing/>
        <w:jc w:val="both"/>
        <w:rPr>
          <w:rFonts w:ascii="Times New Roman" w:hAnsi="Times New Roman"/>
          <w:color w:val="000000"/>
          <w:sz w:val="28"/>
          <w:szCs w:val="28"/>
          <w:lang w:val="uk-UA"/>
        </w:rPr>
      </w:pPr>
      <w:r>
        <w:rPr>
          <w:rFonts w:ascii="Times New Roman" w:hAnsi="Times New Roman"/>
          <w:color w:val="000000"/>
          <w:sz w:val="28"/>
          <w:szCs w:val="28"/>
          <w:lang w:val="uk-UA"/>
        </w:rPr>
        <w:t xml:space="preserve">Спираючись на </w:t>
      </w:r>
      <w:r w:rsidRPr="00F00109">
        <w:rPr>
          <w:rFonts w:ascii="Times New Roman" w:hAnsi="Times New Roman"/>
          <w:color w:val="000000"/>
          <w:sz w:val="28"/>
          <w:szCs w:val="28"/>
          <w:lang w:val="uk-UA"/>
        </w:rPr>
        <w:t xml:space="preserve">Наказ Міністерства Освіти та Науки №414, необхідним </w:t>
      </w:r>
      <w:r>
        <w:rPr>
          <w:rFonts w:ascii="Times New Roman" w:hAnsi="Times New Roman"/>
          <w:color w:val="000000"/>
          <w:sz w:val="28"/>
          <w:szCs w:val="28"/>
          <w:lang w:val="uk-UA"/>
        </w:rPr>
        <w:t>є</w:t>
      </w:r>
      <w:r w:rsidRPr="00F00109">
        <w:rPr>
          <w:rFonts w:ascii="Times New Roman" w:hAnsi="Times New Roman"/>
          <w:color w:val="000000"/>
          <w:sz w:val="28"/>
          <w:szCs w:val="28"/>
        </w:rPr>
        <w:t xml:space="preserve"> [46]</w:t>
      </w:r>
      <w:r>
        <w:rPr>
          <w:rFonts w:ascii="Times New Roman" w:hAnsi="Times New Roman"/>
          <w:color w:val="000000"/>
          <w:sz w:val="28"/>
          <w:szCs w:val="28"/>
          <w:lang w:val="uk-UA"/>
        </w:rPr>
        <w:t xml:space="preserve">: </w:t>
      </w:r>
    </w:p>
    <w:p w:rsidR="00535A9E" w:rsidRPr="00C63D44" w:rsidRDefault="00535A9E" w:rsidP="0055681B">
      <w:pPr>
        <w:spacing w:line="360" w:lineRule="auto"/>
        <w:ind w:firstLine="708"/>
        <w:contextualSpacing/>
        <w:jc w:val="both"/>
        <w:rPr>
          <w:rFonts w:ascii="Times New Roman" w:hAnsi="Times New Roman"/>
          <w:color w:val="000000"/>
          <w:sz w:val="28"/>
          <w:szCs w:val="28"/>
          <w:lang w:val="uk-UA"/>
        </w:rPr>
      </w:pPr>
      <w:r w:rsidRPr="00C63D44">
        <w:rPr>
          <w:rFonts w:ascii="Times New Roman" w:hAnsi="Times New Roman"/>
          <w:color w:val="000000"/>
          <w:sz w:val="28"/>
          <w:szCs w:val="28"/>
          <w:lang w:val="uk-UA"/>
        </w:rPr>
        <w:t>–</w:t>
      </w:r>
      <w:r>
        <w:rPr>
          <w:rFonts w:ascii="Times New Roman" w:hAnsi="Times New Roman"/>
          <w:color w:val="000000"/>
          <w:sz w:val="28"/>
          <w:szCs w:val="28"/>
          <w:lang w:val="uk-UA"/>
        </w:rPr>
        <w:t xml:space="preserve"> використання гімнастичної стінки</w:t>
      </w:r>
      <w:r w:rsidRPr="00C63D44">
        <w:rPr>
          <w:rFonts w:ascii="Times New Roman" w:hAnsi="Times New Roman"/>
          <w:color w:val="000000"/>
          <w:sz w:val="28"/>
          <w:szCs w:val="28"/>
          <w:lang w:val="uk-UA"/>
        </w:rPr>
        <w:t xml:space="preserve"> з причіпним обладнанням для </w:t>
      </w:r>
      <w:r>
        <w:rPr>
          <w:rFonts w:ascii="Times New Roman" w:hAnsi="Times New Roman"/>
          <w:color w:val="000000"/>
          <w:sz w:val="28"/>
          <w:szCs w:val="28"/>
          <w:lang w:val="uk-UA"/>
        </w:rPr>
        <w:t xml:space="preserve">організації оздоровчих заходів: призначення </w:t>
      </w:r>
      <w:r w:rsidRPr="00C63D44">
        <w:rPr>
          <w:rFonts w:ascii="Times New Roman" w:hAnsi="Times New Roman"/>
          <w:color w:val="000000"/>
          <w:sz w:val="28"/>
          <w:szCs w:val="28"/>
          <w:lang w:val="uk-UA"/>
        </w:rPr>
        <w:t>– забезпечення загального фізичного розвитку, підвищення спритності та витривалості, фізичної та емоційної розрядки;</w:t>
      </w:r>
      <w:r>
        <w:rPr>
          <w:rFonts w:ascii="Times New Roman" w:hAnsi="Times New Roman"/>
          <w:color w:val="000000"/>
          <w:sz w:val="28"/>
          <w:szCs w:val="28"/>
          <w:lang w:val="uk-UA"/>
        </w:rPr>
        <w:t xml:space="preserve"> вимоги: </w:t>
      </w:r>
      <w:r w:rsidRPr="00C63D44">
        <w:rPr>
          <w:rFonts w:ascii="Times New Roman" w:hAnsi="Times New Roman"/>
          <w:color w:val="000000"/>
          <w:sz w:val="28"/>
          <w:szCs w:val="28"/>
          <w:lang w:val="uk-UA"/>
        </w:rPr>
        <w:t>конструкція, виготовлена з деревини, ретельно відшліфована та покрита лаком для меблів;</w:t>
      </w:r>
      <w:r>
        <w:rPr>
          <w:rFonts w:ascii="Times New Roman" w:hAnsi="Times New Roman"/>
          <w:color w:val="000000"/>
          <w:sz w:val="28"/>
          <w:szCs w:val="28"/>
          <w:lang w:val="uk-UA"/>
        </w:rPr>
        <w:t xml:space="preserve"> </w:t>
      </w:r>
      <w:r w:rsidRPr="00C63D44">
        <w:rPr>
          <w:rFonts w:ascii="Times New Roman" w:hAnsi="Times New Roman"/>
          <w:color w:val="000000"/>
          <w:sz w:val="28"/>
          <w:szCs w:val="28"/>
          <w:lang w:val="uk-UA"/>
        </w:rPr>
        <w:t>конструкція, виготовлена з мета</w:t>
      </w:r>
      <w:r>
        <w:rPr>
          <w:rFonts w:ascii="Times New Roman" w:hAnsi="Times New Roman"/>
          <w:color w:val="000000"/>
          <w:sz w:val="28"/>
          <w:szCs w:val="28"/>
          <w:lang w:val="uk-UA"/>
        </w:rPr>
        <w:t xml:space="preserve">лу, покрита емаллю; причіпне обладнання: канат для лазіння; </w:t>
      </w:r>
      <w:r w:rsidRPr="00C63D44">
        <w:rPr>
          <w:rFonts w:ascii="Times New Roman" w:hAnsi="Times New Roman"/>
          <w:color w:val="000000"/>
          <w:sz w:val="28"/>
          <w:szCs w:val="28"/>
          <w:lang w:val="uk-UA"/>
        </w:rPr>
        <w:t>сходи мотузко</w:t>
      </w:r>
      <w:r>
        <w:rPr>
          <w:rFonts w:ascii="Times New Roman" w:hAnsi="Times New Roman"/>
          <w:color w:val="000000"/>
          <w:sz w:val="28"/>
          <w:szCs w:val="28"/>
          <w:lang w:val="uk-UA"/>
        </w:rPr>
        <w:t>ві з дерев'яними перекладинами; перекладина; трапеція гімнастична; кільця гімнастичні.</w:t>
      </w:r>
    </w:p>
    <w:p w:rsidR="00535A9E" w:rsidRPr="00C63D44" w:rsidRDefault="00535A9E" w:rsidP="0055681B">
      <w:pPr>
        <w:spacing w:line="360" w:lineRule="auto"/>
        <w:ind w:firstLine="708"/>
        <w:contextualSpacing/>
        <w:jc w:val="both"/>
        <w:rPr>
          <w:rFonts w:ascii="Times New Roman" w:hAnsi="Times New Roman"/>
          <w:color w:val="000000"/>
          <w:sz w:val="28"/>
          <w:szCs w:val="28"/>
          <w:lang w:val="uk-UA"/>
        </w:rPr>
      </w:pPr>
      <w:r w:rsidRPr="00C63D44">
        <w:rPr>
          <w:rFonts w:ascii="Times New Roman" w:hAnsi="Times New Roman"/>
          <w:color w:val="000000"/>
          <w:sz w:val="28"/>
          <w:szCs w:val="28"/>
          <w:lang w:val="uk-UA"/>
        </w:rPr>
        <w:t>–</w:t>
      </w:r>
      <w:r>
        <w:rPr>
          <w:rFonts w:ascii="Times New Roman" w:hAnsi="Times New Roman"/>
          <w:color w:val="000000"/>
          <w:sz w:val="28"/>
          <w:szCs w:val="28"/>
          <w:lang w:val="uk-UA"/>
        </w:rPr>
        <w:t xml:space="preserve"> г</w:t>
      </w:r>
      <w:r w:rsidRPr="00C63D44">
        <w:rPr>
          <w:rFonts w:ascii="Times New Roman" w:hAnsi="Times New Roman"/>
          <w:color w:val="000000"/>
          <w:sz w:val="28"/>
          <w:szCs w:val="28"/>
          <w:lang w:val="uk-UA"/>
        </w:rPr>
        <w:t>імнастична лава для виконан</w:t>
      </w:r>
      <w:r>
        <w:rPr>
          <w:rFonts w:ascii="Times New Roman" w:hAnsi="Times New Roman"/>
          <w:color w:val="000000"/>
          <w:sz w:val="28"/>
          <w:szCs w:val="28"/>
          <w:lang w:val="uk-UA"/>
        </w:rPr>
        <w:t xml:space="preserve">ня фізичних вправ у приміщенні: призначення </w:t>
      </w:r>
      <w:r w:rsidRPr="00C63D44">
        <w:rPr>
          <w:rFonts w:ascii="Times New Roman" w:hAnsi="Times New Roman"/>
          <w:color w:val="000000"/>
          <w:sz w:val="28"/>
          <w:szCs w:val="28"/>
          <w:lang w:val="uk-UA"/>
        </w:rPr>
        <w:t>– забезпечення виконанн</w:t>
      </w:r>
      <w:r>
        <w:rPr>
          <w:rFonts w:ascii="Times New Roman" w:hAnsi="Times New Roman"/>
          <w:color w:val="000000"/>
          <w:sz w:val="28"/>
          <w:szCs w:val="28"/>
          <w:lang w:val="uk-UA"/>
        </w:rPr>
        <w:t xml:space="preserve">я фізичних вправ; вимоги: </w:t>
      </w:r>
      <w:r w:rsidRPr="00C63D44">
        <w:rPr>
          <w:rFonts w:ascii="Times New Roman" w:hAnsi="Times New Roman"/>
          <w:color w:val="000000"/>
          <w:sz w:val="28"/>
          <w:szCs w:val="28"/>
          <w:lang w:val="uk-UA"/>
        </w:rPr>
        <w:t>дошки з'єднані між собою трьома опорами з дерева або металу, покриті відповідно лаком для меблів або емаллю.</w:t>
      </w:r>
    </w:p>
    <w:p w:rsidR="00535A9E" w:rsidRPr="00C63D44" w:rsidRDefault="00535A9E" w:rsidP="0055681B">
      <w:pPr>
        <w:spacing w:line="360" w:lineRule="auto"/>
        <w:ind w:firstLine="708"/>
        <w:contextualSpacing/>
        <w:jc w:val="both"/>
        <w:rPr>
          <w:rFonts w:ascii="Times New Roman" w:hAnsi="Times New Roman"/>
          <w:color w:val="000000"/>
          <w:sz w:val="28"/>
          <w:szCs w:val="28"/>
          <w:lang w:val="uk-UA"/>
        </w:rPr>
      </w:pPr>
      <w:r w:rsidRPr="00C63D44">
        <w:rPr>
          <w:rFonts w:ascii="Times New Roman" w:hAnsi="Times New Roman"/>
          <w:color w:val="000000"/>
          <w:sz w:val="28"/>
          <w:szCs w:val="28"/>
          <w:lang w:val="uk-UA"/>
        </w:rPr>
        <w:t>–</w:t>
      </w:r>
      <w:r>
        <w:rPr>
          <w:rFonts w:ascii="Times New Roman" w:hAnsi="Times New Roman"/>
          <w:color w:val="000000"/>
          <w:sz w:val="28"/>
          <w:szCs w:val="28"/>
          <w:lang w:val="uk-UA"/>
        </w:rPr>
        <w:t xml:space="preserve"> г</w:t>
      </w:r>
      <w:r w:rsidRPr="00C63D44">
        <w:rPr>
          <w:rFonts w:ascii="Times New Roman" w:hAnsi="Times New Roman"/>
          <w:color w:val="000000"/>
          <w:sz w:val="28"/>
          <w:szCs w:val="28"/>
          <w:lang w:val="uk-UA"/>
        </w:rPr>
        <w:t>імнастичний мат для безпе</w:t>
      </w:r>
      <w:r>
        <w:rPr>
          <w:rFonts w:ascii="Times New Roman" w:hAnsi="Times New Roman"/>
          <w:color w:val="000000"/>
          <w:sz w:val="28"/>
          <w:szCs w:val="28"/>
          <w:lang w:val="uk-UA"/>
        </w:rPr>
        <w:t xml:space="preserve">чного виконання фізичних вправ: призначення </w:t>
      </w:r>
      <w:r w:rsidRPr="00C63D44">
        <w:rPr>
          <w:rFonts w:ascii="Times New Roman" w:hAnsi="Times New Roman"/>
          <w:color w:val="000000"/>
          <w:sz w:val="28"/>
          <w:szCs w:val="28"/>
          <w:lang w:val="uk-UA"/>
        </w:rPr>
        <w:t>– забезпе</w:t>
      </w:r>
      <w:r>
        <w:rPr>
          <w:rFonts w:ascii="Times New Roman" w:hAnsi="Times New Roman"/>
          <w:color w:val="000000"/>
          <w:sz w:val="28"/>
          <w:szCs w:val="28"/>
          <w:lang w:val="uk-UA"/>
        </w:rPr>
        <w:t xml:space="preserve">чення виконання фізичних вправ; вимоги: </w:t>
      </w:r>
      <w:r w:rsidRPr="00C63D44">
        <w:rPr>
          <w:rFonts w:ascii="Times New Roman" w:hAnsi="Times New Roman"/>
          <w:color w:val="000000"/>
          <w:sz w:val="28"/>
          <w:szCs w:val="28"/>
          <w:lang w:val="uk-UA"/>
        </w:rPr>
        <w:t>покриття обладнання на основі ПВХ-полотна з двох шарів полімеру і спеціалізованої армованої сітки;</w:t>
      </w:r>
      <w:r>
        <w:rPr>
          <w:rFonts w:ascii="Times New Roman" w:hAnsi="Times New Roman"/>
          <w:color w:val="000000"/>
          <w:sz w:val="28"/>
          <w:szCs w:val="28"/>
          <w:lang w:val="uk-UA"/>
        </w:rPr>
        <w:t xml:space="preserve"> </w:t>
      </w:r>
      <w:r w:rsidRPr="00C63D44">
        <w:rPr>
          <w:rFonts w:ascii="Times New Roman" w:hAnsi="Times New Roman"/>
          <w:color w:val="000000"/>
          <w:sz w:val="28"/>
          <w:szCs w:val="28"/>
          <w:lang w:val="uk-UA"/>
        </w:rPr>
        <w:t>чохол виготовлений з водовідштовхувального матеріалу високої якості, що має стійкість до прямих сонячних променів, стійкий до різких термічних перепадів.</w:t>
      </w:r>
    </w:p>
    <w:p w:rsidR="00535A9E" w:rsidRDefault="00535A9E" w:rsidP="0055681B">
      <w:pPr>
        <w:spacing w:line="360" w:lineRule="auto"/>
        <w:ind w:firstLine="708"/>
        <w:contextualSpacing/>
        <w:jc w:val="both"/>
        <w:rPr>
          <w:rFonts w:ascii="Times New Roman" w:hAnsi="Times New Roman"/>
          <w:color w:val="000000"/>
          <w:sz w:val="28"/>
          <w:szCs w:val="28"/>
          <w:lang w:val="uk-UA"/>
        </w:rPr>
      </w:pPr>
      <w:r w:rsidRPr="00027CEE">
        <w:rPr>
          <w:rFonts w:ascii="Times New Roman" w:hAnsi="Times New Roman"/>
          <w:color w:val="000000"/>
          <w:sz w:val="28"/>
          <w:szCs w:val="28"/>
        </w:rPr>
        <w:t>–</w:t>
      </w:r>
      <w:r>
        <w:rPr>
          <w:rFonts w:ascii="Times New Roman" w:hAnsi="Times New Roman"/>
          <w:color w:val="000000"/>
          <w:sz w:val="28"/>
          <w:szCs w:val="28"/>
          <w:lang w:val="uk-UA"/>
        </w:rPr>
        <w:t xml:space="preserve"> г</w:t>
      </w:r>
      <w:r w:rsidRPr="00C63D44">
        <w:rPr>
          <w:rFonts w:ascii="Times New Roman" w:hAnsi="Times New Roman"/>
          <w:color w:val="000000"/>
          <w:sz w:val="28"/>
          <w:szCs w:val="28"/>
          <w:lang w:val="uk-UA"/>
        </w:rPr>
        <w:t>імнастичний джгут для</w:t>
      </w:r>
      <w:r>
        <w:rPr>
          <w:rFonts w:ascii="Times New Roman" w:hAnsi="Times New Roman"/>
          <w:color w:val="000000"/>
          <w:sz w:val="28"/>
          <w:szCs w:val="28"/>
          <w:lang w:val="uk-UA"/>
        </w:rPr>
        <w:t xml:space="preserve"> підготовки до виконання вправ: призначення </w:t>
      </w:r>
      <w:r w:rsidRPr="00027CEE">
        <w:rPr>
          <w:rFonts w:ascii="Times New Roman" w:hAnsi="Times New Roman"/>
          <w:color w:val="000000"/>
          <w:sz w:val="28"/>
          <w:szCs w:val="28"/>
        </w:rPr>
        <w:t>–</w:t>
      </w:r>
      <w:r w:rsidRPr="00C63D44">
        <w:rPr>
          <w:rFonts w:ascii="Times New Roman" w:hAnsi="Times New Roman"/>
          <w:color w:val="000000"/>
          <w:sz w:val="28"/>
          <w:szCs w:val="28"/>
          <w:lang w:val="uk-UA"/>
        </w:rPr>
        <w:t xml:space="preserve"> забезпечення проведення розминки всіх груп м'язів, забезпечується проведення фізичних тренувань, для розтяжки</w:t>
      </w:r>
      <w:r w:rsidRPr="00C63D44">
        <w:rPr>
          <w:rFonts w:ascii="Times New Roman" w:hAnsi="Times New Roman"/>
          <w:color w:val="000000"/>
          <w:sz w:val="28"/>
          <w:szCs w:val="28"/>
        </w:rPr>
        <w:t>;</w:t>
      </w:r>
    </w:p>
    <w:p w:rsidR="00535A9E" w:rsidRDefault="00535A9E" w:rsidP="0055681B">
      <w:pPr>
        <w:spacing w:line="360" w:lineRule="auto"/>
        <w:ind w:firstLine="708"/>
        <w:contextualSpacing/>
        <w:jc w:val="both"/>
        <w:rPr>
          <w:rFonts w:ascii="Times New Roman" w:hAnsi="Times New Roman"/>
          <w:color w:val="000000"/>
          <w:sz w:val="28"/>
          <w:szCs w:val="28"/>
          <w:lang w:val="uk-UA"/>
        </w:rPr>
      </w:pPr>
      <w:r w:rsidRPr="00C63D44">
        <w:rPr>
          <w:rFonts w:ascii="Times New Roman" w:hAnsi="Times New Roman"/>
          <w:color w:val="000000"/>
          <w:sz w:val="28"/>
          <w:szCs w:val="28"/>
          <w:lang w:val="uk-UA"/>
        </w:rPr>
        <w:t>–</w:t>
      </w:r>
      <w:r>
        <w:rPr>
          <w:rFonts w:ascii="Times New Roman" w:hAnsi="Times New Roman"/>
          <w:color w:val="000000"/>
          <w:sz w:val="28"/>
          <w:szCs w:val="28"/>
          <w:lang w:val="uk-UA"/>
        </w:rPr>
        <w:t xml:space="preserve"> г</w:t>
      </w:r>
      <w:r w:rsidRPr="00C63D44">
        <w:rPr>
          <w:rFonts w:ascii="Times New Roman" w:hAnsi="Times New Roman"/>
          <w:color w:val="000000"/>
          <w:sz w:val="28"/>
          <w:szCs w:val="28"/>
          <w:lang w:val="uk-UA"/>
        </w:rPr>
        <w:t>імнастичні кільц</w:t>
      </w:r>
      <w:r>
        <w:rPr>
          <w:rFonts w:ascii="Times New Roman" w:hAnsi="Times New Roman"/>
          <w:color w:val="000000"/>
          <w:sz w:val="28"/>
          <w:szCs w:val="28"/>
          <w:lang w:val="uk-UA"/>
        </w:rPr>
        <w:t xml:space="preserve">я підвісні для виконання вправ: призначення </w:t>
      </w:r>
      <w:r w:rsidRPr="00C63D44">
        <w:rPr>
          <w:rFonts w:ascii="Times New Roman" w:hAnsi="Times New Roman"/>
          <w:color w:val="000000"/>
          <w:sz w:val="28"/>
          <w:szCs w:val="28"/>
          <w:lang w:val="uk-UA"/>
        </w:rPr>
        <w:t>– забезпечення т</w:t>
      </w:r>
      <w:r>
        <w:rPr>
          <w:rFonts w:ascii="Times New Roman" w:hAnsi="Times New Roman"/>
          <w:color w:val="000000"/>
          <w:sz w:val="28"/>
          <w:szCs w:val="28"/>
          <w:lang w:val="uk-UA"/>
        </w:rPr>
        <w:t xml:space="preserve">ренування м'язів рук та живота; вимоги: </w:t>
      </w:r>
      <w:r w:rsidRPr="00C63D44">
        <w:rPr>
          <w:rFonts w:ascii="Times New Roman" w:hAnsi="Times New Roman"/>
          <w:color w:val="000000"/>
          <w:sz w:val="28"/>
          <w:szCs w:val="28"/>
          <w:lang w:val="uk-UA"/>
        </w:rPr>
        <w:t>конструкція передбачає закріплення кількох кілець на підвісних тросах;</w:t>
      </w:r>
    </w:p>
    <w:p w:rsidR="00535A9E" w:rsidRPr="00C63D44" w:rsidRDefault="00535A9E" w:rsidP="0055681B">
      <w:pPr>
        <w:spacing w:line="360" w:lineRule="auto"/>
        <w:ind w:firstLine="708"/>
        <w:contextualSpacing/>
        <w:jc w:val="both"/>
        <w:rPr>
          <w:rFonts w:ascii="Times New Roman" w:hAnsi="Times New Roman"/>
          <w:color w:val="000000"/>
          <w:sz w:val="28"/>
          <w:szCs w:val="28"/>
          <w:lang w:val="uk-UA"/>
        </w:rPr>
      </w:pPr>
      <w:r w:rsidRPr="00027CEE">
        <w:rPr>
          <w:rFonts w:ascii="Times New Roman" w:hAnsi="Times New Roman"/>
          <w:color w:val="000000"/>
          <w:sz w:val="28"/>
          <w:szCs w:val="28"/>
        </w:rPr>
        <w:t>–</w:t>
      </w:r>
      <w:r>
        <w:rPr>
          <w:rFonts w:ascii="Times New Roman" w:hAnsi="Times New Roman"/>
          <w:color w:val="000000"/>
          <w:sz w:val="28"/>
          <w:szCs w:val="28"/>
          <w:lang w:val="uk-UA"/>
        </w:rPr>
        <w:t xml:space="preserve"> д</w:t>
      </w:r>
      <w:r w:rsidRPr="00C63D44">
        <w:rPr>
          <w:rFonts w:ascii="Times New Roman" w:hAnsi="Times New Roman"/>
          <w:color w:val="000000"/>
          <w:sz w:val="28"/>
          <w:szCs w:val="28"/>
          <w:lang w:val="uk-UA"/>
        </w:rPr>
        <w:t>ошка Євмінова для профілактики та лікування захворювань опорно-рухового апарату:</w:t>
      </w:r>
      <w:r>
        <w:rPr>
          <w:rFonts w:ascii="Times New Roman" w:hAnsi="Times New Roman"/>
          <w:color w:val="000000"/>
          <w:sz w:val="28"/>
          <w:szCs w:val="28"/>
          <w:lang w:val="uk-UA"/>
        </w:rPr>
        <w:t xml:space="preserve"> призначення </w:t>
      </w:r>
      <w:r w:rsidRPr="00027CEE">
        <w:rPr>
          <w:rFonts w:ascii="Times New Roman" w:hAnsi="Times New Roman"/>
          <w:color w:val="000000"/>
          <w:sz w:val="28"/>
          <w:szCs w:val="28"/>
        </w:rPr>
        <w:t>–</w:t>
      </w:r>
      <w:r w:rsidRPr="00C63D44">
        <w:rPr>
          <w:rFonts w:ascii="Times New Roman" w:hAnsi="Times New Roman"/>
          <w:color w:val="000000"/>
          <w:sz w:val="28"/>
          <w:szCs w:val="28"/>
          <w:lang w:val="uk-UA"/>
        </w:rPr>
        <w:t xml:space="preserve"> забезпечення виконання вправ у різних вихідних положеннях на заняттях з ЛФК;</w:t>
      </w:r>
      <w:r>
        <w:rPr>
          <w:rFonts w:ascii="Times New Roman" w:hAnsi="Times New Roman"/>
          <w:color w:val="000000"/>
          <w:sz w:val="28"/>
          <w:szCs w:val="28"/>
          <w:lang w:val="uk-UA"/>
        </w:rPr>
        <w:t xml:space="preserve"> вимоги: </w:t>
      </w:r>
      <w:r w:rsidRPr="00C63D44">
        <w:rPr>
          <w:rFonts w:ascii="Times New Roman" w:hAnsi="Times New Roman"/>
          <w:color w:val="000000"/>
          <w:sz w:val="28"/>
          <w:szCs w:val="28"/>
          <w:lang w:val="uk-UA"/>
        </w:rPr>
        <w:t>можливість трансформації вертикального положення площини (кут 90°) в похиле пол</w:t>
      </w:r>
      <w:r>
        <w:rPr>
          <w:rFonts w:ascii="Times New Roman" w:hAnsi="Times New Roman"/>
          <w:color w:val="000000"/>
          <w:sz w:val="28"/>
          <w:szCs w:val="28"/>
          <w:lang w:val="uk-UA"/>
        </w:rPr>
        <w:t xml:space="preserve">оження до підлоги (кути нахилу </w:t>
      </w:r>
      <w:r w:rsidRPr="00027CEE">
        <w:rPr>
          <w:rFonts w:ascii="Times New Roman" w:hAnsi="Times New Roman"/>
          <w:color w:val="000000"/>
          <w:sz w:val="28"/>
          <w:szCs w:val="28"/>
        </w:rPr>
        <w:t>–</w:t>
      </w:r>
      <w:r w:rsidRPr="00C63D44">
        <w:rPr>
          <w:rFonts w:ascii="Times New Roman" w:hAnsi="Times New Roman"/>
          <w:color w:val="000000"/>
          <w:sz w:val="28"/>
          <w:szCs w:val="28"/>
          <w:lang w:val="uk-UA"/>
        </w:rPr>
        <w:t xml:space="preserve"> до 8°);</w:t>
      </w:r>
      <w:r>
        <w:rPr>
          <w:rFonts w:ascii="Times New Roman" w:hAnsi="Times New Roman"/>
          <w:color w:val="000000"/>
          <w:sz w:val="28"/>
          <w:szCs w:val="28"/>
          <w:lang w:val="uk-UA"/>
        </w:rPr>
        <w:t xml:space="preserve"> </w:t>
      </w:r>
      <w:r w:rsidRPr="00C63D44">
        <w:rPr>
          <w:rFonts w:ascii="Times New Roman" w:hAnsi="Times New Roman"/>
          <w:color w:val="000000"/>
          <w:sz w:val="28"/>
          <w:szCs w:val="28"/>
          <w:lang w:val="uk-UA"/>
        </w:rPr>
        <w:t>забезпечення виконання вправи в пол</w:t>
      </w:r>
      <w:r>
        <w:rPr>
          <w:rFonts w:ascii="Times New Roman" w:hAnsi="Times New Roman"/>
          <w:color w:val="000000"/>
          <w:sz w:val="28"/>
          <w:szCs w:val="28"/>
          <w:lang w:val="uk-UA"/>
        </w:rPr>
        <w:t xml:space="preserve">оженні лежачи на спині, животі; </w:t>
      </w:r>
      <w:r w:rsidRPr="00C63D44">
        <w:rPr>
          <w:rFonts w:ascii="Times New Roman" w:hAnsi="Times New Roman"/>
          <w:color w:val="000000"/>
          <w:sz w:val="28"/>
          <w:szCs w:val="28"/>
          <w:lang w:val="uk-UA"/>
        </w:rPr>
        <w:t>можливість трансформації вертикального положення площини (кут 90°) в похиле п</w:t>
      </w:r>
      <w:r>
        <w:rPr>
          <w:rFonts w:ascii="Times New Roman" w:hAnsi="Times New Roman"/>
          <w:color w:val="000000"/>
          <w:sz w:val="28"/>
          <w:szCs w:val="28"/>
          <w:lang w:val="uk-UA"/>
        </w:rPr>
        <w:t xml:space="preserve">оложення до стіни (кути нахилу </w:t>
      </w:r>
      <w:r w:rsidRPr="00027CEE">
        <w:rPr>
          <w:rFonts w:ascii="Times New Roman" w:hAnsi="Times New Roman"/>
          <w:color w:val="000000"/>
          <w:sz w:val="28"/>
          <w:szCs w:val="28"/>
        </w:rPr>
        <w:t>–</w:t>
      </w:r>
      <w:r w:rsidRPr="00C63D44">
        <w:rPr>
          <w:rFonts w:ascii="Times New Roman" w:hAnsi="Times New Roman"/>
          <w:color w:val="000000"/>
          <w:sz w:val="28"/>
          <w:szCs w:val="28"/>
          <w:lang w:val="uk-UA"/>
        </w:rPr>
        <w:t xml:space="preserve"> від 5° до 15°), лише з петлею Гліссона;</w:t>
      </w:r>
      <w:r>
        <w:rPr>
          <w:rFonts w:ascii="Times New Roman" w:hAnsi="Times New Roman"/>
          <w:color w:val="000000"/>
          <w:sz w:val="28"/>
          <w:szCs w:val="28"/>
          <w:lang w:val="uk-UA"/>
        </w:rPr>
        <w:t xml:space="preserve"> </w:t>
      </w:r>
      <w:r w:rsidRPr="00C63D44">
        <w:rPr>
          <w:rFonts w:ascii="Times New Roman" w:hAnsi="Times New Roman"/>
          <w:color w:val="000000"/>
          <w:sz w:val="28"/>
          <w:szCs w:val="28"/>
          <w:lang w:val="uk-UA"/>
        </w:rPr>
        <w:t>розмі</w:t>
      </w:r>
      <w:r>
        <w:rPr>
          <w:rFonts w:ascii="Times New Roman" w:hAnsi="Times New Roman"/>
          <w:color w:val="000000"/>
          <w:sz w:val="28"/>
          <w:szCs w:val="28"/>
          <w:lang w:val="uk-UA"/>
        </w:rPr>
        <w:t xml:space="preserve">ри виготовленої з дерева дошки: довжина </w:t>
      </w:r>
      <w:r w:rsidRPr="00027CEE">
        <w:rPr>
          <w:rFonts w:ascii="Times New Roman" w:hAnsi="Times New Roman"/>
          <w:color w:val="000000"/>
          <w:sz w:val="28"/>
          <w:szCs w:val="28"/>
        </w:rPr>
        <w:t>–</w:t>
      </w:r>
      <w:r>
        <w:rPr>
          <w:rFonts w:ascii="Times New Roman" w:hAnsi="Times New Roman"/>
          <w:color w:val="000000"/>
          <w:sz w:val="28"/>
          <w:szCs w:val="28"/>
          <w:lang w:val="uk-UA"/>
        </w:rPr>
        <w:t xml:space="preserve"> до </w:t>
      </w:r>
      <w:smartTag w:uri="urn:schemas-microsoft-com:office:smarttags" w:element="metricconverter">
        <w:smartTagPr>
          <w:attr w:name="ProductID" w:val="2500 мм"/>
        </w:smartTagPr>
        <w:r>
          <w:rPr>
            <w:rFonts w:ascii="Times New Roman" w:hAnsi="Times New Roman"/>
            <w:color w:val="000000"/>
            <w:sz w:val="28"/>
            <w:szCs w:val="28"/>
            <w:lang w:val="uk-UA"/>
          </w:rPr>
          <w:t>2500 мм</w:t>
        </w:r>
      </w:smartTag>
      <w:r>
        <w:rPr>
          <w:rFonts w:ascii="Times New Roman" w:hAnsi="Times New Roman"/>
          <w:color w:val="000000"/>
          <w:sz w:val="28"/>
          <w:szCs w:val="28"/>
          <w:lang w:val="uk-UA"/>
        </w:rPr>
        <w:t xml:space="preserve">, ширина </w:t>
      </w:r>
      <w:r w:rsidRPr="00027CEE">
        <w:rPr>
          <w:rFonts w:ascii="Times New Roman" w:hAnsi="Times New Roman"/>
          <w:color w:val="000000"/>
          <w:sz w:val="28"/>
          <w:szCs w:val="28"/>
        </w:rPr>
        <w:t>–</w:t>
      </w:r>
      <w:r>
        <w:rPr>
          <w:rFonts w:ascii="Times New Roman" w:hAnsi="Times New Roman"/>
          <w:color w:val="000000"/>
          <w:sz w:val="28"/>
          <w:szCs w:val="28"/>
          <w:lang w:val="uk-UA"/>
        </w:rPr>
        <w:t xml:space="preserve"> </w:t>
      </w:r>
      <w:smartTag w:uri="urn:schemas-microsoft-com:office:smarttags" w:element="metricconverter">
        <w:smartTagPr>
          <w:attr w:name="ProductID" w:val="30 мм"/>
        </w:smartTagPr>
        <w:r>
          <w:rPr>
            <w:rFonts w:ascii="Times New Roman" w:hAnsi="Times New Roman"/>
            <w:color w:val="000000"/>
            <w:sz w:val="28"/>
            <w:szCs w:val="28"/>
            <w:lang w:val="uk-UA"/>
          </w:rPr>
          <w:t>30 мм</w:t>
        </w:r>
      </w:smartTag>
      <w:r>
        <w:rPr>
          <w:rFonts w:ascii="Times New Roman" w:hAnsi="Times New Roman"/>
          <w:color w:val="000000"/>
          <w:sz w:val="28"/>
          <w:szCs w:val="28"/>
          <w:lang w:val="uk-UA"/>
        </w:rPr>
        <w:t xml:space="preserve">; </w:t>
      </w:r>
      <w:r w:rsidRPr="00C63D44">
        <w:rPr>
          <w:rFonts w:ascii="Times New Roman" w:hAnsi="Times New Roman"/>
          <w:color w:val="000000"/>
          <w:sz w:val="28"/>
          <w:szCs w:val="28"/>
          <w:lang w:val="uk-UA"/>
        </w:rPr>
        <w:t>наявні пристосування для кріплення до стіни - канат, пристосування для виконання вправ</w:t>
      </w:r>
      <w:r w:rsidRPr="00C63D44">
        <w:rPr>
          <w:rFonts w:ascii="Times New Roman" w:hAnsi="Times New Roman"/>
          <w:color w:val="000000"/>
          <w:sz w:val="28"/>
          <w:szCs w:val="28"/>
        </w:rPr>
        <w:t>;</w:t>
      </w:r>
    </w:p>
    <w:p w:rsidR="00535A9E" w:rsidRPr="00C63D44" w:rsidRDefault="00535A9E" w:rsidP="0055681B">
      <w:pPr>
        <w:spacing w:line="360" w:lineRule="auto"/>
        <w:ind w:firstLine="708"/>
        <w:contextualSpacing/>
        <w:jc w:val="both"/>
        <w:rPr>
          <w:rFonts w:ascii="Times New Roman" w:hAnsi="Times New Roman"/>
          <w:color w:val="000000"/>
          <w:sz w:val="28"/>
          <w:szCs w:val="28"/>
          <w:lang w:val="uk-UA"/>
        </w:rPr>
      </w:pPr>
      <w:r w:rsidRPr="00C63D44">
        <w:rPr>
          <w:rFonts w:ascii="Times New Roman" w:hAnsi="Times New Roman"/>
          <w:color w:val="000000"/>
          <w:sz w:val="28"/>
          <w:szCs w:val="28"/>
          <w:lang w:val="uk-UA"/>
        </w:rPr>
        <w:t>–</w:t>
      </w:r>
      <w:r>
        <w:rPr>
          <w:rFonts w:ascii="Times New Roman" w:hAnsi="Times New Roman"/>
          <w:color w:val="000000"/>
          <w:sz w:val="28"/>
          <w:szCs w:val="28"/>
          <w:lang w:val="uk-UA"/>
        </w:rPr>
        <w:t xml:space="preserve"> м</w:t>
      </w:r>
      <w:r w:rsidRPr="00C63D44">
        <w:rPr>
          <w:rFonts w:ascii="Times New Roman" w:hAnsi="Times New Roman"/>
          <w:color w:val="000000"/>
          <w:sz w:val="28"/>
          <w:szCs w:val="28"/>
          <w:lang w:val="uk-UA"/>
        </w:rPr>
        <w:t>'яч ортопедичний для лікува</w:t>
      </w:r>
      <w:r>
        <w:rPr>
          <w:rFonts w:ascii="Times New Roman" w:hAnsi="Times New Roman"/>
          <w:color w:val="000000"/>
          <w:sz w:val="28"/>
          <w:szCs w:val="28"/>
          <w:lang w:val="uk-UA"/>
        </w:rPr>
        <w:t xml:space="preserve">льної та спортивної гімнастики: призначення </w:t>
      </w:r>
      <w:r w:rsidRPr="00A90BD6">
        <w:rPr>
          <w:rFonts w:ascii="Times New Roman" w:hAnsi="Times New Roman"/>
          <w:color w:val="000000"/>
          <w:sz w:val="28"/>
          <w:szCs w:val="28"/>
          <w:lang w:val="uk-UA"/>
        </w:rPr>
        <w:t>–</w:t>
      </w:r>
      <w:r w:rsidRPr="00C63D44">
        <w:rPr>
          <w:rFonts w:ascii="Times New Roman" w:hAnsi="Times New Roman"/>
          <w:color w:val="000000"/>
          <w:sz w:val="28"/>
          <w:szCs w:val="28"/>
          <w:lang w:val="uk-UA"/>
        </w:rPr>
        <w:t xml:space="preserve"> забезпеч</w:t>
      </w:r>
      <w:r>
        <w:rPr>
          <w:rFonts w:ascii="Times New Roman" w:hAnsi="Times New Roman"/>
          <w:color w:val="000000"/>
          <w:sz w:val="28"/>
          <w:szCs w:val="28"/>
          <w:lang w:val="uk-UA"/>
        </w:rPr>
        <w:t xml:space="preserve">ення розвитку координації руху; вимоги: </w:t>
      </w:r>
      <w:r w:rsidRPr="00C63D44">
        <w:rPr>
          <w:rFonts w:ascii="Times New Roman" w:hAnsi="Times New Roman"/>
          <w:color w:val="000000"/>
          <w:sz w:val="28"/>
          <w:szCs w:val="28"/>
          <w:lang w:val="uk-UA"/>
        </w:rPr>
        <w:t>м'яч</w:t>
      </w:r>
      <w:r>
        <w:rPr>
          <w:rFonts w:ascii="Times New Roman" w:hAnsi="Times New Roman"/>
          <w:color w:val="000000"/>
          <w:sz w:val="28"/>
          <w:szCs w:val="28"/>
          <w:lang w:val="uk-UA"/>
        </w:rPr>
        <w:t xml:space="preserve"> гумовий з шипованою поверхнею; </w:t>
      </w:r>
      <w:r w:rsidRPr="00C63D44">
        <w:rPr>
          <w:rFonts w:ascii="Times New Roman" w:hAnsi="Times New Roman"/>
          <w:color w:val="000000"/>
          <w:sz w:val="28"/>
          <w:szCs w:val="28"/>
          <w:lang w:val="uk-UA"/>
        </w:rPr>
        <w:t>наявні</w:t>
      </w:r>
      <w:r>
        <w:rPr>
          <w:rFonts w:ascii="Times New Roman" w:hAnsi="Times New Roman"/>
          <w:color w:val="000000"/>
          <w:sz w:val="28"/>
          <w:szCs w:val="28"/>
          <w:lang w:val="uk-UA"/>
        </w:rPr>
        <w:t xml:space="preserve">сть масажного точкового ефекту; </w:t>
      </w:r>
      <w:r w:rsidRPr="00C63D44">
        <w:rPr>
          <w:rFonts w:ascii="Times New Roman" w:hAnsi="Times New Roman"/>
          <w:color w:val="000000"/>
          <w:sz w:val="28"/>
          <w:szCs w:val="28"/>
          <w:lang w:val="uk-UA"/>
        </w:rPr>
        <w:t>забезпечення покращення кровообігу, загального розвитку, зміцнення м'язів спини.</w:t>
      </w:r>
    </w:p>
    <w:p w:rsidR="00535A9E" w:rsidRPr="003301AB" w:rsidRDefault="00535A9E" w:rsidP="0055681B">
      <w:pPr>
        <w:spacing w:line="360" w:lineRule="auto"/>
        <w:ind w:firstLine="708"/>
        <w:contextualSpacing/>
        <w:jc w:val="both"/>
        <w:rPr>
          <w:rFonts w:ascii="Times New Roman" w:hAnsi="Times New Roman"/>
          <w:sz w:val="28"/>
          <w:szCs w:val="28"/>
          <w:lang w:val="uk-UA"/>
        </w:rPr>
      </w:pPr>
      <w:r>
        <w:rPr>
          <w:rFonts w:ascii="Times New Roman" w:hAnsi="Times New Roman"/>
          <w:sz w:val="28"/>
          <w:szCs w:val="28"/>
          <w:lang w:val="uk-UA"/>
        </w:rPr>
        <w:t xml:space="preserve">Плануючи </w:t>
      </w:r>
      <w:r w:rsidRPr="003301AB">
        <w:rPr>
          <w:rFonts w:ascii="Times New Roman" w:hAnsi="Times New Roman"/>
          <w:sz w:val="28"/>
          <w:szCs w:val="28"/>
          <w:lang w:val="uk-UA"/>
        </w:rPr>
        <w:t xml:space="preserve">фізкультурно-оздоровчий майданчик необхідно враховувати вік та індивідуальні можливості дітей. Зазвичай загальнодоступні майданчики від 2 до 12 років. Але старші дошкільники все ж таки мають свої фізичні та розумові особливості порівнюючи із дітьми молодшого шкільного віку, соціальні навички, розвиток здібностей в них дещо інший. Тому можна стверджувати, що старші дошкільники не можуть бути у безпеці на майданчику для дітей старшого віку. Тому так необхідно враховувати вік, особливості користувачів та їх антропометричні характеристики [30, </w:t>
      </w:r>
      <w:r w:rsidRPr="003301AB">
        <w:rPr>
          <w:rFonts w:ascii="Times New Roman" w:hAnsi="Times New Roman"/>
          <w:sz w:val="28"/>
          <w:szCs w:val="28"/>
          <w:lang w:val="en-US"/>
        </w:rPr>
        <w:t>c</w:t>
      </w:r>
      <w:r w:rsidRPr="003301AB">
        <w:rPr>
          <w:rFonts w:ascii="Times New Roman" w:hAnsi="Times New Roman"/>
          <w:sz w:val="28"/>
          <w:szCs w:val="28"/>
          <w:lang w:val="uk-UA"/>
        </w:rPr>
        <w:t>. 4].</w:t>
      </w:r>
    </w:p>
    <w:p w:rsidR="00535A9E" w:rsidRPr="003301AB" w:rsidRDefault="00535A9E" w:rsidP="0055681B">
      <w:pPr>
        <w:spacing w:line="360" w:lineRule="auto"/>
        <w:ind w:firstLine="708"/>
        <w:contextualSpacing/>
        <w:jc w:val="both"/>
        <w:rPr>
          <w:rFonts w:ascii="Times New Roman" w:hAnsi="Times New Roman"/>
          <w:sz w:val="28"/>
          <w:szCs w:val="28"/>
          <w:lang w:val="uk-UA"/>
        </w:rPr>
      </w:pPr>
      <w:r w:rsidRPr="003301AB">
        <w:rPr>
          <w:rFonts w:ascii="Times New Roman" w:hAnsi="Times New Roman"/>
          <w:sz w:val="28"/>
          <w:szCs w:val="28"/>
        </w:rPr>
        <w:t xml:space="preserve">Утримання в належному стані та постійне обслуговування необхідне впродовж всього часу експлуатації дитячих </w:t>
      </w:r>
      <w:r w:rsidRPr="003301AB">
        <w:rPr>
          <w:rFonts w:ascii="Times New Roman" w:hAnsi="Times New Roman"/>
          <w:sz w:val="28"/>
          <w:szCs w:val="28"/>
          <w:lang w:val="uk-UA"/>
        </w:rPr>
        <w:t>фізкультурно-</w:t>
      </w:r>
      <w:r w:rsidRPr="003301AB">
        <w:rPr>
          <w:rFonts w:ascii="Times New Roman" w:hAnsi="Times New Roman"/>
          <w:sz w:val="28"/>
          <w:szCs w:val="28"/>
        </w:rPr>
        <w:t xml:space="preserve">ігрових майданчиків. </w:t>
      </w:r>
      <w:r w:rsidRPr="003301AB">
        <w:rPr>
          <w:rFonts w:ascii="Times New Roman" w:hAnsi="Times New Roman"/>
          <w:sz w:val="28"/>
          <w:szCs w:val="28"/>
          <w:lang w:val="uk-UA"/>
        </w:rPr>
        <w:t xml:space="preserve">Тому так необхідно проводити комплексні консультації людей з інклюзією, профілактично обслуговувати елементи конструкцій відносно робочого стану. Ефективним у цьому буде розробити комплекс утримання дитячого майданчика. Тому, що обладнання потребує регламентних робіт та перевірки на зносостійкість та якість конструкції за для унеможливлення травматизму в подальшому [35, </w:t>
      </w:r>
      <w:r w:rsidRPr="003301AB">
        <w:rPr>
          <w:rFonts w:ascii="Times New Roman" w:hAnsi="Times New Roman"/>
          <w:sz w:val="28"/>
          <w:szCs w:val="28"/>
        </w:rPr>
        <w:t>c</w:t>
      </w:r>
      <w:r w:rsidRPr="003301AB">
        <w:rPr>
          <w:rFonts w:ascii="Times New Roman" w:hAnsi="Times New Roman"/>
          <w:sz w:val="28"/>
          <w:szCs w:val="28"/>
          <w:lang w:val="uk-UA"/>
        </w:rPr>
        <w:t>. 2].</w:t>
      </w:r>
    </w:p>
    <w:p w:rsidR="00535A9E" w:rsidRPr="006A7CC5" w:rsidRDefault="00535A9E" w:rsidP="006A7CC5">
      <w:pPr>
        <w:spacing w:line="360" w:lineRule="auto"/>
        <w:ind w:firstLine="708"/>
        <w:contextualSpacing/>
        <w:jc w:val="both"/>
        <w:rPr>
          <w:rFonts w:ascii="Times New Roman" w:hAnsi="Times New Roman"/>
          <w:sz w:val="28"/>
          <w:szCs w:val="28"/>
        </w:rPr>
      </w:pPr>
      <w:r w:rsidRPr="003301AB">
        <w:rPr>
          <w:rFonts w:ascii="Times New Roman" w:hAnsi="Times New Roman"/>
          <w:sz w:val="28"/>
          <w:szCs w:val="28"/>
          <w:lang w:val="uk-UA"/>
        </w:rPr>
        <w:t>Беручи до уваги міжнародні стандарти, та вітчизняні нормативно-правові акти можна стверджувати, що діти старшого дошкільного віку мають ті ж самі права як і звичайні діти, а тому мають такі ж права на дозвілля та фізичний розвиток. Створення фізкультурно-ігрового майданчику для дошкільників формує доступний ігровий доступ забезпечуючи різноманітність фізичного та соціального середовища.</w:t>
      </w:r>
    </w:p>
    <w:p w:rsidR="00535A9E" w:rsidRPr="00F00109" w:rsidRDefault="00535A9E" w:rsidP="0055681B">
      <w:pPr>
        <w:spacing w:line="360" w:lineRule="auto"/>
        <w:ind w:firstLine="708"/>
        <w:contextualSpacing/>
        <w:jc w:val="both"/>
        <w:rPr>
          <w:rFonts w:ascii="Times New Roman" w:hAnsi="Times New Roman"/>
          <w:color w:val="000000"/>
          <w:sz w:val="28"/>
          <w:szCs w:val="28"/>
          <w:shd w:val="clear" w:color="auto" w:fill="FFFFFF"/>
          <w:lang w:val="uk-UA"/>
        </w:rPr>
      </w:pPr>
      <w:r w:rsidRPr="00F00109">
        <w:rPr>
          <w:rFonts w:ascii="Times New Roman" w:hAnsi="Times New Roman"/>
          <w:color w:val="000000"/>
          <w:sz w:val="28"/>
          <w:szCs w:val="28"/>
          <w:shd w:val="clear" w:color="auto" w:fill="FFFFFF"/>
          <w:lang w:val="uk-UA"/>
        </w:rPr>
        <w:t>Г.</w:t>
      </w:r>
      <w:r>
        <w:rPr>
          <w:rFonts w:ascii="Times New Roman" w:hAnsi="Times New Roman"/>
          <w:color w:val="000000"/>
          <w:sz w:val="28"/>
          <w:szCs w:val="28"/>
          <w:shd w:val="clear" w:color="auto" w:fill="FFFFFF"/>
          <w:lang w:val="uk-UA"/>
        </w:rPr>
        <w:t> </w:t>
      </w:r>
      <w:r w:rsidRPr="00F00109">
        <w:rPr>
          <w:rFonts w:ascii="Times New Roman" w:hAnsi="Times New Roman"/>
          <w:color w:val="000000"/>
          <w:sz w:val="28"/>
          <w:szCs w:val="28"/>
          <w:shd w:val="clear" w:color="auto" w:fill="FFFFFF"/>
          <w:lang w:val="uk-UA"/>
        </w:rPr>
        <w:t xml:space="preserve">Косарева вказувала, що: «зовнішній вигляд та привабливість є суб’єктивними поняттями, під час проектування дитячого майданчика слід враховувати низку естетичних елементів, зокрема колір, фактуру, розмір та пропорції. Вибір яскравих кольорів для обладнання дитячих майданчиків важливіший для дітей дошкільного віку, ніж для старших дітей. Хоча яскраві кольори можуть суперечити природньому навколишньому середовищу парків, одна з цілей обладнання дитячих майданчиків – забезпечити дітям стимулюючі та веселі  враження. Пропорції дитячого майданчика також важливі.  Розміри й кількість ігрових елементів мають бути  пропорційні площі, доступній для майданчика, та іншим спорудам відпочинку, запланованим у цьому місці» [25, </w:t>
      </w:r>
      <w:r w:rsidRPr="00F00109">
        <w:rPr>
          <w:rFonts w:ascii="Times New Roman" w:hAnsi="Times New Roman"/>
          <w:color w:val="000000"/>
          <w:sz w:val="28"/>
          <w:szCs w:val="28"/>
          <w:shd w:val="clear" w:color="auto" w:fill="FFFFFF"/>
          <w:lang w:val="en-US"/>
        </w:rPr>
        <w:t>c</w:t>
      </w:r>
      <w:r w:rsidRPr="00F00109">
        <w:rPr>
          <w:rFonts w:ascii="Times New Roman" w:hAnsi="Times New Roman"/>
          <w:color w:val="000000"/>
          <w:sz w:val="28"/>
          <w:szCs w:val="28"/>
          <w:shd w:val="clear" w:color="auto" w:fill="FFFFFF"/>
          <w:lang w:val="uk-UA"/>
        </w:rPr>
        <w:t xml:space="preserve">. 334]. </w:t>
      </w:r>
    </w:p>
    <w:p w:rsidR="00535A9E" w:rsidRPr="00694FBB" w:rsidRDefault="00535A9E" w:rsidP="0055681B">
      <w:pPr>
        <w:spacing w:line="360" w:lineRule="auto"/>
        <w:ind w:firstLine="708"/>
        <w:contextualSpacing/>
        <w:jc w:val="both"/>
        <w:rPr>
          <w:rFonts w:ascii="Times New Roman" w:hAnsi="Times New Roman"/>
          <w:color w:val="000000"/>
          <w:sz w:val="28"/>
          <w:szCs w:val="28"/>
        </w:rPr>
      </w:pPr>
      <w:r w:rsidRPr="00F00109">
        <w:rPr>
          <w:rFonts w:ascii="Times New Roman" w:hAnsi="Times New Roman"/>
          <w:color w:val="000000"/>
          <w:sz w:val="28"/>
          <w:szCs w:val="28"/>
          <w:lang w:val="uk-UA"/>
        </w:rPr>
        <w:t>В процесі створення ігрового простору необхідно створити достатній простір для дітей та дорослих, котрі пересуваються за допомогою колісного крісла, для маневрування для обладнання фізкультурно-ігрового майданчика. Сам фізкультурно-ігровий майданчик повинен містити амортизовану, гладку поверхню за для легкого доступу до фізичних ігор, мінімізуючи небезпеку травмування. Необхідним є також наявність лавок різної висоти та розміру враховуючи особливості кожного учасника фізкультурно-ігр</w:t>
      </w:r>
      <w:r>
        <w:rPr>
          <w:rFonts w:ascii="Times New Roman" w:hAnsi="Times New Roman"/>
          <w:color w:val="000000"/>
          <w:sz w:val="28"/>
          <w:szCs w:val="28"/>
          <w:lang w:val="uk-UA"/>
        </w:rPr>
        <w:t>ового майданчика. Але найголовніше</w:t>
      </w:r>
      <w:r w:rsidRPr="00F00109">
        <w:rPr>
          <w:rFonts w:ascii="Times New Roman" w:hAnsi="Times New Roman"/>
          <w:color w:val="000000"/>
          <w:sz w:val="28"/>
          <w:szCs w:val="28"/>
          <w:lang w:val="uk-UA"/>
        </w:rPr>
        <w:t xml:space="preserve"> це вільний та доступний маршрут до таких майданчиків [50, c. </w:t>
      </w:r>
      <w:r w:rsidRPr="00F00109">
        <w:rPr>
          <w:rFonts w:ascii="Times New Roman" w:hAnsi="Times New Roman"/>
          <w:color w:val="000000"/>
          <w:sz w:val="28"/>
          <w:szCs w:val="28"/>
        </w:rPr>
        <w:t>46</w:t>
      </w:r>
      <w:r w:rsidRPr="00F00109">
        <w:rPr>
          <w:rFonts w:ascii="Times New Roman" w:hAnsi="Times New Roman"/>
          <w:color w:val="000000"/>
          <w:sz w:val="28"/>
          <w:szCs w:val="28"/>
          <w:lang w:val="uk-UA"/>
        </w:rPr>
        <w:t>].</w:t>
      </w:r>
    </w:p>
    <w:p w:rsidR="00535A9E" w:rsidRPr="00027CEE" w:rsidRDefault="00535A9E" w:rsidP="00941B1C">
      <w:pPr>
        <w:spacing w:line="360" w:lineRule="auto"/>
        <w:ind w:firstLine="709"/>
        <w:contextualSpacing/>
        <w:jc w:val="both"/>
        <w:rPr>
          <w:rFonts w:ascii="Times New Roman" w:hAnsi="Times New Roman"/>
          <w:color w:val="000000"/>
          <w:sz w:val="28"/>
          <w:szCs w:val="28"/>
        </w:rPr>
      </w:pPr>
      <w:r w:rsidRPr="00027CEE">
        <w:rPr>
          <w:rFonts w:ascii="Times New Roman" w:hAnsi="Times New Roman"/>
          <w:color w:val="000000"/>
          <w:sz w:val="28"/>
          <w:szCs w:val="28"/>
        </w:rPr>
        <w:t xml:space="preserve">Покриття – важливий пункт у процесі проєктування дитячого ігрового майданчика. Безпечне покриття характеризується високим ступенем ударопоглинальних властивостей. Безпечний матеріал покриття може зменшити та унеможливити більшість травм, спричинених падінням. Безпосередньо під обладнанням дитячих майданчиків у жодному разі не можна класти бетон, асфальт чи інші тверді поверхні. Газон та ґрунт не вважаються захисними покриттями, оскільки екологічні чинники можуть зменшити їхню амортизувальну ефективність. </w:t>
      </w:r>
    </w:p>
    <w:p w:rsidR="00535A9E" w:rsidRPr="00027CEE" w:rsidRDefault="00535A9E" w:rsidP="00941B1C">
      <w:pPr>
        <w:spacing w:line="360" w:lineRule="auto"/>
        <w:ind w:firstLine="709"/>
        <w:contextualSpacing/>
        <w:jc w:val="both"/>
        <w:rPr>
          <w:rFonts w:ascii="Times New Roman" w:hAnsi="Times New Roman"/>
          <w:color w:val="000000"/>
          <w:sz w:val="28"/>
          <w:szCs w:val="28"/>
          <w:lang w:val="uk-UA"/>
        </w:rPr>
      </w:pPr>
      <w:r w:rsidRPr="00027CEE">
        <w:rPr>
          <w:rFonts w:ascii="Times New Roman" w:hAnsi="Times New Roman"/>
          <w:color w:val="000000"/>
          <w:sz w:val="28"/>
          <w:szCs w:val="28"/>
        </w:rPr>
        <w:t xml:space="preserve">Однак, обираючи покриття дитячого ігрового майданчика, слід подбати про потреби й можливості всіх дітей. </w:t>
      </w:r>
      <w:r w:rsidRPr="006F25E5">
        <w:rPr>
          <w:rFonts w:ascii="Times New Roman" w:hAnsi="Times New Roman"/>
          <w:sz w:val="28"/>
          <w:szCs w:val="28"/>
        </w:rPr>
        <w:t xml:space="preserve">Наприклад, деревна тирса може здаватися найкращим вибором, але колесо інвалідного візка легко в ній застрягає. </w:t>
      </w:r>
      <w:r w:rsidRPr="00027CEE">
        <w:rPr>
          <w:rFonts w:ascii="Times New Roman" w:hAnsi="Times New Roman"/>
          <w:color w:val="000000"/>
          <w:sz w:val="28"/>
          <w:szCs w:val="28"/>
        </w:rPr>
        <w:t>Тож, визначаючи вид покриття, варто врахувати всі його переваги й недоліки. Основа доступного дитячого ігрового майданчика повинна бути твердою, інакше колісне крісло, дитячі візочки та милиці можуть у ній застрягати</w:t>
      </w:r>
      <w:r w:rsidRPr="00027CEE">
        <w:rPr>
          <w:rFonts w:ascii="Times New Roman" w:hAnsi="Times New Roman"/>
          <w:color w:val="000000"/>
          <w:sz w:val="28"/>
          <w:szCs w:val="28"/>
          <w:lang w:val="uk-UA"/>
        </w:rPr>
        <w:t>.</w:t>
      </w:r>
    </w:p>
    <w:p w:rsidR="00535A9E" w:rsidRPr="00694FBB" w:rsidRDefault="00535A9E" w:rsidP="00941B1C">
      <w:pPr>
        <w:spacing w:line="360" w:lineRule="auto"/>
        <w:contextualSpacing/>
        <w:jc w:val="both"/>
        <w:rPr>
          <w:rFonts w:ascii="Times New Roman" w:hAnsi="Times New Roman"/>
          <w:color w:val="000000"/>
          <w:sz w:val="28"/>
          <w:szCs w:val="28"/>
        </w:rPr>
      </w:pPr>
    </w:p>
    <w:p w:rsidR="00535A9E" w:rsidRPr="008B5EF1" w:rsidRDefault="00535A9E" w:rsidP="00941B1C">
      <w:pPr>
        <w:spacing w:line="360" w:lineRule="auto"/>
        <w:ind w:firstLine="708"/>
        <w:contextualSpacing/>
        <w:jc w:val="center"/>
        <w:rPr>
          <w:rFonts w:ascii="Times New Roman" w:hAnsi="Times New Roman"/>
          <w:b/>
          <w:color w:val="000000"/>
          <w:sz w:val="28"/>
          <w:szCs w:val="28"/>
          <w:lang w:val="uk-UA"/>
        </w:rPr>
      </w:pPr>
      <w:r w:rsidRPr="00027CEE">
        <w:rPr>
          <w:rFonts w:ascii="Times New Roman" w:hAnsi="Times New Roman"/>
          <w:b/>
          <w:color w:val="000000"/>
          <w:sz w:val="28"/>
          <w:szCs w:val="28"/>
          <w:lang w:val="uk-UA"/>
        </w:rPr>
        <w:t>Висновки</w:t>
      </w:r>
    </w:p>
    <w:p w:rsidR="00535A9E" w:rsidRPr="00027CEE" w:rsidRDefault="00535A9E" w:rsidP="008B5EF1">
      <w:pPr>
        <w:spacing w:line="360" w:lineRule="auto"/>
        <w:ind w:firstLine="708"/>
        <w:contextualSpacing/>
        <w:jc w:val="both"/>
        <w:rPr>
          <w:rFonts w:ascii="Times New Roman" w:hAnsi="Times New Roman"/>
          <w:color w:val="000000"/>
          <w:sz w:val="28"/>
          <w:szCs w:val="28"/>
          <w:shd w:val="clear" w:color="auto" w:fill="FFFFFF"/>
          <w:lang w:val="uk-UA"/>
        </w:rPr>
      </w:pPr>
      <w:r w:rsidRPr="00027CEE">
        <w:rPr>
          <w:rFonts w:ascii="Times New Roman" w:hAnsi="Times New Roman"/>
          <w:color w:val="000000"/>
          <w:sz w:val="28"/>
          <w:szCs w:val="28"/>
          <w:shd w:val="clear" w:color="auto" w:fill="FFFFFF"/>
          <w:lang w:val="uk-UA"/>
        </w:rPr>
        <w:t>Таким чином, більшість дослідників основними недоліками інтеграції дітей з функціональними обмеженнями в середовище закладу освіти  вважають непристосованість довкілля та середовища навчального закладу  для навчання інвалідів.</w:t>
      </w:r>
    </w:p>
    <w:p w:rsidR="00535A9E" w:rsidRPr="00027CEE" w:rsidRDefault="00535A9E" w:rsidP="008B5EF1">
      <w:pPr>
        <w:spacing w:line="360" w:lineRule="auto"/>
        <w:ind w:firstLine="708"/>
        <w:contextualSpacing/>
        <w:jc w:val="both"/>
        <w:rPr>
          <w:rFonts w:ascii="Times New Roman" w:hAnsi="Times New Roman"/>
          <w:color w:val="000000"/>
          <w:sz w:val="28"/>
          <w:szCs w:val="28"/>
          <w:shd w:val="clear" w:color="auto" w:fill="FFFFFF"/>
          <w:lang w:val="uk-UA"/>
        </w:rPr>
      </w:pPr>
      <w:r w:rsidRPr="00027CEE">
        <w:rPr>
          <w:rFonts w:ascii="Times New Roman" w:hAnsi="Times New Roman"/>
          <w:color w:val="000000"/>
          <w:sz w:val="28"/>
          <w:szCs w:val="28"/>
          <w:shd w:val="clear" w:color="auto" w:fill="FFFFFF"/>
          <w:lang w:val="uk-UA"/>
        </w:rPr>
        <w:t xml:space="preserve">Серед основних проблем запровадження </w:t>
      </w:r>
      <w:r w:rsidRPr="00027CEE">
        <w:rPr>
          <w:rFonts w:ascii="Times New Roman" w:hAnsi="Times New Roman"/>
          <w:color w:val="000000"/>
          <w:sz w:val="28"/>
          <w:szCs w:val="28"/>
          <w:shd w:val="clear" w:color="auto" w:fill="FFFFFF"/>
        </w:rPr>
        <w:t>безбар'єрного просторового середовища фізкультурно - ігрового майданчика для дітей старшої групи</w:t>
      </w:r>
      <w:r w:rsidRPr="00027CEE">
        <w:rPr>
          <w:rFonts w:ascii="Times New Roman" w:hAnsi="Times New Roman"/>
          <w:color w:val="000000"/>
          <w:sz w:val="28"/>
          <w:szCs w:val="28"/>
          <w:shd w:val="clear" w:color="auto" w:fill="FFFFFF"/>
          <w:lang w:val="uk-UA"/>
        </w:rPr>
        <w:t xml:space="preserve"> можна назвати: недосконалість нормативно-правової бази, не врегулювання механізмів між інститутами освіти та місцевими громадами, низький рівень фін</w:t>
      </w:r>
      <w:r>
        <w:rPr>
          <w:rFonts w:ascii="Times New Roman" w:hAnsi="Times New Roman"/>
          <w:color w:val="000000"/>
          <w:sz w:val="28"/>
          <w:szCs w:val="28"/>
          <w:shd w:val="clear" w:color="auto" w:fill="FFFFFF"/>
          <w:lang w:val="uk-UA"/>
        </w:rPr>
        <w:t>ансування, не достатня освідченн</w:t>
      </w:r>
      <w:r w:rsidRPr="00027CEE">
        <w:rPr>
          <w:rFonts w:ascii="Times New Roman" w:hAnsi="Times New Roman"/>
          <w:color w:val="000000"/>
          <w:sz w:val="28"/>
          <w:szCs w:val="28"/>
          <w:shd w:val="clear" w:color="auto" w:fill="FFFFFF"/>
          <w:lang w:val="uk-UA"/>
        </w:rPr>
        <w:t>ість чи не компете</w:t>
      </w:r>
      <w:r>
        <w:rPr>
          <w:rFonts w:ascii="Times New Roman" w:hAnsi="Times New Roman"/>
          <w:color w:val="000000"/>
          <w:sz w:val="28"/>
          <w:szCs w:val="28"/>
          <w:shd w:val="clear" w:color="auto" w:fill="FFFFFF"/>
          <w:lang w:val="uk-UA"/>
        </w:rPr>
        <w:t>нтність педагогічного складу за</w:t>
      </w:r>
      <w:r>
        <w:rPr>
          <w:rFonts w:ascii="Times New Roman" w:hAnsi="Times New Roman"/>
          <w:color w:val="000000"/>
          <w:sz w:val="28"/>
          <w:szCs w:val="28"/>
          <w:shd w:val="clear" w:color="auto" w:fill="FFFFFF"/>
        </w:rPr>
        <w:t>к</w:t>
      </w:r>
      <w:r w:rsidRPr="00027CEE">
        <w:rPr>
          <w:rFonts w:ascii="Times New Roman" w:hAnsi="Times New Roman"/>
          <w:color w:val="000000"/>
          <w:sz w:val="28"/>
          <w:szCs w:val="28"/>
          <w:shd w:val="clear" w:color="auto" w:fill="FFFFFF"/>
          <w:lang w:val="uk-UA"/>
        </w:rPr>
        <w:t>ладу дошкільної освіти.</w:t>
      </w:r>
    </w:p>
    <w:p w:rsidR="00535A9E" w:rsidRPr="00027CEE" w:rsidRDefault="00535A9E" w:rsidP="008B5EF1">
      <w:pPr>
        <w:spacing w:line="360" w:lineRule="auto"/>
        <w:ind w:firstLine="708"/>
        <w:contextualSpacing/>
        <w:jc w:val="both"/>
        <w:rPr>
          <w:rFonts w:ascii="Times New Roman" w:hAnsi="Times New Roman"/>
          <w:color w:val="000000"/>
          <w:sz w:val="28"/>
          <w:szCs w:val="28"/>
          <w:shd w:val="clear" w:color="auto" w:fill="FFFFFF"/>
          <w:lang w:val="uk-UA"/>
        </w:rPr>
      </w:pPr>
      <w:r w:rsidRPr="00027CEE">
        <w:rPr>
          <w:rFonts w:ascii="Times New Roman" w:hAnsi="Times New Roman"/>
          <w:color w:val="000000"/>
          <w:sz w:val="28"/>
          <w:szCs w:val="28"/>
          <w:shd w:val="clear" w:color="auto" w:fill="FFFFFF"/>
          <w:lang w:val="uk-UA"/>
        </w:rPr>
        <w:t>Тому можна стверджувати, що попри законодавчі ініціативи нині в Украї</w:t>
      </w:r>
      <w:bookmarkStart w:id="0" w:name="_GoBack"/>
      <w:bookmarkEnd w:id="0"/>
      <w:r w:rsidRPr="00027CEE">
        <w:rPr>
          <w:rFonts w:ascii="Times New Roman" w:hAnsi="Times New Roman"/>
          <w:color w:val="000000"/>
          <w:sz w:val="28"/>
          <w:szCs w:val="28"/>
          <w:shd w:val="clear" w:color="auto" w:fill="FFFFFF"/>
          <w:lang w:val="uk-UA"/>
        </w:rPr>
        <w:t>ні не створено необхідних  умов для експлуатації об’єктів житлового та громадського призначення  всіма громадянами незалежно від стану їхнього здоров’я і ступеня мобільності, а навколишнє середовище розраховане майже виключно на  здорову людину. Для того щоб люди з особливими потребами мали рівні  права і можливості, могли повноцінно брати участь у суспільному житті,  важливо мати доступне пристосоване соціальне середовище. Суттєву  роль у розв’язанні таких завдань відіграє система соціальної допомоги  та супроводу молодих інвалідів.</w:t>
      </w:r>
    </w:p>
    <w:p w:rsidR="00535A9E" w:rsidRPr="00027CEE" w:rsidRDefault="00535A9E" w:rsidP="008B5EF1">
      <w:pPr>
        <w:spacing w:line="360" w:lineRule="auto"/>
        <w:ind w:firstLine="708"/>
        <w:contextualSpacing/>
        <w:jc w:val="both"/>
        <w:rPr>
          <w:rFonts w:ascii="Times New Roman" w:hAnsi="Times New Roman"/>
          <w:color w:val="000000"/>
          <w:sz w:val="28"/>
          <w:szCs w:val="28"/>
          <w:shd w:val="clear" w:color="auto" w:fill="FFFFFF"/>
          <w:lang w:val="uk-UA"/>
        </w:rPr>
      </w:pPr>
      <w:r w:rsidRPr="00027CEE">
        <w:rPr>
          <w:rFonts w:ascii="Times New Roman" w:hAnsi="Times New Roman"/>
          <w:color w:val="000000"/>
          <w:sz w:val="28"/>
          <w:szCs w:val="28"/>
          <w:shd w:val="clear" w:color="auto" w:fill="FFFFFF"/>
          <w:lang w:val="uk-UA"/>
        </w:rPr>
        <w:t xml:space="preserve">Вирішення перерахованих вище проблем можливе тільки за рахунок враховування вікових та індивідуальних особливостей дітей дошкільного віку, підвищення кваліфікації педагогів, формування стратегій та виконання їх в повному обсязі.  </w:t>
      </w:r>
    </w:p>
    <w:p w:rsidR="00535A9E" w:rsidRPr="00694FBB" w:rsidRDefault="00535A9E">
      <w:pPr>
        <w:rPr>
          <w:rFonts w:ascii="Times New Roman" w:hAnsi="Times New Roman"/>
          <w:sz w:val="20"/>
          <w:szCs w:val="20"/>
          <w:lang w:val="uk-UA"/>
        </w:rPr>
      </w:pPr>
    </w:p>
    <w:p w:rsidR="00535A9E" w:rsidRPr="00694FBB" w:rsidRDefault="00535A9E">
      <w:pPr>
        <w:rPr>
          <w:rFonts w:ascii="Times New Roman" w:hAnsi="Times New Roman"/>
          <w:sz w:val="20"/>
          <w:szCs w:val="20"/>
          <w:lang w:val="uk-UA"/>
        </w:rPr>
      </w:pPr>
    </w:p>
    <w:p w:rsidR="00535A9E" w:rsidRPr="00694FBB" w:rsidRDefault="00535A9E">
      <w:pPr>
        <w:rPr>
          <w:rFonts w:ascii="Times New Roman" w:hAnsi="Times New Roman"/>
          <w:sz w:val="20"/>
          <w:szCs w:val="20"/>
          <w:lang w:val="uk-UA"/>
        </w:rPr>
      </w:pPr>
    </w:p>
    <w:p w:rsidR="00535A9E" w:rsidRPr="00694FBB" w:rsidRDefault="00535A9E">
      <w:pPr>
        <w:rPr>
          <w:rFonts w:ascii="Times New Roman" w:hAnsi="Times New Roman"/>
          <w:sz w:val="20"/>
          <w:szCs w:val="20"/>
          <w:lang w:val="uk-UA"/>
        </w:rPr>
      </w:pPr>
    </w:p>
    <w:p w:rsidR="00535A9E" w:rsidRPr="00694FBB" w:rsidRDefault="00535A9E">
      <w:pPr>
        <w:rPr>
          <w:rFonts w:ascii="Times New Roman" w:hAnsi="Times New Roman"/>
          <w:sz w:val="20"/>
          <w:szCs w:val="20"/>
          <w:lang w:val="uk-UA"/>
        </w:rPr>
      </w:pPr>
    </w:p>
    <w:p w:rsidR="00535A9E" w:rsidRPr="00694FBB" w:rsidRDefault="00535A9E">
      <w:pPr>
        <w:rPr>
          <w:rFonts w:ascii="Times New Roman" w:hAnsi="Times New Roman"/>
          <w:sz w:val="20"/>
          <w:szCs w:val="20"/>
          <w:lang w:val="uk-UA"/>
        </w:rPr>
      </w:pPr>
    </w:p>
    <w:p w:rsidR="00535A9E" w:rsidRPr="00694FBB" w:rsidRDefault="00535A9E">
      <w:pPr>
        <w:rPr>
          <w:rFonts w:ascii="Times New Roman" w:hAnsi="Times New Roman"/>
          <w:sz w:val="20"/>
          <w:szCs w:val="20"/>
          <w:lang w:val="uk-UA"/>
        </w:rPr>
      </w:pPr>
    </w:p>
    <w:p w:rsidR="00535A9E" w:rsidRPr="00694FBB" w:rsidRDefault="00535A9E">
      <w:pPr>
        <w:rPr>
          <w:rFonts w:ascii="Times New Roman" w:hAnsi="Times New Roman"/>
          <w:sz w:val="20"/>
          <w:szCs w:val="20"/>
          <w:lang w:val="uk-UA"/>
        </w:rPr>
      </w:pPr>
    </w:p>
    <w:p w:rsidR="00535A9E" w:rsidRPr="00694FBB" w:rsidRDefault="00535A9E">
      <w:pPr>
        <w:rPr>
          <w:rFonts w:ascii="Times New Roman" w:hAnsi="Times New Roman"/>
          <w:sz w:val="20"/>
          <w:szCs w:val="20"/>
          <w:lang w:val="uk-UA"/>
        </w:rPr>
      </w:pPr>
    </w:p>
    <w:p w:rsidR="00535A9E" w:rsidRPr="00694FBB" w:rsidRDefault="00535A9E">
      <w:pPr>
        <w:rPr>
          <w:rFonts w:ascii="Times New Roman" w:hAnsi="Times New Roman"/>
          <w:sz w:val="20"/>
          <w:szCs w:val="20"/>
          <w:lang w:val="uk-UA"/>
        </w:rPr>
      </w:pPr>
    </w:p>
    <w:p w:rsidR="00535A9E" w:rsidRPr="00694FBB" w:rsidRDefault="00535A9E">
      <w:pPr>
        <w:rPr>
          <w:rFonts w:ascii="Times New Roman" w:hAnsi="Times New Roman"/>
          <w:sz w:val="20"/>
          <w:szCs w:val="20"/>
          <w:lang w:val="uk-UA"/>
        </w:rPr>
      </w:pPr>
    </w:p>
    <w:p w:rsidR="00535A9E" w:rsidRPr="00694FBB" w:rsidRDefault="00535A9E">
      <w:pPr>
        <w:rPr>
          <w:rFonts w:ascii="Times New Roman" w:hAnsi="Times New Roman"/>
          <w:sz w:val="20"/>
          <w:szCs w:val="20"/>
          <w:lang w:val="uk-UA"/>
        </w:rPr>
      </w:pPr>
    </w:p>
    <w:p w:rsidR="00535A9E" w:rsidRPr="00694FBB" w:rsidRDefault="00535A9E">
      <w:pPr>
        <w:rPr>
          <w:rFonts w:ascii="Times New Roman" w:hAnsi="Times New Roman"/>
          <w:sz w:val="20"/>
          <w:szCs w:val="20"/>
          <w:lang w:val="uk-UA"/>
        </w:rPr>
      </w:pPr>
    </w:p>
    <w:sectPr w:rsidR="00535A9E" w:rsidRPr="00694FBB" w:rsidSect="008B5EF1">
      <w:pgSz w:w="8419" w:h="11906" w:orient="landscape" w:code="9"/>
      <w:pgMar w:top="567" w:right="851" w:bottom="1134" w:left="1134" w:header="454" w:footer="454" w:gutter="0"/>
      <w:pgBorders w:offsetFrom="page">
        <w:top w:val="doubleWave" w:sz="6" w:space="24" w:color="auto"/>
        <w:left w:val="doubleWave" w:sz="6" w:space="24" w:color="auto"/>
        <w:bottom w:val="doubleWave" w:sz="6" w:space="24" w:color="auto"/>
        <w:right w:val="doubleWave" w:sz="6" w:space="24" w:color="auto"/>
      </w:pgBorders>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35A9E" w:rsidRDefault="00535A9E" w:rsidP="00BD39CC">
      <w:pPr>
        <w:spacing w:after="0" w:line="240" w:lineRule="auto"/>
      </w:pPr>
      <w:r>
        <w:separator/>
      </w:r>
    </w:p>
  </w:endnote>
  <w:endnote w:type="continuationSeparator" w:id="0">
    <w:p w:rsidR="00535A9E" w:rsidRDefault="00535A9E" w:rsidP="00BD39C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altName w:val=" Times"/>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35A9E" w:rsidRDefault="00535A9E" w:rsidP="00BD39CC">
      <w:pPr>
        <w:spacing w:after="0" w:line="240" w:lineRule="auto"/>
      </w:pPr>
      <w:r>
        <w:separator/>
      </w:r>
    </w:p>
  </w:footnote>
  <w:footnote w:type="continuationSeparator" w:id="0">
    <w:p w:rsidR="00535A9E" w:rsidRDefault="00535A9E" w:rsidP="00BD39CC">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bookFoldPrinting/>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4F6B69"/>
    <w:rsid w:val="00027CEE"/>
    <w:rsid w:val="00083E35"/>
    <w:rsid w:val="00237FA5"/>
    <w:rsid w:val="003301AB"/>
    <w:rsid w:val="003A6401"/>
    <w:rsid w:val="00481EBD"/>
    <w:rsid w:val="004F6B69"/>
    <w:rsid w:val="00535A9E"/>
    <w:rsid w:val="00541A5E"/>
    <w:rsid w:val="0055681B"/>
    <w:rsid w:val="00594BA7"/>
    <w:rsid w:val="00694FBB"/>
    <w:rsid w:val="006A7CC5"/>
    <w:rsid w:val="006C2BBA"/>
    <w:rsid w:val="006F25E5"/>
    <w:rsid w:val="00807AE6"/>
    <w:rsid w:val="008B5EF1"/>
    <w:rsid w:val="00941B1C"/>
    <w:rsid w:val="009712DD"/>
    <w:rsid w:val="00982840"/>
    <w:rsid w:val="009D7668"/>
    <w:rsid w:val="00A90BD6"/>
    <w:rsid w:val="00AA63AA"/>
    <w:rsid w:val="00B86A26"/>
    <w:rsid w:val="00BD39CC"/>
    <w:rsid w:val="00C63D44"/>
    <w:rsid w:val="00C71C30"/>
    <w:rsid w:val="00DB2CFA"/>
    <w:rsid w:val="00E06CCA"/>
    <w:rsid w:val="00F00109"/>
    <w:rsid w:val="00F378AA"/>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4BA7"/>
    <w:pPr>
      <w:spacing w:after="160" w:line="256" w:lineRule="auto"/>
    </w:pPr>
    <w:rPr>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BD39CC"/>
    <w:pPr>
      <w:tabs>
        <w:tab w:val="center" w:pos="4677"/>
        <w:tab w:val="right" w:pos="9355"/>
      </w:tabs>
      <w:spacing w:after="0" w:line="240" w:lineRule="auto"/>
    </w:pPr>
  </w:style>
  <w:style w:type="character" w:customStyle="1" w:styleId="HeaderChar">
    <w:name w:val="Header Char"/>
    <w:basedOn w:val="DefaultParagraphFont"/>
    <w:link w:val="Header"/>
    <w:uiPriority w:val="99"/>
    <w:locked/>
    <w:rsid w:val="00BD39CC"/>
    <w:rPr>
      <w:rFonts w:cs="Times New Roman"/>
    </w:rPr>
  </w:style>
  <w:style w:type="paragraph" w:styleId="Footer">
    <w:name w:val="footer"/>
    <w:basedOn w:val="Normal"/>
    <w:link w:val="FooterChar"/>
    <w:uiPriority w:val="99"/>
    <w:rsid w:val="00BD39CC"/>
    <w:pPr>
      <w:tabs>
        <w:tab w:val="center" w:pos="4677"/>
        <w:tab w:val="right" w:pos="9355"/>
      </w:tabs>
      <w:spacing w:after="0" w:line="240" w:lineRule="auto"/>
    </w:pPr>
  </w:style>
  <w:style w:type="character" w:customStyle="1" w:styleId="FooterChar">
    <w:name w:val="Footer Char"/>
    <w:basedOn w:val="DefaultParagraphFont"/>
    <w:link w:val="Footer"/>
    <w:uiPriority w:val="99"/>
    <w:locked/>
    <w:rsid w:val="00BD39CC"/>
    <w:rPr>
      <w:rFonts w:cs="Times New Roman"/>
    </w:rPr>
  </w:style>
  <w:style w:type="table" w:styleId="TableGrid">
    <w:name w:val="Table Grid"/>
    <w:basedOn w:val="TableNormal"/>
    <w:uiPriority w:val="99"/>
    <w:rsid w:val="00541A5E"/>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rsid w:val="00941B1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941B1C"/>
    <w:rPr>
      <w:rFonts w:ascii="Tahoma" w:eastAsia="Times New Roman" w:hAnsi="Tahoma" w:cs="Tahoma"/>
      <w:sz w:val="16"/>
      <w:szCs w:val="16"/>
    </w:rPr>
  </w:style>
  <w:style w:type="paragraph" w:customStyle="1" w:styleId="Default">
    <w:name w:val="Default"/>
    <w:uiPriority w:val="99"/>
    <w:rsid w:val="00694FBB"/>
    <w:pPr>
      <w:autoSpaceDE w:val="0"/>
      <w:autoSpaceDN w:val="0"/>
      <w:adjustRightInd w:val="0"/>
    </w:pPr>
    <w:rPr>
      <w:rFonts w:ascii="Times New Roman" w:hAnsi="Times New Roman"/>
      <w:color w:val="000000"/>
      <w:sz w:val="24"/>
      <w:szCs w:val="24"/>
    </w:rPr>
  </w:style>
</w:styles>
</file>

<file path=word/webSettings.xml><?xml version="1.0" encoding="utf-8"?>
<w:webSettings xmlns:r="http://schemas.openxmlformats.org/officeDocument/2006/relationships" xmlns:w="http://schemas.openxmlformats.org/wordprocessingml/2006/main">
  <w:divs>
    <w:div w:id="503206508">
      <w:marLeft w:val="0"/>
      <w:marRight w:val="0"/>
      <w:marTop w:val="0"/>
      <w:marBottom w:val="0"/>
      <w:divBdr>
        <w:top w:val="none" w:sz="0" w:space="0" w:color="auto"/>
        <w:left w:val="none" w:sz="0" w:space="0" w:color="auto"/>
        <w:bottom w:val="none" w:sz="0" w:space="0" w:color="auto"/>
        <w:right w:val="none" w:sz="0" w:space="0" w:color="auto"/>
      </w:divBdr>
    </w:div>
    <w:div w:id="503206509">
      <w:marLeft w:val="0"/>
      <w:marRight w:val="0"/>
      <w:marTop w:val="0"/>
      <w:marBottom w:val="0"/>
      <w:divBdr>
        <w:top w:val="none" w:sz="0" w:space="0" w:color="auto"/>
        <w:left w:val="none" w:sz="0" w:space="0" w:color="auto"/>
        <w:bottom w:val="none" w:sz="0" w:space="0" w:color="auto"/>
        <w:right w:val="none" w:sz="0" w:space="0" w:color="auto"/>
      </w:divBdr>
    </w:div>
    <w:div w:id="50320651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56</TotalTime>
  <Pages>15</Pages>
  <Words>1685</Words>
  <Characters>9606</Characters>
  <Application>Microsoft Office Outlook</Application>
  <DocSecurity>0</DocSecurity>
  <Lines>0</Lines>
  <Paragraphs>0</Paragraphs>
  <ScaleCrop>false</ScaleCrop>
  <Company>SPecialiST RePack</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Катерина</cp:lastModifiedBy>
  <cp:revision>11</cp:revision>
  <dcterms:created xsi:type="dcterms:W3CDTF">2021-11-28T16:22:00Z</dcterms:created>
  <dcterms:modified xsi:type="dcterms:W3CDTF">2021-12-08T17:23:00Z</dcterms:modified>
</cp:coreProperties>
</file>