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EC" w:rsidRDefault="004118EC" w:rsidP="004118EC">
      <w:pPr>
        <w:jc w:val="both"/>
        <w:rPr>
          <w:sz w:val="28"/>
          <w:szCs w:val="28"/>
          <w:lang w:val="uk-UA"/>
        </w:rPr>
      </w:pPr>
      <w:r w:rsidRPr="004118EC">
        <w:rPr>
          <w:sz w:val="28"/>
          <w:szCs w:val="28"/>
          <w:lang w:val="uk-UA"/>
        </w:rPr>
        <w:t xml:space="preserve">Методичні аспекти реалізації </w:t>
      </w:r>
      <w:proofErr w:type="spellStart"/>
      <w:r w:rsidRPr="004118EC">
        <w:rPr>
          <w:sz w:val="28"/>
          <w:szCs w:val="28"/>
          <w:lang w:val="uk-UA"/>
        </w:rPr>
        <w:t>діяльнісного</w:t>
      </w:r>
      <w:proofErr w:type="spellEnd"/>
      <w:r w:rsidRPr="004118EC">
        <w:rPr>
          <w:sz w:val="28"/>
          <w:szCs w:val="28"/>
          <w:lang w:val="uk-UA"/>
        </w:rPr>
        <w:t xml:space="preserve"> підходу // </w:t>
      </w:r>
      <w:proofErr w:type="spellStart"/>
      <w:r w:rsidRPr="004118EC">
        <w:rPr>
          <w:sz w:val="28"/>
          <w:szCs w:val="28"/>
          <w:lang w:val="uk-UA"/>
        </w:rPr>
        <w:t>Virtus</w:t>
      </w:r>
      <w:proofErr w:type="spellEnd"/>
      <w:r w:rsidRPr="004118EC">
        <w:rPr>
          <w:sz w:val="28"/>
          <w:szCs w:val="28"/>
          <w:lang w:val="uk-UA"/>
        </w:rPr>
        <w:t>. – 2019. - № 31. – С. 90 – 95 (0,7 др. ар.).</w:t>
      </w:r>
    </w:p>
    <w:p w:rsidR="004118EC" w:rsidRPr="004118EC" w:rsidRDefault="004118EC" w:rsidP="004118EC">
      <w:pPr>
        <w:jc w:val="both"/>
        <w:rPr>
          <w:sz w:val="28"/>
          <w:szCs w:val="28"/>
          <w:lang w:val="uk-UA"/>
        </w:rPr>
      </w:pPr>
      <w:bookmarkStart w:id="0" w:name="_GoBack"/>
      <w:bookmarkEnd w:id="0"/>
    </w:p>
    <w:p w:rsidR="001645F2" w:rsidRDefault="001645F2" w:rsidP="001645F2">
      <w:pPr>
        <w:spacing w:line="360" w:lineRule="auto"/>
        <w:jc w:val="both"/>
        <w:rPr>
          <w:sz w:val="28"/>
          <w:szCs w:val="28"/>
        </w:rPr>
      </w:pPr>
      <w:r>
        <w:rPr>
          <w:sz w:val="28"/>
          <w:szCs w:val="28"/>
          <w:lang w:val="uk-UA"/>
        </w:rPr>
        <w:t>УДК</w:t>
      </w:r>
      <w:r w:rsidRPr="00476F25">
        <w:rPr>
          <w:sz w:val="28"/>
          <w:szCs w:val="28"/>
        </w:rPr>
        <w:t xml:space="preserve"> </w:t>
      </w:r>
      <w:r>
        <w:rPr>
          <w:sz w:val="28"/>
          <w:szCs w:val="28"/>
        </w:rPr>
        <w:t>378.147.091</w:t>
      </w:r>
    </w:p>
    <w:p w:rsidR="001645F2" w:rsidRDefault="001645F2" w:rsidP="001645F2">
      <w:pPr>
        <w:spacing w:line="360" w:lineRule="auto"/>
        <w:jc w:val="center"/>
        <w:rPr>
          <w:b/>
          <w:sz w:val="28"/>
          <w:szCs w:val="28"/>
          <w:lang w:val="uk-UA"/>
        </w:rPr>
      </w:pPr>
      <w:r w:rsidRPr="00FE2B20">
        <w:rPr>
          <w:b/>
          <w:sz w:val="28"/>
          <w:szCs w:val="28"/>
          <w:lang w:val="uk-UA"/>
        </w:rPr>
        <w:t>Задорожна Л.В.</w:t>
      </w:r>
    </w:p>
    <w:p w:rsidR="001645F2" w:rsidRPr="006F34D3" w:rsidRDefault="001645F2" w:rsidP="001645F2">
      <w:pPr>
        <w:spacing w:line="360" w:lineRule="auto"/>
        <w:ind w:firstLine="708"/>
        <w:jc w:val="center"/>
        <w:rPr>
          <w:i/>
          <w:sz w:val="28"/>
          <w:szCs w:val="28"/>
          <w:lang w:val="uk-UA"/>
        </w:rPr>
      </w:pPr>
      <w:r>
        <w:rPr>
          <w:i/>
          <w:sz w:val="28"/>
          <w:szCs w:val="28"/>
          <w:lang w:val="uk-UA"/>
        </w:rPr>
        <w:t>доцент, к. п. н., доцент кафедри історії України та правознавства Криворізького державного педагогічного університету</w:t>
      </w:r>
      <w:r w:rsidRPr="006F34D3">
        <w:rPr>
          <w:i/>
          <w:sz w:val="28"/>
          <w:szCs w:val="28"/>
          <w:lang w:val="uk-UA"/>
        </w:rPr>
        <w:t xml:space="preserve">, </w:t>
      </w:r>
      <w:r w:rsidRPr="006F34D3">
        <w:rPr>
          <w:sz w:val="28"/>
          <w:szCs w:val="28"/>
          <w:shd w:val="clear" w:color="auto" w:fill="FFFFFF"/>
        </w:rPr>
        <w:t>zadoroznaalilia64@gmail.com</w:t>
      </w:r>
    </w:p>
    <w:p w:rsidR="001645F2" w:rsidRDefault="001645F2" w:rsidP="001645F2">
      <w:pPr>
        <w:spacing w:line="360" w:lineRule="auto"/>
        <w:jc w:val="right"/>
        <w:rPr>
          <w:i/>
          <w:sz w:val="28"/>
          <w:szCs w:val="28"/>
          <w:lang w:val="uk-UA"/>
        </w:rPr>
      </w:pPr>
      <w:r>
        <w:rPr>
          <w:i/>
          <w:sz w:val="28"/>
          <w:szCs w:val="28"/>
          <w:lang w:val="uk-UA"/>
        </w:rPr>
        <w:t>Україна, м. Кривий Ріг</w:t>
      </w:r>
    </w:p>
    <w:p w:rsidR="001645F2" w:rsidRDefault="001645F2" w:rsidP="001645F2">
      <w:pPr>
        <w:spacing w:line="360" w:lineRule="auto"/>
        <w:jc w:val="right"/>
        <w:rPr>
          <w:i/>
          <w:sz w:val="28"/>
          <w:szCs w:val="28"/>
          <w:lang w:val="uk-UA"/>
        </w:rPr>
      </w:pPr>
    </w:p>
    <w:p w:rsidR="002851BE" w:rsidRDefault="002851BE" w:rsidP="002851BE">
      <w:pPr>
        <w:shd w:val="clear" w:color="auto" w:fill="FFFFFF"/>
        <w:spacing w:line="360" w:lineRule="auto"/>
        <w:ind w:right="5" w:firstLine="274"/>
        <w:jc w:val="center"/>
        <w:rPr>
          <w:rFonts w:ascii="TimesNewRomanPS-BoldMT" w:hAnsi="TimesNewRomanPS-BoldMT"/>
          <w:b/>
          <w:bCs/>
          <w:color w:val="000000"/>
          <w:sz w:val="28"/>
          <w:szCs w:val="28"/>
          <w:lang w:val="uk-UA"/>
        </w:rPr>
      </w:pPr>
      <w:r>
        <w:rPr>
          <w:rFonts w:ascii="TimesNewRomanPS-BoldMT" w:hAnsi="TimesNewRomanPS-BoldMT"/>
          <w:b/>
          <w:bCs/>
          <w:color w:val="000000"/>
          <w:sz w:val="28"/>
          <w:szCs w:val="28"/>
          <w:lang w:val="uk-UA"/>
        </w:rPr>
        <w:t>МЕТОДИЧНІ АСПЕКТИ РЕАЛІЗАЦІЇ</w:t>
      </w:r>
      <w:r w:rsidR="00FA4FBD">
        <w:rPr>
          <w:rFonts w:ascii="TimesNewRomanPS-BoldMT" w:hAnsi="TimesNewRomanPS-BoldMT"/>
          <w:b/>
          <w:bCs/>
          <w:color w:val="000000"/>
          <w:sz w:val="28"/>
          <w:szCs w:val="28"/>
          <w:lang w:val="uk-UA"/>
        </w:rPr>
        <w:t xml:space="preserve"> ДІЯЛЬНІСНОГО ПІДХОДУ </w:t>
      </w:r>
      <w:r>
        <w:rPr>
          <w:rFonts w:ascii="TimesNewRomanPS-BoldMT" w:hAnsi="TimesNewRomanPS-BoldMT"/>
          <w:b/>
          <w:bCs/>
          <w:color w:val="000000"/>
          <w:sz w:val="28"/>
          <w:szCs w:val="28"/>
          <w:lang w:val="uk-UA"/>
        </w:rPr>
        <w:t>У НАВЧАЛЬНОМУ ПРОЦЕСІ</w:t>
      </w:r>
    </w:p>
    <w:p w:rsidR="001645F2" w:rsidRDefault="001645F2" w:rsidP="001645F2">
      <w:pPr>
        <w:spacing w:line="360" w:lineRule="auto"/>
        <w:ind w:firstLine="708"/>
        <w:jc w:val="both"/>
        <w:rPr>
          <w:i/>
          <w:sz w:val="28"/>
          <w:szCs w:val="28"/>
          <w:lang w:val="uk-UA"/>
        </w:rPr>
      </w:pPr>
      <w:r w:rsidRPr="007B6E39">
        <w:rPr>
          <w:rFonts w:ascii="TimesNewRomanPS-ItalicMT" w:hAnsi="TimesNewRomanPS-ItalicMT"/>
          <w:i/>
          <w:iCs/>
          <w:color w:val="000000"/>
          <w:sz w:val="28"/>
          <w:szCs w:val="28"/>
          <w:lang w:val="uk-UA"/>
        </w:rPr>
        <w:t>Стаття присвячена</w:t>
      </w:r>
      <w:r>
        <w:rPr>
          <w:rFonts w:ascii="TimesNewRomanPS-ItalicMT" w:hAnsi="TimesNewRomanPS-ItalicMT"/>
          <w:i/>
          <w:iCs/>
          <w:color w:val="000000"/>
          <w:sz w:val="28"/>
          <w:szCs w:val="28"/>
          <w:lang w:val="uk-UA"/>
        </w:rPr>
        <w:t xml:space="preserve"> методичним аспектам</w:t>
      </w:r>
      <w:r>
        <w:rPr>
          <w:sz w:val="28"/>
          <w:szCs w:val="28"/>
          <w:lang w:val="uk-UA"/>
        </w:rPr>
        <w:t xml:space="preserve"> </w:t>
      </w:r>
      <w:r>
        <w:rPr>
          <w:i/>
          <w:sz w:val="28"/>
          <w:szCs w:val="28"/>
          <w:lang w:val="uk-UA"/>
        </w:rPr>
        <w:t>реалізації діяльнісного підходу при виконанні завдань студентських самостійних робіт</w:t>
      </w:r>
      <w:r w:rsidRPr="001645F2">
        <w:rPr>
          <w:i/>
          <w:sz w:val="28"/>
          <w:szCs w:val="28"/>
          <w:lang w:val="uk-UA"/>
        </w:rPr>
        <w:t xml:space="preserve"> </w:t>
      </w:r>
      <w:r>
        <w:rPr>
          <w:i/>
          <w:sz w:val="28"/>
          <w:szCs w:val="28"/>
          <w:lang w:val="uk-UA"/>
        </w:rPr>
        <w:t>у процесі професійної підготовки майбутніх вчителів історії.</w:t>
      </w:r>
    </w:p>
    <w:p w:rsidR="001645F2" w:rsidRPr="000438CD" w:rsidRDefault="001645F2" w:rsidP="001645F2">
      <w:pPr>
        <w:spacing w:line="360" w:lineRule="auto"/>
        <w:ind w:firstLine="708"/>
        <w:jc w:val="both"/>
        <w:rPr>
          <w:i/>
          <w:iCs/>
          <w:color w:val="000000"/>
          <w:sz w:val="28"/>
          <w:szCs w:val="28"/>
          <w:lang w:val="uk-UA"/>
        </w:rPr>
      </w:pPr>
      <w:r w:rsidRPr="000438CD">
        <w:rPr>
          <w:b/>
          <w:sz w:val="28"/>
          <w:szCs w:val="28"/>
          <w:lang w:val="uk-UA"/>
        </w:rPr>
        <w:t>Ключові слова</w:t>
      </w:r>
      <w:r w:rsidRPr="000438CD">
        <w:rPr>
          <w:sz w:val="28"/>
          <w:szCs w:val="28"/>
          <w:lang w:val="uk-UA"/>
        </w:rPr>
        <w:t xml:space="preserve">: </w:t>
      </w:r>
      <w:r w:rsidRPr="000438CD">
        <w:rPr>
          <w:i/>
          <w:sz w:val="28"/>
          <w:szCs w:val="28"/>
          <w:lang w:val="uk-UA"/>
        </w:rPr>
        <w:t xml:space="preserve"> діяльнісний підхід, </w:t>
      </w:r>
      <w:r w:rsidR="008E5F36" w:rsidRPr="000438CD">
        <w:rPr>
          <w:i/>
          <w:color w:val="000000"/>
          <w:sz w:val="28"/>
          <w:szCs w:val="28"/>
          <w:lang w:val="uk-UA"/>
        </w:rPr>
        <w:t>самостійна навчально-пізнавальна діяльність студентів, шкільна історична освіта,</w:t>
      </w:r>
      <w:r w:rsidR="00156FFE" w:rsidRPr="000438CD">
        <w:rPr>
          <w:i/>
          <w:color w:val="000000"/>
          <w:sz w:val="28"/>
          <w:szCs w:val="28"/>
          <w:lang w:val="uk-UA"/>
        </w:rPr>
        <w:t xml:space="preserve"> </w:t>
      </w:r>
      <w:r w:rsidR="0066507C" w:rsidRPr="000438CD">
        <w:rPr>
          <w:i/>
          <w:color w:val="000000"/>
          <w:sz w:val="28"/>
          <w:szCs w:val="28"/>
          <w:lang w:val="uk-UA"/>
        </w:rPr>
        <w:t>лабораторно-практична робота,</w:t>
      </w:r>
      <w:r w:rsidR="008E5F36" w:rsidRPr="000438CD">
        <w:rPr>
          <w:i/>
          <w:color w:val="000000"/>
          <w:sz w:val="28"/>
          <w:szCs w:val="28"/>
          <w:lang w:val="uk-UA"/>
        </w:rPr>
        <w:t xml:space="preserve"> </w:t>
      </w:r>
      <w:r w:rsidR="0066507C" w:rsidRPr="000438CD">
        <w:rPr>
          <w:i/>
          <w:sz w:val="28"/>
          <w:szCs w:val="28"/>
          <w:lang w:val="uk-UA"/>
        </w:rPr>
        <w:t>джерела історичних знань</w:t>
      </w:r>
      <w:r w:rsidR="00156FFE" w:rsidRPr="000438CD">
        <w:rPr>
          <w:i/>
          <w:sz w:val="28"/>
          <w:szCs w:val="28"/>
          <w:lang w:val="uk-UA"/>
        </w:rPr>
        <w:t>, інноваційне навчання.</w:t>
      </w:r>
    </w:p>
    <w:p w:rsidR="002851BE" w:rsidRDefault="002851BE" w:rsidP="00156FFE">
      <w:pPr>
        <w:shd w:val="clear" w:color="auto" w:fill="FFFFFF"/>
        <w:spacing w:line="360" w:lineRule="auto"/>
        <w:ind w:right="5"/>
        <w:rPr>
          <w:rFonts w:ascii="TimesNewRomanPS-BoldMT" w:hAnsi="TimesNewRomanPS-BoldMT"/>
          <w:b/>
          <w:bCs/>
          <w:color w:val="000000"/>
          <w:sz w:val="28"/>
          <w:szCs w:val="28"/>
          <w:lang w:val="uk-UA"/>
        </w:rPr>
      </w:pPr>
    </w:p>
    <w:p w:rsidR="00FA4FBD" w:rsidRPr="00FF13F5" w:rsidRDefault="00FA4FBD" w:rsidP="00FF13F5">
      <w:pPr>
        <w:shd w:val="clear" w:color="auto" w:fill="FFFFFF"/>
        <w:spacing w:line="360" w:lineRule="auto"/>
        <w:ind w:right="5" w:firstLine="274"/>
        <w:jc w:val="both"/>
        <w:rPr>
          <w:color w:val="000000"/>
          <w:sz w:val="28"/>
          <w:szCs w:val="28"/>
          <w:lang w:val="uk-UA"/>
        </w:rPr>
      </w:pPr>
      <w:r w:rsidRPr="0096313C">
        <w:rPr>
          <w:color w:val="000000"/>
          <w:sz w:val="28"/>
          <w:szCs w:val="28"/>
          <w:lang w:val="uk-UA"/>
        </w:rPr>
        <w:t>Соціально-економічні зміни у</w:t>
      </w:r>
      <w:r>
        <w:rPr>
          <w:color w:val="000000"/>
          <w:sz w:val="28"/>
          <w:szCs w:val="28"/>
          <w:lang w:val="uk-UA"/>
        </w:rPr>
        <w:t xml:space="preserve"> нашому суспільстві </w:t>
      </w:r>
      <w:r w:rsidRPr="0096313C">
        <w:rPr>
          <w:color w:val="000000"/>
          <w:sz w:val="28"/>
          <w:szCs w:val="28"/>
          <w:lang w:val="uk-UA"/>
        </w:rPr>
        <w:t>вимагають</w:t>
      </w:r>
      <w:r>
        <w:rPr>
          <w:color w:val="000000"/>
          <w:sz w:val="28"/>
          <w:szCs w:val="28"/>
          <w:lang w:val="uk-UA"/>
        </w:rPr>
        <w:t xml:space="preserve"> від молодих фахівців</w:t>
      </w:r>
      <w:r w:rsidRPr="0096313C">
        <w:rPr>
          <w:color w:val="000000"/>
          <w:sz w:val="28"/>
          <w:szCs w:val="28"/>
          <w:lang w:val="uk-UA"/>
        </w:rPr>
        <w:t xml:space="preserve"> професійної мобільності, високої компетентнос</w:t>
      </w:r>
      <w:r>
        <w:rPr>
          <w:color w:val="000000"/>
          <w:sz w:val="28"/>
          <w:szCs w:val="28"/>
          <w:lang w:val="uk-UA"/>
        </w:rPr>
        <w:t xml:space="preserve">ті, низки відповідних особистісних якостей. </w:t>
      </w:r>
      <w:r w:rsidRPr="00601F8D">
        <w:rPr>
          <w:color w:val="000000"/>
          <w:sz w:val="28"/>
          <w:szCs w:val="28"/>
          <w:lang w:val="uk-UA"/>
        </w:rPr>
        <w:t>З огляду на це одним з пріоритетних завдань сучасної вищої педагогічної освіти є формування спеціаліста, здатного до творчого самовизначення,</w:t>
      </w:r>
      <w:r>
        <w:rPr>
          <w:i/>
          <w:color w:val="000000"/>
          <w:sz w:val="28"/>
          <w:szCs w:val="28"/>
          <w:lang w:val="uk-UA"/>
        </w:rPr>
        <w:t xml:space="preserve"> </w:t>
      </w:r>
      <w:r>
        <w:rPr>
          <w:color w:val="000000"/>
          <w:sz w:val="28"/>
          <w:szCs w:val="28"/>
          <w:lang w:val="uk-UA"/>
        </w:rPr>
        <w:t>налаштованого</w:t>
      </w:r>
      <w:r w:rsidR="00FF13F5">
        <w:rPr>
          <w:color w:val="000000"/>
          <w:sz w:val="28"/>
          <w:szCs w:val="28"/>
          <w:lang w:val="uk-UA"/>
        </w:rPr>
        <w:t xml:space="preserve"> на самовдосконалення,</w:t>
      </w:r>
      <w:r w:rsidR="00FF13F5" w:rsidRPr="00FF13F5">
        <w:rPr>
          <w:color w:val="000000"/>
          <w:sz w:val="28"/>
          <w:szCs w:val="28"/>
        </w:rPr>
        <w:t xml:space="preserve"> </w:t>
      </w:r>
      <w:r w:rsidRPr="0096313C">
        <w:rPr>
          <w:color w:val="000000"/>
          <w:sz w:val="28"/>
          <w:szCs w:val="28"/>
          <w:lang w:val="uk-UA"/>
        </w:rPr>
        <w:t>самоосвіту, саморозвиток</w:t>
      </w:r>
      <w:r w:rsidR="00FF13F5">
        <w:rPr>
          <w:color w:val="000000"/>
          <w:sz w:val="28"/>
          <w:szCs w:val="28"/>
          <w:lang w:val="uk-UA"/>
        </w:rPr>
        <w:t xml:space="preserve">. Тому </w:t>
      </w:r>
      <w:r w:rsidR="00FF13F5">
        <w:rPr>
          <w:rFonts w:eastAsiaTheme="minorHAnsi"/>
          <w:color w:val="000000"/>
          <w:sz w:val="28"/>
          <w:szCs w:val="28"/>
          <w:lang w:val="uk-UA" w:eastAsia="en-US"/>
        </w:rPr>
        <w:t>н</w:t>
      </w:r>
      <w:r w:rsidRPr="007B4652">
        <w:rPr>
          <w:rFonts w:eastAsiaTheme="minorHAnsi"/>
          <w:color w:val="000000"/>
          <w:sz w:val="28"/>
          <w:szCs w:val="28"/>
          <w:lang w:val="uk-UA" w:eastAsia="en-US"/>
        </w:rPr>
        <w:t>авчальна діяльність студентів</w:t>
      </w:r>
      <w:r>
        <w:rPr>
          <w:color w:val="000000"/>
          <w:sz w:val="28"/>
          <w:szCs w:val="28"/>
          <w:lang w:val="uk-UA"/>
        </w:rPr>
        <w:t xml:space="preserve"> сьогодні</w:t>
      </w:r>
      <w:r w:rsidRPr="007B4652">
        <w:rPr>
          <w:rFonts w:eastAsiaTheme="minorHAnsi"/>
          <w:color w:val="000000"/>
          <w:sz w:val="28"/>
          <w:szCs w:val="28"/>
          <w:lang w:val="uk-UA" w:eastAsia="en-US"/>
        </w:rPr>
        <w:t xml:space="preserve"> спрямована на оволодіння знаннями, навичками й у</w:t>
      </w:r>
      <w:r w:rsidRPr="00374BB8">
        <w:rPr>
          <w:rFonts w:eastAsiaTheme="minorHAnsi"/>
          <w:color w:val="000000"/>
          <w:sz w:val="28"/>
          <w:szCs w:val="28"/>
          <w:lang w:val="uk-UA" w:eastAsia="en-US"/>
        </w:rPr>
        <w:t>міннями з метою</w:t>
      </w:r>
      <w:r w:rsidRPr="007B4652">
        <w:rPr>
          <w:rFonts w:eastAsiaTheme="minorHAnsi"/>
          <w:color w:val="000000"/>
          <w:sz w:val="28"/>
          <w:szCs w:val="28"/>
          <w:lang w:val="uk-UA" w:eastAsia="en-US"/>
        </w:rPr>
        <w:t xml:space="preserve"> підгот</w:t>
      </w:r>
      <w:r w:rsidRPr="00374BB8">
        <w:rPr>
          <w:rFonts w:eastAsiaTheme="minorHAnsi"/>
          <w:color w:val="000000"/>
          <w:sz w:val="28"/>
          <w:szCs w:val="28"/>
          <w:lang w:val="uk-UA" w:eastAsia="en-US"/>
        </w:rPr>
        <w:t xml:space="preserve">овки до самостійної професійної </w:t>
      </w:r>
      <w:r w:rsidRPr="007B4652">
        <w:rPr>
          <w:rFonts w:eastAsiaTheme="minorHAnsi"/>
          <w:color w:val="000000"/>
          <w:sz w:val="28"/>
          <w:szCs w:val="28"/>
          <w:lang w:val="uk-UA" w:eastAsia="en-US"/>
        </w:rPr>
        <w:t>праці, розвитку і формування необхідних для цього</w:t>
      </w:r>
      <w:r>
        <w:rPr>
          <w:color w:val="000000"/>
          <w:sz w:val="28"/>
          <w:szCs w:val="28"/>
          <w:lang w:val="uk-UA"/>
        </w:rPr>
        <w:t xml:space="preserve"> професійних </w:t>
      </w:r>
      <w:r w:rsidR="00C80FE2" w:rsidRPr="00374BB8">
        <w:rPr>
          <w:rFonts w:eastAsiaTheme="minorHAnsi"/>
          <w:color w:val="000000"/>
          <w:sz w:val="28"/>
          <w:szCs w:val="28"/>
          <w:lang w:val="uk-UA" w:eastAsia="en-US"/>
        </w:rPr>
        <w:t>компетентностей</w:t>
      </w:r>
      <w:r w:rsidRPr="007B4652">
        <w:rPr>
          <w:rFonts w:eastAsiaTheme="minorHAnsi"/>
          <w:color w:val="000000"/>
          <w:sz w:val="28"/>
          <w:szCs w:val="28"/>
          <w:lang w:val="uk-UA" w:eastAsia="en-US"/>
        </w:rPr>
        <w:t>.</w:t>
      </w:r>
      <w:r w:rsidRPr="00374BB8">
        <w:rPr>
          <w:rFonts w:ascii="TimesNewRoman" w:hAnsi="TimesNewRoman"/>
          <w:color w:val="000000"/>
          <w:sz w:val="28"/>
          <w:szCs w:val="28"/>
          <w:lang w:val="uk-UA"/>
        </w:rPr>
        <w:t xml:space="preserve"> </w:t>
      </w:r>
      <w:r w:rsidRPr="004A5B45">
        <w:rPr>
          <w:rFonts w:ascii="TimesNewRoman" w:hAnsi="TimesNewRoman"/>
          <w:color w:val="000000"/>
          <w:sz w:val="28"/>
          <w:szCs w:val="28"/>
          <w:lang w:val="uk-UA"/>
        </w:rPr>
        <w:t xml:space="preserve">Успішне </w:t>
      </w:r>
      <w:r>
        <w:rPr>
          <w:rFonts w:ascii="TimesNewRoman" w:hAnsi="TimesNewRoman"/>
          <w:color w:val="000000"/>
          <w:sz w:val="28"/>
          <w:szCs w:val="28"/>
          <w:lang w:val="uk-UA"/>
        </w:rPr>
        <w:t>о</w:t>
      </w:r>
      <w:r w:rsidRPr="004A5B45">
        <w:rPr>
          <w:rFonts w:ascii="TimesNewRoman" w:hAnsi="TimesNewRoman"/>
          <w:color w:val="000000"/>
          <w:sz w:val="28"/>
          <w:szCs w:val="28"/>
          <w:lang w:val="uk-UA"/>
        </w:rPr>
        <w:t xml:space="preserve">володіння </w:t>
      </w:r>
      <w:r>
        <w:rPr>
          <w:rFonts w:ascii="TimesNewRoman" w:hAnsi="TimesNewRoman"/>
          <w:color w:val="000000"/>
          <w:sz w:val="28"/>
          <w:szCs w:val="28"/>
          <w:lang w:val="uk-UA"/>
        </w:rPr>
        <w:t xml:space="preserve">фаховою спеціальністю </w:t>
      </w:r>
      <w:r w:rsidRPr="004A5B45">
        <w:rPr>
          <w:rFonts w:ascii="TimesNewRoman" w:hAnsi="TimesNewRoman"/>
          <w:color w:val="000000"/>
          <w:sz w:val="28"/>
          <w:szCs w:val="28"/>
          <w:lang w:val="uk-UA"/>
        </w:rPr>
        <w:t>бакалаврами</w:t>
      </w:r>
      <w:r w:rsidRPr="004A5B45">
        <w:rPr>
          <w:rFonts w:ascii="Times-Roman" w:hAnsi="Times-Roman"/>
          <w:color w:val="000000"/>
          <w:sz w:val="28"/>
          <w:szCs w:val="28"/>
          <w:lang w:val="uk-UA"/>
        </w:rPr>
        <w:t xml:space="preserve">, </w:t>
      </w:r>
      <w:r w:rsidRPr="004A5B45">
        <w:rPr>
          <w:rFonts w:ascii="TimesNewRoman" w:hAnsi="TimesNewRoman"/>
          <w:color w:val="000000"/>
          <w:sz w:val="28"/>
          <w:szCs w:val="28"/>
          <w:lang w:val="uk-UA"/>
        </w:rPr>
        <w:t>спеціалістами і магістрами допоможе їм перевести наукові</w:t>
      </w:r>
      <w:r>
        <w:rPr>
          <w:rFonts w:ascii="TimesNewRoman" w:hAnsi="TimesNewRoman"/>
          <w:color w:val="000000"/>
          <w:sz w:val="28"/>
          <w:szCs w:val="28"/>
          <w:lang w:val="uk-UA"/>
        </w:rPr>
        <w:t xml:space="preserve"> теоретичні</w:t>
      </w:r>
      <w:r w:rsidRPr="004A5B45">
        <w:rPr>
          <w:rFonts w:ascii="TimesNewRoman" w:hAnsi="TimesNewRoman"/>
          <w:color w:val="000000"/>
          <w:sz w:val="28"/>
          <w:szCs w:val="28"/>
          <w:lang w:val="uk-UA"/>
        </w:rPr>
        <w:t xml:space="preserve"> знання у площину практичного використання</w:t>
      </w:r>
      <w:r>
        <w:rPr>
          <w:rFonts w:ascii="TimesNewRoman" w:hAnsi="TimesNewRoman"/>
          <w:color w:val="000000"/>
          <w:sz w:val="28"/>
          <w:szCs w:val="28"/>
          <w:lang w:val="uk-UA"/>
        </w:rPr>
        <w:t xml:space="preserve"> </w:t>
      </w:r>
      <w:r w:rsidRPr="004A5B45">
        <w:rPr>
          <w:rFonts w:ascii="TimesNewRoman" w:hAnsi="TimesNewRoman"/>
          <w:color w:val="000000"/>
          <w:sz w:val="28"/>
          <w:szCs w:val="28"/>
          <w:lang w:val="uk-UA"/>
        </w:rPr>
        <w:t>і, таким чином включатися у професійну діяльність</w:t>
      </w:r>
      <w:r w:rsidRPr="004A5B45">
        <w:rPr>
          <w:rFonts w:ascii="Times-Roman" w:hAnsi="Times-Roman"/>
          <w:color w:val="000000"/>
          <w:sz w:val="28"/>
          <w:szCs w:val="28"/>
          <w:lang w:val="uk-UA"/>
        </w:rPr>
        <w:t>.</w:t>
      </w:r>
    </w:p>
    <w:p w:rsidR="00FA4FBD" w:rsidRPr="00FA4FBD" w:rsidRDefault="00156FFE" w:rsidP="00FA4FBD">
      <w:pPr>
        <w:shd w:val="clear" w:color="auto" w:fill="FFFFFF"/>
        <w:spacing w:line="360" w:lineRule="auto"/>
        <w:ind w:right="5" w:firstLine="274"/>
        <w:jc w:val="both"/>
        <w:rPr>
          <w:rFonts w:ascii="Times-Roman" w:hAnsi="Times-Roman"/>
          <w:color w:val="000000"/>
          <w:sz w:val="28"/>
          <w:szCs w:val="28"/>
          <w:lang w:val="uk-UA"/>
        </w:rPr>
      </w:pPr>
      <w:r>
        <w:rPr>
          <w:b/>
          <w:sz w:val="28"/>
          <w:szCs w:val="28"/>
          <w:lang w:val="uk-UA"/>
        </w:rPr>
        <w:lastRenderedPageBreak/>
        <w:t>Постановка проблеми.</w:t>
      </w:r>
      <w:r>
        <w:rPr>
          <w:color w:val="000000"/>
          <w:sz w:val="28"/>
          <w:szCs w:val="28"/>
          <w:lang w:val="uk-UA"/>
        </w:rPr>
        <w:t xml:space="preserve"> </w:t>
      </w:r>
      <w:r w:rsidR="00FA4FBD" w:rsidRPr="0030186E">
        <w:rPr>
          <w:rFonts w:ascii="TimesNewRoman" w:hAnsi="TimesNewRoman"/>
          <w:color w:val="000000"/>
          <w:sz w:val="28"/>
          <w:szCs w:val="28"/>
          <w:lang w:val="uk-UA"/>
        </w:rPr>
        <w:t>Зростання вимог до професійної підготовки випускників закладів</w:t>
      </w:r>
      <w:r w:rsidR="00C80FE2" w:rsidRPr="0030186E">
        <w:rPr>
          <w:rFonts w:ascii="TimesNewRoman" w:hAnsi="TimesNewRoman"/>
          <w:color w:val="000000"/>
          <w:sz w:val="28"/>
          <w:szCs w:val="28"/>
          <w:lang w:val="uk-UA"/>
        </w:rPr>
        <w:t xml:space="preserve"> </w:t>
      </w:r>
      <w:r w:rsidR="00C80FE2">
        <w:rPr>
          <w:rFonts w:ascii="TimesNewRoman" w:hAnsi="TimesNewRoman"/>
          <w:color w:val="000000"/>
          <w:sz w:val="28"/>
          <w:szCs w:val="28"/>
          <w:lang w:val="uk-UA"/>
        </w:rPr>
        <w:t>вищої освіти</w:t>
      </w:r>
      <w:r w:rsidR="00FA4FBD" w:rsidRPr="0030186E">
        <w:rPr>
          <w:rFonts w:ascii="TimesNewRoman" w:hAnsi="TimesNewRoman"/>
          <w:color w:val="000000"/>
          <w:sz w:val="28"/>
          <w:szCs w:val="28"/>
          <w:lang w:val="uk-UA"/>
        </w:rPr>
        <w:t xml:space="preserve"> потребує більш активного залучення</w:t>
      </w:r>
      <w:r w:rsidR="00FA4FBD">
        <w:rPr>
          <w:rFonts w:ascii="TimesNewRoman" w:hAnsi="TimesNewRoman"/>
          <w:color w:val="000000"/>
          <w:sz w:val="28"/>
          <w:szCs w:val="28"/>
          <w:lang w:val="uk-UA"/>
        </w:rPr>
        <w:t xml:space="preserve"> діяльнісного підходу до процесу навчання</w:t>
      </w:r>
      <w:r w:rsidR="0030186E" w:rsidRPr="0030186E">
        <w:rPr>
          <w:rFonts w:ascii="Times-Roman" w:hAnsi="Times-Roman"/>
          <w:color w:val="000000"/>
          <w:sz w:val="28"/>
          <w:szCs w:val="28"/>
          <w:lang w:val="uk-UA"/>
        </w:rPr>
        <w:t>.</w:t>
      </w:r>
      <w:r w:rsidR="0030186E">
        <w:rPr>
          <w:rFonts w:eastAsiaTheme="minorHAnsi"/>
          <w:color w:val="000000"/>
          <w:sz w:val="28"/>
          <w:szCs w:val="28"/>
          <w:lang w:val="uk-UA" w:eastAsia="en-US"/>
        </w:rPr>
        <w:t xml:space="preserve"> Вважається</w:t>
      </w:r>
      <w:r w:rsidR="00FA4FBD" w:rsidRPr="002B632A">
        <w:rPr>
          <w:rFonts w:eastAsiaTheme="minorHAnsi"/>
          <w:color w:val="000000"/>
          <w:sz w:val="28"/>
          <w:szCs w:val="28"/>
          <w:lang w:val="uk-UA" w:eastAsia="en-US"/>
        </w:rPr>
        <w:t xml:space="preserve">, що </w:t>
      </w:r>
      <w:r w:rsidR="00FA4FBD" w:rsidRPr="007B4652">
        <w:rPr>
          <w:rFonts w:eastAsiaTheme="minorHAnsi"/>
          <w:color w:val="000000"/>
          <w:sz w:val="28"/>
          <w:szCs w:val="28"/>
          <w:lang w:val="uk-UA" w:eastAsia="en-US"/>
        </w:rPr>
        <w:t>навчальна діяльність</w:t>
      </w:r>
      <w:r w:rsidR="00FA4FBD" w:rsidRPr="002B632A">
        <w:rPr>
          <w:rFonts w:eastAsiaTheme="minorHAnsi"/>
          <w:color w:val="000000"/>
          <w:sz w:val="28"/>
          <w:szCs w:val="28"/>
          <w:lang w:val="uk-UA" w:eastAsia="en-US"/>
        </w:rPr>
        <w:t xml:space="preserve"> студентів</w:t>
      </w:r>
      <w:r w:rsidR="00FA4FBD" w:rsidRPr="007B4652">
        <w:rPr>
          <w:rFonts w:eastAsiaTheme="minorHAnsi"/>
          <w:color w:val="000000"/>
          <w:sz w:val="28"/>
          <w:szCs w:val="28"/>
          <w:lang w:val="uk-UA" w:eastAsia="en-US"/>
        </w:rPr>
        <w:t xml:space="preserve"> </w:t>
      </w:r>
      <w:r>
        <w:rPr>
          <w:rFonts w:ascii="TimesNewRoman" w:eastAsiaTheme="minorHAnsi" w:hAnsi="TimesNewRoman" w:cstheme="minorBidi"/>
          <w:color w:val="000000"/>
          <w:sz w:val="28"/>
          <w:szCs w:val="28"/>
          <w:lang w:val="uk-UA" w:eastAsia="en-US"/>
        </w:rPr>
        <w:t>у</w:t>
      </w:r>
      <w:r w:rsidR="00C80FE2" w:rsidRPr="0030186E">
        <w:rPr>
          <w:rFonts w:ascii="TimesNewRoman" w:eastAsiaTheme="minorHAnsi" w:hAnsi="TimesNewRoman" w:cstheme="minorBidi"/>
          <w:color w:val="000000"/>
          <w:sz w:val="28"/>
          <w:szCs w:val="28"/>
          <w:lang w:val="uk-UA" w:eastAsia="en-US"/>
        </w:rPr>
        <w:t xml:space="preserve"> сучасних</w:t>
      </w:r>
      <w:r w:rsidR="00FA4FBD" w:rsidRPr="0030186E">
        <w:rPr>
          <w:rFonts w:ascii="TimesNewRoman" w:eastAsiaTheme="minorHAnsi" w:hAnsi="TimesNewRoman" w:cstheme="minorBidi"/>
          <w:color w:val="000000"/>
          <w:sz w:val="28"/>
          <w:szCs w:val="28"/>
          <w:lang w:val="uk-UA" w:eastAsia="en-US"/>
        </w:rPr>
        <w:t xml:space="preserve"> умовах </w:t>
      </w:r>
      <w:r w:rsidR="00FA4FBD" w:rsidRPr="007B4652">
        <w:rPr>
          <w:rFonts w:eastAsiaTheme="minorHAnsi"/>
          <w:color w:val="000000"/>
          <w:sz w:val="28"/>
          <w:szCs w:val="28"/>
          <w:lang w:val="uk-UA" w:eastAsia="en-US"/>
        </w:rPr>
        <w:t>повинна бу</w:t>
      </w:r>
      <w:r w:rsidR="00FA4FBD" w:rsidRPr="002B632A">
        <w:rPr>
          <w:rFonts w:eastAsiaTheme="minorHAnsi"/>
          <w:color w:val="000000"/>
          <w:sz w:val="28"/>
          <w:szCs w:val="28"/>
          <w:lang w:val="uk-UA" w:eastAsia="en-US"/>
        </w:rPr>
        <w:t>дуватися як модель реальної</w:t>
      </w:r>
      <w:r>
        <w:rPr>
          <w:rFonts w:eastAsiaTheme="minorHAnsi"/>
          <w:color w:val="000000"/>
          <w:sz w:val="28"/>
          <w:szCs w:val="28"/>
          <w:lang w:val="uk-UA" w:eastAsia="en-US"/>
        </w:rPr>
        <w:t xml:space="preserve"> праці</w:t>
      </w:r>
      <w:r w:rsidR="00FA4FBD">
        <w:rPr>
          <w:rFonts w:eastAsiaTheme="minorHAnsi"/>
          <w:color w:val="000000"/>
          <w:sz w:val="28"/>
          <w:szCs w:val="28"/>
          <w:lang w:val="uk-UA" w:eastAsia="en-US"/>
        </w:rPr>
        <w:t xml:space="preserve"> та</w:t>
      </w:r>
      <w:r w:rsidR="00FA4FBD" w:rsidRPr="007B4652">
        <w:rPr>
          <w:rFonts w:ascii="TimesNewRoman" w:eastAsiaTheme="minorHAnsi" w:hAnsi="TimesNewRoman" w:cstheme="minorBidi"/>
          <w:color w:val="000000"/>
          <w:sz w:val="28"/>
          <w:szCs w:val="28"/>
          <w:lang w:val="uk-UA" w:eastAsia="en-US"/>
        </w:rPr>
        <w:t xml:space="preserve"> мати творчий</w:t>
      </w:r>
      <w:r w:rsidR="00FA4FBD">
        <w:rPr>
          <w:rFonts w:ascii="Times-Roman" w:eastAsiaTheme="minorHAnsi" w:hAnsi="Times-Roman" w:cstheme="minorBidi"/>
          <w:color w:val="000000"/>
          <w:sz w:val="28"/>
          <w:szCs w:val="28"/>
          <w:lang w:val="uk-UA" w:eastAsia="en-US"/>
        </w:rPr>
        <w:t xml:space="preserve">, </w:t>
      </w:r>
      <w:r w:rsidR="00FA4FBD" w:rsidRPr="007B4652">
        <w:rPr>
          <w:rFonts w:ascii="TimesNewRoman" w:eastAsiaTheme="minorHAnsi" w:hAnsi="TimesNewRoman" w:cstheme="minorBidi"/>
          <w:color w:val="000000"/>
          <w:sz w:val="28"/>
          <w:szCs w:val="28"/>
          <w:lang w:val="uk-UA" w:eastAsia="en-US"/>
        </w:rPr>
        <w:t>дослідницький характер</w:t>
      </w:r>
      <w:r w:rsidR="00FA4FBD" w:rsidRPr="007B4652">
        <w:rPr>
          <w:rFonts w:ascii="Times-Roman" w:eastAsiaTheme="minorHAnsi" w:hAnsi="Times-Roman" w:cstheme="minorBidi"/>
          <w:color w:val="000000"/>
          <w:sz w:val="28"/>
          <w:szCs w:val="28"/>
          <w:lang w:val="uk-UA" w:eastAsia="en-US"/>
        </w:rPr>
        <w:t>.</w:t>
      </w:r>
      <w:r w:rsidR="00FA4FBD" w:rsidRPr="007B4652">
        <w:rPr>
          <w:rFonts w:ascii="TimesNewRoman" w:eastAsiaTheme="minorHAnsi" w:hAnsi="TimesNewRoman" w:cstheme="minorBidi"/>
          <w:color w:val="000000"/>
          <w:sz w:val="22"/>
          <w:szCs w:val="22"/>
          <w:lang w:val="uk-UA" w:eastAsia="en-US"/>
        </w:rPr>
        <w:t xml:space="preserve"> </w:t>
      </w:r>
      <w:r w:rsidR="00FA4FBD" w:rsidRPr="007B4652">
        <w:rPr>
          <w:rFonts w:eastAsiaTheme="minorHAnsi"/>
          <w:color w:val="000000"/>
          <w:sz w:val="28"/>
          <w:szCs w:val="28"/>
          <w:lang w:val="uk-UA" w:eastAsia="en-US"/>
        </w:rPr>
        <w:t>Тобто, викладачі повинні навчити студентів вчитися</w:t>
      </w:r>
      <w:r w:rsidR="00FA4FBD">
        <w:rPr>
          <w:rFonts w:eastAsiaTheme="minorHAnsi"/>
          <w:color w:val="000000"/>
          <w:sz w:val="28"/>
          <w:szCs w:val="28"/>
          <w:lang w:val="uk-UA" w:eastAsia="en-US"/>
        </w:rPr>
        <w:t xml:space="preserve">. На думку дослідників,  саме </w:t>
      </w:r>
      <w:r w:rsidR="00FA4FBD" w:rsidRPr="007B4652">
        <w:rPr>
          <w:rFonts w:eastAsiaTheme="minorHAnsi"/>
          <w:color w:val="000000"/>
          <w:sz w:val="28"/>
          <w:szCs w:val="28"/>
          <w:lang w:val="uk-UA" w:eastAsia="en-US"/>
        </w:rPr>
        <w:t>теорія діяльності</w:t>
      </w:r>
      <w:r w:rsidR="00FA4FBD">
        <w:rPr>
          <w:rFonts w:eastAsiaTheme="minorHAnsi"/>
          <w:color w:val="000000"/>
          <w:sz w:val="28"/>
          <w:szCs w:val="28"/>
          <w:lang w:val="uk-UA" w:eastAsia="en-US"/>
        </w:rPr>
        <w:t xml:space="preserve"> складає</w:t>
      </w:r>
      <w:r w:rsidR="00FA4FBD" w:rsidRPr="007B4652">
        <w:rPr>
          <w:rFonts w:eastAsiaTheme="minorHAnsi"/>
          <w:color w:val="000000"/>
          <w:sz w:val="28"/>
          <w:szCs w:val="28"/>
          <w:lang w:val="uk-UA" w:eastAsia="en-US"/>
        </w:rPr>
        <w:t xml:space="preserve"> </w:t>
      </w:r>
      <w:r w:rsidR="00FA4FBD">
        <w:rPr>
          <w:rFonts w:eastAsiaTheme="minorHAnsi"/>
          <w:color w:val="000000"/>
          <w:sz w:val="28"/>
          <w:szCs w:val="28"/>
          <w:lang w:val="uk-UA" w:eastAsia="en-US"/>
        </w:rPr>
        <w:t xml:space="preserve">ту наукову </w:t>
      </w:r>
      <w:r w:rsidR="0030186E">
        <w:rPr>
          <w:rFonts w:eastAsiaTheme="minorHAnsi"/>
          <w:color w:val="000000"/>
          <w:sz w:val="28"/>
          <w:szCs w:val="28"/>
          <w:lang w:val="uk-UA" w:eastAsia="en-US"/>
        </w:rPr>
        <w:t>основу, яка допоможе викладачам</w:t>
      </w:r>
      <w:r w:rsidR="00FA4FBD">
        <w:rPr>
          <w:rFonts w:eastAsiaTheme="minorHAnsi"/>
          <w:color w:val="000000"/>
          <w:sz w:val="28"/>
          <w:szCs w:val="28"/>
          <w:lang w:val="uk-UA" w:eastAsia="en-US"/>
        </w:rPr>
        <w:t xml:space="preserve"> у розробці</w:t>
      </w:r>
      <w:r w:rsidR="00FA4FBD" w:rsidRPr="007B4652">
        <w:rPr>
          <w:rFonts w:eastAsiaTheme="minorHAnsi"/>
          <w:color w:val="000000"/>
          <w:sz w:val="28"/>
          <w:szCs w:val="28"/>
          <w:lang w:val="uk-UA" w:eastAsia="en-US"/>
        </w:rPr>
        <w:t xml:space="preserve"> </w:t>
      </w:r>
      <w:r w:rsidR="00C97BFF" w:rsidRPr="00C97BFF">
        <w:rPr>
          <w:rFonts w:eastAsiaTheme="minorHAnsi"/>
          <w:color w:val="000000"/>
          <w:sz w:val="28"/>
          <w:szCs w:val="28"/>
          <w:lang w:val="uk-UA" w:eastAsia="en-US"/>
        </w:rPr>
        <w:t xml:space="preserve"> </w:t>
      </w:r>
      <w:r w:rsidR="00C97BFF">
        <w:rPr>
          <w:rFonts w:eastAsiaTheme="minorHAnsi"/>
          <w:color w:val="000000"/>
          <w:sz w:val="28"/>
          <w:szCs w:val="28"/>
          <w:lang w:val="uk-UA" w:eastAsia="en-US"/>
        </w:rPr>
        <w:t>навчально-пізнавальних завдань, що</w:t>
      </w:r>
      <w:r w:rsidR="0030186E">
        <w:rPr>
          <w:rFonts w:eastAsiaTheme="minorHAnsi"/>
          <w:color w:val="000000"/>
          <w:sz w:val="28"/>
          <w:szCs w:val="28"/>
          <w:lang w:val="uk-UA" w:eastAsia="en-US"/>
        </w:rPr>
        <w:t xml:space="preserve"> </w:t>
      </w:r>
      <w:r w:rsidR="00FA4FBD">
        <w:rPr>
          <w:rFonts w:eastAsiaTheme="minorHAnsi"/>
          <w:color w:val="000000"/>
          <w:sz w:val="28"/>
          <w:szCs w:val="28"/>
          <w:lang w:val="uk-UA" w:eastAsia="en-US"/>
        </w:rPr>
        <w:t>виконуватимуться студентами самостійно</w:t>
      </w:r>
      <w:r w:rsidR="00FA4FBD" w:rsidRPr="007B4652">
        <w:rPr>
          <w:rFonts w:eastAsiaTheme="minorHAnsi"/>
          <w:color w:val="000000"/>
          <w:sz w:val="28"/>
          <w:szCs w:val="28"/>
          <w:lang w:val="uk-UA" w:eastAsia="en-US"/>
        </w:rPr>
        <w:t>.</w:t>
      </w:r>
    </w:p>
    <w:p w:rsidR="00FA4FBD" w:rsidRDefault="00FA4FBD" w:rsidP="00FA4FBD">
      <w:pPr>
        <w:shd w:val="clear" w:color="auto" w:fill="FFFFFF"/>
        <w:spacing w:line="360" w:lineRule="auto"/>
        <w:ind w:right="5" w:firstLine="274"/>
        <w:jc w:val="both"/>
        <w:rPr>
          <w:color w:val="000000"/>
          <w:sz w:val="28"/>
          <w:szCs w:val="28"/>
          <w:lang w:val="uk-UA"/>
        </w:rPr>
      </w:pPr>
      <w:r w:rsidRPr="007A6BA6">
        <w:rPr>
          <w:color w:val="000000"/>
          <w:sz w:val="28"/>
          <w:szCs w:val="28"/>
          <w:lang w:val="uk-UA"/>
        </w:rPr>
        <w:t>Аналіз теоретичних досліджень проблеми застосування д</w:t>
      </w:r>
      <w:r>
        <w:rPr>
          <w:color w:val="000000"/>
          <w:sz w:val="28"/>
          <w:szCs w:val="28"/>
          <w:lang w:val="uk-UA"/>
        </w:rPr>
        <w:t xml:space="preserve">іяльнісного </w:t>
      </w:r>
      <w:r w:rsidRPr="007A6BA6">
        <w:rPr>
          <w:color w:val="000000"/>
          <w:sz w:val="28"/>
          <w:szCs w:val="28"/>
          <w:lang w:val="uk-UA"/>
        </w:rPr>
        <w:t>підходу та сучасного стану</w:t>
      </w:r>
      <w:r>
        <w:rPr>
          <w:color w:val="000000"/>
          <w:sz w:val="28"/>
          <w:szCs w:val="28"/>
          <w:lang w:val="uk-UA"/>
        </w:rPr>
        <w:t xml:space="preserve"> самостійної</w:t>
      </w:r>
      <w:r w:rsidRPr="007A6BA6">
        <w:rPr>
          <w:color w:val="000000"/>
          <w:sz w:val="28"/>
          <w:szCs w:val="28"/>
          <w:lang w:val="uk-UA"/>
        </w:rPr>
        <w:t xml:space="preserve"> </w:t>
      </w:r>
      <w:r>
        <w:rPr>
          <w:color w:val="000000"/>
          <w:sz w:val="28"/>
          <w:szCs w:val="28"/>
          <w:lang w:val="uk-UA"/>
        </w:rPr>
        <w:t xml:space="preserve">навчально-пізнавальної діяльності студентів свідчить, що </w:t>
      </w:r>
      <w:r w:rsidRPr="007A6BA6">
        <w:rPr>
          <w:color w:val="000000"/>
          <w:sz w:val="28"/>
          <w:szCs w:val="28"/>
          <w:lang w:val="uk-UA"/>
        </w:rPr>
        <w:t>впр</w:t>
      </w:r>
      <w:r>
        <w:rPr>
          <w:color w:val="000000"/>
          <w:sz w:val="28"/>
          <w:szCs w:val="28"/>
          <w:lang w:val="uk-UA"/>
        </w:rPr>
        <w:t>овадження діяльнісного підходу у</w:t>
      </w:r>
      <w:r w:rsidRPr="007A6BA6">
        <w:rPr>
          <w:color w:val="000000"/>
          <w:sz w:val="28"/>
          <w:szCs w:val="28"/>
          <w:lang w:val="uk-UA"/>
        </w:rPr>
        <w:t xml:space="preserve"> педагогі</w:t>
      </w:r>
      <w:r>
        <w:rPr>
          <w:color w:val="000000"/>
          <w:sz w:val="28"/>
          <w:szCs w:val="28"/>
          <w:lang w:val="uk-UA"/>
        </w:rPr>
        <w:t xml:space="preserve">чній теорії і практиці сучасних закладів вищої освіти </w:t>
      </w:r>
      <w:r w:rsidRPr="007A6BA6">
        <w:rPr>
          <w:color w:val="000000"/>
          <w:sz w:val="28"/>
          <w:szCs w:val="28"/>
          <w:lang w:val="uk-UA"/>
        </w:rPr>
        <w:t>є досить актуальним.</w:t>
      </w:r>
      <w:r>
        <w:rPr>
          <w:color w:val="000000"/>
          <w:sz w:val="28"/>
          <w:szCs w:val="28"/>
          <w:lang w:val="uk-UA"/>
        </w:rPr>
        <w:t xml:space="preserve"> </w:t>
      </w:r>
      <w:r w:rsidRPr="00502D92">
        <w:rPr>
          <w:color w:val="000000"/>
          <w:sz w:val="28"/>
          <w:szCs w:val="28"/>
          <w:lang w:val="uk-UA"/>
        </w:rPr>
        <w:t xml:space="preserve">Питанням </w:t>
      </w:r>
      <w:r w:rsidR="006E6DE0">
        <w:rPr>
          <w:color w:val="000000"/>
          <w:sz w:val="28"/>
          <w:szCs w:val="28"/>
          <w:lang w:val="uk-UA"/>
        </w:rPr>
        <w:t xml:space="preserve">реалізації діяльнісного підходу у процесі </w:t>
      </w:r>
      <w:r>
        <w:rPr>
          <w:color w:val="000000"/>
          <w:sz w:val="28"/>
          <w:szCs w:val="28"/>
          <w:lang w:val="uk-UA"/>
        </w:rPr>
        <w:t xml:space="preserve">професійної </w:t>
      </w:r>
      <w:r w:rsidRPr="00502D92">
        <w:rPr>
          <w:color w:val="000000"/>
          <w:sz w:val="28"/>
          <w:szCs w:val="28"/>
          <w:lang w:val="uk-UA"/>
        </w:rPr>
        <w:t xml:space="preserve">підготовки </w:t>
      </w:r>
      <w:r w:rsidR="00EE0829">
        <w:rPr>
          <w:color w:val="000000"/>
          <w:sz w:val="28"/>
          <w:szCs w:val="28"/>
          <w:lang w:val="uk-UA"/>
        </w:rPr>
        <w:t>майбутніх у</w:t>
      </w:r>
      <w:r>
        <w:rPr>
          <w:color w:val="000000"/>
          <w:sz w:val="28"/>
          <w:szCs w:val="28"/>
          <w:lang w:val="uk-UA"/>
        </w:rPr>
        <w:t>чителів</w:t>
      </w:r>
      <w:r w:rsidR="006E6DE0">
        <w:rPr>
          <w:color w:val="000000"/>
          <w:sz w:val="28"/>
          <w:szCs w:val="28"/>
          <w:lang w:val="uk-UA"/>
        </w:rPr>
        <w:t xml:space="preserve"> </w:t>
      </w:r>
      <w:r>
        <w:rPr>
          <w:color w:val="000000"/>
          <w:sz w:val="28"/>
          <w:szCs w:val="28"/>
          <w:lang w:val="uk-UA"/>
        </w:rPr>
        <w:t xml:space="preserve">в </w:t>
      </w:r>
      <w:r w:rsidR="00A12184">
        <w:rPr>
          <w:color w:val="000000"/>
          <w:sz w:val="28"/>
          <w:szCs w:val="28"/>
          <w:lang w:val="uk-UA"/>
        </w:rPr>
        <w:t>умовах</w:t>
      </w:r>
      <w:r w:rsidR="00B729EE">
        <w:rPr>
          <w:color w:val="000000"/>
          <w:sz w:val="28"/>
          <w:szCs w:val="28"/>
          <w:lang w:val="uk-UA"/>
        </w:rPr>
        <w:t xml:space="preserve"> інноваційної </w:t>
      </w:r>
      <w:r w:rsidR="00EE0829">
        <w:rPr>
          <w:color w:val="000000"/>
          <w:sz w:val="28"/>
          <w:szCs w:val="28"/>
          <w:lang w:val="uk-UA"/>
        </w:rPr>
        <w:t>освітньої системи</w:t>
      </w:r>
      <w:r w:rsidR="00B729EE">
        <w:rPr>
          <w:color w:val="000000"/>
          <w:sz w:val="28"/>
          <w:szCs w:val="28"/>
          <w:lang w:val="uk-UA"/>
        </w:rPr>
        <w:t xml:space="preserve"> </w:t>
      </w:r>
      <w:r w:rsidRPr="00502D92">
        <w:rPr>
          <w:color w:val="000000"/>
          <w:sz w:val="28"/>
          <w:szCs w:val="28"/>
          <w:lang w:val="uk-UA"/>
        </w:rPr>
        <w:t>присвячено низку п</w:t>
      </w:r>
      <w:r>
        <w:rPr>
          <w:color w:val="000000"/>
          <w:sz w:val="28"/>
          <w:szCs w:val="28"/>
          <w:lang w:val="uk-UA"/>
        </w:rPr>
        <w:t xml:space="preserve">раць вітчизняних та закордонних </w:t>
      </w:r>
      <w:r w:rsidRPr="00502D92">
        <w:rPr>
          <w:color w:val="000000"/>
          <w:sz w:val="28"/>
          <w:szCs w:val="28"/>
          <w:lang w:val="uk-UA"/>
        </w:rPr>
        <w:t xml:space="preserve">науковців. </w:t>
      </w:r>
    </w:p>
    <w:p w:rsidR="005E2C94" w:rsidRPr="005E2C94" w:rsidRDefault="005E2C94" w:rsidP="005E2C94">
      <w:pPr>
        <w:autoSpaceDE w:val="0"/>
        <w:autoSpaceDN w:val="0"/>
        <w:adjustRightInd w:val="0"/>
        <w:spacing w:line="360" w:lineRule="auto"/>
        <w:ind w:firstLine="708"/>
        <w:jc w:val="both"/>
        <w:rPr>
          <w:sz w:val="28"/>
          <w:szCs w:val="28"/>
          <w:lang w:val="uk-UA"/>
        </w:rPr>
      </w:pPr>
      <w:r>
        <w:rPr>
          <w:sz w:val="28"/>
          <w:szCs w:val="28"/>
          <w:lang w:val="uk-UA"/>
        </w:rPr>
        <w:t xml:space="preserve">Важливість реалізації діяльнісного підходу </w:t>
      </w:r>
      <w:r w:rsidR="00C22C50">
        <w:rPr>
          <w:sz w:val="28"/>
          <w:szCs w:val="28"/>
          <w:lang w:val="uk-UA"/>
        </w:rPr>
        <w:t>як однієї з основних у</w:t>
      </w:r>
      <w:r>
        <w:rPr>
          <w:sz w:val="28"/>
          <w:szCs w:val="28"/>
          <w:lang w:val="uk-UA"/>
        </w:rPr>
        <w:t xml:space="preserve"> навчальному процесі у шкільній історичній освіті відзначають автори державних шкільних програм з історії </w:t>
      </w:r>
      <w:r w:rsidRPr="005E2C94">
        <w:rPr>
          <w:sz w:val="28"/>
          <w:szCs w:val="28"/>
          <w:lang w:val="uk-UA"/>
        </w:rPr>
        <w:t>[</w:t>
      </w:r>
      <w:r w:rsidR="00455602">
        <w:rPr>
          <w:sz w:val="28"/>
          <w:szCs w:val="28"/>
          <w:lang w:val="uk-UA"/>
        </w:rPr>
        <w:t>8</w:t>
      </w:r>
      <w:r w:rsidRPr="005E2C94">
        <w:rPr>
          <w:sz w:val="28"/>
          <w:szCs w:val="28"/>
          <w:lang w:val="uk-UA"/>
        </w:rPr>
        <w:t xml:space="preserve">] </w:t>
      </w:r>
      <w:r>
        <w:rPr>
          <w:sz w:val="28"/>
          <w:szCs w:val="28"/>
          <w:lang w:val="uk-UA"/>
        </w:rPr>
        <w:t xml:space="preserve">і такі провідні методисти – історики, як </w:t>
      </w:r>
      <w:r w:rsidR="00156FFE">
        <w:rPr>
          <w:sz w:val="28"/>
          <w:szCs w:val="28"/>
          <w:lang w:val="uk-UA"/>
        </w:rPr>
        <w:t xml:space="preserve">                     </w:t>
      </w:r>
      <w:r>
        <w:rPr>
          <w:sz w:val="28"/>
          <w:szCs w:val="28"/>
          <w:lang w:val="uk-UA"/>
        </w:rPr>
        <w:t>О.</w:t>
      </w:r>
      <w:r w:rsidR="00A8399E">
        <w:rPr>
          <w:sz w:val="28"/>
          <w:szCs w:val="28"/>
          <w:lang w:val="uk-UA"/>
        </w:rPr>
        <w:t xml:space="preserve"> </w:t>
      </w:r>
      <w:r>
        <w:rPr>
          <w:sz w:val="28"/>
          <w:szCs w:val="28"/>
          <w:lang w:val="uk-UA"/>
        </w:rPr>
        <w:t xml:space="preserve">І. </w:t>
      </w:r>
      <w:proofErr w:type="spellStart"/>
      <w:r>
        <w:rPr>
          <w:sz w:val="28"/>
          <w:szCs w:val="28"/>
          <w:lang w:val="uk-UA"/>
        </w:rPr>
        <w:t>Пометун</w:t>
      </w:r>
      <w:proofErr w:type="spellEnd"/>
      <w:r>
        <w:rPr>
          <w:sz w:val="28"/>
          <w:szCs w:val="28"/>
          <w:lang w:val="uk-UA"/>
        </w:rPr>
        <w:t xml:space="preserve">, </w:t>
      </w:r>
      <w:r w:rsidRPr="005E2C94">
        <w:rPr>
          <w:rFonts w:eastAsiaTheme="minorHAnsi"/>
          <w:sz w:val="28"/>
          <w:szCs w:val="28"/>
          <w:lang w:val="uk-UA" w:eastAsia="en-US"/>
        </w:rPr>
        <w:t xml:space="preserve">Н. М. </w:t>
      </w:r>
      <w:proofErr w:type="spellStart"/>
      <w:r w:rsidRPr="005E2C94">
        <w:rPr>
          <w:rFonts w:eastAsiaTheme="minorHAnsi"/>
          <w:sz w:val="28"/>
          <w:szCs w:val="28"/>
          <w:lang w:val="uk-UA" w:eastAsia="en-US"/>
        </w:rPr>
        <w:t>Гупан</w:t>
      </w:r>
      <w:proofErr w:type="spellEnd"/>
      <w:r>
        <w:rPr>
          <w:sz w:val="28"/>
          <w:szCs w:val="28"/>
          <w:lang w:val="uk-UA"/>
        </w:rPr>
        <w:t xml:space="preserve"> [</w:t>
      </w:r>
      <w:r w:rsidR="00455602">
        <w:rPr>
          <w:sz w:val="28"/>
          <w:szCs w:val="28"/>
          <w:lang w:val="uk-UA"/>
        </w:rPr>
        <w:t>11</w:t>
      </w:r>
      <w:r>
        <w:rPr>
          <w:sz w:val="28"/>
          <w:szCs w:val="28"/>
          <w:lang w:val="uk-UA"/>
        </w:rPr>
        <w:t xml:space="preserve">], К.О. </w:t>
      </w:r>
      <w:proofErr w:type="spellStart"/>
      <w:r>
        <w:rPr>
          <w:sz w:val="28"/>
          <w:szCs w:val="28"/>
          <w:lang w:val="uk-UA"/>
        </w:rPr>
        <w:t>Баханов</w:t>
      </w:r>
      <w:proofErr w:type="spellEnd"/>
      <w:r w:rsidRPr="000F2DD8">
        <w:rPr>
          <w:sz w:val="28"/>
          <w:szCs w:val="28"/>
          <w:lang w:val="uk-UA"/>
        </w:rPr>
        <w:t xml:space="preserve"> [</w:t>
      </w:r>
      <w:r w:rsidR="008329F2">
        <w:rPr>
          <w:sz w:val="28"/>
          <w:szCs w:val="28"/>
          <w:lang w:val="uk-UA"/>
        </w:rPr>
        <w:t>1</w:t>
      </w:r>
      <w:r w:rsidRPr="000F2DD8">
        <w:rPr>
          <w:sz w:val="28"/>
          <w:szCs w:val="28"/>
          <w:lang w:val="uk-UA"/>
        </w:rPr>
        <w:t xml:space="preserve">] </w:t>
      </w:r>
      <w:r>
        <w:rPr>
          <w:sz w:val="28"/>
          <w:szCs w:val="28"/>
          <w:lang w:val="uk-UA"/>
        </w:rPr>
        <w:t>та ін.</w:t>
      </w:r>
    </w:p>
    <w:p w:rsidR="00FA4FBD" w:rsidRPr="00D45D43" w:rsidRDefault="00FA4FBD" w:rsidP="00FA4FBD">
      <w:pPr>
        <w:shd w:val="clear" w:color="auto" w:fill="FFFFFF"/>
        <w:spacing w:line="360" w:lineRule="auto"/>
        <w:ind w:right="5" w:firstLine="274"/>
        <w:jc w:val="both"/>
        <w:rPr>
          <w:color w:val="000000"/>
          <w:sz w:val="28"/>
          <w:szCs w:val="28"/>
          <w:lang w:val="uk-UA"/>
        </w:rPr>
      </w:pPr>
      <w:r w:rsidRPr="00D45D43">
        <w:rPr>
          <w:b/>
          <w:sz w:val="28"/>
          <w:szCs w:val="28"/>
          <w:lang w:val="uk-UA"/>
        </w:rPr>
        <w:t>Метою статті</w:t>
      </w:r>
      <w:r w:rsidRPr="00D45D43">
        <w:rPr>
          <w:sz w:val="28"/>
          <w:szCs w:val="28"/>
          <w:lang w:val="uk-UA"/>
        </w:rPr>
        <w:t xml:space="preserve"> є </w:t>
      </w:r>
      <w:r w:rsidR="00F92A09">
        <w:rPr>
          <w:sz w:val="28"/>
          <w:szCs w:val="28"/>
          <w:lang w:val="uk-UA"/>
        </w:rPr>
        <w:t>визначення методичних засад</w:t>
      </w:r>
      <w:r w:rsidR="00FD3120">
        <w:rPr>
          <w:sz w:val="28"/>
          <w:szCs w:val="28"/>
          <w:lang w:val="uk-UA"/>
        </w:rPr>
        <w:t xml:space="preserve"> реалізації </w:t>
      </w:r>
      <w:r w:rsidRPr="00D45D43">
        <w:rPr>
          <w:sz w:val="28"/>
          <w:szCs w:val="28"/>
          <w:lang w:val="uk-UA"/>
        </w:rPr>
        <w:t xml:space="preserve">діяльнісного підходу </w:t>
      </w:r>
      <w:r w:rsidR="006E6DE0">
        <w:rPr>
          <w:color w:val="000000"/>
          <w:sz w:val="28"/>
          <w:szCs w:val="28"/>
          <w:lang w:val="uk-UA"/>
        </w:rPr>
        <w:t xml:space="preserve">у процесі </w:t>
      </w:r>
      <w:r w:rsidR="00F92A09">
        <w:rPr>
          <w:color w:val="000000"/>
          <w:sz w:val="28"/>
          <w:szCs w:val="28"/>
          <w:lang w:val="uk-UA"/>
        </w:rPr>
        <w:t xml:space="preserve">професійної підготовки </w:t>
      </w:r>
      <w:r w:rsidRPr="00D45D43">
        <w:rPr>
          <w:color w:val="000000"/>
          <w:sz w:val="28"/>
          <w:szCs w:val="28"/>
          <w:lang w:val="uk-UA"/>
        </w:rPr>
        <w:t>майбутніх учителів історії.</w:t>
      </w:r>
    </w:p>
    <w:p w:rsidR="00FA4FBD" w:rsidRPr="00482193" w:rsidRDefault="00FA4FBD" w:rsidP="00C80FE2">
      <w:pPr>
        <w:spacing w:line="360" w:lineRule="auto"/>
        <w:ind w:firstLine="274"/>
        <w:jc w:val="both"/>
        <w:rPr>
          <w:bCs/>
          <w:iCs/>
          <w:sz w:val="28"/>
          <w:szCs w:val="28"/>
          <w:bdr w:val="none" w:sz="0" w:space="0" w:color="auto" w:frame="1"/>
          <w:lang w:val="uk-UA"/>
        </w:rPr>
      </w:pPr>
      <w:r w:rsidRPr="00D404CD">
        <w:rPr>
          <w:b/>
          <w:bCs/>
          <w:color w:val="000000"/>
          <w:sz w:val="28"/>
          <w:szCs w:val="28"/>
          <w:lang w:val="uk-UA"/>
        </w:rPr>
        <w:t>Виклад основного матеріалу.</w:t>
      </w:r>
      <w:r>
        <w:rPr>
          <w:b/>
          <w:bCs/>
          <w:color w:val="000000"/>
          <w:sz w:val="28"/>
          <w:szCs w:val="28"/>
          <w:lang w:val="uk-UA"/>
        </w:rPr>
        <w:t xml:space="preserve"> </w:t>
      </w:r>
      <w:r>
        <w:rPr>
          <w:rFonts w:eastAsia="Times-Roman"/>
          <w:sz w:val="28"/>
          <w:szCs w:val="28"/>
          <w:lang w:val="uk-UA"/>
        </w:rPr>
        <w:t xml:space="preserve">Останні дослідження характеризують </w:t>
      </w:r>
      <w:r w:rsidRPr="009D057D">
        <w:rPr>
          <w:bCs/>
          <w:iCs/>
          <w:sz w:val="28"/>
          <w:szCs w:val="28"/>
          <w:bdr w:val="none" w:sz="0" w:space="0" w:color="auto" w:frame="1"/>
          <w:lang w:val="uk-UA"/>
        </w:rPr>
        <w:t>дія</w:t>
      </w:r>
      <w:r>
        <w:rPr>
          <w:bCs/>
          <w:iCs/>
          <w:sz w:val="28"/>
          <w:szCs w:val="28"/>
          <w:bdr w:val="none" w:sz="0" w:space="0" w:color="auto" w:frame="1"/>
          <w:lang w:val="uk-UA"/>
        </w:rPr>
        <w:t>льнісний підхід до навчання як методологічну</w:t>
      </w:r>
      <w:r w:rsidR="00801FE9">
        <w:rPr>
          <w:bCs/>
          <w:iCs/>
          <w:sz w:val="28"/>
          <w:szCs w:val="28"/>
          <w:bdr w:val="none" w:sz="0" w:space="0" w:color="auto" w:frame="1"/>
          <w:lang w:val="uk-UA"/>
        </w:rPr>
        <w:t xml:space="preserve"> основу</w:t>
      </w:r>
      <w:r w:rsidRPr="009D057D">
        <w:rPr>
          <w:bCs/>
          <w:iCs/>
          <w:sz w:val="28"/>
          <w:szCs w:val="28"/>
          <w:bdr w:val="none" w:sz="0" w:space="0" w:color="auto" w:frame="1"/>
          <w:lang w:val="uk-UA"/>
        </w:rPr>
        <w:t>, на якій створюють різні системи навчання зі своїми конкретними технологіями, прийомами й теоретичними особливостями.</w:t>
      </w:r>
      <w:r w:rsidR="00C80FE2">
        <w:rPr>
          <w:bCs/>
          <w:iCs/>
          <w:sz w:val="28"/>
          <w:szCs w:val="28"/>
          <w:bdr w:val="none" w:sz="0" w:space="0" w:color="auto" w:frame="1"/>
          <w:lang w:val="uk-UA"/>
        </w:rPr>
        <w:t xml:space="preserve"> </w:t>
      </w:r>
      <w:r w:rsidRPr="00482193">
        <w:rPr>
          <w:rFonts w:eastAsiaTheme="minorHAnsi"/>
          <w:color w:val="000000"/>
          <w:sz w:val="28"/>
          <w:szCs w:val="28"/>
          <w:lang w:val="uk-UA" w:eastAsia="en-US"/>
        </w:rPr>
        <w:t>Як зазначає О. Пасічник, однією з переваг впровадження ді</w:t>
      </w:r>
      <w:r w:rsidR="00801FE9" w:rsidRPr="00482193">
        <w:rPr>
          <w:rFonts w:eastAsiaTheme="minorHAnsi"/>
          <w:color w:val="000000"/>
          <w:sz w:val="28"/>
          <w:szCs w:val="28"/>
          <w:lang w:val="uk-UA" w:eastAsia="en-US"/>
        </w:rPr>
        <w:t>яльнісного підходу у</w:t>
      </w:r>
      <w:r w:rsidRPr="00482193">
        <w:rPr>
          <w:rFonts w:eastAsiaTheme="minorHAnsi"/>
          <w:color w:val="000000"/>
          <w:sz w:val="28"/>
          <w:szCs w:val="28"/>
          <w:lang w:val="uk-UA" w:eastAsia="en-US"/>
        </w:rPr>
        <w:t xml:space="preserve"> навчально-виховний процес професійної підготовки майбутніх фахівців є зменшення психологічного напруження на студентів, що не лише стимулює ситуацію розвитку, свободу вибору, автономність та незалежність дій, а й одночасно форм</w:t>
      </w:r>
      <w:r w:rsidR="001F3BA1" w:rsidRPr="00482193">
        <w:rPr>
          <w:rFonts w:eastAsiaTheme="minorHAnsi"/>
          <w:color w:val="000000"/>
          <w:sz w:val="28"/>
          <w:szCs w:val="28"/>
          <w:lang w:val="uk-UA" w:eastAsia="en-US"/>
        </w:rPr>
        <w:t>ує відповідальність за прийня</w:t>
      </w:r>
      <w:r w:rsidRPr="00482193">
        <w:rPr>
          <w:rFonts w:eastAsiaTheme="minorHAnsi"/>
          <w:color w:val="000000"/>
          <w:sz w:val="28"/>
          <w:szCs w:val="28"/>
          <w:lang w:val="uk-UA" w:eastAsia="en-US"/>
        </w:rPr>
        <w:t>ті рішення, здатність до рефлексії [</w:t>
      </w:r>
      <w:r w:rsidR="009821A1" w:rsidRPr="00482193">
        <w:rPr>
          <w:rFonts w:eastAsiaTheme="minorHAnsi"/>
          <w:color w:val="000000"/>
          <w:sz w:val="28"/>
          <w:szCs w:val="28"/>
          <w:lang w:val="uk-UA" w:eastAsia="en-US"/>
        </w:rPr>
        <w:t>10</w:t>
      </w:r>
      <w:r w:rsidRPr="00482193">
        <w:rPr>
          <w:rFonts w:eastAsiaTheme="minorHAnsi"/>
          <w:color w:val="000000"/>
          <w:sz w:val="28"/>
          <w:szCs w:val="28"/>
          <w:lang w:val="uk-UA" w:eastAsia="en-US"/>
        </w:rPr>
        <w:t xml:space="preserve">]. </w:t>
      </w:r>
    </w:p>
    <w:p w:rsidR="00FA4FBD" w:rsidRDefault="00FA4FBD" w:rsidP="00FA4FBD">
      <w:pPr>
        <w:spacing w:line="360" w:lineRule="auto"/>
        <w:ind w:firstLine="274"/>
        <w:jc w:val="both"/>
        <w:rPr>
          <w:bCs/>
          <w:i/>
          <w:color w:val="000000"/>
          <w:sz w:val="28"/>
          <w:szCs w:val="28"/>
          <w:lang w:val="uk-UA"/>
        </w:rPr>
      </w:pPr>
      <w:r w:rsidRPr="00482193">
        <w:rPr>
          <w:color w:val="000000"/>
          <w:sz w:val="28"/>
          <w:szCs w:val="28"/>
          <w:lang w:val="uk-UA"/>
        </w:rPr>
        <w:lastRenderedPageBreak/>
        <w:t>Найважливішими характеристиками діяльнісного підходу, дослідники</w:t>
      </w:r>
      <w:r w:rsidRPr="00482193">
        <w:rPr>
          <w:color w:val="000000"/>
          <w:sz w:val="28"/>
          <w:szCs w:val="28"/>
          <w:lang w:val="uk-UA"/>
        </w:rPr>
        <w:br/>
        <w:t>визначають наступні: завдання, які дов</w:t>
      </w:r>
      <w:r w:rsidR="000C62E3" w:rsidRPr="00482193">
        <w:rPr>
          <w:color w:val="000000"/>
          <w:sz w:val="28"/>
          <w:szCs w:val="28"/>
          <w:lang w:val="uk-UA"/>
        </w:rPr>
        <w:t>одиться розв’язувати фахівцеві з</w:t>
      </w:r>
      <w:r w:rsidRPr="00482193">
        <w:rPr>
          <w:color w:val="000000"/>
          <w:sz w:val="28"/>
          <w:szCs w:val="28"/>
          <w:lang w:val="uk-UA"/>
        </w:rPr>
        <w:br/>
        <w:t>виділених проблем або</w:t>
      </w:r>
      <w:r w:rsidR="000C62E3" w:rsidRPr="00482193">
        <w:rPr>
          <w:color w:val="000000"/>
          <w:sz w:val="28"/>
          <w:szCs w:val="28"/>
          <w:lang w:val="uk-UA"/>
        </w:rPr>
        <w:t xml:space="preserve"> завдань; знання, якими оперує у</w:t>
      </w:r>
      <w:r w:rsidRPr="00482193">
        <w:rPr>
          <w:color w:val="000000"/>
          <w:sz w:val="28"/>
          <w:szCs w:val="28"/>
          <w:lang w:val="uk-UA"/>
        </w:rPr>
        <w:t xml:space="preserve"> своїй діяльності</w:t>
      </w:r>
      <w:r w:rsidRPr="00482193">
        <w:rPr>
          <w:color w:val="000000"/>
          <w:sz w:val="28"/>
          <w:szCs w:val="28"/>
          <w:lang w:val="uk-UA"/>
        </w:rPr>
        <w:br/>
        <w:t>фахівець; уміння та навички; якості особистості; ціннісні орієнтації та</w:t>
      </w:r>
      <w:r w:rsidRPr="00482193">
        <w:rPr>
          <w:color w:val="000000"/>
          <w:sz w:val="28"/>
          <w:szCs w:val="28"/>
          <w:lang w:val="uk-UA"/>
        </w:rPr>
        <w:br/>
        <w:t>установки [</w:t>
      </w:r>
      <w:r w:rsidR="009821A1" w:rsidRPr="00482193">
        <w:rPr>
          <w:color w:val="000000"/>
          <w:sz w:val="28"/>
          <w:szCs w:val="28"/>
          <w:lang w:val="uk-UA"/>
        </w:rPr>
        <w:t>12</w:t>
      </w:r>
      <w:r w:rsidR="00AF1BAC" w:rsidRPr="00482193">
        <w:rPr>
          <w:color w:val="000000"/>
          <w:sz w:val="28"/>
          <w:szCs w:val="28"/>
          <w:lang w:val="uk-UA"/>
        </w:rPr>
        <w:t>, с</w:t>
      </w:r>
      <w:r w:rsidR="00C52DBC" w:rsidRPr="00482193">
        <w:rPr>
          <w:color w:val="000000"/>
          <w:sz w:val="28"/>
          <w:szCs w:val="28"/>
          <w:lang w:val="uk-UA"/>
        </w:rPr>
        <w:t>.</w:t>
      </w:r>
      <w:r w:rsidR="0016254C" w:rsidRPr="00482193">
        <w:rPr>
          <w:color w:val="000000"/>
          <w:sz w:val="28"/>
          <w:szCs w:val="28"/>
          <w:lang w:val="uk-UA"/>
        </w:rPr>
        <w:t>291</w:t>
      </w:r>
      <w:r w:rsidRPr="00482193">
        <w:rPr>
          <w:color w:val="000000"/>
          <w:sz w:val="28"/>
          <w:szCs w:val="28"/>
          <w:lang w:val="uk-UA"/>
        </w:rPr>
        <w:t xml:space="preserve">]. Таким чином, </w:t>
      </w:r>
      <w:r w:rsidR="00A12184" w:rsidRPr="00482193">
        <w:rPr>
          <w:sz w:val="28"/>
          <w:szCs w:val="28"/>
          <w:lang w:val="uk-UA"/>
        </w:rPr>
        <w:t>реалізацію</w:t>
      </w:r>
      <w:r w:rsidR="00D83982" w:rsidRPr="00482193">
        <w:rPr>
          <w:sz w:val="28"/>
          <w:szCs w:val="28"/>
          <w:lang w:val="uk-UA"/>
        </w:rPr>
        <w:t xml:space="preserve"> діяльнісного підходу у</w:t>
      </w:r>
      <w:r w:rsidRPr="003A7220">
        <w:rPr>
          <w:sz w:val="28"/>
          <w:szCs w:val="28"/>
          <w:lang w:val="uk-UA"/>
        </w:rPr>
        <w:t xml:space="preserve"> навчанні </w:t>
      </w:r>
      <w:r>
        <w:rPr>
          <w:sz w:val="28"/>
          <w:szCs w:val="28"/>
          <w:lang w:val="uk-UA"/>
        </w:rPr>
        <w:t>має забезпечувати, передусім, зв'язок змісту предмета й дібрана</w:t>
      </w:r>
      <w:r w:rsidRPr="003A7220">
        <w:rPr>
          <w:sz w:val="28"/>
          <w:szCs w:val="28"/>
          <w:lang w:val="uk-UA"/>
        </w:rPr>
        <w:t xml:space="preserve"> </w:t>
      </w:r>
      <w:r>
        <w:rPr>
          <w:sz w:val="28"/>
          <w:szCs w:val="28"/>
          <w:lang w:val="uk-UA"/>
        </w:rPr>
        <w:t>до нього методика</w:t>
      </w:r>
      <w:r w:rsidRPr="003A7220">
        <w:rPr>
          <w:sz w:val="28"/>
          <w:szCs w:val="28"/>
          <w:lang w:val="uk-UA"/>
        </w:rPr>
        <w:t xml:space="preserve"> навчання</w:t>
      </w:r>
      <w:r>
        <w:rPr>
          <w:sz w:val="28"/>
          <w:szCs w:val="28"/>
          <w:lang w:val="uk-UA"/>
        </w:rPr>
        <w:t>, направлена на цілеспрямовану діяльність</w:t>
      </w:r>
      <w:r w:rsidRPr="003A7220">
        <w:rPr>
          <w:sz w:val="28"/>
          <w:szCs w:val="28"/>
          <w:lang w:val="uk-UA"/>
        </w:rPr>
        <w:t xml:space="preserve"> </w:t>
      </w:r>
      <w:r>
        <w:rPr>
          <w:sz w:val="28"/>
          <w:szCs w:val="28"/>
          <w:lang w:val="uk-UA"/>
        </w:rPr>
        <w:t>учасників педагогічного процесу, формування</w:t>
      </w:r>
      <w:r w:rsidRPr="003A7220">
        <w:rPr>
          <w:sz w:val="28"/>
          <w:szCs w:val="28"/>
          <w:lang w:val="uk-UA"/>
        </w:rPr>
        <w:t xml:space="preserve"> </w:t>
      </w:r>
      <w:r>
        <w:rPr>
          <w:sz w:val="28"/>
          <w:szCs w:val="28"/>
          <w:lang w:val="uk-UA"/>
        </w:rPr>
        <w:t>теоретичного мислення, розвиток їх</w:t>
      </w:r>
      <w:r w:rsidRPr="003A7220">
        <w:rPr>
          <w:sz w:val="28"/>
          <w:szCs w:val="28"/>
          <w:lang w:val="uk-UA"/>
        </w:rPr>
        <w:t xml:space="preserve"> розумових сил і </w:t>
      </w:r>
      <w:r>
        <w:rPr>
          <w:sz w:val="28"/>
          <w:szCs w:val="28"/>
          <w:lang w:val="uk-UA"/>
        </w:rPr>
        <w:t>здібностей</w:t>
      </w:r>
      <w:r w:rsidRPr="003A7220">
        <w:rPr>
          <w:sz w:val="28"/>
          <w:szCs w:val="28"/>
          <w:lang w:val="uk-UA"/>
        </w:rPr>
        <w:t>.</w:t>
      </w:r>
      <w:r>
        <w:rPr>
          <w:sz w:val="28"/>
          <w:szCs w:val="28"/>
          <w:lang w:val="uk-UA"/>
        </w:rPr>
        <w:t xml:space="preserve"> Організацію освітнього процесу можна представити у даному випадку у вигляді єдності та послідовності виконання наступних дій: </w:t>
      </w:r>
      <w:r>
        <w:rPr>
          <w:color w:val="000000"/>
          <w:sz w:val="28"/>
          <w:szCs w:val="28"/>
          <w:lang w:val="uk-UA"/>
        </w:rPr>
        <w:t xml:space="preserve">формування </w:t>
      </w:r>
      <w:r w:rsidRPr="00E75F8B">
        <w:rPr>
          <w:color w:val="000000"/>
          <w:sz w:val="28"/>
          <w:szCs w:val="28"/>
          <w:lang w:val="uk-UA"/>
        </w:rPr>
        <w:t>умінь обирати мету, планувати діяльніс</w:t>
      </w:r>
      <w:r>
        <w:rPr>
          <w:color w:val="000000"/>
          <w:sz w:val="28"/>
          <w:szCs w:val="28"/>
          <w:lang w:val="uk-UA"/>
        </w:rPr>
        <w:t xml:space="preserve">ть, організовувати, виконувати, </w:t>
      </w:r>
      <w:r w:rsidRPr="00E75F8B">
        <w:rPr>
          <w:color w:val="000000"/>
          <w:sz w:val="28"/>
          <w:szCs w:val="28"/>
          <w:lang w:val="uk-UA"/>
        </w:rPr>
        <w:t>регулювати, контролювати її, аналізувати</w:t>
      </w:r>
      <w:r>
        <w:rPr>
          <w:color w:val="000000"/>
          <w:sz w:val="28"/>
          <w:szCs w:val="28"/>
          <w:lang w:val="uk-UA"/>
        </w:rPr>
        <w:t xml:space="preserve">, оцінювати і коригувати власну </w:t>
      </w:r>
      <w:r w:rsidRPr="00E75F8B">
        <w:rPr>
          <w:color w:val="000000"/>
          <w:sz w:val="28"/>
          <w:szCs w:val="28"/>
          <w:lang w:val="uk-UA"/>
        </w:rPr>
        <w:t>діяльність</w:t>
      </w:r>
      <w:r>
        <w:rPr>
          <w:color w:val="000000"/>
          <w:sz w:val="28"/>
          <w:szCs w:val="28"/>
          <w:lang w:val="uk-UA"/>
        </w:rPr>
        <w:t xml:space="preserve"> </w:t>
      </w:r>
      <w:r w:rsidRPr="009A6412">
        <w:rPr>
          <w:color w:val="000000"/>
          <w:sz w:val="28"/>
          <w:szCs w:val="28"/>
          <w:lang w:val="uk-UA"/>
        </w:rPr>
        <w:t>[</w:t>
      </w:r>
      <w:r w:rsidR="00C52DBC">
        <w:rPr>
          <w:color w:val="000000"/>
          <w:sz w:val="28"/>
          <w:szCs w:val="28"/>
          <w:lang w:val="uk-UA"/>
        </w:rPr>
        <w:t>5</w:t>
      </w:r>
      <w:r w:rsidR="00AF1BAC">
        <w:rPr>
          <w:color w:val="000000"/>
          <w:sz w:val="28"/>
          <w:szCs w:val="28"/>
          <w:lang w:val="uk-UA"/>
        </w:rPr>
        <w:t>, с</w:t>
      </w:r>
      <w:r>
        <w:rPr>
          <w:color w:val="000000"/>
          <w:sz w:val="28"/>
          <w:szCs w:val="28"/>
          <w:lang w:val="uk-UA"/>
        </w:rPr>
        <w:t>. 8</w:t>
      </w:r>
      <w:r w:rsidRPr="009A6412">
        <w:rPr>
          <w:color w:val="000000"/>
          <w:sz w:val="28"/>
          <w:szCs w:val="28"/>
          <w:lang w:val="uk-UA"/>
        </w:rPr>
        <w:t>]</w:t>
      </w:r>
      <w:r w:rsidRPr="00E75F8B">
        <w:rPr>
          <w:color w:val="000000"/>
          <w:sz w:val="28"/>
          <w:szCs w:val="28"/>
          <w:lang w:val="uk-UA"/>
        </w:rPr>
        <w:t>.</w:t>
      </w:r>
      <w:r w:rsidRPr="00601F8D">
        <w:rPr>
          <w:bCs/>
          <w:color w:val="000000"/>
          <w:sz w:val="28"/>
          <w:szCs w:val="28"/>
          <w:lang w:val="uk-UA"/>
        </w:rPr>
        <w:t xml:space="preserve"> </w:t>
      </w:r>
    </w:p>
    <w:p w:rsidR="00836538" w:rsidRPr="004C1D1E" w:rsidRDefault="00FA4FBD" w:rsidP="00836538">
      <w:pPr>
        <w:shd w:val="clear" w:color="auto" w:fill="FFFFFF"/>
        <w:spacing w:line="360" w:lineRule="auto"/>
        <w:ind w:right="5" w:firstLine="274"/>
        <w:jc w:val="both"/>
        <w:rPr>
          <w:color w:val="000000"/>
          <w:sz w:val="28"/>
          <w:szCs w:val="28"/>
          <w:lang w:val="uk-UA"/>
        </w:rPr>
      </w:pPr>
      <w:r w:rsidRPr="004C1D1E">
        <w:rPr>
          <w:bCs/>
          <w:color w:val="000000"/>
          <w:sz w:val="28"/>
          <w:szCs w:val="28"/>
          <w:lang w:val="uk-UA"/>
        </w:rPr>
        <w:t xml:space="preserve">Останнім часом </w:t>
      </w:r>
      <w:r w:rsidR="00D83982" w:rsidRPr="004C1D1E">
        <w:rPr>
          <w:bCs/>
          <w:color w:val="000000"/>
          <w:sz w:val="28"/>
          <w:szCs w:val="28"/>
          <w:lang w:val="uk-UA"/>
        </w:rPr>
        <w:t xml:space="preserve">викладачі </w:t>
      </w:r>
      <w:r w:rsidRPr="004C1D1E">
        <w:rPr>
          <w:bCs/>
          <w:color w:val="000000"/>
          <w:sz w:val="28"/>
          <w:szCs w:val="28"/>
          <w:lang w:val="uk-UA"/>
        </w:rPr>
        <w:t xml:space="preserve">звертають увагу на </w:t>
      </w:r>
      <w:r w:rsidRPr="004C1D1E">
        <w:rPr>
          <w:color w:val="000000"/>
          <w:sz w:val="28"/>
          <w:szCs w:val="28"/>
          <w:lang w:val="uk-UA"/>
        </w:rPr>
        <w:t xml:space="preserve">самостійну навчальну діяльність студентів як один з видів ефективного впровадження діяльнісного підходу в умовах сучасної вищої освіти. Як зазначає Т.М. </w:t>
      </w:r>
      <w:proofErr w:type="spellStart"/>
      <w:r w:rsidRPr="004C1D1E">
        <w:rPr>
          <w:color w:val="000000"/>
          <w:sz w:val="28"/>
          <w:szCs w:val="28"/>
          <w:lang w:val="uk-UA"/>
        </w:rPr>
        <w:t>Горохівська</w:t>
      </w:r>
      <w:proofErr w:type="spellEnd"/>
      <w:r w:rsidRPr="004C1D1E">
        <w:rPr>
          <w:color w:val="000000"/>
          <w:sz w:val="28"/>
          <w:szCs w:val="28"/>
          <w:lang w:val="uk-UA"/>
        </w:rPr>
        <w:t xml:space="preserve">, саме самостійна діяльність студентів, </w:t>
      </w:r>
      <w:r w:rsidR="00A12184" w:rsidRPr="004C1D1E">
        <w:rPr>
          <w:color w:val="000000"/>
          <w:sz w:val="28"/>
          <w:szCs w:val="28"/>
          <w:lang w:val="uk-UA"/>
        </w:rPr>
        <w:t>що</w:t>
      </w:r>
      <w:r w:rsidRPr="004C1D1E">
        <w:rPr>
          <w:color w:val="000000"/>
          <w:sz w:val="28"/>
          <w:szCs w:val="28"/>
          <w:lang w:val="uk-UA"/>
        </w:rPr>
        <w:t xml:space="preserve"> активізує розвиток професійних якостей особистості, виступає гарантом формування потреби постійного пошуку, накопичення знань, розуміння їх сенсу та значення, самостійного використання, є необхідною для постійного професійного зростання майбутніх учителів з урахуванням вимог сучасності [</w:t>
      </w:r>
      <w:r w:rsidR="00C52DBC" w:rsidRPr="004C1D1E">
        <w:rPr>
          <w:color w:val="000000"/>
          <w:sz w:val="28"/>
          <w:szCs w:val="28"/>
          <w:lang w:val="uk-UA"/>
        </w:rPr>
        <w:t>2</w:t>
      </w:r>
      <w:r w:rsidRPr="004C1D1E">
        <w:rPr>
          <w:color w:val="000000"/>
          <w:sz w:val="28"/>
          <w:szCs w:val="28"/>
          <w:lang w:val="uk-UA"/>
        </w:rPr>
        <w:t>,</w:t>
      </w:r>
      <w:r w:rsidR="009821A1" w:rsidRPr="004C1D1E">
        <w:rPr>
          <w:color w:val="000000"/>
          <w:sz w:val="28"/>
          <w:szCs w:val="28"/>
          <w:lang w:val="uk-UA"/>
        </w:rPr>
        <w:t xml:space="preserve"> </w:t>
      </w:r>
      <w:r w:rsidR="00AF1BAC" w:rsidRPr="004C1D1E">
        <w:rPr>
          <w:color w:val="000000"/>
          <w:sz w:val="28"/>
          <w:szCs w:val="28"/>
          <w:lang w:val="uk-UA"/>
        </w:rPr>
        <w:t>с</w:t>
      </w:r>
      <w:r w:rsidRPr="004C1D1E">
        <w:rPr>
          <w:color w:val="000000"/>
          <w:sz w:val="28"/>
          <w:szCs w:val="28"/>
          <w:lang w:val="uk-UA"/>
        </w:rPr>
        <w:t>. 20].</w:t>
      </w:r>
      <w:r w:rsidRPr="004C1D1E">
        <w:rPr>
          <w:color w:val="000000"/>
          <w:sz w:val="26"/>
          <w:szCs w:val="26"/>
          <w:lang w:val="uk-UA"/>
        </w:rPr>
        <w:t xml:space="preserve"> </w:t>
      </w:r>
      <w:r w:rsidRPr="004C1D1E">
        <w:rPr>
          <w:color w:val="000000"/>
          <w:sz w:val="28"/>
          <w:szCs w:val="28"/>
          <w:lang w:val="uk-UA"/>
        </w:rPr>
        <w:t>Аналіз психолого-педагогічної літератури свідчить, що вимоги до самостійної навчально-пізнавальної діяльності</w:t>
      </w:r>
      <w:r w:rsidR="00445111" w:rsidRPr="004C1D1E">
        <w:rPr>
          <w:color w:val="000000"/>
          <w:sz w:val="28"/>
          <w:szCs w:val="28"/>
          <w:lang w:val="uk-UA"/>
        </w:rPr>
        <w:t xml:space="preserve"> студентів </w:t>
      </w:r>
      <w:r w:rsidRPr="004C1D1E">
        <w:rPr>
          <w:color w:val="000000"/>
          <w:sz w:val="28"/>
          <w:szCs w:val="28"/>
          <w:lang w:val="uk-UA"/>
        </w:rPr>
        <w:t xml:space="preserve">відповідають основним характеристикам діяльнісного підходу. Якісне виконання завдання також вимагає від викладача та студента відповідної мотивації навчання, уміння організувати самостійну роботу, здатність планувати навчальну діяльність, уміння висувати проблему та її вирішувати, розуміння необхідності опанування </w:t>
      </w:r>
      <w:r w:rsidR="006C5CCF" w:rsidRPr="004C1D1E">
        <w:rPr>
          <w:color w:val="000000"/>
          <w:sz w:val="28"/>
          <w:szCs w:val="28"/>
          <w:lang w:val="uk-UA"/>
        </w:rPr>
        <w:t>професійних умінь і навичок</w:t>
      </w:r>
      <w:r w:rsidRPr="004C1D1E">
        <w:rPr>
          <w:color w:val="000000"/>
          <w:sz w:val="28"/>
          <w:szCs w:val="28"/>
          <w:lang w:val="uk-UA"/>
        </w:rPr>
        <w:t>.</w:t>
      </w:r>
      <w:r w:rsidR="00836538" w:rsidRPr="004C1D1E">
        <w:rPr>
          <w:color w:val="000000"/>
          <w:sz w:val="28"/>
          <w:szCs w:val="28"/>
          <w:lang w:val="uk-UA"/>
        </w:rPr>
        <w:t xml:space="preserve"> </w:t>
      </w:r>
      <w:proofErr w:type="spellStart"/>
      <w:r w:rsidR="00973137" w:rsidRPr="004C1D1E">
        <w:rPr>
          <w:color w:val="000000"/>
          <w:sz w:val="28"/>
          <w:szCs w:val="28"/>
        </w:rPr>
        <w:t>Визначальним</w:t>
      </w:r>
      <w:proofErr w:type="spellEnd"/>
      <w:r w:rsidR="00973137" w:rsidRPr="004C1D1E">
        <w:rPr>
          <w:color w:val="000000"/>
          <w:sz w:val="28"/>
          <w:szCs w:val="28"/>
        </w:rPr>
        <w:t xml:space="preserve"> фактором </w:t>
      </w:r>
      <w:proofErr w:type="spellStart"/>
      <w:r w:rsidR="00836538" w:rsidRPr="004C1D1E">
        <w:rPr>
          <w:color w:val="000000"/>
          <w:sz w:val="28"/>
          <w:szCs w:val="28"/>
        </w:rPr>
        <w:t>ефективного</w:t>
      </w:r>
      <w:proofErr w:type="spellEnd"/>
      <w:r w:rsidR="00836538" w:rsidRPr="004C1D1E">
        <w:rPr>
          <w:color w:val="000000"/>
          <w:sz w:val="28"/>
          <w:szCs w:val="28"/>
        </w:rPr>
        <w:t xml:space="preserve"> </w:t>
      </w:r>
      <w:proofErr w:type="spellStart"/>
      <w:r w:rsidR="00836538" w:rsidRPr="004C1D1E">
        <w:rPr>
          <w:color w:val="000000"/>
          <w:sz w:val="28"/>
          <w:szCs w:val="28"/>
        </w:rPr>
        <w:t>використання</w:t>
      </w:r>
      <w:proofErr w:type="spellEnd"/>
      <w:r w:rsidR="00836538" w:rsidRPr="004C1D1E">
        <w:rPr>
          <w:color w:val="000000"/>
          <w:sz w:val="28"/>
          <w:szCs w:val="28"/>
          <w:lang w:val="uk-UA"/>
        </w:rPr>
        <w:t xml:space="preserve"> завдань самостійної роботи</w:t>
      </w:r>
      <w:r w:rsidR="00836538" w:rsidRPr="004C1D1E">
        <w:rPr>
          <w:color w:val="000000"/>
          <w:sz w:val="28"/>
          <w:szCs w:val="28"/>
        </w:rPr>
        <w:t xml:space="preserve"> </w:t>
      </w:r>
      <w:r w:rsidR="00445111" w:rsidRPr="004C1D1E">
        <w:rPr>
          <w:color w:val="000000"/>
          <w:sz w:val="28"/>
          <w:szCs w:val="28"/>
          <w:lang w:val="uk-UA"/>
        </w:rPr>
        <w:t>є використання</w:t>
      </w:r>
      <w:r w:rsidR="00973137" w:rsidRPr="004C1D1E">
        <w:rPr>
          <w:color w:val="000000"/>
          <w:sz w:val="28"/>
          <w:szCs w:val="28"/>
        </w:rPr>
        <w:t xml:space="preserve"> </w:t>
      </w:r>
      <w:proofErr w:type="spellStart"/>
      <w:r w:rsidR="00836538" w:rsidRPr="004C1D1E">
        <w:rPr>
          <w:color w:val="000000"/>
          <w:sz w:val="28"/>
          <w:szCs w:val="28"/>
        </w:rPr>
        <w:t>інноваційних</w:t>
      </w:r>
      <w:proofErr w:type="spellEnd"/>
      <w:r w:rsidR="00836538" w:rsidRPr="004C1D1E">
        <w:rPr>
          <w:color w:val="000000"/>
          <w:sz w:val="28"/>
          <w:szCs w:val="28"/>
        </w:rPr>
        <w:t xml:space="preserve"> </w:t>
      </w:r>
      <w:proofErr w:type="spellStart"/>
      <w:r w:rsidR="00836538" w:rsidRPr="004C1D1E">
        <w:rPr>
          <w:color w:val="000000"/>
          <w:sz w:val="28"/>
          <w:szCs w:val="28"/>
        </w:rPr>
        <w:t>технологій</w:t>
      </w:r>
      <w:proofErr w:type="spellEnd"/>
      <w:r w:rsidR="00836538" w:rsidRPr="004C1D1E">
        <w:rPr>
          <w:color w:val="000000"/>
          <w:sz w:val="28"/>
          <w:szCs w:val="28"/>
          <w:lang w:val="uk-UA"/>
        </w:rPr>
        <w:t>,</w:t>
      </w:r>
      <w:r w:rsidR="00836538" w:rsidRPr="004C1D1E">
        <w:rPr>
          <w:color w:val="000000"/>
          <w:sz w:val="28"/>
          <w:szCs w:val="28"/>
        </w:rPr>
        <w:t xml:space="preserve"> </w:t>
      </w:r>
      <w:proofErr w:type="spellStart"/>
      <w:r w:rsidR="00836538" w:rsidRPr="004C1D1E">
        <w:rPr>
          <w:color w:val="000000"/>
          <w:sz w:val="28"/>
          <w:szCs w:val="28"/>
        </w:rPr>
        <w:t>комп’ю</w:t>
      </w:r>
      <w:r w:rsidR="00973137" w:rsidRPr="004C1D1E">
        <w:rPr>
          <w:color w:val="000000"/>
          <w:sz w:val="28"/>
          <w:szCs w:val="28"/>
        </w:rPr>
        <w:t>терна</w:t>
      </w:r>
      <w:proofErr w:type="spellEnd"/>
      <w:r w:rsidR="00973137" w:rsidRPr="004C1D1E">
        <w:rPr>
          <w:color w:val="000000"/>
          <w:sz w:val="28"/>
          <w:szCs w:val="28"/>
        </w:rPr>
        <w:t xml:space="preserve"> </w:t>
      </w:r>
      <w:proofErr w:type="spellStart"/>
      <w:r w:rsidR="00973137" w:rsidRPr="004C1D1E">
        <w:rPr>
          <w:color w:val="000000"/>
          <w:sz w:val="28"/>
          <w:szCs w:val="28"/>
        </w:rPr>
        <w:t>грамотність</w:t>
      </w:r>
      <w:proofErr w:type="spellEnd"/>
      <w:r w:rsidR="00973137" w:rsidRPr="004C1D1E">
        <w:rPr>
          <w:color w:val="000000"/>
          <w:sz w:val="28"/>
          <w:szCs w:val="28"/>
        </w:rPr>
        <w:t xml:space="preserve">, </w:t>
      </w:r>
      <w:proofErr w:type="spellStart"/>
      <w:r w:rsidR="00973137" w:rsidRPr="004C1D1E">
        <w:rPr>
          <w:color w:val="000000"/>
          <w:sz w:val="28"/>
          <w:szCs w:val="28"/>
        </w:rPr>
        <w:t>інформаційне</w:t>
      </w:r>
      <w:proofErr w:type="spellEnd"/>
      <w:r w:rsidR="00973137" w:rsidRPr="004C1D1E">
        <w:rPr>
          <w:color w:val="000000"/>
          <w:sz w:val="28"/>
          <w:szCs w:val="28"/>
        </w:rPr>
        <w:t xml:space="preserve"> </w:t>
      </w:r>
      <w:proofErr w:type="spellStart"/>
      <w:r w:rsidR="00836538" w:rsidRPr="004C1D1E">
        <w:rPr>
          <w:color w:val="000000"/>
          <w:sz w:val="28"/>
          <w:szCs w:val="28"/>
        </w:rPr>
        <w:t>забезпеч</w:t>
      </w:r>
      <w:r w:rsidR="00D83982" w:rsidRPr="004C1D1E">
        <w:rPr>
          <w:color w:val="000000"/>
          <w:sz w:val="28"/>
          <w:szCs w:val="28"/>
        </w:rPr>
        <w:t>ення</w:t>
      </w:r>
      <w:proofErr w:type="spellEnd"/>
      <w:r w:rsidR="00D83982" w:rsidRPr="004C1D1E">
        <w:rPr>
          <w:color w:val="000000"/>
          <w:sz w:val="28"/>
          <w:szCs w:val="28"/>
        </w:rPr>
        <w:t xml:space="preserve"> </w:t>
      </w:r>
      <w:proofErr w:type="spellStart"/>
      <w:r w:rsidR="00D83982" w:rsidRPr="004C1D1E">
        <w:rPr>
          <w:color w:val="000000"/>
          <w:sz w:val="28"/>
          <w:szCs w:val="28"/>
        </w:rPr>
        <w:t>освіти</w:t>
      </w:r>
      <w:proofErr w:type="spellEnd"/>
      <w:r w:rsidR="00836538" w:rsidRPr="004C1D1E">
        <w:rPr>
          <w:color w:val="000000"/>
          <w:sz w:val="28"/>
          <w:szCs w:val="28"/>
        </w:rPr>
        <w:t>.</w:t>
      </w:r>
    </w:p>
    <w:p w:rsidR="00853531" w:rsidRDefault="00BE34A1" w:rsidP="00853531">
      <w:pPr>
        <w:shd w:val="clear" w:color="auto" w:fill="FFFFFF"/>
        <w:spacing w:line="360" w:lineRule="auto"/>
        <w:ind w:firstLine="709"/>
        <w:jc w:val="both"/>
        <w:rPr>
          <w:color w:val="000000"/>
          <w:sz w:val="28"/>
          <w:szCs w:val="28"/>
          <w:lang w:val="uk-UA"/>
        </w:rPr>
      </w:pPr>
      <w:r>
        <w:rPr>
          <w:color w:val="000000"/>
          <w:sz w:val="28"/>
          <w:szCs w:val="28"/>
          <w:lang w:val="uk-UA"/>
        </w:rPr>
        <w:lastRenderedPageBreak/>
        <w:t>Підготовка майбутніх вчителів історії сьогодні також потребує в</w:t>
      </w:r>
      <w:r w:rsidR="00F37632">
        <w:rPr>
          <w:color w:val="000000"/>
          <w:sz w:val="28"/>
          <w:szCs w:val="28"/>
          <w:lang w:val="uk-UA"/>
        </w:rPr>
        <w:t xml:space="preserve">провадження діяльнісного </w:t>
      </w:r>
      <w:r>
        <w:rPr>
          <w:color w:val="000000"/>
          <w:sz w:val="28"/>
          <w:szCs w:val="28"/>
          <w:lang w:val="uk-UA"/>
        </w:rPr>
        <w:t xml:space="preserve">підходу. </w:t>
      </w:r>
      <w:r w:rsidR="00853531">
        <w:rPr>
          <w:color w:val="000000"/>
          <w:sz w:val="28"/>
          <w:szCs w:val="28"/>
          <w:lang w:val="uk-UA"/>
        </w:rPr>
        <w:t>Виникає необхідність удосконалення змісту та форм</w:t>
      </w:r>
      <w:r w:rsidR="00853531" w:rsidRPr="00FA4FBD">
        <w:rPr>
          <w:color w:val="000000"/>
          <w:sz w:val="28"/>
          <w:szCs w:val="28"/>
          <w:lang w:val="uk-UA"/>
        </w:rPr>
        <w:t xml:space="preserve"> </w:t>
      </w:r>
      <w:r w:rsidR="00853531">
        <w:rPr>
          <w:color w:val="000000"/>
          <w:sz w:val="28"/>
          <w:szCs w:val="28"/>
          <w:lang w:val="uk-UA"/>
        </w:rPr>
        <w:t>навчально-пізнавальних завдань</w:t>
      </w:r>
      <w:r w:rsidR="006471DD">
        <w:rPr>
          <w:color w:val="000000"/>
          <w:sz w:val="28"/>
          <w:szCs w:val="28"/>
          <w:lang w:val="uk-UA"/>
        </w:rPr>
        <w:t xml:space="preserve"> з шкільної історичної освіти та методики навчання історії</w:t>
      </w:r>
      <w:r w:rsidR="00853531">
        <w:rPr>
          <w:color w:val="000000"/>
          <w:sz w:val="28"/>
          <w:szCs w:val="28"/>
          <w:lang w:val="uk-UA"/>
        </w:rPr>
        <w:t>, які мають</w:t>
      </w:r>
      <w:r w:rsidR="00853531" w:rsidRPr="00853531">
        <w:rPr>
          <w:color w:val="000000"/>
          <w:sz w:val="28"/>
          <w:szCs w:val="28"/>
          <w:lang w:val="uk-UA"/>
        </w:rPr>
        <w:t xml:space="preserve"> </w:t>
      </w:r>
      <w:r w:rsidR="0044038B">
        <w:rPr>
          <w:color w:val="000000"/>
          <w:sz w:val="28"/>
          <w:szCs w:val="28"/>
          <w:lang w:val="uk-UA"/>
        </w:rPr>
        <w:t>надати</w:t>
      </w:r>
      <w:r w:rsidR="00853531">
        <w:rPr>
          <w:color w:val="000000"/>
          <w:sz w:val="28"/>
          <w:szCs w:val="28"/>
          <w:lang w:val="uk-UA"/>
        </w:rPr>
        <w:t xml:space="preserve"> студентам</w:t>
      </w:r>
      <w:r w:rsidR="00853531" w:rsidRPr="000A44AB">
        <w:rPr>
          <w:color w:val="000000"/>
          <w:sz w:val="28"/>
          <w:szCs w:val="28"/>
          <w:lang w:val="uk-UA"/>
        </w:rPr>
        <w:t xml:space="preserve"> можливість самоо</w:t>
      </w:r>
      <w:r w:rsidR="00853531">
        <w:rPr>
          <w:color w:val="000000"/>
          <w:sz w:val="28"/>
          <w:szCs w:val="28"/>
          <w:lang w:val="uk-UA"/>
        </w:rPr>
        <w:t xml:space="preserve">світи, </w:t>
      </w:r>
      <w:r w:rsidR="00853531" w:rsidRPr="000A44AB">
        <w:rPr>
          <w:color w:val="000000"/>
          <w:sz w:val="28"/>
          <w:szCs w:val="28"/>
          <w:lang w:val="uk-UA"/>
        </w:rPr>
        <w:t>саморозвитку, самовираже</w:t>
      </w:r>
      <w:r w:rsidR="00853531">
        <w:rPr>
          <w:color w:val="000000"/>
          <w:sz w:val="28"/>
          <w:szCs w:val="28"/>
          <w:lang w:val="uk-UA"/>
        </w:rPr>
        <w:t xml:space="preserve">ння </w:t>
      </w:r>
      <w:r w:rsidR="006471DD">
        <w:rPr>
          <w:color w:val="000000"/>
          <w:sz w:val="28"/>
          <w:szCs w:val="28"/>
          <w:lang w:val="uk-UA"/>
        </w:rPr>
        <w:t xml:space="preserve">під час оволодіння професійними </w:t>
      </w:r>
      <w:r w:rsidR="00853531">
        <w:rPr>
          <w:color w:val="000000"/>
          <w:sz w:val="28"/>
          <w:szCs w:val="28"/>
          <w:lang w:val="uk-UA"/>
        </w:rPr>
        <w:t>компетентностями</w:t>
      </w:r>
      <w:r w:rsidR="00853531" w:rsidRPr="00FA4FBD">
        <w:rPr>
          <w:color w:val="000000"/>
          <w:sz w:val="28"/>
          <w:szCs w:val="28"/>
          <w:lang w:val="uk-UA"/>
        </w:rPr>
        <w:t>.</w:t>
      </w:r>
    </w:p>
    <w:p w:rsidR="00FA4FBD" w:rsidRDefault="00FA4FBD" w:rsidP="00FA4FBD">
      <w:pPr>
        <w:shd w:val="clear" w:color="auto" w:fill="FFFFFF"/>
        <w:spacing w:line="360" w:lineRule="auto"/>
        <w:ind w:right="5" w:firstLine="274"/>
        <w:jc w:val="both"/>
        <w:rPr>
          <w:color w:val="000000"/>
          <w:sz w:val="28"/>
          <w:szCs w:val="28"/>
          <w:lang w:val="uk-UA"/>
        </w:rPr>
      </w:pPr>
      <w:r w:rsidRPr="00552E28">
        <w:rPr>
          <w:color w:val="000000"/>
          <w:sz w:val="28"/>
          <w:szCs w:val="28"/>
          <w:lang w:val="uk-UA"/>
        </w:rPr>
        <w:t>Серед дидактичних умов, які забезпечують ефективність самостійної роботи під час вивчення суспільствознавчих дисциплін</w:t>
      </w:r>
      <w:r>
        <w:rPr>
          <w:color w:val="000000"/>
          <w:sz w:val="28"/>
          <w:szCs w:val="28"/>
          <w:lang w:val="uk-UA"/>
        </w:rPr>
        <w:t>, дослідники відзначають</w:t>
      </w:r>
      <w:r w:rsidRPr="00286FD3">
        <w:rPr>
          <w:color w:val="000000"/>
          <w:sz w:val="28"/>
          <w:szCs w:val="28"/>
          <w:lang w:val="uk-UA"/>
        </w:rPr>
        <w:t>: забезпечення взаємодії викладача і студентів; врахування індивідуально-псих</w:t>
      </w:r>
      <w:r w:rsidR="001E58F0">
        <w:rPr>
          <w:color w:val="000000"/>
          <w:sz w:val="28"/>
          <w:szCs w:val="28"/>
          <w:lang w:val="uk-UA"/>
        </w:rPr>
        <w:t>ологічних властивостей студента</w:t>
      </w:r>
      <w:r w:rsidRPr="00286FD3">
        <w:rPr>
          <w:color w:val="000000"/>
          <w:sz w:val="28"/>
          <w:szCs w:val="28"/>
          <w:lang w:val="uk-UA"/>
        </w:rPr>
        <w:t>; розвиток особистісного потенціалу майбутнього фахівця; орієнта</w:t>
      </w:r>
      <w:r w:rsidR="001E58F0">
        <w:rPr>
          <w:color w:val="000000"/>
          <w:sz w:val="28"/>
          <w:szCs w:val="28"/>
          <w:lang w:val="uk-UA"/>
        </w:rPr>
        <w:t>ція на активну позицію студента</w:t>
      </w:r>
      <w:r w:rsidRPr="00286FD3">
        <w:rPr>
          <w:color w:val="000000"/>
          <w:sz w:val="28"/>
          <w:szCs w:val="28"/>
          <w:lang w:val="uk-UA"/>
        </w:rPr>
        <w:t>; особистісна адаптація теоретичних знань, саморозвиток та самореалізація особистості; освоєння інноваційного досвіду організації навчальної діяльності</w:t>
      </w:r>
      <w:r>
        <w:rPr>
          <w:color w:val="000000"/>
          <w:sz w:val="28"/>
          <w:szCs w:val="28"/>
          <w:lang w:val="uk-UA"/>
        </w:rPr>
        <w:t xml:space="preserve"> </w:t>
      </w:r>
      <w:r w:rsidR="009821A1">
        <w:rPr>
          <w:color w:val="000000"/>
          <w:sz w:val="28"/>
          <w:szCs w:val="28"/>
          <w:lang w:val="uk-UA"/>
        </w:rPr>
        <w:t>[15</w:t>
      </w:r>
      <w:r w:rsidRPr="00FF1444">
        <w:rPr>
          <w:color w:val="000000"/>
          <w:sz w:val="28"/>
          <w:szCs w:val="28"/>
          <w:lang w:val="uk-UA"/>
        </w:rPr>
        <w:t xml:space="preserve">, </w:t>
      </w:r>
      <w:r w:rsidR="00AF1BAC" w:rsidRPr="00AF1BAC">
        <w:rPr>
          <w:color w:val="000000"/>
          <w:sz w:val="28"/>
          <w:szCs w:val="28"/>
          <w:lang w:val="uk-UA"/>
        </w:rPr>
        <w:t>с</w:t>
      </w:r>
      <w:r w:rsidRPr="00FF1444">
        <w:rPr>
          <w:color w:val="000000"/>
          <w:sz w:val="28"/>
          <w:szCs w:val="28"/>
          <w:lang w:val="uk-UA"/>
        </w:rPr>
        <w:t>.114]</w:t>
      </w:r>
      <w:r w:rsidRPr="00286FD3">
        <w:rPr>
          <w:color w:val="000000"/>
          <w:sz w:val="28"/>
          <w:szCs w:val="28"/>
          <w:lang w:val="uk-UA"/>
        </w:rPr>
        <w:t>.</w:t>
      </w:r>
    </w:p>
    <w:p w:rsidR="001B3354" w:rsidRDefault="00552E28" w:rsidP="001B3354">
      <w:pPr>
        <w:shd w:val="clear" w:color="auto" w:fill="FFFFFF"/>
        <w:spacing w:line="360" w:lineRule="auto"/>
        <w:ind w:right="5" w:firstLine="274"/>
        <w:jc w:val="both"/>
        <w:rPr>
          <w:color w:val="000000"/>
          <w:sz w:val="28"/>
          <w:szCs w:val="28"/>
          <w:lang w:val="uk-UA"/>
        </w:rPr>
      </w:pPr>
      <w:r>
        <w:rPr>
          <w:color w:val="000000"/>
          <w:sz w:val="28"/>
          <w:szCs w:val="28"/>
          <w:lang w:val="uk-UA"/>
        </w:rPr>
        <w:t>Таким чином, с</w:t>
      </w:r>
      <w:r w:rsidR="001B3354">
        <w:rPr>
          <w:color w:val="000000"/>
          <w:sz w:val="28"/>
          <w:szCs w:val="28"/>
          <w:lang w:val="uk-UA"/>
        </w:rPr>
        <w:t xml:space="preserve">амостійна навчально-пізнавальна діяльність </w:t>
      </w:r>
      <w:r w:rsidR="001B3354" w:rsidRPr="009E3DEF">
        <w:rPr>
          <w:color w:val="000000"/>
          <w:sz w:val="28"/>
          <w:szCs w:val="28"/>
          <w:lang w:val="uk-UA"/>
        </w:rPr>
        <w:t xml:space="preserve">майбутнього учителя </w:t>
      </w:r>
      <w:r w:rsidR="001B3354">
        <w:rPr>
          <w:color w:val="000000"/>
          <w:sz w:val="28"/>
          <w:szCs w:val="28"/>
          <w:lang w:val="uk-UA"/>
        </w:rPr>
        <w:t>історії, на нашу думку, має включати наступні компоненти</w:t>
      </w:r>
      <w:r w:rsidR="001B3354" w:rsidRPr="009E3DEF">
        <w:rPr>
          <w:color w:val="000000"/>
          <w:sz w:val="28"/>
          <w:szCs w:val="28"/>
          <w:lang w:val="uk-UA"/>
        </w:rPr>
        <w:t>: змістовний – наявність у студентів</w:t>
      </w:r>
      <w:r w:rsidR="001B3354">
        <w:rPr>
          <w:color w:val="000000"/>
          <w:sz w:val="28"/>
          <w:szCs w:val="28"/>
          <w:lang w:val="uk-UA"/>
        </w:rPr>
        <w:t xml:space="preserve"> знань з історичних дисциплін і, безпосередньо, з курсів «Теорії та методики навчання історії в школі» та «Шкільного курсу історії та методики його викладання», що забезпечують </w:t>
      </w:r>
      <w:r w:rsidR="001B3354" w:rsidRPr="009E3DEF">
        <w:rPr>
          <w:color w:val="000000"/>
          <w:sz w:val="28"/>
          <w:szCs w:val="28"/>
          <w:lang w:val="uk-UA"/>
        </w:rPr>
        <w:t>усвідомленість при визначенні ними змісту власної</w:t>
      </w:r>
      <w:r w:rsidR="001B3354">
        <w:rPr>
          <w:color w:val="000000"/>
          <w:sz w:val="28"/>
          <w:szCs w:val="28"/>
          <w:lang w:val="uk-UA"/>
        </w:rPr>
        <w:t xml:space="preserve"> (вчительської)</w:t>
      </w:r>
      <w:r w:rsidR="001B3354" w:rsidRPr="009E3DEF">
        <w:rPr>
          <w:color w:val="000000"/>
          <w:sz w:val="28"/>
          <w:szCs w:val="28"/>
          <w:lang w:val="uk-UA"/>
        </w:rPr>
        <w:t xml:space="preserve"> методичної ді</w:t>
      </w:r>
      <w:r w:rsidR="001B3354">
        <w:rPr>
          <w:color w:val="000000"/>
          <w:sz w:val="28"/>
          <w:szCs w:val="28"/>
          <w:lang w:val="uk-UA"/>
        </w:rPr>
        <w:t xml:space="preserve">яльності; діяльнісний – </w:t>
      </w:r>
      <w:r w:rsidR="001B3354" w:rsidRPr="009E3DEF">
        <w:rPr>
          <w:color w:val="000000"/>
          <w:sz w:val="28"/>
          <w:szCs w:val="28"/>
          <w:lang w:val="uk-UA"/>
        </w:rPr>
        <w:t>дії, спрямовані на ф</w:t>
      </w:r>
      <w:r w:rsidR="001B3354">
        <w:rPr>
          <w:color w:val="000000"/>
          <w:sz w:val="28"/>
          <w:szCs w:val="28"/>
          <w:lang w:val="uk-UA"/>
        </w:rPr>
        <w:t xml:space="preserve">ормування професійної компетентності вчителя історії та особистісного досвіду </w:t>
      </w:r>
      <w:r w:rsidR="001B3354" w:rsidRPr="009E3DEF">
        <w:rPr>
          <w:color w:val="000000"/>
          <w:sz w:val="28"/>
          <w:szCs w:val="28"/>
          <w:lang w:val="uk-UA"/>
        </w:rPr>
        <w:t xml:space="preserve">методичної діяльності </w:t>
      </w:r>
      <w:r w:rsidR="00BE34A1">
        <w:rPr>
          <w:color w:val="000000"/>
          <w:sz w:val="28"/>
          <w:szCs w:val="28"/>
          <w:lang w:val="uk-UA"/>
        </w:rPr>
        <w:t>у</w:t>
      </w:r>
      <w:r w:rsidR="001B3354">
        <w:rPr>
          <w:color w:val="000000"/>
          <w:sz w:val="28"/>
          <w:szCs w:val="28"/>
          <w:lang w:val="uk-UA"/>
        </w:rPr>
        <w:t xml:space="preserve"> повсякденній освітній практиці; </w:t>
      </w:r>
      <w:r w:rsidR="001B3354" w:rsidRPr="00887013">
        <w:rPr>
          <w:color w:val="000000"/>
          <w:sz w:val="28"/>
          <w:szCs w:val="28"/>
          <w:lang w:val="uk-UA"/>
        </w:rPr>
        <w:t>особистісний – включає професійно-ос</w:t>
      </w:r>
      <w:r w:rsidR="001B3354">
        <w:rPr>
          <w:color w:val="000000"/>
          <w:sz w:val="28"/>
          <w:szCs w:val="28"/>
          <w:lang w:val="uk-UA"/>
        </w:rPr>
        <w:t xml:space="preserve">обистісні якості, що визначають </w:t>
      </w:r>
      <w:r w:rsidR="001B3354" w:rsidRPr="00887013">
        <w:rPr>
          <w:color w:val="000000"/>
          <w:sz w:val="28"/>
          <w:szCs w:val="28"/>
          <w:lang w:val="uk-UA"/>
        </w:rPr>
        <w:t>позицію і спрямованість студента як особистості</w:t>
      </w:r>
      <w:r w:rsidR="001B3354">
        <w:rPr>
          <w:color w:val="000000"/>
          <w:sz w:val="28"/>
          <w:szCs w:val="28"/>
          <w:lang w:val="uk-UA"/>
        </w:rPr>
        <w:t>.</w:t>
      </w:r>
    </w:p>
    <w:p w:rsidR="005D3827" w:rsidRDefault="00AA0707" w:rsidP="00EA7346">
      <w:pPr>
        <w:spacing w:line="360" w:lineRule="auto"/>
        <w:ind w:firstLine="274"/>
        <w:jc w:val="both"/>
        <w:rPr>
          <w:rFonts w:eastAsiaTheme="minorHAnsi"/>
          <w:sz w:val="28"/>
          <w:szCs w:val="28"/>
          <w:shd w:val="clear" w:color="auto" w:fill="FFFFFF"/>
          <w:lang w:val="uk-UA" w:eastAsia="en-US"/>
        </w:rPr>
      </w:pPr>
      <w:r>
        <w:rPr>
          <w:color w:val="000000"/>
          <w:sz w:val="28"/>
          <w:szCs w:val="28"/>
          <w:lang w:val="uk-UA"/>
        </w:rPr>
        <w:t>Розглядаючи проблему реалізації діяльнісного підходу</w:t>
      </w:r>
      <w:r w:rsidR="00410465">
        <w:rPr>
          <w:color w:val="000000"/>
          <w:sz w:val="28"/>
          <w:szCs w:val="28"/>
          <w:lang w:val="uk-UA"/>
        </w:rPr>
        <w:t xml:space="preserve">, ми співвідносимо діяльність </w:t>
      </w:r>
      <w:r w:rsidR="00410465" w:rsidRPr="00887013">
        <w:rPr>
          <w:color w:val="000000"/>
          <w:sz w:val="28"/>
          <w:szCs w:val="28"/>
          <w:lang w:val="uk-UA"/>
        </w:rPr>
        <w:t xml:space="preserve">студентів щодо організації освітнього процесу </w:t>
      </w:r>
      <w:r>
        <w:rPr>
          <w:color w:val="000000"/>
          <w:sz w:val="28"/>
          <w:szCs w:val="28"/>
          <w:lang w:val="uk-UA"/>
        </w:rPr>
        <w:t xml:space="preserve"> у закладі вищої освіти </w:t>
      </w:r>
      <w:r w:rsidR="00410465" w:rsidRPr="00887013">
        <w:rPr>
          <w:color w:val="000000"/>
          <w:sz w:val="28"/>
          <w:szCs w:val="28"/>
          <w:lang w:val="uk-UA"/>
        </w:rPr>
        <w:t>відп</w:t>
      </w:r>
      <w:r w:rsidR="00BE34A1">
        <w:rPr>
          <w:color w:val="000000"/>
          <w:sz w:val="28"/>
          <w:szCs w:val="28"/>
          <w:lang w:val="uk-UA"/>
        </w:rPr>
        <w:t>овідно до вимог, визначених у</w:t>
      </w:r>
      <w:r w:rsidR="00BE34A1" w:rsidRPr="00BE34A1">
        <w:rPr>
          <w:sz w:val="28"/>
          <w:szCs w:val="28"/>
          <w:lang w:val="uk-UA"/>
        </w:rPr>
        <w:t xml:space="preserve"> </w:t>
      </w:r>
      <w:r w:rsidR="00BE34A1">
        <w:rPr>
          <w:sz w:val="28"/>
          <w:szCs w:val="28"/>
          <w:lang w:val="uk-UA"/>
        </w:rPr>
        <w:t>Державному</w:t>
      </w:r>
      <w:r w:rsidR="00BE34A1" w:rsidRPr="004B244F">
        <w:rPr>
          <w:sz w:val="28"/>
          <w:szCs w:val="28"/>
          <w:lang w:val="uk-UA"/>
        </w:rPr>
        <w:t xml:space="preserve"> стандарт</w:t>
      </w:r>
      <w:r w:rsidR="00BE34A1">
        <w:rPr>
          <w:sz w:val="28"/>
          <w:szCs w:val="28"/>
          <w:lang w:val="uk-UA"/>
        </w:rPr>
        <w:t>і</w:t>
      </w:r>
      <w:r w:rsidR="00BE34A1" w:rsidRPr="004B244F">
        <w:rPr>
          <w:sz w:val="28"/>
          <w:szCs w:val="28"/>
          <w:lang w:val="uk-UA"/>
        </w:rPr>
        <w:t xml:space="preserve"> базової і повної середньої освіти</w:t>
      </w:r>
      <w:r w:rsidR="00410465">
        <w:rPr>
          <w:color w:val="000000"/>
          <w:sz w:val="28"/>
          <w:szCs w:val="28"/>
          <w:lang w:val="uk-UA"/>
        </w:rPr>
        <w:t xml:space="preserve">. </w:t>
      </w:r>
      <w:r w:rsidR="00BE34A1">
        <w:rPr>
          <w:sz w:val="28"/>
          <w:szCs w:val="28"/>
          <w:lang w:val="uk-UA"/>
        </w:rPr>
        <w:t>Сучасна реформа</w:t>
      </w:r>
      <w:r w:rsidR="00410465" w:rsidRPr="001D0D00">
        <w:rPr>
          <w:sz w:val="28"/>
          <w:szCs w:val="28"/>
          <w:lang w:val="uk-UA"/>
        </w:rPr>
        <w:t xml:space="preserve"> шкільної освіти </w:t>
      </w:r>
      <w:r w:rsidR="00C42725">
        <w:rPr>
          <w:sz w:val="28"/>
          <w:szCs w:val="28"/>
          <w:lang w:val="uk-UA"/>
        </w:rPr>
        <w:t>також вимагає</w:t>
      </w:r>
      <w:r w:rsidR="00410465" w:rsidRPr="001D0D00">
        <w:rPr>
          <w:sz w:val="28"/>
          <w:szCs w:val="28"/>
          <w:lang w:val="uk-UA"/>
        </w:rPr>
        <w:t xml:space="preserve"> </w:t>
      </w:r>
      <w:r w:rsidR="005D3827">
        <w:rPr>
          <w:sz w:val="28"/>
          <w:szCs w:val="28"/>
          <w:lang w:val="uk-UA"/>
        </w:rPr>
        <w:t>переорієнтації</w:t>
      </w:r>
      <w:r w:rsidR="00410465" w:rsidRPr="001D0D00">
        <w:rPr>
          <w:sz w:val="28"/>
          <w:szCs w:val="28"/>
          <w:lang w:val="uk-UA"/>
        </w:rPr>
        <w:t xml:space="preserve"> навчання від уявного набуття знань до справжнього розвитку вмінь</w:t>
      </w:r>
      <w:r w:rsidR="00EA7346">
        <w:rPr>
          <w:sz w:val="28"/>
          <w:szCs w:val="28"/>
          <w:lang w:val="uk-UA"/>
        </w:rPr>
        <w:t xml:space="preserve"> цілеспрямовано їх використовувати</w:t>
      </w:r>
      <w:r w:rsidR="00410465" w:rsidRPr="001D0D00">
        <w:rPr>
          <w:sz w:val="28"/>
          <w:szCs w:val="28"/>
          <w:lang w:val="uk-UA"/>
        </w:rPr>
        <w:t xml:space="preserve">. Основним надбанням особистості має стати досвід реалізації певної діяльності. </w:t>
      </w:r>
      <w:r w:rsidR="00410465" w:rsidRPr="005628D3">
        <w:rPr>
          <w:bCs/>
          <w:sz w:val="28"/>
          <w:szCs w:val="28"/>
          <w:lang w:val="uk-UA"/>
        </w:rPr>
        <w:t xml:space="preserve">Як зазначено у </w:t>
      </w:r>
      <w:r w:rsidR="00410465" w:rsidRPr="005628D3">
        <w:rPr>
          <w:sz w:val="28"/>
          <w:szCs w:val="28"/>
          <w:lang w:val="uk-UA"/>
        </w:rPr>
        <w:t xml:space="preserve">Державному </w:t>
      </w:r>
      <w:r w:rsidR="00410465" w:rsidRPr="005628D3">
        <w:rPr>
          <w:sz w:val="28"/>
          <w:szCs w:val="28"/>
          <w:lang w:val="uk-UA"/>
        </w:rPr>
        <w:lastRenderedPageBreak/>
        <w:t>стандарті ба</w:t>
      </w:r>
      <w:r w:rsidR="00BE34A1">
        <w:rPr>
          <w:sz w:val="28"/>
          <w:szCs w:val="28"/>
          <w:lang w:val="uk-UA"/>
        </w:rPr>
        <w:t>зової і повної середньої освіти,</w:t>
      </w:r>
      <w:r w:rsidR="00410465" w:rsidRPr="005628D3">
        <w:rPr>
          <w:sz w:val="28"/>
          <w:szCs w:val="28"/>
          <w:lang w:val="uk-UA"/>
        </w:rPr>
        <w:t xml:space="preserve"> «…</w:t>
      </w:r>
      <w:r w:rsidR="00410465" w:rsidRPr="00604ABE">
        <w:rPr>
          <w:rFonts w:eastAsiaTheme="minorHAnsi"/>
          <w:sz w:val="28"/>
          <w:szCs w:val="28"/>
          <w:shd w:val="clear" w:color="auto" w:fill="FFFFFF"/>
          <w:lang w:val="uk-UA" w:eastAsia="en-US"/>
        </w:rPr>
        <w:t xml:space="preserve">діяльнісний підхід </w:t>
      </w:r>
      <w:r w:rsidR="005D3827">
        <w:rPr>
          <w:rFonts w:eastAsiaTheme="minorHAnsi"/>
          <w:sz w:val="28"/>
          <w:szCs w:val="28"/>
          <w:shd w:val="clear" w:color="auto" w:fill="FFFFFF"/>
          <w:lang w:val="uk-UA" w:eastAsia="en-US"/>
        </w:rPr>
        <w:t>–</w:t>
      </w:r>
      <w:r w:rsidR="00410465" w:rsidRPr="00604ABE">
        <w:rPr>
          <w:rFonts w:eastAsiaTheme="minorHAnsi"/>
          <w:sz w:val="28"/>
          <w:szCs w:val="28"/>
          <w:shd w:val="clear" w:color="auto" w:fill="FFFFFF"/>
          <w:lang w:val="uk-UA" w:eastAsia="en-US"/>
        </w:rPr>
        <w:t xml:space="preserve"> </w:t>
      </w:r>
      <w:r w:rsidR="005D3827">
        <w:rPr>
          <w:rFonts w:eastAsiaTheme="minorHAnsi"/>
          <w:sz w:val="28"/>
          <w:szCs w:val="28"/>
          <w:shd w:val="clear" w:color="auto" w:fill="FFFFFF"/>
          <w:lang w:val="uk-UA" w:eastAsia="en-US"/>
        </w:rPr>
        <w:t xml:space="preserve">це </w:t>
      </w:r>
      <w:r w:rsidR="00410465" w:rsidRPr="00604ABE">
        <w:rPr>
          <w:rFonts w:eastAsiaTheme="minorHAnsi"/>
          <w:sz w:val="28"/>
          <w:szCs w:val="28"/>
          <w:shd w:val="clear" w:color="auto" w:fill="FFFFFF"/>
          <w:lang w:val="uk-UA" w:eastAsia="en-US"/>
        </w:rPr>
        <w:t>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w:t>
      </w:r>
      <w:r w:rsidR="00410465" w:rsidRPr="005628D3">
        <w:rPr>
          <w:rFonts w:eastAsiaTheme="minorHAnsi"/>
          <w:sz w:val="28"/>
          <w:szCs w:val="28"/>
          <w:shd w:val="clear" w:color="auto" w:fill="FFFFFF"/>
          <w:lang w:val="uk-UA" w:eastAsia="en-US"/>
        </w:rPr>
        <w:t>тивної діяльності та самоосвіти [</w:t>
      </w:r>
      <w:r w:rsidR="00C52DBC">
        <w:rPr>
          <w:rFonts w:eastAsiaTheme="minorHAnsi"/>
          <w:sz w:val="28"/>
          <w:szCs w:val="28"/>
          <w:shd w:val="clear" w:color="auto" w:fill="FFFFFF"/>
          <w:lang w:val="uk-UA" w:eastAsia="en-US"/>
        </w:rPr>
        <w:t>3</w:t>
      </w:r>
      <w:r w:rsidR="00410465" w:rsidRPr="005628D3">
        <w:rPr>
          <w:rFonts w:eastAsiaTheme="minorHAnsi"/>
          <w:sz w:val="28"/>
          <w:szCs w:val="28"/>
          <w:shd w:val="clear" w:color="auto" w:fill="FFFFFF"/>
          <w:lang w:val="uk-UA" w:eastAsia="en-US"/>
        </w:rPr>
        <w:t>]».</w:t>
      </w:r>
      <w:r w:rsidR="005D3827">
        <w:rPr>
          <w:rFonts w:eastAsiaTheme="minorHAnsi"/>
          <w:sz w:val="28"/>
          <w:szCs w:val="28"/>
          <w:shd w:val="clear" w:color="auto" w:fill="FFFFFF"/>
          <w:lang w:val="uk-UA" w:eastAsia="en-US"/>
        </w:rPr>
        <w:t xml:space="preserve"> </w:t>
      </w:r>
      <w:r w:rsidR="005D3827" w:rsidRPr="005D3827">
        <w:rPr>
          <w:rFonts w:eastAsiaTheme="minorHAnsi"/>
          <w:sz w:val="28"/>
          <w:szCs w:val="28"/>
          <w:shd w:val="clear" w:color="auto" w:fill="FFFFFF"/>
          <w:lang w:val="uk-UA" w:eastAsia="en-US"/>
        </w:rPr>
        <w:t>Діяльнісний підхід</w:t>
      </w:r>
      <w:r>
        <w:rPr>
          <w:rFonts w:eastAsiaTheme="minorHAnsi"/>
          <w:sz w:val="28"/>
          <w:szCs w:val="28"/>
          <w:shd w:val="clear" w:color="auto" w:fill="FFFFFF"/>
          <w:lang w:val="uk-UA" w:eastAsia="en-US"/>
        </w:rPr>
        <w:t>,</w:t>
      </w:r>
      <w:r w:rsidR="005D3827" w:rsidRPr="005D3827">
        <w:rPr>
          <w:rFonts w:eastAsiaTheme="minorHAnsi"/>
          <w:sz w:val="28"/>
          <w:szCs w:val="28"/>
          <w:shd w:val="clear" w:color="auto" w:fill="FFFFFF"/>
          <w:lang w:val="uk-UA" w:eastAsia="en-US"/>
        </w:rPr>
        <w:t xml:space="preserve"> спрямований</w:t>
      </w:r>
      <w:r w:rsidR="00EA7346" w:rsidRPr="00EA7346">
        <w:rPr>
          <w:rFonts w:eastAsiaTheme="minorHAnsi"/>
          <w:sz w:val="28"/>
          <w:szCs w:val="28"/>
          <w:shd w:val="clear" w:color="auto" w:fill="FFFFFF"/>
          <w:lang w:val="uk-UA" w:eastAsia="en-US"/>
        </w:rPr>
        <w:t xml:space="preserve"> </w:t>
      </w:r>
      <w:r w:rsidR="00EA7346">
        <w:rPr>
          <w:rFonts w:eastAsiaTheme="minorHAnsi"/>
          <w:sz w:val="28"/>
          <w:szCs w:val="28"/>
          <w:shd w:val="clear" w:color="auto" w:fill="FFFFFF"/>
          <w:lang w:val="uk-UA" w:eastAsia="en-US"/>
        </w:rPr>
        <w:t>таким чином</w:t>
      </w:r>
      <w:r w:rsidR="005D3827" w:rsidRPr="005D3827">
        <w:rPr>
          <w:rFonts w:eastAsiaTheme="minorHAnsi"/>
          <w:sz w:val="28"/>
          <w:szCs w:val="28"/>
          <w:shd w:val="clear" w:color="auto" w:fill="FFFFFF"/>
          <w:lang w:val="uk-UA" w:eastAsia="en-US"/>
        </w:rPr>
        <w:t xml:space="preserve"> на застосування здобутих знань</w:t>
      </w:r>
      <w:r w:rsidR="005D3827">
        <w:rPr>
          <w:rFonts w:eastAsiaTheme="minorHAnsi"/>
          <w:sz w:val="28"/>
          <w:szCs w:val="28"/>
          <w:shd w:val="clear" w:color="auto" w:fill="FFFFFF"/>
          <w:lang w:val="uk-UA" w:eastAsia="en-US"/>
        </w:rPr>
        <w:t xml:space="preserve"> передусім</w:t>
      </w:r>
      <w:r w:rsidR="005D3827" w:rsidRPr="005D3827">
        <w:rPr>
          <w:rFonts w:eastAsiaTheme="minorHAnsi"/>
          <w:sz w:val="28"/>
          <w:szCs w:val="28"/>
          <w:shd w:val="clear" w:color="auto" w:fill="FFFFFF"/>
          <w:lang w:val="uk-UA" w:eastAsia="en-US"/>
        </w:rPr>
        <w:t xml:space="preserve"> у практичних ситуаціях, </w:t>
      </w:r>
      <w:r w:rsidR="005D3827">
        <w:rPr>
          <w:rFonts w:eastAsiaTheme="minorHAnsi"/>
          <w:sz w:val="28"/>
          <w:szCs w:val="28"/>
          <w:shd w:val="clear" w:color="auto" w:fill="FFFFFF"/>
          <w:lang w:val="uk-UA" w:eastAsia="en-US"/>
        </w:rPr>
        <w:t xml:space="preserve">на </w:t>
      </w:r>
      <w:r w:rsidR="005D3827" w:rsidRPr="005D3827">
        <w:rPr>
          <w:rFonts w:eastAsiaTheme="minorHAnsi"/>
          <w:sz w:val="28"/>
          <w:szCs w:val="28"/>
          <w:shd w:val="clear" w:color="auto" w:fill="FFFFFF"/>
          <w:lang w:val="uk-UA" w:eastAsia="en-US"/>
        </w:rPr>
        <w:t>пошук шляхів інтеграції до соціокультурного та природного середовища.</w:t>
      </w:r>
    </w:p>
    <w:p w:rsidR="003E6EC7" w:rsidRDefault="005567EE" w:rsidP="00EA7346">
      <w:pPr>
        <w:spacing w:line="360" w:lineRule="auto"/>
        <w:ind w:firstLine="274"/>
        <w:jc w:val="both"/>
        <w:rPr>
          <w:sz w:val="28"/>
          <w:szCs w:val="28"/>
          <w:lang w:val="uk-UA"/>
        </w:rPr>
      </w:pPr>
      <w:r>
        <w:rPr>
          <w:rFonts w:eastAsiaTheme="minorHAnsi"/>
          <w:sz w:val="28"/>
          <w:szCs w:val="28"/>
          <w:shd w:val="clear" w:color="auto" w:fill="FFFFFF"/>
          <w:lang w:val="uk-UA" w:eastAsia="en-US"/>
        </w:rPr>
        <w:t>У</w:t>
      </w:r>
      <w:r w:rsidR="003E6EC7">
        <w:rPr>
          <w:rFonts w:eastAsiaTheme="minorHAnsi"/>
          <w:sz w:val="28"/>
          <w:szCs w:val="28"/>
          <w:shd w:val="clear" w:color="auto" w:fill="FFFFFF"/>
          <w:lang w:val="uk-UA" w:eastAsia="en-US"/>
        </w:rPr>
        <w:t xml:space="preserve"> шкільній історичній освіті діяльнісний підхід вважають одним з психолого-педагогічних підходів, згідно з яким ефективність навчання залежить від залученості учнів до різноманітних видів діяльності, що дає їм змогу успішніше оволодівати суспільним досвідом і, як наслідок, забезпечує соціальну активність особистості</w:t>
      </w:r>
      <w:r w:rsidR="00FA4387">
        <w:rPr>
          <w:rFonts w:eastAsiaTheme="minorHAnsi"/>
          <w:sz w:val="28"/>
          <w:szCs w:val="28"/>
          <w:shd w:val="clear" w:color="auto" w:fill="FFFFFF"/>
          <w:lang w:val="uk-UA" w:eastAsia="en-US"/>
        </w:rPr>
        <w:t xml:space="preserve"> </w:t>
      </w:r>
      <w:r w:rsidR="00FA4387" w:rsidRPr="00FA4387">
        <w:rPr>
          <w:rFonts w:eastAsiaTheme="minorHAnsi"/>
          <w:sz w:val="28"/>
          <w:szCs w:val="28"/>
          <w:shd w:val="clear" w:color="auto" w:fill="FFFFFF"/>
          <w:lang w:val="uk-UA" w:eastAsia="en-US"/>
        </w:rPr>
        <w:t>[</w:t>
      </w:r>
      <w:r w:rsidR="009821A1">
        <w:rPr>
          <w:rFonts w:eastAsiaTheme="minorHAnsi"/>
          <w:sz w:val="28"/>
          <w:szCs w:val="28"/>
          <w:shd w:val="clear" w:color="auto" w:fill="FFFFFF"/>
          <w:lang w:val="uk-UA" w:eastAsia="en-US"/>
        </w:rPr>
        <w:t>6</w:t>
      </w:r>
      <w:r w:rsidR="00AF1BAC">
        <w:rPr>
          <w:rFonts w:eastAsiaTheme="minorHAnsi"/>
          <w:sz w:val="28"/>
          <w:szCs w:val="28"/>
          <w:shd w:val="clear" w:color="auto" w:fill="FFFFFF"/>
          <w:lang w:val="uk-UA" w:eastAsia="en-US"/>
        </w:rPr>
        <w:t>, с</w:t>
      </w:r>
      <w:r w:rsidR="00FA4387">
        <w:rPr>
          <w:rFonts w:eastAsiaTheme="minorHAnsi"/>
          <w:sz w:val="28"/>
          <w:szCs w:val="28"/>
          <w:shd w:val="clear" w:color="auto" w:fill="FFFFFF"/>
          <w:lang w:val="uk-UA" w:eastAsia="en-US"/>
        </w:rPr>
        <w:t>. 10</w:t>
      </w:r>
      <w:r w:rsidR="00FA4387" w:rsidRPr="00FA4387">
        <w:rPr>
          <w:rFonts w:eastAsiaTheme="minorHAnsi"/>
          <w:sz w:val="28"/>
          <w:szCs w:val="28"/>
          <w:shd w:val="clear" w:color="auto" w:fill="FFFFFF"/>
          <w:lang w:val="uk-UA" w:eastAsia="en-US"/>
        </w:rPr>
        <w:t>]</w:t>
      </w:r>
      <w:r w:rsidR="003E6EC7">
        <w:rPr>
          <w:rFonts w:eastAsiaTheme="minorHAnsi"/>
          <w:sz w:val="28"/>
          <w:szCs w:val="28"/>
          <w:shd w:val="clear" w:color="auto" w:fill="FFFFFF"/>
          <w:lang w:val="uk-UA" w:eastAsia="en-US"/>
        </w:rPr>
        <w:t>.</w:t>
      </w:r>
      <w:r w:rsidR="00321C9D" w:rsidRPr="00321C9D">
        <w:rPr>
          <w:sz w:val="28"/>
          <w:szCs w:val="28"/>
          <w:lang w:val="uk-UA"/>
        </w:rPr>
        <w:t xml:space="preserve"> Це спонукає вчителя постійно  створювати такі навчальні ситуації, які підштовхували б учнів до самостійного здобуття інформації</w:t>
      </w:r>
      <w:r w:rsidR="00E43E8C">
        <w:rPr>
          <w:sz w:val="28"/>
          <w:szCs w:val="28"/>
          <w:lang w:val="uk-UA"/>
        </w:rPr>
        <w:t xml:space="preserve"> при</w:t>
      </w:r>
      <w:r w:rsidR="00E43E8C" w:rsidRPr="00E43E8C">
        <w:rPr>
          <w:sz w:val="28"/>
          <w:szCs w:val="28"/>
          <w:lang w:val="uk-UA"/>
        </w:rPr>
        <w:t xml:space="preserve"> </w:t>
      </w:r>
      <w:r w:rsidR="00E43E8C">
        <w:rPr>
          <w:sz w:val="28"/>
          <w:szCs w:val="28"/>
          <w:lang w:val="uk-UA"/>
        </w:rPr>
        <w:t xml:space="preserve">використанні різноманітних історичних </w:t>
      </w:r>
      <w:r w:rsidR="003F13A6">
        <w:rPr>
          <w:sz w:val="28"/>
          <w:szCs w:val="28"/>
          <w:lang w:val="uk-UA"/>
        </w:rPr>
        <w:t>джерел та ознайомлення школярів</w:t>
      </w:r>
      <w:r w:rsidR="00E43E8C">
        <w:rPr>
          <w:sz w:val="28"/>
          <w:szCs w:val="28"/>
          <w:lang w:val="uk-UA"/>
        </w:rPr>
        <w:t xml:space="preserve"> з різними інтерпретаціями історичних подій і явищ, їх</w:t>
      </w:r>
      <w:r w:rsidR="00321C9D" w:rsidRPr="00321C9D">
        <w:rPr>
          <w:sz w:val="28"/>
          <w:szCs w:val="28"/>
          <w:lang w:val="uk-UA"/>
        </w:rPr>
        <w:t xml:space="preserve"> аналізу та узагальнення.</w:t>
      </w:r>
    </w:p>
    <w:p w:rsidR="00512A40" w:rsidRDefault="00512A40" w:rsidP="00054E87">
      <w:pPr>
        <w:spacing w:line="360" w:lineRule="auto"/>
        <w:ind w:firstLine="709"/>
        <w:jc w:val="both"/>
        <w:rPr>
          <w:sz w:val="28"/>
          <w:szCs w:val="28"/>
          <w:lang w:val="uk-UA"/>
        </w:rPr>
      </w:pPr>
      <w:r>
        <w:rPr>
          <w:sz w:val="28"/>
          <w:szCs w:val="28"/>
          <w:lang w:val="uk-UA"/>
        </w:rPr>
        <w:t>У</w:t>
      </w:r>
      <w:r w:rsidR="00E85C1E">
        <w:rPr>
          <w:sz w:val="28"/>
          <w:szCs w:val="28"/>
          <w:lang w:val="uk-UA"/>
        </w:rPr>
        <w:t xml:space="preserve"> </w:t>
      </w:r>
      <w:r w:rsidR="00AF1BAC">
        <w:rPr>
          <w:sz w:val="28"/>
          <w:szCs w:val="28"/>
          <w:lang w:val="uk-UA"/>
        </w:rPr>
        <w:t xml:space="preserve">діючих шкільних </w:t>
      </w:r>
      <w:r>
        <w:rPr>
          <w:sz w:val="28"/>
          <w:szCs w:val="28"/>
          <w:lang w:val="uk-UA"/>
        </w:rPr>
        <w:t>Навчальних</w:t>
      </w:r>
      <w:r w:rsidR="00E85C1E">
        <w:rPr>
          <w:sz w:val="28"/>
          <w:szCs w:val="28"/>
          <w:lang w:val="uk-UA"/>
        </w:rPr>
        <w:t xml:space="preserve"> п</w:t>
      </w:r>
      <w:r>
        <w:rPr>
          <w:sz w:val="28"/>
          <w:szCs w:val="28"/>
          <w:lang w:val="uk-UA"/>
        </w:rPr>
        <w:t>рограмах</w:t>
      </w:r>
      <w:r w:rsidR="00E85C1E">
        <w:rPr>
          <w:sz w:val="28"/>
          <w:szCs w:val="28"/>
          <w:lang w:val="uk-UA"/>
        </w:rPr>
        <w:t xml:space="preserve"> з історії України та Всесвітньої історії </w:t>
      </w:r>
      <w:r w:rsidR="00054E87">
        <w:rPr>
          <w:sz w:val="28"/>
          <w:szCs w:val="28"/>
          <w:lang w:val="uk-UA"/>
        </w:rPr>
        <w:t>г</w:t>
      </w:r>
      <w:r w:rsidR="00054E87" w:rsidRPr="00926735">
        <w:rPr>
          <w:sz w:val="28"/>
          <w:szCs w:val="28"/>
          <w:lang w:val="uk-UA"/>
        </w:rPr>
        <w:t>оловним критерієм успішності роботи вчителя</w:t>
      </w:r>
      <w:r w:rsidR="00054E87">
        <w:rPr>
          <w:sz w:val="28"/>
          <w:szCs w:val="28"/>
          <w:lang w:val="uk-UA"/>
        </w:rPr>
        <w:t xml:space="preserve"> відзначено не так змістову повноту</w:t>
      </w:r>
      <w:r w:rsidR="00054E87" w:rsidRPr="00926735">
        <w:rPr>
          <w:sz w:val="28"/>
          <w:szCs w:val="28"/>
          <w:lang w:val="uk-UA"/>
        </w:rPr>
        <w:t xml:space="preserve">, як </w:t>
      </w:r>
      <w:r w:rsidR="00054E87">
        <w:rPr>
          <w:sz w:val="28"/>
          <w:szCs w:val="28"/>
          <w:lang w:val="uk-UA"/>
        </w:rPr>
        <w:t xml:space="preserve">уміння налагодити творчу роботу </w:t>
      </w:r>
      <w:r w:rsidR="00054E87" w:rsidRPr="00926735">
        <w:rPr>
          <w:sz w:val="28"/>
          <w:szCs w:val="28"/>
          <w:lang w:val="uk-UA"/>
        </w:rPr>
        <w:t>школярів з орієнтацією на ф</w:t>
      </w:r>
      <w:r w:rsidR="00054E87">
        <w:rPr>
          <w:sz w:val="28"/>
          <w:szCs w:val="28"/>
          <w:lang w:val="uk-UA"/>
        </w:rPr>
        <w:t xml:space="preserve">ормування ключових і предметних </w:t>
      </w:r>
      <w:r w:rsidR="00054E87" w:rsidRPr="00926735">
        <w:rPr>
          <w:sz w:val="28"/>
          <w:szCs w:val="28"/>
          <w:lang w:val="uk-UA"/>
        </w:rPr>
        <w:t>компетентностей.</w:t>
      </w:r>
      <w:r w:rsidR="00054E87">
        <w:rPr>
          <w:sz w:val="28"/>
          <w:szCs w:val="28"/>
          <w:lang w:val="uk-UA"/>
        </w:rPr>
        <w:t xml:space="preserve"> </w:t>
      </w:r>
      <w:r w:rsidR="00054E87" w:rsidRPr="00926735">
        <w:rPr>
          <w:sz w:val="28"/>
          <w:szCs w:val="28"/>
          <w:lang w:val="uk-UA"/>
        </w:rPr>
        <w:t>У визначенні результатів навчально-</w:t>
      </w:r>
      <w:r w:rsidR="00054E87">
        <w:rPr>
          <w:sz w:val="28"/>
          <w:szCs w:val="28"/>
          <w:lang w:val="uk-UA"/>
        </w:rPr>
        <w:t>пізнавальної діяльності</w:t>
      </w:r>
      <w:r w:rsidR="00054E87" w:rsidRPr="00926735">
        <w:rPr>
          <w:sz w:val="28"/>
          <w:szCs w:val="28"/>
          <w:lang w:val="uk-UA"/>
        </w:rPr>
        <w:t xml:space="preserve"> </w:t>
      </w:r>
      <w:r w:rsidR="00054E87">
        <w:rPr>
          <w:sz w:val="28"/>
          <w:szCs w:val="28"/>
          <w:lang w:val="uk-UA"/>
        </w:rPr>
        <w:t xml:space="preserve">учнів </w:t>
      </w:r>
      <w:r w:rsidR="00AF1BAC">
        <w:rPr>
          <w:sz w:val="28"/>
          <w:szCs w:val="28"/>
          <w:lang w:val="uk-UA"/>
        </w:rPr>
        <w:t>зроблено</w:t>
      </w:r>
      <w:r w:rsidR="00054E87" w:rsidRPr="00926735">
        <w:rPr>
          <w:sz w:val="28"/>
          <w:szCs w:val="28"/>
          <w:lang w:val="uk-UA"/>
        </w:rPr>
        <w:t xml:space="preserve"> наголос на діяльнісному компоненті.</w:t>
      </w:r>
      <w:r w:rsidR="00054E87">
        <w:rPr>
          <w:sz w:val="28"/>
          <w:szCs w:val="28"/>
          <w:lang w:val="uk-UA"/>
        </w:rPr>
        <w:t xml:space="preserve"> З огляду на це автори програм,</w:t>
      </w:r>
      <w:r w:rsidR="00054E87" w:rsidRPr="00054E87">
        <w:rPr>
          <w:sz w:val="28"/>
          <w:szCs w:val="28"/>
        </w:rPr>
        <w:t xml:space="preserve"> </w:t>
      </w:r>
      <w:proofErr w:type="spellStart"/>
      <w:r w:rsidR="00054E87">
        <w:rPr>
          <w:sz w:val="28"/>
          <w:szCs w:val="28"/>
        </w:rPr>
        <w:t>а</w:t>
      </w:r>
      <w:r w:rsidR="00054E87" w:rsidRPr="001E45B1">
        <w:rPr>
          <w:sz w:val="28"/>
          <w:szCs w:val="28"/>
        </w:rPr>
        <w:t>би</w:t>
      </w:r>
      <w:proofErr w:type="spellEnd"/>
      <w:r w:rsidR="00054E87" w:rsidRPr="001E45B1">
        <w:rPr>
          <w:sz w:val="28"/>
          <w:szCs w:val="28"/>
        </w:rPr>
        <w:t xml:space="preserve"> </w:t>
      </w:r>
      <w:proofErr w:type="spellStart"/>
      <w:r w:rsidR="00054E87" w:rsidRPr="001E45B1">
        <w:rPr>
          <w:sz w:val="28"/>
          <w:szCs w:val="28"/>
        </w:rPr>
        <w:t>надати</w:t>
      </w:r>
      <w:proofErr w:type="spellEnd"/>
      <w:r w:rsidR="00054E87" w:rsidRPr="001E45B1">
        <w:rPr>
          <w:sz w:val="28"/>
          <w:szCs w:val="28"/>
        </w:rPr>
        <w:t xml:space="preserve"> </w:t>
      </w:r>
      <w:proofErr w:type="spellStart"/>
      <w:r w:rsidR="00054E87" w:rsidRPr="001E45B1">
        <w:rPr>
          <w:sz w:val="28"/>
          <w:szCs w:val="28"/>
        </w:rPr>
        <w:t>системності</w:t>
      </w:r>
      <w:proofErr w:type="spellEnd"/>
      <w:r w:rsidR="00054E87" w:rsidRPr="001E45B1">
        <w:rPr>
          <w:sz w:val="28"/>
          <w:szCs w:val="28"/>
        </w:rPr>
        <w:t xml:space="preserve"> в </w:t>
      </w:r>
      <w:proofErr w:type="spellStart"/>
      <w:r w:rsidR="00054E87" w:rsidRPr="001E45B1">
        <w:rPr>
          <w:sz w:val="28"/>
          <w:szCs w:val="28"/>
        </w:rPr>
        <w:t>цьому</w:t>
      </w:r>
      <w:proofErr w:type="spellEnd"/>
      <w:r w:rsidR="00054E87" w:rsidRPr="001E45B1">
        <w:rPr>
          <w:sz w:val="28"/>
          <w:szCs w:val="28"/>
        </w:rPr>
        <w:t xml:space="preserve"> </w:t>
      </w:r>
      <w:proofErr w:type="spellStart"/>
      <w:r w:rsidR="00054E87" w:rsidRPr="001E45B1">
        <w:rPr>
          <w:sz w:val="28"/>
          <w:szCs w:val="28"/>
        </w:rPr>
        <w:t>напрямку</w:t>
      </w:r>
      <w:proofErr w:type="spellEnd"/>
      <w:r w:rsidR="00054E87">
        <w:rPr>
          <w:sz w:val="28"/>
          <w:szCs w:val="28"/>
          <w:lang w:val="uk-UA"/>
        </w:rPr>
        <w:t xml:space="preserve"> пропонують</w:t>
      </w:r>
      <w:r w:rsidR="00E85C1E">
        <w:rPr>
          <w:sz w:val="28"/>
          <w:szCs w:val="28"/>
          <w:lang w:val="uk-UA"/>
        </w:rPr>
        <w:t>: «</w:t>
      </w:r>
      <w:proofErr w:type="spellStart"/>
      <w:r w:rsidR="00E85C1E" w:rsidRPr="001E45B1">
        <w:rPr>
          <w:sz w:val="28"/>
          <w:szCs w:val="28"/>
        </w:rPr>
        <w:t>проведення</w:t>
      </w:r>
      <w:proofErr w:type="spellEnd"/>
      <w:r w:rsidR="00E85C1E" w:rsidRPr="001E45B1">
        <w:rPr>
          <w:sz w:val="28"/>
          <w:szCs w:val="28"/>
        </w:rPr>
        <w:t xml:space="preserve"> у межах </w:t>
      </w:r>
      <w:proofErr w:type="spellStart"/>
      <w:r w:rsidR="00E85C1E" w:rsidRPr="001E45B1">
        <w:rPr>
          <w:sz w:val="28"/>
          <w:szCs w:val="28"/>
        </w:rPr>
        <w:t>кожної</w:t>
      </w:r>
      <w:proofErr w:type="spellEnd"/>
      <w:r w:rsidR="00E85C1E" w:rsidRPr="001E45B1">
        <w:rPr>
          <w:sz w:val="28"/>
          <w:szCs w:val="28"/>
        </w:rPr>
        <w:t xml:space="preserve"> теми лабораторно-</w:t>
      </w:r>
      <w:proofErr w:type="spellStart"/>
      <w:r w:rsidR="00E85C1E" w:rsidRPr="001E45B1">
        <w:rPr>
          <w:sz w:val="28"/>
          <w:szCs w:val="28"/>
        </w:rPr>
        <w:t>практичної</w:t>
      </w:r>
      <w:proofErr w:type="spellEnd"/>
      <w:r w:rsidR="00E85C1E" w:rsidRPr="001E45B1">
        <w:rPr>
          <w:sz w:val="28"/>
          <w:szCs w:val="28"/>
        </w:rPr>
        <w:t xml:space="preserve"> </w:t>
      </w:r>
      <w:proofErr w:type="spellStart"/>
      <w:r w:rsidR="00E85C1E" w:rsidRPr="001E45B1">
        <w:rPr>
          <w:sz w:val="28"/>
          <w:szCs w:val="28"/>
        </w:rPr>
        <w:t>роботи</w:t>
      </w:r>
      <w:proofErr w:type="spellEnd"/>
      <w:r w:rsidR="00E85C1E" w:rsidRPr="001E45B1">
        <w:rPr>
          <w:sz w:val="28"/>
          <w:szCs w:val="28"/>
        </w:rPr>
        <w:t xml:space="preserve">, яка є </w:t>
      </w:r>
      <w:proofErr w:type="spellStart"/>
      <w:r w:rsidR="00E85C1E" w:rsidRPr="001E45B1">
        <w:rPr>
          <w:sz w:val="28"/>
          <w:szCs w:val="28"/>
        </w:rPr>
        <w:t>своєрідним</w:t>
      </w:r>
      <w:proofErr w:type="spellEnd"/>
      <w:r w:rsidR="00E85C1E" w:rsidRPr="001E45B1">
        <w:rPr>
          <w:sz w:val="28"/>
          <w:szCs w:val="28"/>
        </w:rPr>
        <w:t xml:space="preserve"> методом </w:t>
      </w:r>
      <w:proofErr w:type="spellStart"/>
      <w:r w:rsidR="00E85C1E" w:rsidRPr="001E45B1">
        <w:rPr>
          <w:sz w:val="28"/>
          <w:szCs w:val="28"/>
        </w:rPr>
        <w:t>навчання</w:t>
      </w:r>
      <w:proofErr w:type="spellEnd"/>
      <w:r w:rsidR="00E85C1E" w:rsidRPr="001E45B1">
        <w:rPr>
          <w:sz w:val="28"/>
          <w:szCs w:val="28"/>
        </w:rPr>
        <w:t xml:space="preserve">, за </w:t>
      </w:r>
      <w:proofErr w:type="spellStart"/>
      <w:r w:rsidR="00E85C1E" w:rsidRPr="001E45B1">
        <w:rPr>
          <w:sz w:val="28"/>
          <w:szCs w:val="28"/>
        </w:rPr>
        <w:t>допомогою</w:t>
      </w:r>
      <w:proofErr w:type="spellEnd"/>
      <w:r w:rsidR="00E85C1E" w:rsidRPr="001E45B1">
        <w:rPr>
          <w:sz w:val="28"/>
          <w:szCs w:val="28"/>
        </w:rPr>
        <w:t xml:space="preserve"> </w:t>
      </w:r>
      <w:proofErr w:type="spellStart"/>
      <w:r w:rsidR="00E85C1E" w:rsidRPr="001E45B1">
        <w:rPr>
          <w:sz w:val="28"/>
          <w:szCs w:val="28"/>
        </w:rPr>
        <w:t>якого</w:t>
      </w:r>
      <w:proofErr w:type="spellEnd"/>
      <w:r w:rsidR="00E85C1E" w:rsidRPr="001E45B1">
        <w:rPr>
          <w:sz w:val="28"/>
          <w:szCs w:val="28"/>
        </w:rPr>
        <w:t xml:space="preserve"> </w:t>
      </w:r>
      <w:proofErr w:type="spellStart"/>
      <w:r w:rsidR="00E85C1E" w:rsidRPr="001E45B1">
        <w:rPr>
          <w:sz w:val="28"/>
          <w:szCs w:val="28"/>
        </w:rPr>
        <w:t>здійснюється</w:t>
      </w:r>
      <w:proofErr w:type="spellEnd"/>
      <w:r w:rsidR="00E85C1E" w:rsidRPr="001E45B1">
        <w:rPr>
          <w:sz w:val="28"/>
          <w:szCs w:val="28"/>
        </w:rPr>
        <w:t xml:space="preserve"> </w:t>
      </w:r>
      <w:proofErr w:type="spellStart"/>
      <w:r w:rsidR="00E85C1E" w:rsidRPr="001E45B1">
        <w:rPr>
          <w:sz w:val="28"/>
          <w:szCs w:val="28"/>
        </w:rPr>
        <w:t>вивчення</w:t>
      </w:r>
      <w:proofErr w:type="spellEnd"/>
      <w:r w:rsidR="00E85C1E" w:rsidRPr="001E45B1">
        <w:rPr>
          <w:sz w:val="28"/>
          <w:szCs w:val="28"/>
        </w:rPr>
        <w:t xml:space="preserve"> </w:t>
      </w:r>
      <w:proofErr w:type="spellStart"/>
      <w:r w:rsidR="00E85C1E" w:rsidRPr="001E45B1">
        <w:rPr>
          <w:sz w:val="28"/>
          <w:szCs w:val="28"/>
        </w:rPr>
        <w:t>учнями</w:t>
      </w:r>
      <w:proofErr w:type="spellEnd"/>
      <w:r w:rsidR="00E85C1E" w:rsidRPr="001E45B1">
        <w:rPr>
          <w:sz w:val="28"/>
          <w:szCs w:val="28"/>
        </w:rPr>
        <w:t xml:space="preserve"> нового </w:t>
      </w:r>
      <w:proofErr w:type="spellStart"/>
      <w:r w:rsidR="00E85C1E" w:rsidRPr="001E45B1">
        <w:rPr>
          <w:sz w:val="28"/>
          <w:szCs w:val="28"/>
        </w:rPr>
        <w:t>навчального</w:t>
      </w:r>
      <w:proofErr w:type="spellEnd"/>
      <w:r w:rsidR="00E85C1E" w:rsidRPr="001E45B1">
        <w:rPr>
          <w:sz w:val="28"/>
          <w:szCs w:val="28"/>
        </w:rPr>
        <w:t xml:space="preserve"> </w:t>
      </w:r>
      <w:proofErr w:type="spellStart"/>
      <w:r w:rsidR="00E85C1E" w:rsidRPr="001E45B1">
        <w:rPr>
          <w:sz w:val="28"/>
          <w:szCs w:val="28"/>
        </w:rPr>
        <w:t>матеріалу</w:t>
      </w:r>
      <w:proofErr w:type="spellEnd"/>
      <w:r w:rsidR="00E85C1E" w:rsidRPr="001E45B1">
        <w:rPr>
          <w:sz w:val="28"/>
          <w:szCs w:val="28"/>
        </w:rPr>
        <w:t xml:space="preserve"> (</w:t>
      </w:r>
      <w:proofErr w:type="spellStart"/>
      <w:r w:rsidR="00E85C1E" w:rsidRPr="001E45B1">
        <w:rPr>
          <w:sz w:val="28"/>
          <w:szCs w:val="28"/>
        </w:rPr>
        <w:t>лабораторна</w:t>
      </w:r>
      <w:proofErr w:type="spellEnd"/>
      <w:r w:rsidR="00E85C1E" w:rsidRPr="001E45B1">
        <w:rPr>
          <w:sz w:val="28"/>
          <w:szCs w:val="28"/>
        </w:rPr>
        <w:t xml:space="preserve"> </w:t>
      </w:r>
      <w:proofErr w:type="spellStart"/>
      <w:r w:rsidR="00E85C1E" w:rsidRPr="001E45B1">
        <w:rPr>
          <w:sz w:val="28"/>
          <w:szCs w:val="28"/>
        </w:rPr>
        <w:t>складова</w:t>
      </w:r>
      <w:proofErr w:type="spellEnd"/>
      <w:r w:rsidR="00E85C1E" w:rsidRPr="001E45B1">
        <w:rPr>
          <w:sz w:val="28"/>
          <w:szCs w:val="28"/>
        </w:rPr>
        <w:t xml:space="preserve">) та </w:t>
      </w:r>
      <w:proofErr w:type="spellStart"/>
      <w:r w:rsidR="00E85C1E" w:rsidRPr="001E45B1">
        <w:rPr>
          <w:sz w:val="28"/>
          <w:szCs w:val="28"/>
        </w:rPr>
        <w:t>одночасно</w:t>
      </w:r>
      <w:proofErr w:type="spellEnd"/>
      <w:r w:rsidR="00E85C1E" w:rsidRPr="001E45B1">
        <w:rPr>
          <w:sz w:val="28"/>
          <w:szCs w:val="28"/>
        </w:rPr>
        <w:t xml:space="preserve"> </w:t>
      </w:r>
      <w:proofErr w:type="spellStart"/>
      <w:r w:rsidR="00E85C1E" w:rsidRPr="001E45B1">
        <w:rPr>
          <w:sz w:val="28"/>
          <w:szCs w:val="28"/>
        </w:rPr>
        <w:t>набуття</w:t>
      </w:r>
      <w:proofErr w:type="spellEnd"/>
      <w:r w:rsidR="00E85C1E" w:rsidRPr="001E45B1">
        <w:rPr>
          <w:sz w:val="28"/>
          <w:szCs w:val="28"/>
        </w:rPr>
        <w:t xml:space="preserve"> ними </w:t>
      </w:r>
      <w:proofErr w:type="spellStart"/>
      <w:r w:rsidR="00E85C1E" w:rsidRPr="001E45B1">
        <w:rPr>
          <w:sz w:val="28"/>
          <w:szCs w:val="28"/>
        </w:rPr>
        <w:t>загальнонавчальних</w:t>
      </w:r>
      <w:proofErr w:type="spellEnd"/>
      <w:r w:rsidR="00E85C1E" w:rsidRPr="001E45B1">
        <w:rPr>
          <w:sz w:val="28"/>
          <w:szCs w:val="28"/>
        </w:rPr>
        <w:t xml:space="preserve"> та </w:t>
      </w:r>
      <w:proofErr w:type="spellStart"/>
      <w:r w:rsidR="00E85C1E" w:rsidRPr="001E45B1">
        <w:rPr>
          <w:sz w:val="28"/>
          <w:szCs w:val="28"/>
        </w:rPr>
        <w:t>спеціально-предметних</w:t>
      </w:r>
      <w:proofErr w:type="spellEnd"/>
      <w:r w:rsidR="00E85C1E" w:rsidRPr="001E45B1">
        <w:rPr>
          <w:sz w:val="28"/>
          <w:szCs w:val="28"/>
        </w:rPr>
        <w:t xml:space="preserve">  </w:t>
      </w:r>
      <w:proofErr w:type="spellStart"/>
      <w:r w:rsidR="00E85C1E" w:rsidRPr="001E45B1">
        <w:rPr>
          <w:sz w:val="28"/>
          <w:szCs w:val="28"/>
        </w:rPr>
        <w:t>умінь</w:t>
      </w:r>
      <w:proofErr w:type="spellEnd"/>
      <w:r w:rsidR="00E85C1E" w:rsidRPr="001E45B1">
        <w:rPr>
          <w:sz w:val="28"/>
          <w:szCs w:val="28"/>
        </w:rPr>
        <w:t xml:space="preserve"> (практична </w:t>
      </w:r>
      <w:proofErr w:type="spellStart"/>
      <w:r w:rsidR="00E85C1E" w:rsidRPr="001E45B1">
        <w:rPr>
          <w:sz w:val="28"/>
          <w:szCs w:val="28"/>
        </w:rPr>
        <w:t>складова</w:t>
      </w:r>
      <w:proofErr w:type="spellEnd"/>
      <w:r w:rsidR="00E85C1E" w:rsidRPr="001E45B1">
        <w:rPr>
          <w:sz w:val="28"/>
          <w:szCs w:val="28"/>
        </w:rPr>
        <w:t xml:space="preserve">). </w:t>
      </w:r>
      <w:proofErr w:type="spellStart"/>
      <w:r w:rsidR="00E85C1E" w:rsidRPr="001E45B1">
        <w:rPr>
          <w:sz w:val="28"/>
          <w:szCs w:val="28"/>
        </w:rPr>
        <w:t>Позаяк</w:t>
      </w:r>
      <w:proofErr w:type="spellEnd"/>
      <w:r w:rsidR="00E85C1E" w:rsidRPr="001E45B1">
        <w:rPr>
          <w:sz w:val="28"/>
          <w:szCs w:val="28"/>
        </w:rPr>
        <w:t xml:space="preserve">  </w:t>
      </w:r>
      <w:proofErr w:type="spellStart"/>
      <w:r w:rsidR="00E85C1E" w:rsidRPr="001E45B1">
        <w:rPr>
          <w:sz w:val="28"/>
          <w:szCs w:val="28"/>
        </w:rPr>
        <w:t>це</w:t>
      </w:r>
      <w:proofErr w:type="spellEnd"/>
      <w:r w:rsidR="00E85C1E" w:rsidRPr="001E45B1">
        <w:rPr>
          <w:sz w:val="28"/>
          <w:szCs w:val="28"/>
        </w:rPr>
        <w:t xml:space="preserve"> – метод </w:t>
      </w:r>
      <w:proofErr w:type="spellStart"/>
      <w:r w:rsidR="00E85C1E" w:rsidRPr="001E45B1">
        <w:rPr>
          <w:sz w:val="28"/>
          <w:szCs w:val="28"/>
        </w:rPr>
        <w:t>навчання</w:t>
      </w:r>
      <w:proofErr w:type="spellEnd"/>
      <w:r w:rsidR="00E85C1E" w:rsidRPr="001E45B1">
        <w:rPr>
          <w:sz w:val="28"/>
          <w:szCs w:val="28"/>
        </w:rPr>
        <w:t xml:space="preserve">, </w:t>
      </w:r>
      <w:proofErr w:type="spellStart"/>
      <w:r w:rsidR="00E85C1E" w:rsidRPr="001E45B1">
        <w:rPr>
          <w:sz w:val="28"/>
          <w:szCs w:val="28"/>
        </w:rPr>
        <w:t>він</w:t>
      </w:r>
      <w:proofErr w:type="spellEnd"/>
      <w:r w:rsidR="00E85C1E" w:rsidRPr="001E45B1">
        <w:rPr>
          <w:sz w:val="28"/>
          <w:szCs w:val="28"/>
        </w:rPr>
        <w:t xml:space="preserve"> </w:t>
      </w:r>
      <w:proofErr w:type="spellStart"/>
      <w:r w:rsidR="00E85C1E" w:rsidRPr="001E45B1">
        <w:rPr>
          <w:sz w:val="28"/>
          <w:szCs w:val="28"/>
        </w:rPr>
        <w:t>може</w:t>
      </w:r>
      <w:proofErr w:type="spellEnd"/>
      <w:r w:rsidR="00E85C1E" w:rsidRPr="001E45B1">
        <w:rPr>
          <w:sz w:val="28"/>
          <w:szCs w:val="28"/>
        </w:rPr>
        <w:t xml:space="preserve"> </w:t>
      </w:r>
      <w:proofErr w:type="spellStart"/>
      <w:r w:rsidR="00E85C1E" w:rsidRPr="001E45B1">
        <w:rPr>
          <w:sz w:val="28"/>
          <w:szCs w:val="28"/>
        </w:rPr>
        <w:t>застосовуватися</w:t>
      </w:r>
      <w:proofErr w:type="spellEnd"/>
      <w:r w:rsidR="00E85C1E" w:rsidRPr="001E45B1">
        <w:rPr>
          <w:sz w:val="28"/>
          <w:szCs w:val="28"/>
        </w:rPr>
        <w:t xml:space="preserve"> як на </w:t>
      </w:r>
      <w:proofErr w:type="spellStart"/>
      <w:r w:rsidR="00E85C1E" w:rsidRPr="001E45B1">
        <w:rPr>
          <w:sz w:val="28"/>
          <w:szCs w:val="28"/>
        </w:rPr>
        <w:t>окремій</w:t>
      </w:r>
      <w:proofErr w:type="spellEnd"/>
      <w:r w:rsidR="00E85C1E" w:rsidRPr="001E45B1">
        <w:rPr>
          <w:sz w:val="28"/>
          <w:szCs w:val="28"/>
        </w:rPr>
        <w:t xml:space="preserve"> </w:t>
      </w:r>
      <w:proofErr w:type="spellStart"/>
      <w:r w:rsidR="00E85C1E" w:rsidRPr="001E45B1">
        <w:rPr>
          <w:sz w:val="28"/>
          <w:szCs w:val="28"/>
        </w:rPr>
        <w:t>ланці</w:t>
      </w:r>
      <w:proofErr w:type="spellEnd"/>
      <w:r w:rsidR="00E85C1E" w:rsidRPr="001E45B1">
        <w:rPr>
          <w:sz w:val="28"/>
          <w:szCs w:val="28"/>
        </w:rPr>
        <w:t xml:space="preserve"> уроку (</w:t>
      </w:r>
      <w:proofErr w:type="spellStart"/>
      <w:r w:rsidR="00E85C1E" w:rsidRPr="001E45B1">
        <w:rPr>
          <w:sz w:val="28"/>
          <w:szCs w:val="28"/>
        </w:rPr>
        <w:t>вивчення</w:t>
      </w:r>
      <w:proofErr w:type="spellEnd"/>
      <w:r w:rsidR="00E85C1E" w:rsidRPr="001E45B1">
        <w:rPr>
          <w:sz w:val="28"/>
          <w:szCs w:val="28"/>
        </w:rPr>
        <w:t xml:space="preserve"> нового </w:t>
      </w:r>
      <w:proofErr w:type="spellStart"/>
      <w:r w:rsidR="00E85C1E" w:rsidRPr="001E45B1">
        <w:rPr>
          <w:sz w:val="28"/>
          <w:szCs w:val="28"/>
        </w:rPr>
        <w:t>матеріалу</w:t>
      </w:r>
      <w:proofErr w:type="spellEnd"/>
      <w:r w:rsidR="00E85C1E" w:rsidRPr="001E45B1">
        <w:rPr>
          <w:sz w:val="28"/>
          <w:szCs w:val="28"/>
        </w:rPr>
        <w:t xml:space="preserve">, </w:t>
      </w:r>
      <w:proofErr w:type="spellStart"/>
      <w:r w:rsidR="00E85C1E" w:rsidRPr="001E45B1">
        <w:rPr>
          <w:sz w:val="28"/>
          <w:szCs w:val="28"/>
        </w:rPr>
        <w:t>узагальнення</w:t>
      </w:r>
      <w:proofErr w:type="spellEnd"/>
      <w:r w:rsidR="00E85C1E" w:rsidRPr="001E45B1">
        <w:rPr>
          <w:sz w:val="28"/>
          <w:szCs w:val="28"/>
        </w:rPr>
        <w:t xml:space="preserve">, </w:t>
      </w:r>
      <w:proofErr w:type="spellStart"/>
      <w:r w:rsidR="00E85C1E" w:rsidRPr="001E45B1">
        <w:rPr>
          <w:sz w:val="28"/>
          <w:szCs w:val="28"/>
        </w:rPr>
        <w:t>закріплення</w:t>
      </w:r>
      <w:proofErr w:type="spellEnd"/>
      <w:r w:rsidR="00E85C1E" w:rsidRPr="001E45B1">
        <w:rPr>
          <w:sz w:val="28"/>
          <w:szCs w:val="28"/>
        </w:rPr>
        <w:t xml:space="preserve">), так і </w:t>
      </w:r>
      <w:proofErr w:type="spellStart"/>
      <w:r w:rsidR="00E85C1E" w:rsidRPr="001E45B1">
        <w:rPr>
          <w:sz w:val="28"/>
          <w:szCs w:val="28"/>
        </w:rPr>
        <w:t>протягом</w:t>
      </w:r>
      <w:proofErr w:type="spellEnd"/>
      <w:r w:rsidR="00E85C1E" w:rsidRPr="001E45B1">
        <w:rPr>
          <w:sz w:val="28"/>
          <w:szCs w:val="28"/>
        </w:rPr>
        <w:t xml:space="preserve"> </w:t>
      </w:r>
      <w:proofErr w:type="spellStart"/>
      <w:r w:rsidR="00E85C1E" w:rsidRPr="001E45B1">
        <w:rPr>
          <w:sz w:val="28"/>
          <w:szCs w:val="28"/>
        </w:rPr>
        <w:t>усього</w:t>
      </w:r>
      <w:proofErr w:type="spellEnd"/>
      <w:r w:rsidR="00E85C1E" w:rsidRPr="001E45B1">
        <w:rPr>
          <w:sz w:val="28"/>
          <w:szCs w:val="28"/>
        </w:rPr>
        <w:t xml:space="preserve"> уроку </w:t>
      </w:r>
      <w:r w:rsidR="00E85C1E" w:rsidRPr="001E45B1">
        <w:rPr>
          <w:sz w:val="28"/>
          <w:szCs w:val="28"/>
        </w:rPr>
        <w:lastRenderedPageBreak/>
        <w:t>(лабораторно-</w:t>
      </w:r>
      <w:proofErr w:type="spellStart"/>
      <w:r w:rsidR="00E85C1E" w:rsidRPr="001E45B1">
        <w:rPr>
          <w:sz w:val="28"/>
          <w:szCs w:val="28"/>
        </w:rPr>
        <w:t>практичне</w:t>
      </w:r>
      <w:proofErr w:type="spellEnd"/>
      <w:r w:rsidR="00E85C1E" w:rsidRPr="001E45B1">
        <w:rPr>
          <w:sz w:val="28"/>
          <w:szCs w:val="28"/>
        </w:rPr>
        <w:t xml:space="preserve"> </w:t>
      </w:r>
      <w:proofErr w:type="spellStart"/>
      <w:r w:rsidR="00E85C1E" w:rsidRPr="001E45B1">
        <w:rPr>
          <w:sz w:val="28"/>
          <w:szCs w:val="28"/>
        </w:rPr>
        <w:t>заняття</w:t>
      </w:r>
      <w:proofErr w:type="spellEnd"/>
      <w:r w:rsidR="00E85C1E" w:rsidRPr="001E45B1">
        <w:rPr>
          <w:sz w:val="28"/>
          <w:szCs w:val="28"/>
        </w:rPr>
        <w:t xml:space="preserve">).  </w:t>
      </w:r>
      <w:proofErr w:type="spellStart"/>
      <w:r w:rsidR="00E85C1E" w:rsidRPr="001E45B1">
        <w:rPr>
          <w:sz w:val="28"/>
          <w:szCs w:val="28"/>
        </w:rPr>
        <w:t>Така</w:t>
      </w:r>
      <w:proofErr w:type="spellEnd"/>
      <w:r w:rsidR="00E85C1E" w:rsidRPr="001E45B1">
        <w:rPr>
          <w:sz w:val="28"/>
          <w:szCs w:val="28"/>
        </w:rPr>
        <w:t xml:space="preserve"> робота </w:t>
      </w:r>
      <w:proofErr w:type="spellStart"/>
      <w:r w:rsidR="00E85C1E" w:rsidRPr="001E45B1">
        <w:rPr>
          <w:sz w:val="28"/>
          <w:szCs w:val="28"/>
        </w:rPr>
        <w:t>може</w:t>
      </w:r>
      <w:proofErr w:type="spellEnd"/>
      <w:r w:rsidR="00E85C1E" w:rsidRPr="001E45B1">
        <w:rPr>
          <w:sz w:val="28"/>
          <w:szCs w:val="28"/>
        </w:rPr>
        <w:t xml:space="preserve"> </w:t>
      </w:r>
      <w:proofErr w:type="spellStart"/>
      <w:r w:rsidR="00E85C1E" w:rsidRPr="001E45B1">
        <w:rPr>
          <w:sz w:val="28"/>
          <w:szCs w:val="28"/>
        </w:rPr>
        <w:t>виконуватися</w:t>
      </w:r>
      <w:proofErr w:type="spellEnd"/>
      <w:r w:rsidR="00E85C1E" w:rsidRPr="001E45B1">
        <w:rPr>
          <w:sz w:val="28"/>
          <w:szCs w:val="28"/>
        </w:rPr>
        <w:t xml:space="preserve"> як у </w:t>
      </w:r>
      <w:proofErr w:type="spellStart"/>
      <w:r w:rsidR="00E85C1E" w:rsidRPr="001E45B1">
        <w:rPr>
          <w:sz w:val="28"/>
          <w:szCs w:val="28"/>
        </w:rPr>
        <w:t>класі</w:t>
      </w:r>
      <w:proofErr w:type="spellEnd"/>
      <w:r w:rsidR="00E85C1E" w:rsidRPr="001E45B1">
        <w:rPr>
          <w:sz w:val="28"/>
          <w:szCs w:val="28"/>
        </w:rPr>
        <w:t xml:space="preserve">, так і </w:t>
      </w:r>
      <w:proofErr w:type="spellStart"/>
      <w:r w:rsidR="00E85C1E" w:rsidRPr="001E45B1">
        <w:rPr>
          <w:sz w:val="28"/>
          <w:szCs w:val="28"/>
        </w:rPr>
        <w:t>вдома</w:t>
      </w:r>
      <w:proofErr w:type="spellEnd"/>
      <w:r w:rsidR="00E85C1E" w:rsidRPr="001E45B1">
        <w:rPr>
          <w:sz w:val="28"/>
          <w:szCs w:val="28"/>
        </w:rPr>
        <w:t xml:space="preserve">, але з </w:t>
      </w:r>
      <w:proofErr w:type="spellStart"/>
      <w:r w:rsidR="00E85C1E" w:rsidRPr="001E45B1">
        <w:rPr>
          <w:sz w:val="28"/>
          <w:szCs w:val="28"/>
        </w:rPr>
        <w:t>обов’язковою</w:t>
      </w:r>
      <w:proofErr w:type="spellEnd"/>
      <w:r w:rsidR="00E85C1E" w:rsidRPr="001E45B1">
        <w:rPr>
          <w:sz w:val="28"/>
          <w:szCs w:val="28"/>
        </w:rPr>
        <w:t xml:space="preserve"> </w:t>
      </w:r>
      <w:proofErr w:type="spellStart"/>
      <w:r w:rsidR="00E85C1E" w:rsidRPr="001E45B1">
        <w:rPr>
          <w:sz w:val="28"/>
          <w:szCs w:val="28"/>
        </w:rPr>
        <w:t>презентацією</w:t>
      </w:r>
      <w:proofErr w:type="spellEnd"/>
      <w:r w:rsidR="00E85C1E" w:rsidRPr="001E45B1">
        <w:rPr>
          <w:sz w:val="28"/>
          <w:szCs w:val="28"/>
        </w:rPr>
        <w:t xml:space="preserve"> </w:t>
      </w:r>
      <w:proofErr w:type="spellStart"/>
      <w:r w:rsidR="00E85C1E" w:rsidRPr="001E45B1">
        <w:rPr>
          <w:sz w:val="28"/>
          <w:szCs w:val="28"/>
        </w:rPr>
        <w:t>її</w:t>
      </w:r>
      <w:proofErr w:type="spellEnd"/>
      <w:r w:rsidR="00E85C1E" w:rsidRPr="001E45B1">
        <w:rPr>
          <w:sz w:val="28"/>
          <w:szCs w:val="28"/>
        </w:rPr>
        <w:t xml:space="preserve"> </w:t>
      </w:r>
      <w:proofErr w:type="spellStart"/>
      <w:r w:rsidR="00E85C1E" w:rsidRPr="001E45B1">
        <w:rPr>
          <w:sz w:val="28"/>
          <w:szCs w:val="28"/>
        </w:rPr>
        <w:t>результатів</w:t>
      </w:r>
      <w:proofErr w:type="spellEnd"/>
      <w:r w:rsidR="00E85C1E" w:rsidRPr="001E45B1">
        <w:rPr>
          <w:sz w:val="28"/>
          <w:szCs w:val="28"/>
        </w:rPr>
        <w:t xml:space="preserve"> на уроці. </w:t>
      </w:r>
      <w:proofErr w:type="spellStart"/>
      <w:r w:rsidR="00E85C1E" w:rsidRPr="001E45B1">
        <w:rPr>
          <w:sz w:val="28"/>
          <w:szCs w:val="28"/>
        </w:rPr>
        <w:t>Організація</w:t>
      </w:r>
      <w:proofErr w:type="spellEnd"/>
      <w:r w:rsidR="00E85C1E" w:rsidRPr="001E45B1">
        <w:rPr>
          <w:sz w:val="28"/>
          <w:szCs w:val="28"/>
        </w:rPr>
        <w:t xml:space="preserve"> лабораторно-</w:t>
      </w:r>
      <w:proofErr w:type="spellStart"/>
      <w:r w:rsidR="00E85C1E" w:rsidRPr="001E45B1">
        <w:rPr>
          <w:sz w:val="28"/>
          <w:szCs w:val="28"/>
        </w:rPr>
        <w:t>практичних</w:t>
      </w:r>
      <w:proofErr w:type="spellEnd"/>
      <w:r w:rsidR="00E85C1E" w:rsidRPr="001E45B1">
        <w:rPr>
          <w:sz w:val="28"/>
          <w:szCs w:val="28"/>
        </w:rPr>
        <w:t xml:space="preserve"> </w:t>
      </w:r>
      <w:proofErr w:type="spellStart"/>
      <w:r w:rsidR="00E85C1E" w:rsidRPr="001E45B1">
        <w:rPr>
          <w:sz w:val="28"/>
          <w:szCs w:val="28"/>
        </w:rPr>
        <w:t>робіт</w:t>
      </w:r>
      <w:proofErr w:type="spellEnd"/>
      <w:r w:rsidR="00E85C1E" w:rsidRPr="001E45B1">
        <w:rPr>
          <w:sz w:val="28"/>
          <w:szCs w:val="28"/>
        </w:rPr>
        <w:t xml:space="preserve"> </w:t>
      </w:r>
      <w:proofErr w:type="spellStart"/>
      <w:r w:rsidR="00E85C1E" w:rsidRPr="001E45B1">
        <w:rPr>
          <w:sz w:val="28"/>
          <w:szCs w:val="28"/>
        </w:rPr>
        <w:t>передбачає</w:t>
      </w:r>
      <w:proofErr w:type="spellEnd"/>
      <w:r w:rsidR="00E85C1E" w:rsidRPr="001E45B1">
        <w:rPr>
          <w:sz w:val="28"/>
          <w:szCs w:val="28"/>
        </w:rPr>
        <w:t xml:space="preserve"> </w:t>
      </w:r>
      <w:proofErr w:type="spellStart"/>
      <w:r w:rsidR="00E85C1E" w:rsidRPr="001E45B1">
        <w:rPr>
          <w:sz w:val="28"/>
          <w:szCs w:val="28"/>
        </w:rPr>
        <w:t>певну</w:t>
      </w:r>
      <w:proofErr w:type="spellEnd"/>
      <w:r w:rsidR="00E85C1E" w:rsidRPr="001E45B1">
        <w:rPr>
          <w:sz w:val="28"/>
          <w:szCs w:val="28"/>
        </w:rPr>
        <w:t xml:space="preserve"> </w:t>
      </w:r>
      <w:proofErr w:type="spellStart"/>
      <w:r w:rsidR="00E85C1E" w:rsidRPr="001E45B1">
        <w:rPr>
          <w:sz w:val="28"/>
          <w:szCs w:val="28"/>
        </w:rPr>
        <w:t>динаміку</w:t>
      </w:r>
      <w:proofErr w:type="spellEnd"/>
      <w:r w:rsidR="00E85C1E" w:rsidRPr="001E45B1">
        <w:rPr>
          <w:sz w:val="28"/>
          <w:szCs w:val="28"/>
        </w:rPr>
        <w:t xml:space="preserve">, яка </w:t>
      </w:r>
      <w:proofErr w:type="spellStart"/>
      <w:r w:rsidR="00E85C1E" w:rsidRPr="001E45B1">
        <w:rPr>
          <w:sz w:val="28"/>
          <w:szCs w:val="28"/>
        </w:rPr>
        <w:t>полягає</w:t>
      </w:r>
      <w:proofErr w:type="spellEnd"/>
      <w:r w:rsidR="00E85C1E" w:rsidRPr="001E45B1">
        <w:rPr>
          <w:sz w:val="28"/>
          <w:szCs w:val="28"/>
        </w:rPr>
        <w:t xml:space="preserve"> у </w:t>
      </w:r>
      <w:proofErr w:type="spellStart"/>
      <w:r w:rsidR="00E85C1E" w:rsidRPr="001E45B1">
        <w:rPr>
          <w:sz w:val="28"/>
          <w:szCs w:val="28"/>
        </w:rPr>
        <w:t>збільшенні</w:t>
      </w:r>
      <w:proofErr w:type="spellEnd"/>
      <w:r w:rsidR="00E85C1E" w:rsidRPr="001E45B1">
        <w:rPr>
          <w:sz w:val="28"/>
          <w:szCs w:val="28"/>
        </w:rPr>
        <w:t xml:space="preserve"> у кожному </w:t>
      </w:r>
      <w:proofErr w:type="spellStart"/>
      <w:r w:rsidR="00E85C1E" w:rsidRPr="001E45B1">
        <w:rPr>
          <w:sz w:val="28"/>
          <w:szCs w:val="28"/>
        </w:rPr>
        <w:t>наступному</w:t>
      </w:r>
      <w:proofErr w:type="spellEnd"/>
      <w:r w:rsidR="00E85C1E" w:rsidRPr="001E45B1">
        <w:rPr>
          <w:sz w:val="28"/>
          <w:szCs w:val="28"/>
        </w:rPr>
        <w:t xml:space="preserve"> </w:t>
      </w:r>
      <w:proofErr w:type="spellStart"/>
      <w:r w:rsidR="00E85C1E" w:rsidRPr="001E45B1">
        <w:rPr>
          <w:sz w:val="28"/>
          <w:szCs w:val="28"/>
        </w:rPr>
        <w:t>класі</w:t>
      </w:r>
      <w:proofErr w:type="spellEnd"/>
      <w:r w:rsidR="00E85C1E" w:rsidRPr="001E45B1">
        <w:rPr>
          <w:sz w:val="28"/>
          <w:szCs w:val="28"/>
        </w:rPr>
        <w:t xml:space="preserve"> </w:t>
      </w:r>
      <w:proofErr w:type="spellStart"/>
      <w:r w:rsidR="00E85C1E" w:rsidRPr="001E45B1">
        <w:rPr>
          <w:sz w:val="28"/>
          <w:szCs w:val="28"/>
        </w:rPr>
        <w:t>лабораторної</w:t>
      </w:r>
      <w:proofErr w:type="spellEnd"/>
      <w:r w:rsidR="00E85C1E" w:rsidRPr="001E45B1">
        <w:rPr>
          <w:sz w:val="28"/>
          <w:szCs w:val="28"/>
        </w:rPr>
        <w:t xml:space="preserve"> (</w:t>
      </w:r>
      <w:proofErr w:type="spellStart"/>
      <w:r w:rsidR="00E85C1E" w:rsidRPr="001E45B1">
        <w:rPr>
          <w:sz w:val="28"/>
          <w:szCs w:val="28"/>
        </w:rPr>
        <w:t>обсяг</w:t>
      </w:r>
      <w:proofErr w:type="spellEnd"/>
      <w:r w:rsidR="00E85C1E" w:rsidRPr="001E45B1">
        <w:rPr>
          <w:sz w:val="28"/>
          <w:szCs w:val="28"/>
        </w:rPr>
        <w:t xml:space="preserve">, </w:t>
      </w:r>
      <w:proofErr w:type="spellStart"/>
      <w:r w:rsidR="00E85C1E" w:rsidRPr="001E45B1">
        <w:rPr>
          <w:sz w:val="28"/>
          <w:szCs w:val="28"/>
        </w:rPr>
        <w:t>складність</w:t>
      </w:r>
      <w:proofErr w:type="spellEnd"/>
      <w:r w:rsidR="00E85C1E" w:rsidRPr="001E45B1">
        <w:rPr>
          <w:sz w:val="28"/>
          <w:szCs w:val="28"/>
        </w:rPr>
        <w:t xml:space="preserve">, характер та </w:t>
      </w:r>
      <w:proofErr w:type="spellStart"/>
      <w:r w:rsidR="00E85C1E" w:rsidRPr="001E45B1">
        <w:rPr>
          <w:sz w:val="28"/>
          <w:szCs w:val="28"/>
        </w:rPr>
        <w:t>види</w:t>
      </w:r>
      <w:proofErr w:type="spellEnd"/>
      <w:r w:rsidR="00E85C1E" w:rsidRPr="001E45B1">
        <w:rPr>
          <w:sz w:val="28"/>
          <w:szCs w:val="28"/>
        </w:rPr>
        <w:t xml:space="preserve"> </w:t>
      </w:r>
      <w:proofErr w:type="spellStart"/>
      <w:r w:rsidR="00E85C1E" w:rsidRPr="001E45B1">
        <w:rPr>
          <w:sz w:val="28"/>
          <w:szCs w:val="28"/>
        </w:rPr>
        <w:t>джерел</w:t>
      </w:r>
      <w:proofErr w:type="spellEnd"/>
      <w:r w:rsidR="00E85C1E" w:rsidRPr="001E45B1">
        <w:rPr>
          <w:sz w:val="28"/>
          <w:szCs w:val="28"/>
        </w:rPr>
        <w:t xml:space="preserve">) та </w:t>
      </w:r>
      <w:proofErr w:type="spellStart"/>
      <w:r w:rsidR="00E85C1E" w:rsidRPr="001E45B1">
        <w:rPr>
          <w:sz w:val="28"/>
          <w:szCs w:val="28"/>
        </w:rPr>
        <w:t>практичної</w:t>
      </w:r>
      <w:proofErr w:type="spellEnd"/>
      <w:r w:rsidR="00E85C1E" w:rsidRPr="001E45B1">
        <w:rPr>
          <w:sz w:val="28"/>
          <w:szCs w:val="28"/>
        </w:rPr>
        <w:t xml:space="preserve"> (</w:t>
      </w:r>
      <w:proofErr w:type="spellStart"/>
      <w:r w:rsidR="00E85C1E" w:rsidRPr="001E45B1">
        <w:rPr>
          <w:sz w:val="28"/>
          <w:szCs w:val="28"/>
        </w:rPr>
        <w:t>урізноманітнення</w:t>
      </w:r>
      <w:proofErr w:type="spellEnd"/>
      <w:r w:rsidR="00E85C1E" w:rsidRPr="001E45B1">
        <w:rPr>
          <w:sz w:val="28"/>
          <w:szCs w:val="28"/>
        </w:rPr>
        <w:t xml:space="preserve"> </w:t>
      </w:r>
      <w:proofErr w:type="spellStart"/>
      <w:r w:rsidR="00E85C1E" w:rsidRPr="001E45B1">
        <w:rPr>
          <w:sz w:val="28"/>
          <w:szCs w:val="28"/>
        </w:rPr>
        <w:t>способів</w:t>
      </w:r>
      <w:proofErr w:type="spellEnd"/>
      <w:r w:rsidR="00E85C1E" w:rsidRPr="001E45B1">
        <w:rPr>
          <w:sz w:val="28"/>
          <w:szCs w:val="28"/>
        </w:rPr>
        <w:t xml:space="preserve"> </w:t>
      </w:r>
      <w:proofErr w:type="spellStart"/>
      <w:r w:rsidR="00E85C1E" w:rsidRPr="001E45B1">
        <w:rPr>
          <w:sz w:val="28"/>
          <w:szCs w:val="28"/>
        </w:rPr>
        <w:t>діяльності</w:t>
      </w:r>
      <w:proofErr w:type="spellEnd"/>
      <w:r w:rsidR="00E85C1E" w:rsidRPr="001E45B1">
        <w:rPr>
          <w:sz w:val="28"/>
          <w:szCs w:val="28"/>
        </w:rPr>
        <w:t xml:space="preserve">) </w:t>
      </w:r>
      <w:proofErr w:type="spellStart"/>
      <w:r w:rsidR="00E85C1E" w:rsidRPr="001E45B1">
        <w:rPr>
          <w:sz w:val="28"/>
          <w:szCs w:val="28"/>
        </w:rPr>
        <w:t>складової</w:t>
      </w:r>
      <w:proofErr w:type="spellEnd"/>
      <w:r w:rsidR="00E85C1E" w:rsidRPr="001E45B1">
        <w:rPr>
          <w:sz w:val="28"/>
          <w:szCs w:val="28"/>
        </w:rPr>
        <w:t xml:space="preserve">, </w:t>
      </w:r>
      <w:proofErr w:type="spellStart"/>
      <w:r w:rsidR="00E85C1E" w:rsidRPr="001E45B1">
        <w:rPr>
          <w:sz w:val="28"/>
          <w:szCs w:val="28"/>
        </w:rPr>
        <w:t>ступеня</w:t>
      </w:r>
      <w:proofErr w:type="spellEnd"/>
      <w:r w:rsidR="00E85C1E" w:rsidRPr="001E45B1">
        <w:rPr>
          <w:sz w:val="28"/>
          <w:szCs w:val="28"/>
        </w:rPr>
        <w:t xml:space="preserve"> </w:t>
      </w:r>
      <w:proofErr w:type="spellStart"/>
      <w:r w:rsidR="00E85C1E" w:rsidRPr="001E45B1">
        <w:rPr>
          <w:sz w:val="28"/>
          <w:szCs w:val="28"/>
        </w:rPr>
        <w:t>самостійності</w:t>
      </w:r>
      <w:proofErr w:type="spellEnd"/>
      <w:r w:rsidR="00E85C1E" w:rsidRPr="001E45B1">
        <w:rPr>
          <w:sz w:val="28"/>
          <w:szCs w:val="28"/>
        </w:rPr>
        <w:t xml:space="preserve"> </w:t>
      </w:r>
      <w:proofErr w:type="spellStart"/>
      <w:r w:rsidR="00E85C1E" w:rsidRPr="001E45B1">
        <w:rPr>
          <w:sz w:val="28"/>
          <w:szCs w:val="28"/>
        </w:rPr>
        <w:t>учнів</w:t>
      </w:r>
      <w:proofErr w:type="spellEnd"/>
      <w:r w:rsidR="00E85C1E" w:rsidRPr="001E45B1">
        <w:rPr>
          <w:sz w:val="28"/>
          <w:szCs w:val="28"/>
        </w:rPr>
        <w:t xml:space="preserve"> (</w:t>
      </w:r>
      <w:proofErr w:type="spellStart"/>
      <w:r w:rsidR="00E85C1E" w:rsidRPr="001E45B1">
        <w:rPr>
          <w:sz w:val="28"/>
          <w:szCs w:val="28"/>
        </w:rPr>
        <w:t>від</w:t>
      </w:r>
      <w:proofErr w:type="spellEnd"/>
      <w:r w:rsidR="00E85C1E" w:rsidRPr="001E45B1">
        <w:rPr>
          <w:sz w:val="28"/>
          <w:szCs w:val="28"/>
        </w:rPr>
        <w:t xml:space="preserve"> </w:t>
      </w:r>
      <w:proofErr w:type="spellStart"/>
      <w:r w:rsidR="00E85C1E" w:rsidRPr="001E45B1">
        <w:rPr>
          <w:sz w:val="28"/>
          <w:szCs w:val="28"/>
        </w:rPr>
        <w:t>виконання</w:t>
      </w:r>
      <w:proofErr w:type="spellEnd"/>
      <w:r w:rsidR="00E85C1E" w:rsidRPr="001E45B1">
        <w:rPr>
          <w:sz w:val="28"/>
          <w:szCs w:val="28"/>
        </w:rPr>
        <w:t xml:space="preserve"> </w:t>
      </w:r>
      <w:proofErr w:type="spellStart"/>
      <w:r w:rsidR="00E85C1E" w:rsidRPr="001E45B1">
        <w:rPr>
          <w:sz w:val="28"/>
          <w:szCs w:val="28"/>
        </w:rPr>
        <w:t>роботи</w:t>
      </w:r>
      <w:proofErr w:type="spellEnd"/>
      <w:r w:rsidR="00E85C1E" w:rsidRPr="001E45B1">
        <w:rPr>
          <w:sz w:val="28"/>
          <w:szCs w:val="28"/>
        </w:rPr>
        <w:t xml:space="preserve"> за </w:t>
      </w:r>
      <w:proofErr w:type="spellStart"/>
      <w:r w:rsidR="00E85C1E" w:rsidRPr="001E45B1">
        <w:rPr>
          <w:sz w:val="28"/>
          <w:szCs w:val="28"/>
        </w:rPr>
        <w:t>допомогою</w:t>
      </w:r>
      <w:proofErr w:type="spellEnd"/>
      <w:r w:rsidR="00E85C1E" w:rsidRPr="001E45B1">
        <w:rPr>
          <w:sz w:val="28"/>
          <w:szCs w:val="28"/>
        </w:rPr>
        <w:t xml:space="preserve"> </w:t>
      </w:r>
      <w:proofErr w:type="spellStart"/>
      <w:r w:rsidR="00E85C1E" w:rsidRPr="001E45B1">
        <w:rPr>
          <w:sz w:val="28"/>
          <w:szCs w:val="28"/>
        </w:rPr>
        <w:t>вчителя</w:t>
      </w:r>
      <w:proofErr w:type="spellEnd"/>
      <w:r w:rsidR="00E85C1E" w:rsidRPr="001E45B1">
        <w:rPr>
          <w:sz w:val="28"/>
          <w:szCs w:val="28"/>
        </w:rPr>
        <w:t xml:space="preserve"> за докладною </w:t>
      </w:r>
      <w:proofErr w:type="spellStart"/>
      <w:r w:rsidR="00E85C1E" w:rsidRPr="001E45B1">
        <w:rPr>
          <w:sz w:val="28"/>
          <w:szCs w:val="28"/>
        </w:rPr>
        <w:t>інструкцією</w:t>
      </w:r>
      <w:proofErr w:type="spellEnd"/>
      <w:r w:rsidR="00E85C1E" w:rsidRPr="001E45B1">
        <w:rPr>
          <w:sz w:val="28"/>
          <w:szCs w:val="28"/>
        </w:rPr>
        <w:t xml:space="preserve"> до </w:t>
      </w:r>
      <w:proofErr w:type="spellStart"/>
      <w:r w:rsidR="00E85C1E" w:rsidRPr="001E45B1">
        <w:rPr>
          <w:sz w:val="28"/>
          <w:szCs w:val="28"/>
        </w:rPr>
        <w:t>самостійного</w:t>
      </w:r>
      <w:proofErr w:type="spellEnd"/>
      <w:r w:rsidR="00E85C1E" w:rsidRPr="001E45B1">
        <w:rPr>
          <w:sz w:val="28"/>
          <w:szCs w:val="28"/>
        </w:rPr>
        <w:t xml:space="preserve"> </w:t>
      </w:r>
      <w:proofErr w:type="spellStart"/>
      <w:r w:rsidR="00E85C1E" w:rsidRPr="001E45B1">
        <w:rPr>
          <w:sz w:val="28"/>
          <w:szCs w:val="28"/>
        </w:rPr>
        <w:t>виконання</w:t>
      </w:r>
      <w:proofErr w:type="spellEnd"/>
      <w:r w:rsidR="00E85C1E" w:rsidRPr="001E45B1">
        <w:rPr>
          <w:sz w:val="28"/>
          <w:szCs w:val="28"/>
        </w:rPr>
        <w:t xml:space="preserve"> за </w:t>
      </w:r>
      <w:proofErr w:type="spellStart"/>
      <w:r w:rsidR="00E85C1E" w:rsidRPr="001E45B1">
        <w:rPr>
          <w:sz w:val="28"/>
          <w:szCs w:val="28"/>
        </w:rPr>
        <w:t>загальним</w:t>
      </w:r>
      <w:proofErr w:type="spellEnd"/>
      <w:r w:rsidR="00E85C1E" w:rsidRPr="001E45B1">
        <w:rPr>
          <w:sz w:val="28"/>
          <w:szCs w:val="28"/>
        </w:rPr>
        <w:t xml:space="preserve"> </w:t>
      </w:r>
      <w:proofErr w:type="spellStart"/>
      <w:r w:rsidR="00E85C1E" w:rsidRPr="001E45B1">
        <w:rPr>
          <w:sz w:val="28"/>
          <w:szCs w:val="28"/>
        </w:rPr>
        <w:t>завданням</w:t>
      </w:r>
      <w:proofErr w:type="spellEnd"/>
      <w:r w:rsidR="00E85C1E" w:rsidRPr="001E45B1">
        <w:rPr>
          <w:sz w:val="28"/>
          <w:szCs w:val="28"/>
        </w:rPr>
        <w:t>)</w:t>
      </w:r>
      <w:r w:rsidR="00E85C1E">
        <w:rPr>
          <w:sz w:val="28"/>
          <w:szCs w:val="28"/>
          <w:lang w:val="uk-UA"/>
        </w:rPr>
        <w:t xml:space="preserve"> </w:t>
      </w:r>
      <w:r w:rsidR="00E85C1E" w:rsidRPr="00E85C1E">
        <w:rPr>
          <w:sz w:val="28"/>
          <w:szCs w:val="28"/>
        </w:rPr>
        <w:t>[</w:t>
      </w:r>
      <w:r w:rsidR="009821A1">
        <w:rPr>
          <w:sz w:val="28"/>
          <w:szCs w:val="28"/>
          <w:lang w:val="uk-UA"/>
        </w:rPr>
        <w:t>8</w:t>
      </w:r>
      <w:r w:rsidR="00E85C1E" w:rsidRPr="00E85C1E">
        <w:rPr>
          <w:sz w:val="28"/>
          <w:szCs w:val="28"/>
        </w:rPr>
        <w:t>]</w:t>
      </w:r>
      <w:r w:rsidR="00E85C1E">
        <w:rPr>
          <w:sz w:val="28"/>
          <w:szCs w:val="28"/>
          <w:lang w:val="uk-UA"/>
        </w:rPr>
        <w:t>»</w:t>
      </w:r>
      <w:r w:rsidR="00E85C1E" w:rsidRPr="001E45B1">
        <w:rPr>
          <w:sz w:val="28"/>
          <w:szCs w:val="28"/>
        </w:rPr>
        <w:t>.</w:t>
      </w:r>
      <w:r w:rsidR="00380AFB">
        <w:rPr>
          <w:sz w:val="28"/>
          <w:szCs w:val="28"/>
          <w:lang w:val="uk-UA"/>
        </w:rPr>
        <w:t xml:space="preserve"> </w:t>
      </w:r>
    </w:p>
    <w:p w:rsidR="003B155D" w:rsidRDefault="003B155D" w:rsidP="003B155D">
      <w:pPr>
        <w:spacing w:line="360" w:lineRule="auto"/>
        <w:ind w:firstLine="708"/>
        <w:jc w:val="both"/>
        <w:rPr>
          <w:color w:val="000000"/>
          <w:sz w:val="28"/>
          <w:szCs w:val="28"/>
          <w:lang w:val="uk-UA"/>
        </w:rPr>
      </w:pPr>
      <w:r>
        <w:rPr>
          <w:sz w:val="28"/>
          <w:szCs w:val="28"/>
          <w:lang w:val="uk-UA"/>
        </w:rPr>
        <w:t xml:space="preserve">Дослідники наголошують, що </w:t>
      </w:r>
      <w:r w:rsidRPr="003B155D">
        <w:rPr>
          <w:sz w:val="28"/>
          <w:szCs w:val="28"/>
          <w:lang w:val="uk-UA"/>
        </w:rPr>
        <w:t>п</w:t>
      </w:r>
      <w:r w:rsidR="00D95FC4" w:rsidRPr="003B155D">
        <w:rPr>
          <w:sz w:val="28"/>
          <w:szCs w:val="28"/>
          <w:lang w:val="uk-UA"/>
        </w:rPr>
        <w:t>рактичні заняття з історії відрізняються від практичних та лабораторних робіт з природничих предмет</w:t>
      </w:r>
      <w:proofErr w:type="spellStart"/>
      <w:r w:rsidR="00D95FC4" w:rsidRPr="00307EA6">
        <w:rPr>
          <w:sz w:val="28"/>
          <w:szCs w:val="28"/>
        </w:rPr>
        <w:t>ів</w:t>
      </w:r>
      <w:proofErr w:type="spellEnd"/>
      <w:r w:rsidR="00D95FC4" w:rsidRPr="00307EA6">
        <w:rPr>
          <w:sz w:val="28"/>
          <w:szCs w:val="28"/>
        </w:rPr>
        <w:t xml:space="preserve">. </w:t>
      </w:r>
      <w:proofErr w:type="spellStart"/>
      <w:proofErr w:type="gramStart"/>
      <w:r w:rsidR="00D95FC4" w:rsidRPr="00307EA6">
        <w:rPr>
          <w:sz w:val="28"/>
          <w:szCs w:val="28"/>
        </w:rPr>
        <w:t>Такі</w:t>
      </w:r>
      <w:proofErr w:type="spellEnd"/>
      <w:r w:rsidR="00D95FC4" w:rsidRPr="00307EA6">
        <w:rPr>
          <w:sz w:val="28"/>
          <w:szCs w:val="28"/>
        </w:rPr>
        <w:t xml:space="preserve"> </w:t>
      </w:r>
      <w:proofErr w:type="spellStart"/>
      <w:r w:rsidR="00D95FC4" w:rsidRPr="00307EA6">
        <w:rPr>
          <w:sz w:val="28"/>
          <w:szCs w:val="28"/>
        </w:rPr>
        <w:t>заняття</w:t>
      </w:r>
      <w:proofErr w:type="spellEnd"/>
      <w:r w:rsidR="00D95FC4" w:rsidRPr="00307EA6">
        <w:rPr>
          <w:sz w:val="28"/>
          <w:szCs w:val="28"/>
        </w:rPr>
        <w:t xml:space="preserve"> </w:t>
      </w:r>
      <w:r w:rsidR="00D95FC4" w:rsidRPr="003B155D">
        <w:rPr>
          <w:sz w:val="28"/>
          <w:szCs w:val="28"/>
          <w:lang w:val="uk-UA"/>
        </w:rPr>
        <w:t xml:space="preserve">мають подвійну мету: по-перше, вони є способом вивчення нового матеріалу на основі опрацювання історичних джерел; по-друге, – важливим засобом формування предметних умінь і навичок учнів. </w:t>
      </w:r>
      <w:proofErr w:type="spellStart"/>
      <w:r w:rsidR="00D95FC4" w:rsidRPr="00307EA6">
        <w:rPr>
          <w:sz w:val="28"/>
          <w:szCs w:val="28"/>
        </w:rPr>
        <w:t>Кожне</w:t>
      </w:r>
      <w:proofErr w:type="spellEnd"/>
      <w:r w:rsidR="00D95FC4" w:rsidRPr="00307EA6">
        <w:rPr>
          <w:sz w:val="28"/>
          <w:szCs w:val="28"/>
        </w:rPr>
        <w:t xml:space="preserve"> </w:t>
      </w:r>
      <w:proofErr w:type="spellStart"/>
      <w:r w:rsidR="00D95FC4" w:rsidRPr="00307EA6">
        <w:rPr>
          <w:sz w:val="28"/>
          <w:szCs w:val="28"/>
        </w:rPr>
        <w:t>із</w:t>
      </w:r>
      <w:proofErr w:type="spellEnd"/>
      <w:r w:rsidR="00D95FC4" w:rsidRPr="00307EA6">
        <w:rPr>
          <w:sz w:val="28"/>
          <w:szCs w:val="28"/>
        </w:rPr>
        <w:t xml:space="preserve"> </w:t>
      </w:r>
      <w:proofErr w:type="spellStart"/>
      <w:r w:rsidR="00D95FC4" w:rsidRPr="00307EA6">
        <w:rPr>
          <w:sz w:val="28"/>
          <w:szCs w:val="28"/>
        </w:rPr>
        <w:t>пропонованих</w:t>
      </w:r>
      <w:proofErr w:type="spellEnd"/>
      <w:r w:rsidR="00D95FC4" w:rsidRPr="00307EA6">
        <w:rPr>
          <w:sz w:val="28"/>
          <w:szCs w:val="28"/>
        </w:rPr>
        <w:t xml:space="preserve"> </w:t>
      </w:r>
      <w:proofErr w:type="spellStart"/>
      <w:r w:rsidR="00D95FC4" w:rsidRPr="00307EA6">
        <w:rPr>
          <w:sz w:val="28"/>
          <w:szCs w:val="28"/>
        </w:rPr>
        <w:t>практичних</w:t>
      </w:r>
      <w:proofErr w:type="spellEnd"/>
      <w:r w:rsidR="00D95FC4" w:rsidRPr="00307EA6">
        <w:rPr>
          <w:sz w:val="28"/>
          <w:szCs w:val="28"/>
        </w:rPr>
        <w:t xml:space="preserve"> з</w:t>
      </w:r>
      <w:r>
        <w:rPr>
          <w:sz w:val="28"/>
          <w:szCs w:val="28"/>
        </w:rPr>
        <w:t xml:space="preserve">анять </w:t>
      </w:r>
      <w:proofErr w:type="spellStart"/>
      <w:r>
        <w:rPr>
          <w:sz w:val="28"/>
          <w:szCs w:val="28"/>
        </w:rPr>
        <w:t>присвячується</w:t>
      </w:r>
      <w:proofErr w:type="spellEnd"/>
      <w:r>
        <w:rPr>
          <w:sz w:val="28"/>
          <w:szCs w:val="28"/>
        </w:rPr>
        <w:t xml:space="preserve"> </w:t>
      </w:r>
      <w:proofErr w:type="spellStart"/>
      <w:r>
        <w:rPr>
          <w:sz w:val="28"/>
          <w:szCs w:val="28"/>
        </w:rPr>
        <w:t>певній</w:t>
      </w:r>
      <w:proofErr w:type="spellEnd"/>
      <w:r>
        <w:rPr>
          <w:sz w:val="28"/>
          <w:szCs w:val="28"/>
        </w:rPr>
        <w:t xml:space="preserve"> </w:t>
      </w:r>
      <w:proofErr w:type="spellStart"/>
      <w:r>
        <w:rPr>
          <w:sz w:val="28"/>
          <w:szCs w:val="28"/>
        </w:rPr>
        <w:t>темі</w:t>
      </w:r>
      <w:proofErr w:type="spellEnd"/>
      <w:r>
        <w:rPr>
          <w:sz w:val="28"/>
          <w:szCs w:val="28"/>
        </w:rPr>
        <w:t xml:space="preserve"> і </w:t>
      </w:r>
      <w:proofErr w:type="spellStart"/>
      <w:r>
        <w:rPr>
          <w:sz w:val="28"/>
          <w:szCs w:val="28"/>
        </w:rPr>
        <w:t>має</w:t>
      </w:r>
      <w:proofErr w:type="spellEnd"/>
      <w:r>
        <w:rPr>
          <w:sz w:val="28"/>
          <w:szCs w:val="28"/>
        </w:rPr>
        <w:t xml:space="preserve"> </w:t>
      </w:r>
      <w:proofErr w:type="spellStart"/>
      <w:r>
        <w:rPr>
          <w:sz w:val="28"/>
          <w:szCs w:val="28"/>
        </w:rPr>
        <w:t>відповідну</w:t>
      </w:r>
      <w:proofErr w:type="spellEnd"/>
      <w:r>
        <w:rPr>
          <w:sz w:val="28"/>
          <w:szCs w:val="28"/>
        </w:rPr>
        <w:t xml:space="preserve"> структуру</w:t>
      </w:r>
      <w:r>
        <w:rPr>
          <w:color w:val="000000"/>
          <w:sz w:val="28"/>
          <w:szCs w:val="28"/>
          <w:lang w:val="uk-UA"/>
        </w:rPr>
        <w:t xml:space="preserve">: </w:t>
      </w:r>
      <w:proofErr w:type="gramEnd"/>
    </w:p>
    <w:p w:rsidR="003B155D" w:rsidRDefault="003B155D" w:rsidP="003B155D">
      <w:pPr>
        <w:spacing w:line="360" w:lineRule="auto"/>
        <w:jc w:val="both"/>
        <w:rPr>
          <w:color w:val="000000"/>
          <w:sz w:val="28"/>
          <w:szCs w:val="28"/>
          <w:lang w:val="uk-UA"/>
        </w:rPr>
      </w:pPr>
      <w:r>
        <w:rPr>
          <w:color w:val="000000"/>
          <w:sz w:val="28"/>
          <w:szCs w:val="28"/>
          <w:lang w:val="uk-UA"/>
        </w:rPr>
        <w:t xml:space="preserve">1. </w:t>
      </w:r>
      <w:r w:rsidRPr="0038600F">
        <w:rPr>
          <w:color w:val="000000"/>
          <w:sz w:val="28"/>
          <w:szCs w:val="28"/>
          <w:lang w:val="uk-UA"/>
        </w:rPr>
        <w:t>Актуалізація знань і корекція опорних уявлень.</w:t>
      </w:r>
    </w:p>
    <w:p w:rsidR="003B155D" w:rsidRDefault="003B155D" w:rsidP="003B155D">
      <w:pPr>
        <w:spacing w:line="360" w:lineRule="auto"/>
        <w:jc w:val="both"/>
        <w:rPr>
          <w:color w:val="000000"/>
          <w:sz w:val="28"/>
          <w:szCs w:val="28"/>
          <w:lang w:val="uk-UA"/>
        </w:rPr>
      </w:pPr>
      <w:r>
        <w:rPr>
          <w:color w:val="000000"/>
          <w:sz w:val="28"/>
          <w:szCs w:val="28"/>
          <w:lang w:val="uk-UA"/>
        </w:rPr>
        <w:t xml:space="preserve">2. </w:t>
      </w:r>
      <w:r w:rsidRPr="0038600F">
        <w:rPr>
          <w:color w:val="000000"/>
          <w:sz w:val="28"/>
          <w:szCs w:val="28"/>
          <w:lang w:val="uk-UA"/>
        </w:rPr>
        <w:t>Мотивація навчальної діяльності (усвідомлення мети і значення роботи).</w:t>
      </w:r>
    </w:p>
    <w:p w:rsidR="003B155D" w:rsidRDefault="003B155D" w:rsidP="003B155D">
      <w:pPr>
        <w:spacing w:line="360" w:lineRule="auto"/>
        <w:jc w:val="both"/>
        <w:rPr>
          <w:color w:val="000000"/>
          <w:sz w:val="28"/>
          <w:szCs w:val="28"/>
          <w:lang w:val="uk-UA"/>
        </w:rPr>
      </w:pPr>
      <w:r>
        <w:rPr>
          <w:color w:val="000000"/>
          <w:sz w:val="28"/>
          <w:szCs w:val="28"/>
          <w:lang w:val="uk-UA"/>
        </w:rPr>
        <w:t xml:space="preserve">3. </w:t>
      </w:r>
      <w:r w:rsidRPr="0038600F">
        <w:rPr>
          <w:color w:val="000000"/>
          <w:sz w:val="28"/>
          <w:szCs w:val="28"/>
          <w:lang w:val="uk-UA"/>
        </w:rPr>
        <w:t>Усвідомлення змісту (пошук засобів виконання завдань, визначення його етапів, усвідомлення інструктажу).</w:t>
      </w:r>
    </w:p>
    <w:p w:rsidR="003B155D" w:rsidRDefault="003B155D" w:rsidP="003B155D">
      <w:pPr>
        <w:spacing w:line="360" w:lineRule="auto"/>
        <w:jc w:val="both"/>
        <w:rPr>
          <w:color w:val="000000"/>
          <w:sz w:val="28"/>
          <w:szCs w:val="28"/>
          <w:lang w:val="uk-UA"/>
        </w:rPr>
      </w:pPr>
      <w:r>
        <w:rPr>
          <w:color w:val="000000"/>
          <w:sz w:val="28"/>
          <w:szCs w:val="28"/>
          <w:lang w:val="uk-UA"/>
        </w:rPr>
        <w:t>4. Виконання роботи (аналіз джерел, фіксація підсумків).</w:t>
      </w:r>
    </w:p>
    <w:p w:rsidR="003B155D" w:rsidRDefault="003B155D" w:rsidP="003B155D">
      <w:pPr>
        <w:spacing w:line="360" w:lineRule="auto"/>
        <w:jc w:val="both"/>
        <w:rPr>
          <w:color w:val="000000"/>
          <w:sz w:val="28"/>
          <w:szCs w:val="28"/>
          <w:lang w:val="uk-UA"/>
        </w:rPr>
      </w:pPr>
      <w:r>
        <w:rPr>
          <w:color w:val="000000"/>
          <w:sz w:val="28"/>
          <w:szCs w:val="28"/>
          <w:lang w:val="uk-UA"/>
        </w:rPr>
        <w:t>5. Узагальнення та систематизація.</w:t>
      </w:r>
    </w:p>
    <w:p w:rsidR="003B155D" w:rsidRPr="003B155D" w:rsidRDefault="003B155D" w:rsidP="003B155D">
      <w:pPr>
        <w:spacing w:line="360" w:lineRule="auto"/>
        <w:jc w:val="both"/>
        <w:rPr>
          <w:color w:val="000000"/>
          <w:sz w:val="28"/>
          <w:szCs w:val="28"/>
          <w:lang w:val="uk-UA"/>
        </w:rPr>
      </w:pPr>
      <w:r>
        <w:rPr>
          <w:color w:val="000000"/>
          <w:sz w:val="28"/>
          <w:szCs w:val="28"/>
          <w:lang w:val="uk-UA"/>
        </w:rPr>
        <w:t xml:space="preserve">6. Підбиття підсумків </w:t>
      </w:r>
      <w:r w:rsidRPr="00B24539">
        <w:rPr>
          <w:color w:val="000000"/>
          <w:sz w:val="28"/>
          <w:szCs w:val="28"/>
          <w:lang w:val="uk-UA"/>
        </w:rPr>
        <w:t>[</w:t>
      </w:r>
      <w:r w:rsidR="0049207F">
        <w:rPr>
          <w:color w:val="000000"/>
          <w:sz w:val="28"/>
          <w:szCs w:val="28"/>
          <w:lang w:val="uk-UA"/>
        </w:rPr>
        <w:t>1</w:t>
      </w:r>
      <w:r>
        <w:rPr>
          <w:color w:val="000000"/>
          <w:sz w:val="28"/>
          <w:szCs w:val="28"/>
          <w:lang w:val="uk-UA"/>
        </w:rPr>
        <w:t>, с. 140</w:t>
      </w:r>
      <w:r w:rsidRPr="00B24539">
        <w:rPr>
          <w:color w:val="000000"/>
          <w:sz w:val="28"/>
          <w:szCs w:val="28"/>
          <w:lang w:val="uk-UA"/>
        </w:rPr>
        <w:t>]</w:t>
      </w:r>
      <w:r>
        <w:rPr>
          <w:color w:val="000000"/>
          <w:sz w:val="28"/>
          <w:szCs w:val="28"/>
          <w:lang w:val="uk-UA"/>
        </w:rPr>
        <w:t>.</w:t>
      </w:r>
    </w:p>
    <w:p w:rsidR="00D95FC4" w:rsidRPr="005E0A5A" w:rsidRDefault="00D95FC4" w:rsidP="00E16656">
      <w:pPr>
        <w:spacing w:line="360" w:lineRule="auto"/>
        <w:ind w:firstLine="708"/>
        <w:jc w:val="both"/>
        <w:rPr>
          <w:sz w:val="28"/>
          <w:szCs w:val="28"/>
          <w:lang w:val="uk-UA"/>
        </w:rPr>
      </w:pPr>
      <w:r w:rsidRPr="003B155D">
        <w:rPr>
          <w:sz w:val="28"/>
          <w:szCs w:val="28"/>
          <w:lang w:val="uk-UA"/>
        </w:rPr>
        <w:t>Урок передбачає переважно самостійну роботу учнів – індивідуальну чи групову –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w:t>
      </w:r>
      <w:r w:rsidR="0049207F">
        <w:rPr>
          <w:sz w:val="28"/>
          <w:szCs w:val="28"/>
          <w:lang w:val="uk-UA"/>
        </w:rPr>
        <w:t xml:space="preserve"> пам’яток, що оглянуті учнями) </w:t>
      </w:r>
      <w:r w:rsidRPr="0049207F">
        <w:rPr>
          <w:sz w:val="28"/>
          <w:szCs w:val="28"/>
          <w:lang w:val="uk-UA"/>
        </w:rPr>
        <w:t>[</w:t>
      </w:r>
      <w:r w:rsidR="0049207F">
        <w:rPr>
          <w:sz w:val="28"/>
          <w:szCs w:val="28"/>
          <w:lang w:val="uk-UA"/>
        </w:rPr>
        <w:t>7</w:t>
      </w:r>
      <w:r w:rsidRPr="0049207F">
        <w:rPr>
          <w:sz w:val="28"/>
          <w:szCs w:val="28"/>
          <w:lang w:val="uk-UA"/>
        </w:rPr>
        <w:t>].</w:t>
      </w:r>
      <w:r w:rsidRPr="00D95FC4">
        <w:rPr>
          <w:b/>
          <w:sz w:val="28"/>
          <w:szCs w:val="28"/>
          <w:lang w:val="uk-UA"/>
        </w:rPr>
        <w:t xml:space="preserve"> </w:t>
      </w:r>
    </w:p>
    <w:p w:rsidR="00B24539" w:rsidRPr="0038600F" w:rsidRDefault="00222910" w:rsidP="003B155D">
      <w:pPr>
        <w:spacing w:line="360" w:lineRule="auto"/>
        <w:ind w:firstLine="708"/>
        <w:jc w:val="both"/>
        <w:rPr>
          <w:color w:val="000000"/>
          <w:sz w:val="28"/>
          <w:szCs w:val="28"/>
          <w:lang w:val="uk-UA"/>
        </w:rPr>
      </w:pPr>
      <w:r>
        <w:rPr>
          <w:sz w:val="28"/>
          <w:szCs w:val="28"/>
          <w:lang w:val="uk-UA"/>
        </w:rPr>
        <w:t xml:space="preserve">Отже, реалізацію діяльнісного підходу можна здійснити </w:t>
      </w:r>
      <w:r w:rsidR="005130D8">
        <w:rPr>
          <w:sz w:val="28"/>
          <w:szCs w:val="28"/>
          <w:lang w:val="uk-UA"/>
        </w:rPr>
        <w:t>за допомогою створення</w:t>
      </w:r>
      <w:r w:rsidR="009C2ECE">
        <w:rPr>
          <w:sz w:val="28"/>
          <w:szCs w:val="28"/>
          <w:lang w:val="uk-UA"/>
        </w:rPr>
        <w:t xml:space="preserve"> студентами</w:t>
      </w:r>
      <w:r>
        <w:rPr>
          <w:sz w:val="28"/>
          <w:szCs w:val="28"/>
          <w:lang w:val="uk-UA"/>
        </w:rPr>
        <w:t xml:space="preserve"> </w:t>
      </w:r>
      <w:r>
        <w:rPr>
          <w:color w:val="000000"/>
          <w:sz w:val="28"/>
          <w:szCs w:val="28"/>
          <w:lang w:val="uk-UA"/>
        </w:rPr>
        <w:t xml:space="preserve">методичної розробки </w:t>
      </w:r>
      <w:r w:rsidRPr="00222910">
        <w:rPr>
          <w:color w:val="000000"/>
          <w:sz w:val="28"/>
          <w:szCs w:val="28"/>
          <w:lang w:val="uk-UA"/>
        </w:rPr>
        <w:t>лабораторно-практичної</w:t>
      </w:r>
      <w:r>
        <w:rPr>
          <w:color w:val="000000"/>
          <w:sz w:val="28"/>
          <w:szCs w:val="28"/>
          <w:lang w:val="uk-UA"/>
        </w:rPr>
        <w:t xml:space="preserve"> або практичної</w:t>
      </w:r>
      <w:r w:rsidRPr="00222910">
        <w:rPr>
          <w:color w:val="000000"/>
          <w:sz w:val="28"/>
          <w:szCs w:val="28"/>
          <w:lang w:val="uk-UA"/>
        </w:rPr>
        <w:t xml:space="preserve"> роботи з історії</w:t>
      </w:r>
      <w:r w:rsidR="00DD2130">
        <w:rPr>
          <w:sz w:val="28"/>
          <w:szCs w:val="28"/>
          <w:lang w:val="uk-UA"/>
        </w:rPr>
        <w:t xml:space="preserve">. Результати самостійно виконаного студентом </w:t>
      </w:r>
      <w:r w:rsidR="00DD2130">
        <w:rPr>
          <w:sz w:val="28"/>
          <w:szCs w:val="28"/>
          <w:lang w:val="uk-UA"/>
        </w:rPr>
        <w:lastRenderedPageBreak/>
        <w:t>завдання</w:t>
      </w:r>
      <w:r w:rsidR="009C2ECE">
        <w:rPr>
          <w:sz w:val="28"/>
          <w:szCs w:val="28"/>
          <w:lang w:val="uk-UA"/>
        </w:rPr>
        <w:t xml:space="preserve"> у формі мультимедійної презентації </w:t>
      </w:r>
      <w:r w:rsidR="00DD2130">
        <w:rPr>
          <w:sz w:val="28"/>
          <w:szCs w:val="28"/>
          <w:lang w:val="uk-UA"/>
        </w:rPr>
        <w:t>мають бути</w:t>
      </w:r>
      <w:r w:rsidR="009C2ECE">
        <w:rPr>
          <w:sz w:val="28"/>
          <w:szCs w:val="28"/>
          <w:lang w:val="uk-UA"/>
        </w:rPr>
        <w:t xml:space="preserve"> представлені на обговорення </w:t>
      </w:r>
      <w:r w:rsidR="003B155D">
        <w:rPr>
          <w:sz w:val="28"/>
          <w:szCs w:val="28"/>
          <w:lang w:val="uk-UA"/>
        </w:rPr>
        <w:t>в академічній групі</w:t>
      </w:r>
      <w:r w:rsidR="00CF27EB">
        <w:rPr>
          <w:color w:val="000000"/>
          <w:sz w:val="28"/>
          <w:szCs w:val="28"/>
          <w:lang w:val="uk-UA"/>
        </w:rPr>
        <w:t xml:space="preserve">. </w:t>
      </w:r>
    </w:p>
    <w:p w:rsidR="00B26285" w:rsidRPr="00FC3331" w:rsidRDefault="00136974" w:rsidP="00FC3331">
      <w:pPr>
        <w:pStyle w:val="a3"/>
        <w:spacing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Розпочати роботу </w:t>
      </w:r>
      <w:r w:rsidRPr="00136974">
        <w:rPr>
          <w:rFonts w:ascii="Times New Roman" w:hAnsi="Times New Roman"/>
          <w:sz w:val="28"/>
          <w:szCs w:val="28"/>
          <w:lang w:val="uk-UA"/>
        </w:rPr>
        <w:t>с</w:t>
      </w:r>
      <w:r w:rsidR="00DF2A06" w:rsidRPr="00136974">
        <w:rPr>
          <w:rFonts w:ascii="Times New Roman" w:hAnsi="Times New Roman"/>
          <w:sz w:val="28"/>
          <w:szCs w:val="28"/>
          <w:lang w:val="uk-UA"/>
        </w:rPr>
        <w:t>тудент ма</w:t>
      </w:r>
      <w:r w:rsidR="00DF2A06">
        <w:rPr>
          <w:rFonts w:ascii="Times New Roman" w:hAnsi="Times New Roman"/>
          <w:sz w:val="28"/>
          <w:szCs w:val="28"/>
          <w:lang w:val="uk-UA"/>
        </w:rPr>
        <w:t>є</w:t>
      </w:r>
      <w:r w:rsidRPr="00136974">
        <w:rPr>
          <w:rFonts w:ascii="Times New Roman" w:hAnsi="Times New Roman"/>
          <w:sz w:val="28"/>
          <w:szCs w:val="28"/>
          <w:lang w:val="uk-UA"/>
        </w:rPr>
        <w:t xml:space="preserve"> з вибору теми</w:t>
      </w:r>
      <w:r w:rsidR="00DF2A06">
        <w:rPr>
          <w:rFonts w:ascii="Times New Roman" w:hAnsi="Times New Roman"/>
          <w:sz w:val="28"/>
          <w:szCs w:val="28"/>
          <w:lang w:val="uk-UA"/>
        </w:rPr>
        <w:t xml:space="preserve"> практичного заняття</w:t>
      </w:r>
      <w:r w:rsidR="00DF2A06" w:rsidRPr="00136974">
        <w:rPr>
          <w:rFonts w:ascii="Times New Roman" w:hAnsi="Times New Roman"/>
          <w:sz w:val="28"/>
          <w:szCs w:val="28"/>
          <w:lang w:val="uk-UA"/>
        </w:rPr>
        <w:t xml:space="preserve"> у відповідності до вимог та змісту державних навчальних програм</w:t>
      </w:r>
      <w:r w:rsidR="00964B68">
        <w:rPr>
          <w:rFonts w:ascii="Times New Roman" w:hAnsi="Times New Roman"/>
          <w:sz w:val="28"/>
          <w:szCs w:val="28"/>
          <w:lang w:val="uk-UA"/>
        </w:rPr>
        <w:t>, вікової категорії учнів та їх особистісних пізнавальних інтересів</w:t>
      </w:r>
      <w:r w:rsidR="00DF2A06" w:rsidRPr="00136974">
        <w:rPr>
          <w:rFonts w:ascii="Times New Roman" w:hAnsi="Times New Roman"/>
          <w:sz w:val="28"/>
          <w:szCs w:val="28"/>
          <w:lang w:val="uk-UA"/>
        </w:rPr>
        <w:t xml:space="preserve">. </w:t>
      </w:r>
      <w:r w:rsidR="00DF2A06">
        <w:rPr>
          <w:rFonts w:ascii="Times New Roman" w:hAnsi="Times New Roman"/>
          <w:sz w:val="28"/>
          <w:szCs w:val="28"/>
          <w:lang w:val="uk-UA"/>
        </w:rPr>
        <w:t>Наприклад:</w:t>
      </w:r>
      <w:r w:rsidR="00964B68">
        <w:rPr>
          <w:rFonts w:ascii="Times New Roman" w:hAnsi="Times New Roman"/>
          <w:sz w:val="28"/>
          <w:szCs w:val="28"/>
          <w:lang w:val="uk-UA"/>
        </w:rPr>
        <w:t xml:space="preserve"> </w:t>
      </w:r>
      <w:r w:rsidR="006B27FC">
        <w:rPr>
          <w:rFonts w:ascii="Times New Roman" w:hAnsi="Times New Roman"/>
          <w:sz w:val="28"/>
          <w:szCs w:val="28"/>
          <w:lang w:val="uk-UA"/>
        </w:rPr>
        <w:t>Повсякденне життя представників основних верств суспільства</w:t>
      </w:r>
      <w:r w:rsidR="00FC3331">
        <w:rPr>
          <w:rFonts w:ascii="NewtonC-Bold" w:hAnsi="NewtonC-Bold"/>
          <w:b/>
          <w:bCs/>
          <w:color w:val="231F20"/>
          <w:lang w:val="uk-UA"/>
        </w:rPr>
        <w:t>;</w:t>
      </w:r>
      <w:r w:rsidR="006B27FC">
        <w:rPr>
          <w:rFonts w:ascii="NewtonC-Bold" w:hAnsi="NewtonC-Bold"/>
          <w:b/>
          <w:bCs/>
          <w:color w:val="231F20"/>
          <w:lang w:val="uk-UA"/>
        </w:rPr>
        <w:t xml:space="preserve"> </w:t>
      </w:r>
      <w:r w:rsidR="006B27FC" w:rsidRPr="009F72FD">
        <w:rPr>
          <w:rFonts w:ascii="Times New Roman" w:hAnsi="Times New Roman" w:cs="Times New Roman"/>
          <w:sz w:val="28"/>
          <w:szCs w:val="28"/>
          <w:lang w:val="uk-UA"/>
        </w:rPr>
        <w:t>Європейський характер культури русько-украї</w:t>
      </w:r>
      <w:r w:rsidR="00FC3331">
        <w:rPr>
          <w:rFonts w:ascii="Times New Roman" w:hAnsi="Times New Roman" w:cs="Times New Roman"/>
          <w:sz w:val="28"/>
          <w:szCs w:val="28"/>
          <w:lang w:val="uk-UA"/>
        </w:rPr>
        <w:t>нського суспільства княжої доби;</w:t>
      </w:r>
      <w:r w:rsidR="006B27FC">
        <w:rPr>
          <w:rFonts w:ascii="Times New Roman" w:hAnsi="Times New Roman" w:cs="Times New Roman"/>
          <w:sz w:val="28"/>
          <w:szCs w:val="28"/>
          <w:lang w:val="uk-UA"/>
        </w:rPr>
        <w:t xml:space="preserve"> </w:t>
      </w:r>
      <w:r w:rsidR="006B27FC" w:rsidRPr="009F72FD">
        <w:rPr>
          <w:rFonts w:ascii="Times New Roman" w:hAnsi="Times New Roman" w:cs="Times New Roman"/>
          <w:sz w:val="28"/>
          <w:szCs w:val="28"/>
          <w:lang w:val="uk-UA"/>
        </w:rPr>
        <w:t>Соціальна структу</w:t>
      </w:r>
      <w:r w:rsidR="006B27FC">
        <w:rPr>
          <w:rFonts w:ascii="Times New Roman" w:hAnsi="Times New Roman" w:cs="Times New Roman"/>
          <w:sz w:val="28"/>
          <w:szCs w:val="28"/>
          <w:lang w:val="uk-UA"/>
        </w:rPr>
        <w:t>ра суспільства в Україні XVІ ст</w:t>
      </w:r>
      <w:r w:rsidR="00951C30">
        <w:rPr>
          <w:rFonts w:ascii="Times New Roman" w:hAnsi="Times New Roman" w:cs="Times New Roman"/>
          <w:sz w:val="28"/>
          <w:szCs w:val="28"/>
          <w:lang w:val="uk-UA"/>
        </w:rPr>
        <w:t>.</w:t>
      </w:r>
      <w:r w:rsidR="00FC3331">
        <w:rPr>
          <w:rFonts w:ascii="Times New Roman" w:hAnsi="Times New Roman" w:cs="Times New Roman"/>
          <w:sz w:val="28"/>
          <w:szCs w:val="28"/>
          <w:lang w:val="uk-UA"/>
        </w:rPr>
        <w:t>;</w:t>
      </w:r>
      <w:r w:rsidR="006B27FC">
        <w:rPr>
          <w:rFonts w:ascii="Times New Roman" w:hAnsi="Times New Roman" w:cs="Times New Roman"/>
          <w:sz w:val="28"/>
          <w:szCs w:val="28"/>
          <w:lang w:val="uk-UA"/>
        </w:rPr>
        <w:t xml:space="preserve"> </w:t>
      </w:r>
      <w:r w:rsidR="007213AE" w:rsidRPr="009F72FD">
        <w:rPr>
          <w:rFonts w:ascii="Times New Roman" w:hAnsi="Times New Roman" w:cs="Times New Roman"/>
          <w:sz w:val="28"/>
          <w:szCs w:val="28"/>
          <w:lang w:val="uk-UA"/>
        </w:rPr>
        <w:t>Українська козацька держава – Військо Запорозьке</w:t>
      </w:r>
      <w:r w:rsidR="00FC3331">
        <w:rPr>
          <w:rFonts w:ascii="Times New Roman" w:hAnsi="Times New Roman" w:cs="Times New Roman"/>
          <w:sz w:val="28"/>
          <w:szCs w:val="28"/>
          <w:lang w:val="uk-UA"/>
        </w:rPr>
        <w:t>;</w:t>
      </w:r>
      <w:r w:rsidR="007213AE">
        <w:rPr>
          <w:rFonts w:ascii="Times New Roman" w:hAnsi="Times New Roman" w:cs="Times New Roman"/>
          <w:sz w:val="28"/>
          <w:szCs w:val="28"/>
          <w:lang w:val="uk-UA"/>
        </w:rPr>
        <w:t xml:space="preserve"> </w:t>
      </w:r>
      <w:r w:rsidR="00951C30" w:rsidRPr="009F72FD">
        <w:rPr>
          <w:rFonts w:ascii="Times New Roman" w:hAnsi="Times New Roman" w:cs="Times New Roman"/>
          <w:sz w:val="28"/>
          <w:szCs w:val="28"/>
          <w:lang w:val="uk-UA"/>
        </w:rPr>
        <w:t>Вплив індустріальної революції на розвиток міст, торгівлі, транспорту, соціальну структуру суспільства</w:t>
      </w:r>
      <w:r w:rsidR="00FC3331">
        <w:rPr>
          <w:rFonts w:ascii="Times New Roman" w:hAnsi="Times New Roman" w:cs="Times New Roman"/>
          <w:sz w:val="28"/>
          <w:szCs w:val="28"/>
          <w:lang w:val="uk-UA"/>
        </w:rPr>
        <w:t>;</w:t>
      </w:r>
      <w:r w:rsidR="00951C30">
        <w:rPr>
          <w:rFonts w:ascii="Times New Roman" w:hAnsi="Times New Roman" w:cs="Times New Roman"/>
          <w:sz w:val="28"/>
          <w:szCs w:val="28"/>
          <w:lang w:val="uk-UA"/>
        </w:rPr>
        <w:t xml:space="preserve"> </w:t>
      </w:r>
      <w:r w:rsidR="00951C30" w:rsidRPr="009F72FD">
        <w:rPr>
          <w:rFonts w:ascii="Times New Roman" w:hAnsi="Times New Roman" w:cs="Times New Roman"/>
          <w:sz w:val="28"/>
          <w:szCs w:val="28"/>
          <w:lang w:val="uk-UA"/>
        </w:rPr>
        <w:t>Значення історичних пам’яток, фольклору й етнографії в дослідженні національних ознак українців і формуванні національної свідомості</w:t>
      </w:r>
      <w:r w:rsidR="00FC3331">
        <w:rPr>
          <w:rFonts w:ascii="Times New Roman" w:hAnsi="Times New Roman" w:cs="Times New Roman"/>
          <w:sz w:val="28"/>
          <w:szCs w:val="28"/>
          <w:lang w:val="uk-UA"/>
        </w:rPr>
        <w:t xml:space="preserve">; </w:t>
      </w:r>
      <w:r w:rsidR="00951C30">
        <w:rPr>
          <w:rFonts w:ascii="Times New Roman" w:hAnsi="Times New Roman" w:cs="Times New Roman"/>
          <w:sz w:val="28"/>
          <w:szCs w:val="28"/>
          <w:lang w:val="uk-UA"/>
        </w:rPr>
        <w:t xml:space="preserve"> </w:t>
      </w:r>
      <w:r w:rsidR="00FC3331" w:rsidRPr="009F72FD">
        <w:rPr>
          <w:rFonts w:ascii="Times New Roman" w:hAnsi="Times New Roman" w:cs="Times New Roman"/>
          <w:sz w:val="28"/>
          <w:szCs w:val="28"/>
          <w:lang w:val="uk-UA"/>
        </w:rPr>
        <w:t>Розуміння прав людини і формування способів захисту людських свобод як важлив</w:t>
      </w:r>
      <w:r w:rsidR="00FC3331">
        <w:rPr>
          <w:rFonts w:ascii="Times New Roman" w:hAnsi="Times New Roman" w:cs="Times New Roman"/>
          <w:sz w:val="28"/>
          <w:szCs w:val="28"/>
          <w:lang w:val="uk-UA"/>
        </w:rPr>
        <w:t xml:space="preserve">і критерії історичного розвитку; </w:t>
      </w:r>
      <w:r w:rsidR="00FC3331" w:rsidRPr="009F72FD">
        <w:rPr>
          <w:rFonts w:ascii="Times New Roman" w:hAnsi="Times New Roman" w:cs="Times New Roman"/>
          <w:sz w:val="28"/>
          <w:szCs w:val="28"/>
          <w:lang w:val="uk-UA"/>
        </w:rPr>
        <w:t>Роль науки й освіти в обґрунтуванні української національної ідеї</w:t>
      </w:r>
      <w:r w:rsidR="0037410A">
        <w:rPr>
          <w:rFonts w:ascii="Times New Roman" w:hAnsi="Times New Roman" w:cs="Times New Roman"/>
          <w:sz w:val="28"/>
          <w:szCs w:val="28"/>
          <w:lang w:val="uk-UA"/>
        </w:rPr>
        <w:t xml:space="preserve"> тощо</w:t>
      </w:r>
      <w:r w:rsidR="00FC3331" w:rsidRPr="009F72FD">
        <w:rPr>
          <w:rFonts w:ascii="Times New Roman" w:hAnsi="Times New Roman" w:cs="Times New Roman"/>
          <w:sz w:val="28"/>
          <w:szCs w:val="28"/>
          <w:lang w:val="uk-UA"/>
        </w:rPr>
        <w:t>.</w:t>
      </w:r>
    </w:p>
    <w:p w:rsidR="008866E0" w:rsidRPr="00A00AD5" w:rsidRDefault="00B24539" w:rsidP="001F0B22">
      <w:pPr>
        <w:pStyle w:val="a3"/>
        <w:spacing w:line="360" w:lineRule="auto"/>
        <w:ind w:firstLine="708"/>
        <w:jc w:val="both"/>
        <w:rPr>
          <w:rFonts w:ascii="Times New Roman" w:hAnsi="Times New Roman" w:cs="Times New Roman"/>
          <w:sz w:val="28"/>
          <w:szCs w:val="28"/>
          <w:lang w:val="uk-UA"/>
        </w:rPr>
      </w:pPr>
      <w:r w:rsidRPr="00A00AD5">
        <w:rPr>
          <w:rFonts w:ascii="Times New Roman" w:hAnsi="Times New Roman" w:cs="Times New Roman"/>
          <w:sz w:val="28"/>
          <w:szCs w:val="28"/>
          <w:lang w:val="uk-UA"/>
        </w:rPr>
        <w:t xml:space="preserve"> Практичне заняття </w:t>
      </w:r>
      <w:proofErr w:type="spellStart"/>
      <w:r w:rsidR="00B26285" w:rsidRPr="00A00AD5">
        <w:rPr>
          <w:rFonts w:ascii="Times New Roman" w:hAnsi="Times New Roman" w:cs="Times New Roman"/>
          <w:sz w:val="28"/>
          <w:szCs w:val="28"/>
        </w:rPr>
        <w:t>передбачає</w:t>
      </w:r>
      <w:proofErr w:type="spellEnd"/>
      <w:r w:rsidR="00B26285" w:rsidRPr="00A00AD5">
        <w:rPr>
          <w:rFonts w:ascii="Times New Roman" w:hAnsi="Times New Roman" w:cs="Times New Roman"/>
          <w:sz w:val="28"/>
          <w:szCs w:val="28"/>
        </w:rPr>
        <w:t xml:space="preserve"> </w:t>
      </w:r>
      <w:proofErr w:type="spellStart"/>
      <w:r w:rsidR="00B26285" w:rsidRPr="00A00AD5">
        <w:rPr>
          <w:rFonts w:ascii="Times New Roman" w:hAnsi="Times New Roman" w:cs="Times New Roman"/>
          <w:sz w:val="28"/>
          <w:szCs w:val="28"/>
        </w:rPr>
        <w:t>переважно</w:t>
      </w:r>
      <w:proofErr w:type="spellEnd"/>
      <w:r w:rsidR="00B26285" w:rsidRPr="00A00AD5">
        <w:rPr>
          <w:rFonts w:ascii="Times New Roman" w:hAnsi="Times New Roman" w:cs="Times New Roman"/>
          <w:sz w:val="28"/>
          <w:szCs w:val="28"/>
        </w:rPr>
        <w:t xml:space="preserve"> </w:t>
      </w:r>
      <w:proofErr w:type="spellStart"/>
      <w:r w:rsidR="00B26285" w:rsidRPr="00A00AD5">
        <w:rPr>
          <w:rFonts w:ascii="Times New Roman" w:hAnsi="Times New Roman" w:cs="Times New Roman"/>
          <w:sz w:val="28"/>
          <w:szCs w:val="28"/>
        </w:rPr>
        <w:t>самостійну</w:t>
      </w:r>
      <w:proofErr w:type="spellEnd"/>
      <w:r w:rsidR="00B26285" w:rsidRPr="00A00AD5">
        <w:rPr>
          <w:rFonts w:ascii="Times New Roman" w:hAnsi="Times New Roman" w:cs="Times New Roman"/>
          <w:sz w:val="28"/>
          <w:szCs w:val="28"/>
        </w:rPr>
        <w:t xml:space="preserve"> роботу </w:t>
      </w:r>
      <w:proofErr w:type="spellStart"/>
      <w:r w:rsidR="00B26285" w:rsidRPr="00A00AD5">
        <w:rPr>
          <w:rFonts w:ascii="Times New Roman" w:hAnsi="Times New Roman" w:cs="Times New Roman"/>
          <w:sz w:val="28"/>
          <w:szCs w:val="28"/>
        </w:rPr>
        <w:t>учнів</w:t>
      </w:r>
      <w:proofErr w:type="spellEnd"/>
      <w:r w:rsidR="00B26285" w:rsidRPr="00A00AD5">
        <w:rPr>
          <w:rFonts w:ascii="Times New Roman" w:hAnsi="Times New Roman" w:cs="Times New Roman"/>
          <w:sz w:val="28"/>
          <w:szCs w:val="28"/>
        </w:rPr>
        <w:t xml:space="preserve"> над </w:t>
      </w:r>
      <w:proofErr w:type="spellStart"/>
      <w:r w:rsidR="00B26285" w:rsidRPr="00A00AD5">
        <w:rPr>
          <w:rFonts w:ascii="Times New Roman" w:hAnsi="Times New Roman" w:cs="Times New Roman"/>
          <w:sz w:val="28"/>
          <w:szCs w:val="28"/>
        </w:rPr>
        <w:t>окремими</w:t>
      </w:r>
      <w:proofErr w:type="spellEnd"/>
      <w:r w:rsidR="00B26285" w:rsidRPr="00A00AD5">
        <w:rPr>
          <w:rFonts w:ascii="Times New Roman" w:hAnsi="Times New Roman" w:cs="Times New Roman"/>
          <w:sz w:val="28"/>
          <w:szCs w:val="28"/>
        </w:rPr>
        <w:t xml:space="preserve"> </w:t>
      </w:r>
      <w:proofErr w:type="spellStart"/>
      <w:r w:rsidR="00B26285" w:rsidRPr="00A00AD5">
        <w:rPr>
          <w:rFonts w:ascii="Times New Roman" w:hAnsi="Times New Roman" w:cs="Times New Roman"/>
          <w:sz w:val="28"/>
          <w:szCs w:val="28"/>
        </w:rPr>
        <w:t>питаннями</w:t>
      </w:r>
      <w:proofErr w:type="spellEnd"/>
      <w:r w:rsidR="00B26285" w:rsidRPr="00A00AD5">
        <w:rPr>
          <w:rFonts w:ascii="Times New Roman" w:hAnsi="Times New Roman" w:cs="Times New Roman"/>
          <w:sz w:val="28"/>
          <w:szCs w:val="28"/>
        </w:rPr>
        <w:t xml:space="preserve"> теми </w:t>
      </w:r>
      <w:proofErr w:type="spellStart"/>
      <w:r w:rsidR="00B26285" w:rsidRPr="00A00AD5">
        <w:rPr>
          <w:rFonts w:ascii="Times New Roman" w:hAnsi="Times New Roman" w:cs="Times New Roman"/>
          <w:sz w:val="28"/>
          <w:szCs w:val="28"/>
        </w:rPr>
        <w:t>із</w:t>
      </w:r>
      <w:proofErr w:type="spellEnd"/>
      <w:r w:rsidR="00B26285" w:rsidRPr="00A00AD5">
        <w:rPr>
          <w:rFonts w:ascii="Times New Roman" w:hAnsi="Times New Roman" w:cs="Times New Roman"/>
          <w:sz w:val="28"/>
          <w:szCs w:val="28"/>
        </w:rPr>
        <w:t xml:space="preserve"> </w:t>
      </w:r>
      <w:proofErr w:type="spellStart"/>
      <w:r w:rsidR="00B26285" w:rsidRPr="00A00AD5">
        <w:rPr>
          <w:rFonts w:ascii="Times New Roman" w:hAnsi="Times New Roman" w:cs="Times New Roman"/>
          <w:sz w:val="28"/>
          <w:szCs w:val="28"/>
        </w:rPr>
        <w:t>використанням</w:t>
      </w:r>
      <w:proofErr w:type="spellEnd"/>
      <w:r w:rsidR="00B26285" w:rsidRPr="00A00AD5">
        <w:rPr>
          <w:rFonts w:ascii="Times New Roman" w:hAnsi="Times New Roman" w:cs="Times New Roman"/>
          <w:sz w:val="28"/>
          <w:szCs w:val="28"/>
        </w:rPr>
        <w:t xml:space="preserve"> </w:t>
      </w:r>
      <w:proofErr w:type="spellStart"/>
      <w:r w:rsidR="00B26285" w:rsidRPr="00A00AD5">
        <w:rPr>
          <w:rFonts w:ascii="Times New Roman" w:hAnsi="Times New Roman" w:cs="Times New Roman"/>
          <w:sz w:val="28"/>
          <w:szCs w:val="28"/>
        </w:rPr>
        <w:t>різноманітних</w:t>
      </w:r>
      <w:proofErr w:type="spellEnd"/>
      <w:r w:rsidR="00B26285" w:rsidRPr="00A00AD5">
        <w:rPr>
          <w:rFonts w:ascii="Times New Roman" w:hAnsi="Times New Roman" w:cs="Times New Roman"/>
          <w:sz w:val="28"/>
          <w:szCs w:val="28"/>
        </w:rPr>
        <w:t xml:space="preserve"> </w:t>
      </w:r>
      <w:r w:rsidR="00B52690">
        <w:rPr>
          <w:rFonts w:ascii="Times New Roman" w:hAnsi="Times New Roman" w:cs="Times New Roman"/>
          <w:sz w:val="28"/>
          <w:szCs w:val="28"/>
          <w:lang w:val="uk-UA"/>
        </w:rPr>
        <w:t xml:space="preserve">історичних </w:t>
      </w:r>
      <w:proofErr w:type="spellStart"/>
      <w:r w:rsidR="00B26285" w:rsidRPr="00A00AD5">
        <w:rPr>
          <w:rFonts w:ascii="Times New Roman" w:hAnsi="Times New Roman" w:cs="Times New Roman"/>
          <w:sz w:val="28"/>
          <w:szCs w:val="28"/>
        </w:rPr>
        <w:t>джерел</w:t>
      </w:r>
      <w:proofErr w:type="spellEnd"/>
      <w:r w:rsidR="00B26285" w:rsidRPr="00A00AD5">
        <w:rPr>
          <w:rFonts w:ascii="Times New Roman" w:hAnsi="Times New Roman" w:cs="Times New Roman"/>
          <w:sz w:val="28"/>
          <w:szCs w:val="28"/>
          <w:lang w:val="uk-UA"/>
        </w:rPr>
        <w:t xml:space="preserve">. </w:t>
      </w:r>
      <w:proofErr w:type="spellStart"/>
      <w:r w:rsidR="00725FE2" w:rsidRPr="00A00AD5">
        <w:rPr>
          <w:rFonts w:ascii="Times New Roman" w:hAnsi="Times New Roman" w:cs="Times New Roman"/>
          <w:sz w:val="28"/>
          <w:szCs w:val="28"/>
        </w:rPr>
        <w:t>Звичайно</w:t>
      </w:r>
      <w:proofErr w:type="spellEnd"/>
      <w:r w:rsidR="00725FE2" w:rsidRPr="00A00AD5">
        <w:rPr>
          <w:rFonts w:ascii="Times New Roman" w:hAnsi="Times New Roman" w:cs="Times New Roman"/>
          <w:sz w:val="28"/>
          <w:szCs w:val="28"/>
        </w:rPr>
        <w:t xml:space="preserve"> для </w:t>
      </w:r>
      <w:proofErr w:type="spellStart"/>
      <w:r w:rsidR="00725FE2" w:rsidRPr="00A00AD5">
        <w:rPr>
          <w:rFonts w:ascii="Times New Roman" w:hAnsi="Times New Roman" w:cs="Times New Roman"/>
          <w:sz w:val="28"/>
          <w:szCs w:val="28"/>
        </w:rPr>
        <w:t>забезпечення</w:t>
      </w:r>
      <w:proofErr w:type="spellEnd"/>
      <w:r w:rsidR="00725FE2" w:rsidRPr="00A00AD5">
        <w:rPr>
          <w:rFonts w:ascii="Times New Roman" w:hAnsi="Times New Roman" w:cs="Times New Roman"/>
          <w:sz w:val="28"/>
          <w:szCs w:val="28"/>
        </w:rPr>
        <w:t xml:space="preserve"> системного </w:t>
      </w:r>
      <w:proofErr w:type="spellStart"/>
      <w:r w:rsidR="00725FE2" w:rsidRPr="00A00AD5">
        <w:rPr>
          <w:rFonts w:ascii="Times New Roman" w:hAnsi="Times New Roman" w:cs="Times New Roman"/>
          <w:sz w:val="28"/>
          <w:szCs w:val="28"/>
        </w:rPr>
        <w:t>формування</w:t>
      </w:r>
      <w:proofErr w:type="spellEnd"/>
      <w:r w:rsidR="00725FE2" w:rsidRPr="00A00AD5">
        <w:rPr>
          <w:rFonts w:ascii="Times New Roman" w:hAnsi="Times New Roman" w:cs="Times New Roman"/>
          <w:sz w:val="28"/>
          <w:szCs w:val="28"/>
        </w:rPr>
        <w:t xml:space="preserve"> </w:t>
      </w:r>
      <w:r w:rsidR="00B52690">
        <w:rPr>
          <w:rFonts w:ascii="Times New Roman" w:hAnsi="Times New Roman" w:cs="Times New Roman"/>
          <w:sz w:val="28"/>
          <w:szCs w:val="28"/>
          <w:lang w:val="uk-UA"/>
        </w:rPr>
        <w:t xml:space="preserve">предметних </w:t>
      </w:r>
      <w:r w:rsidR="00FC3331" w:rsidRPr="00A00AD5">
        <w:rPr>
          <w:rFonts w:ascii="Times New Roman" w:hAnsi="Times New Roman" w:cs="Times New Roman"/>
          <w:sz w:val="28"/>
          <w:szCs w:val="28"/>
        </w:rPr>
        <w:t>компетент</w:t>
      </w:r>
      <w:r w:rsidR="00B52690">
        <w:rPr>
          <w:rFonts w:ascii="Times New Roman" w:hAnsi="Times New Roman" w:cs="Times New Roman"/>
          <w:sz w:val="28"/>
          <w:szCs w:val="28"/>
        </w:rPr>
        <w:t>ностей</w:t>
      </w:r>
      <w:r w:rsidR="00725FE2" w:rsidRPr="00A00AD5">
        <w:rPr>
          <w:rFonts w:ascii="Times New Roman" w:hAnsi="Times New Roman" w:cs="Times New Roman"/>
          <w:sz w:val="28"/>
          <w:szCs w:val="28"/>
        </w:rPr>
        <w:t xml:space="preserve"> </w:t>
      </w:r>
      <w:proofErr w:type="spellStart"/>
      <w:r w:rsidR="00725FE2" w:rsidRPr="00A00AD5">
        <w:rPr>
          <w:rFonts w:ascii="Times New Roman" w:hAnsi="Times New Roman" w:cs="Times New Roman"/>
          <w:sz w:val="28"/>
          <w:szCs w:val="28"/>
        </w:rPr>
        <w:t>учнів</w:t>
      </w:r>
      <w:proofErr w:type="spellEnd"/>
      <w:r w:rsidR="00725FE2" w:rsidRPr="00A00AD5">
        <w:rPr>
          <w:rFonts w:ascii="Times New Roman" w:hAnsi="Times New Roman" w:cs="Times New Roman"/>
          <w:sz w:val="28"/>
          <w:szCs w:val="28"/>
        </w:rPr>
        <w:t xml:space="preserve"> </w:t>
      </w:r>
      <w:proofErr w:type="spellStart"/>
      <w:r w:rsidR="00725FE2" w:rsidRPr="00A00AD5">
        <w:rPr>
          <w:rFonts w:ascii="Times New Roman" w:hAnsi="Times New Roman" w:cs="Times New Roman"/>
          <w:sz w:val="28"/>
          <w:szCs w:val="28"/>
        </w:rPr>
        <w:t>дуже</w:t>
      </w:r>
      <w:proofErr w:type="spellEnd"/>
      <w:r w:rsidR="00725FE2" w:rsidRPr="00A00AD5">
        <w:rPr>
          <w:rFonts w:ascii="Times New Roman" w:hAnsi="Times New Roman" w:cs="Times New Roman"/>
          <w:sz w:val="28"/>
          <w:szCs w:val="28"/>
        </w:rPr>
        <w:t xml:space="preserve"> </w:t>
      </w:r>
      <w:proofErr w:type="spellStart"/>
      <w:r w:rsidR="00725FE2" w:rsidRPr="00A00AD5">
        <w:rPr>
          <w:rFonts w:ascii="Times New Roman" w:hAnsi="Times New Roman" w:cs="Times New Roman"/>
          <w:sz w:val="28"/>
          <w:szCs w:val="28"/>
        </w:rPr>
        <w:t>важливим</w:t>
      </w:r>
      <w:proofErr w:type="spellEnd"/>
      <w:r w:rsidR="00725FE2" w:rsidRPr="00A00AD5">
        <w:rPr>
          <w:rFonts w:ascii="Times New Roman" w:hAnsi="Times New Roman" w:cs="Times New Roman"/>
          <w:sz w:val="28"/>
          <w:szCs w:val="28"/>
        </w:rPr>
        <w:t xml:space="preserve"> є </w:t>
      </w:r>
      <w:proofErr w:type="spellStart"/>
      <w:r w:rsidR="00725FE2" w:rsidRPr="00A00AD5">
        <w:rPr>
          <w:rFonts w:ascii="Times New Roman" w:hAnsi="Times New Roman" w:cs="Times New Roman"/>
          <w:sz w:val="28"/>
          <w:szCs w:val="28"/>
        </w:rPr>
        <w:t>ретельний</w:t>
      </w:r>
      <w:proofErr w:type="spellEnd"/>
      <w:r w:rsidR="00725FE2" w:rsidRPr="00A00AD5">
        <w:rPr>
          <w:rFonts w:ascii="Times New Roman" w:hAnsi="Times New Roman" w:cs="Times New Roman"/>
          <w:sz w:val="28"/>
          <w:szCs w:val="28"/>
        </w:rPr>
        <w:t xml:space="preserve"> </w:t>
      </w:r>
      <w:proofErr w:type="spellStart"/>
      <w:r w:rsidR="00725FE2" w:rsidRPr="00A00AD5">
        <w:rPr>
          <w:rFonts w:ascii="Times New Roman" w:hAnsi="Times New Roman" w:cs="Times New Roman"/>
          <w:sz w:val="28"/>
          <w:szCs w:val="28"/>
        </w:rPr>
        <w:t>відбі</w:t>
      </w:r>
      <w:r w:rsidR="00E16656" w:rsidRPr="00A00AD5">
        <w:rPr>
          <w:rFonts w:ascii="Times New Roman" w:hAnsi="Times New Roman" w:cs="Times New Roman"/>
          <w:sz w:val="28"/>
          <w:szCs w:val="28"/>
        </w:rPr>
        <w:t>р</w:t>
      </w:r>
      <w:proofErr w:type="spellEnd"/>
      <w:r w:rsidR="00E16656" w:rsidRPr="00A00AD5">
        <w:rPr>
          <w:rFonts w:ascii="Times New Roman" w:hAnsi="Times New Roman" w:cs="Times New Roman"/>
          <w:sz w:val="28"/>
          <w:szCs w:val="28"/>
        </w:rPr>
        <w:t xml:space="preserve"> </w:t>
      </w:r>
      <w:proofErr w:type="spellStart"/>
      <w:r w:rsidR="00E16656" w:rsidRPr="00A00AD5">
        <w:rPr>
          <w:rFonts w:ascii="Times New Roman" w:hAnsi="Times New Roman" w:cs="Times New Roman"/>
          <w:sz w:val="28"/>
          <w:szCs w:val="28"/>
        </w:rPr>
        <w:t>джерел</w:t>
      </w:r>
      <w:proofErr w:type="spellEnd"/>
      <w:r w:rsidR="00E16656" w:rsidRPr="00A00AD5">
        <w:rPr>
          <w:rFonts w:ascii="Times New Roman" w:hAnsi="Times New Roman" w:cs="Times New Roman"/>
          <w:sz w:val="28"/>
          <w:szCs w:val="28"/>
        </w:rPr>
        <w:t xml:space="preserve"> для </w:t>
      </w:r>
      <w:proofErr w:type="spellStart"/>
      <w:r w:rsidR="00E16656" w:rsidRPr="00A00AD5">
        <w:rPr>
          <w:rFonts w:ascii="Times New Roman" w:hAnsi="Times New Roman" w:cs="Times New Roman"/>
          <w:sz w:val="28"/>
          <w:szCs w:val="28"/>
        </w:rPr>
        <w:t>опрацювання</w:t>
      </w:r>
      <w:proofErr w:type="spellEnd"/>
      <w:r w:rsidR="00E16656" w:rsidRPr="00A00AD5">
        <w:rPr>
          <w:rFonts w:ascii="Times New Roman" w:hAnsi="Times New Roman" w:cs="Times New Roman"/>
          <w:sz w:val="28"/>
          <w:szCs w:val="28"/>
        </w:rPr>
        <w:t xml:space="preserve"> у </w:t>
      </w:r>
      <w:proofErr w:type="spellStart"/>
      <w:r w:rsidR="00E16656" w:rsidRPr="00A00AD5">
        <w:rPr>
          <w:rFonts w:ascii="Times New Roman" w:hAnsi="Times New Roman" w:cs="Times New Roman"/>
          <w:sz w:val="28"/>
          <w:szCs w:val="28"/>
        </w:rPr>
        <w:t>від</w:t>
      </w:r>
      <w:r w:rsidR="00725FE2" w:rsidRPr="00A00AD5">
        <w:rPr>
          <w:rFonts w:ascii="Times New Roman" w:hAnsi="Times New Roman" w:cs="Times New Roman"/>
          <w:sz w:val="28"/>
          <w:szCs w:val="28"/>
        </w:rPr>
        <w:t>повіднос</w:t>
      </w:r>
      <w:r w:rsidRPr="00A00AD5">
        <w:rPr>
          <w:rFonts w:ascii="Times New Roman" w:hAnsi="Times New Roman" w:cs="Times New Roman"/>
          <w:sz w:val="28"/>
          <w:szCs w:val="28"/>
        </w:rPr>
        <w:t>ті</w:t>
      </w:r>
      <w:proofErr w:type="spellEnd"/>
      <w:r w:rsidRPr="00A00AD5">
        <w:rPr>
          <w:rFonts w:ascii="Times New Roman" w:hAnsi="Times New Roman" w:cs="Times New Roman"/>
          <w:sz w:val="28"/>
          <w:szCs w:val="28"/>
        </w:rPr>
        <w:t xml:space="preserve"> до </w:t>
      </w:r>
      <w:proofErr w:type="spellStart"/>
      <w:r w:rsidRPr="00A00AD5">
        <w:rPr>
          <w:rFonts w:ascii="Times New Roman" w:hAnsi="Times New Roman" w:cs="Times New Roman"/>
          <w:sz w:val="28"/>
          <w:szCs w:val="28"/>
        </w:rPr>
        <w:t>вікових</w:t>
      </w:r>
      <w:proofErr w:type="spellEnd"/>
      <w:r w:rsidRPr="00A00AD5">
        <w:rPr>
          <w:rFonts w:ascii="Times New Roman" w:hAnsi="Times New Roman" w:cs="Times New Roman"/>
          <w:sz w:val="28"/>
          <w:szCs w:val="28"/>
        </w:rPr>
        <w:t xml:space="preserve"> </w:t>
      </w:r>
      <w:proofErr w:type="spellStart"/>
      <w:r w:rsidRPr="00A00AD5">
        <w:rPr>
          <w:rFonts w:ascii="Times New Roman" w:hAnsi="Times New Roman" w:cs="Times New Roman"/>
          <w:sz w:val="28"/>
          <w:szCs w:val="28"/>
        </w:rPr>
        <w:t>особливостей</w:t>
      </w:r>
      <w:proofErr w:type="spellEnd"/>
      <w:r w:rsidRPr="00A00AD5">
        <w:rPr>
          <w:rFonts w:ascii="Times New Roman" w:hAnsi="Times New Roman" w:cs="Times New Roman"/>
          <w:sz w:val="28"/>
          <w:szCs w:val="28"/>
        </w:rPr>
        <w:t xml:space="preserve"> </w:t>
      </w:r>
      <w:proofErr w:type="spellStart"/>
      <w:r w:rsidRPr="00A00AD5">
        <w:rPr>
          <w:rFonts w:ascii="Times New Roman" w:hAnsi="Times New Roman" w:cs="Times New Roman"/>
          <w:sz w:val="28"/>
          <w:szCs w:val="28"/>
        </w:rPr>
        <w:t>школярів</w:t>
      </w:r>
      <w:proofErr w:type="spellEnd"/>
      <w:r w:rsidR="00725FE2" w:rsidRPr="00A00AD5">
        <w:rPr>
          <w:rFonts w:ascii="Times New Roman" w:hAnsi="Times New Roman" w:cs="Times New Roman"/>
          <w:sz w:val="28"/>
          <w:szCs w:val="28"/>
        </w:rPr>
        <w:t xml:space="preserve">. </w:t>
      </w:r>
      <w:r w:rsidR="008866E0" w:rsidRPr="00A00AD5">
        <w:rPr>
          <w:rFonts w:ascii="Times New Roman" w:hAnsi="Times New Roman" w:cs="Times New Roman"/>
          <w:sz w:val="28"/>
          <w:szCs w:val="28"/>
          <w:lang w:val="uk-UA"/>
        </w:rPr>
        <w:t xml:space="preserve">Вчені виділяють такі типи історичних джерел: </w:t>
      </w:r>
      <w:r w:rsidR="008866E0" w:rsidRPr="00A00AD5">
        <w:rPr>
          <w:rFonts w:ascii="Times New Roman" w:eastAsia="Times New Roman" w:hAnsi="Times New Roman" w:cs="Times New Roman"/>
          <w:sz w:val="28"/>
          <w:szCs w:val="28"/>
          <w:lang w:val="uk-UA" w:eastAsia="ru-RU"/>
        </w:rPr>
        <w:t>речові джерела</w:t>
      </w:r>
      <w:r w:rsidR="001F0B22" w:rsidRPr="00A00AD5">
        <w:rPr>
          <w:rFonts w:ascii="Times New Roman" w:eastAsia="Times New Roman" w:hAnsi="Times New Roman" w:cs="Times New Roman"/>
          <w:sz w:val="28"/>
          <w:szCs w:val="28"/>
          <w:lang w:val="uk-UA" w:eastAsia="ru-RU"/>
        </w:rPr>
        <w:t>;</w:t>
      </w:r>
      <w:r w:rsidR="008866E0" w:rsidRPr="00A00AD5">
        <w:rPr>
          <w:rFonts w:ascii="Times New Roman" w:eastAsia="Times New Roman" w:hAnsi="Times New Roman" w:cs="Times New Roman"/>
          <w:sz w:val="28"/>
          <w:szCs w:val="28"/>
          <w:lang w:val="uk-UA" w:eastAsia="ru-RU"/>
        </w:rPr>
        <w:t xml:space="preserve"> образотворчі джерела</w:t>
      </w:r>
      <w:r w:rsidR="001F0B22" w:rsidRPr="00A00AD5">
        <w:rPr>
          <w:rFonts w:ascii="Times New Roman" w:eastAsia="Times New Roman" w:hAnsi="Times New Roman" w:cs="Times New Roman"/>
          <w:sz w:val="28"/>
          <w:szCs w:val="28"/>
          <w:lang w:val="uk-UA" w:eastAsia="ru-RU"/>
        </w:rPr>
        <w:t>:</w:t>
      </w:r>
      <w:r w:rsidR="008866E0" w:rsidRPr="00A00AD5">
        <w:rPr>
          <w:rFonts w:ascii="Times New Roman" w:eastAsia="Times New Roman" w:hAnsi="Times New Roman" w:cs="Times New Roman"/>
          <w:sz w:val="28"/>
          <w:szCs w:val="28"/>
          <w:lang w:val="uk-UA" w:eastAsia="ru-RU"/>
        </w:rPr>
        <w:t xml:space="preserve"> художньо-зображальні (твори образотворчого мистецтва, мистецтва</w:t>
      </w:r>
      <w:r w:rsidR="008866E0" w:rsidRPr="00A00AD5">
        <w:rPr>
          <w:rFonts w:ascii="Times New Roman" w:eastAsia="Times New Roman" w:hAnsi="Times New Roman" w:cs="Times New Roman"/>
          <w:sz w:val="28"/>
          <w:szCs w:val="28"/>
          <w:lang w:eastAsia="ru-RU"/>
        </w:rPr>
        <w:t> </w:t>
      </w:r>
      <w:hyperlink r:id="rId6" w:tooltip="Кіно" w:history="1">
        <w:r w:rsidR="008866E0" w:rsidRPr="00A00AD5">
          <w:rPr>
            <w:rFonts w:ascii="Times New Roman" w:eastAsia="Times New Roman" w:hAnsi="Times New Roman" w:cs="Times New Roman"/>
            <w:sz w:val="28"/>
            <w:szCs w:val="28"/>
            <w:lang w:val="uk-UA" w:eastAsia="ru-RU"/>
          </w:rPr>
          <w:t>кіно</w:t>
        </w:r>
      </w:hyperlink>
      <w:r w:rsidR="008866E0" w:rsidRPr="00A00AD5">
        <w:rPr>
          <w:rFonts w:ascii="Times New Roman" w:eastAsia="Times New Roman" w:hAnsi="Times New Roman" w:cs="Times New Roman"/>
          <w:sz w:val="28"/>
          <w:szCs w:val="28"/>
          <w:lang w:eastAsia="ru-RU"/>
        </w:rPr>
        <w:t> </w:t>
      </w:r>
      <w:r w:rsidR="008866E0" w:rsidRPr="00A00AD5">
        <w:rPr>
          <w:rFonts w:ascii="Times New Roman" w:eastAsia="Times New Roman" w:hAnsi="Times New Roman" w:cs="Times New Roman"/>
          <w:sz w:val="28"/>
          <w:szCs w:val="28"/>
          <w:lang w:val="uk-UA" w:eastAsia="ru-RU"/>
        </w:rPr>
        <w:t>та фотографії)</w:t>
      </w:r>
      <w:r w:rsidR="001F0B22" w:rsidRPr="00A00AD5">
        <w:rPr>
          <w:rFonts w:ascii="Times New Roman" w:hAnsi="Times New Roman" w:cs="Times New Roman"/>
          <w:sz w:val="28"/>
          <w:szCs w:val="28"/>
          <w:lang w:val="uk-UA"/>
        </w:rPr>
        <w:t>, з</w:t>
      </w:r>
      <w:r w:rsidR="008866E0" w:rsidRPr="00A00AD5">
        <w:rPr>
          <w:rFonts w:ascii="Times New Roman" w:eastAsia="Times New Roman" w:hAnsi="Times New Roman" w:cs="Times New Roman"/>
          <w:sz w:val="28"/>
          <w:szCs w:val="28"/>
          <w:lang w:val="uk-UA" w:eastAsia="ru-RU"/>
        </w:rPr>
        <w:t>ображально графічні</w:t>
      </w:r>
      <w:r w:rsidR="001F0B22" w:rsidRPr="00A00AD5">
        <w:rPr>
          <w:rFonts w:ascii="Times New Roman" w:hAnsi="Times New Roman" w:cs="Times New Roman"/>
          <w:sz w:val="28"/>
          <w:szCs w:val="28"/>
          <w:lang w:val="uk-UA"/>
        </w:rPr>
        <w:t xml:space="preserve">, </w:t>
      </w:r>
      <w:r w:rsidR="001F0B22" w:rsidRPr="00A00AD5">
        <w:rPr>
          <w:rFonts w:ascii="Times New Roman" w:eastAsia="Times New Roman" w:hAnsi="Times New Roman" w:cs="Times New Roman"/>
          <w:sz w:val="28"/>
          <w:szCs w:val="28"/>
          <w:lang w:val="uk-UA" w:eastAsia="ru-RU"/>
        </w:rPr>
        <w:t>х</w:t>
      </w:r>
      <w:r w:rsidR="008866E0" w:rsidRPr="00A00AD5">
        <w:rPr>
          <w:rFonts w:ascii="Times New Roman" w:eastAsia="Times New Roman" w:hAnsi="Times New Roman" w:cs="Times New Roman"/>
          <w:sz w:val="28"/>
          <w:szCs w:val="28"/>
          <w:lang w:val="uk-UA" w:eastAsia="ru-RU"/>
        </w:rPr>
        <w:t>удожньо-натуральні (фотографії та кінокадри)</w:t>
      </w:r>
      <w:r w:rsidR="001F0B22" w:rsidRPr="00A00AD5">
        <w:rPr>
          <w:rFonts w:ascii="Times New Roman" w:hAnsi="Times New Roman" w:cs="Times New Roman"/>
          <w:sz w:val="28"/>
          <w:szCs w:val="28"/>
          <w:lang w:val="uk-UA"/>
        </w:rPr>
        <w:t xml:space="preserve">; </w:t>
      </w:r>
      <w:r w:rsidR="001F0B22" w:rsidRPr="00A00AD5">
        <w:rPr>
          <w:rFonts w:ascii="Times New Roman" w:eastAsia="Times New Roman" w:hAnsi="Times New Roman" w:cs="Times New Roman"/>
          <w:sz w:val="28"/>
          <w:szCs w:val="28"/>
          <w:lang w:val="uk-UA" w:eastAsia="ru-RU"/>
        </w:rPr>
        <w:t>с</w:t>
      </w:r>
      <w:r w:rsidR="008866E0" w:rsidRPr="00A00AD5">
        <w:rPr>
          <w:rFonts w:ascii="Times New Roman" w:eastAsia="Times New Roman" w:hAnsi="Times New Roman" w:cs="Times New Roman"/>
          <w:sz w:val="28"/>
          <w:szCs w:val="28"/>
          <w:lang w:val="uk-UA" w:eastAsia="ru-RU"/>
        </w:rPr>
        <w:t>ловесні джерела</w:t>
      </w:r>
      <w:r w:rsidR="001F0B22" w:rsidRPr="00A00AD5">
        <w:rPr>
          <w:rFonts w:ascii="Times New Roman" w:eastAsia="Times New Roman" w:hAnsi="Times New Roman" w:cs="Times New Roman"/>
          <w:sz w:val="28"/>
          <w:szCs w:val="28"/>
          <w:lang w:val="uk-UA" w:eastAsia="ru-RU"/>
        </w:rPr>
        <w:t xml:space="preserve">: </w:t>
      </w:r>
      <w:r w:rsidR="001F0B22" w:rsidRPr="00A00AD5">
        <w:rPr>
          <w:rFonts w:ascii="Times New Roman" w:hAnsi="Times New Roman" w:cs="Times New Roman"/>
          <w:sz w:val="28"/>
          <w:szCs w:val="28"/>
          <w:lang w:val="uk-UA"/>
        </w:rPr>
        <w:t>р</w:t>
      </w:r>
      <w:r w:rsidR="008866E0" w:rsidRPr="00A00AD5">
        <w:rPr>
          <w:rFonts w:ascii="Times New Roman" w:eastAsia="Times New Roman" w:hAnsi="Times New Roman" w:cs="Times New Roman"/>
          <w:sz w:val="28"/>
          <w:szCs w:val="28"/>
          <w:lang w:val="uk-UA" w:eastAsia="ru-RU"/>
        </w:rPr>
        <w:t>озмовна мова</w:t>
      </w:r>
      <w:r w:rsidR="001F0B22" w:rsidRPr="00A00AD5">
        <w:rPr>
          <w:rFonts w:ascii="Times New Roman" w:eastAsia="Times New Roman" w:hAnsi="Times New Roman" w:cs="Times New Roman"/>
          <w:sz w:val="28"/>
          <w:szCs w:val="28"/>
          <w:lang w:val="uk-UA" w:eastAsia="ru-RU"/>
        </w:rPr>
        <w:t xml:space="preserve">, </w:t>
      </w:r>
      <w:r w:rsidR="001F0B22" w:rsidRPr="00A00AD5">
        <w:rPr>
          <w:rFonts w:ascii="Times New Roman" w:hAnsi="Times New Roman" w:cs="Times New Roman"/>
          <w:sz w:val="28"/>
          <w:szCs w:val="28"/>
          <w:lang w:val="uk-UA"/>
        </w:rPr>
        <w:t>ф</w:t>
      </w:r>
      <w:r w:rsidR="008866E0" w:rsidRPr="00A00AD5">
        <w:rPr>
          <w:rFonts w:ascii="Times New Roman" w:eastAsia="Times New Roman" w:hAnsi="Times New Roman" w:cs="Times New Roman"/>
          <w:sz w:val="28"/>
          <w:szCs w:val="28"/>
          <w:lang w:val="uk-UA" w:eastAsia="ru-RU"/>
        </w:rPr>
        <w:t>ольклор</w:t>
      </w:r>
      <w:r w:rsidR="001F0B22" w:rsidRPr="00A00AD5">
        <w:rPr>
          <w:rFonts w:ascii="Times New Roman" w:hAnsi="Times New Roman" w:cs="Times New Roman"/>
          <w:sz w:val="28"/>
          <w:szCs w:val="28"/>
          <w:lang w:val="uk-UA"/>
        </w:rPr>
        <w:t>, п</w:t>
      </w:r>
      <w:r w:rsidR="008866E0" w:rsidRPr="00A00AD5">
        <w:rPr>
          <w:rFonts w:ascii="Times New Roman" w:eastAsia="Times New Roman" w:hAnsi="Times New Roman" w:cs="Times New Roman"/>
          <w:sz w:val="28"/>
          <w:szCs w:val="28"/>
          <w:lang w:val="uk-UA" w:eastAsia="ru-RU"/>
        </w:rPr>
        <w:t>исьмові пам'ятники</w:t>
      </w:r>
      <w:r w:rsidR="001F0B22" w:rsidRPr="00A00AD5">
        <w:rPr>
          <w:rFonts w:ascii="Times New Roman" w:hAnsi="Times New Roman" w:cs="Times New Roman"/>
          <w:sz w:val="28"/>
          <w:szCs w:val="28"/>
          <w:lang w:val="uk-UA"/>
        </w:rPr>
        <w:t>, п</w:t>
      </w:r>
      <w:r w:rsidR="008866E0" w:rsidRPr="00A00AD5">
        <w:rPr>
          <w:rFonts w:ascii="Times New Roman" w:eastAsia="Times New Roman" w:hAnsi="Times New Roman" w:cs="Times New Roman"/>
          <w:sz w:val="28"/>
          <w:szCs w:val="28"/>
          <w:lang w:val="uk-UA" w:eastAsia="ru-RU"/>
        </w:rPr>
        <w:t xml:space="preserve">исьмові пам'ятники </w:t>
      </w:r>
      <w:r w:rsidR="008866E0" w:rsidRPr="00A00AD5">
        <w:rPr>
          <w:rFonts w:ascii="Times New Roman" w:eastAsia="Times New Roman" w:hAnsi="Times New Roman" w:cs="Times New Roman"/>
          <w:sz w:val="28"/>
          <w:szCs w:val="28"/>
          <w:lang w:eastAsia="ru-RU"/>
        </w:rPr>
        <w:t xml:space="preserve">і </w:t>
      </w:r>
      <w:proofErr w:type="spellStart"/>
      <w:r w:rsidR="008866E0" w:rsidRPr="00A00AD5">
        <w:rPr>
          <w:rFonts w:ascii="Times New Roman" w:eastAsia="Times New Roman" w:hAnsi="Times New Roman" w:cs="Times New Roman"/>
          <w:sz w:val="28"/>
          <w:szCs w:val="28"/>
          <w:lang w:eastAsia="ru-RU"/>
        </w:rPr>
        <w:t>фонодокументи</w:t>
      </w:r>
      <w:proofErr w:type="spellEnd"/>
      <w:r w:rsidR="001F0B22" w:rsidRPr="00A00AD5">
        <w:rPr>
          <w:rFonts w:ascii="Times New Roman" w:eastAsia="Times New Roman" w:hAnsi="Times New Roman" w:cs="Times New Roman"/>
          <w:sz w:val="28"/>
          <w:szCs w:val="28"/>
          <w:lang w:val="uk-UA" w:eastAsia="ru-RU"/>
        </w:rPr>
        <w:t>,</w:t>
      </w:r>
      <w:r w:rsidR="001F0B22" w:rsidRPr="00A00AD5">
        <w:rPr>
          <w:rFonts w:ascii="Times New Roman" w:hAnsi="Times New Roman" w:cs="Times New Roman"/>
          <w:sz w:val="28"/>
          <w:szCs w:val="28"/>
          <w:lang w:val="uk-UA"/>
        </w:rPr>
        <w:t xml:space="preserve"> к</w:t>
      </w:r>
      <w:proofErr w:type="spellStart"/>
      <w:r w:rsidR="001F0B22" w:rsidRPr="00A00AD5">
        <w:rPr>
          <w:rFonts w:ascii="Times New Roman" w:eastAsia="Times New Roman" w:hAnsi="Times New Roman" w:cs="Times New Roman"/>
          <w:sz w:val="28"/>
          <w:szCs w:val="28"/>
          <w:lang w:eastAsia="ru-RU"/>
        </w:rPr>
        <w:t>онвенціальні</w:t>
      </w:r>
      <w:proofErr w:type="spellEnd"/>
      <w:r w:rsidR="001F0B22" w:rsidRPr="00A00AD5">
        <w:rPr>
          <w:rFonts w:ascii="Times New Roman" w:eastAsia="Times New Roman" w:hAnsi="Times New Roman" w:cs="Times New Roman"/>
          <w:sz w:val="28"/>
          <w:szCs w:val="28"/>
          <w:lang w:eastAsia="ru-RU"/>
        </w:rPr>
        <w:t xml:space="preserve"> </w:t>
      </w:r>
      <w:proofErr w:type="spellStart"/>
      <w:r w:rsidR="001F0B22" w:rsidRPr="00A00AD5">
        <w:rPr>
          <w:rFonts w:ascii="Times New Roman" w:eastAsia="Times New Roman" w:hAnsi="Times New Roman" w:cs="Times New Roman"/>
          <w:sz w:val="28"/>
          <w:szCs w:val="28"/>
          <w:lang w:eastAsia="ru-RU"/>
        </w:rPr>
        <w:t>джерела</w:t>
      </w:r>
      <w:proofErr w:type="spellEnd"/>
      <w:r w:rsidR="001F0B22" w:rsidRPr="00A00AD5">
        <w:rPr>
          <w:rFonts w:ascii="Times New Roman" w:hAnsi="Times New Roman" w:cs="Times New Roman"/>
          <w:sz w:val="28"/>
          <w:szCs w:val="28"/>
          <w:lang w:val="uk-UA"/>
        </w:rPr>
        <w:t>, п</w:t>
      </w:r>
      <w:proofErr w:type="spellStart"/>
      <w:r w:rsidR="008866E0" w:rsidRPr="00A00AD5">
        <w:rPr>
          <w:rFonts w:ascii="Times New Roman" w:eastAsia="Times New Roman" w:hAnsi="Times New Roman" w:cs="Times New Roman"/>
          <w:sz w:val="28"/>
          <w:szCs w:val="28"/>
          <w:lang w:eastAsia="ru-RU"/>
        </w:rPr>
        <w:t>оведінкові</w:t>
      </w:r>
      <w:proofErr w:type="spellEnd"/>
      <w:r w:rsidR="008866E0" w:rsidRPr="00A00AD5">
        <w:rPr>
          <w:rFonts w:ascii="Times New Roman" w:eastAsia="Times New Roman" w:hAnsi="Times New Roman" w:cs="Times New Roman"/>
          <w:sz w:val="28"/>
          <w:szCs w:val="28"/>
          <w:lang w:eastAsia="ru-RU"/>
        </w:rPr>
        <w:t xml:space="preserve"> </w:t>
      </w:r>
      <w:proofErr w:type="spellStart"/>
      <w:r w:rsidR="008866E0" w:rsidRPr="00A00AD5">
        <w:rPr>
          <w:rFonts w:ascii="Times New Roman" w:eastAsia="Times New Roman" w:hAnsi="Times New Roman" w:cs="Times New Roman"/>
          <w:sz w:val="28"/>
          <w:szCs w:val="28"/>
          <w:lang w:eastAsia="ru-RU"/>
        </w:rPr>
        <w:t>джерела</w:t>
      </w:r>
      <w:proofErr w:type="spellEnd"/>
      <w:r w:rsidR="008866E0" w:rsidRPr="00A00AD5">
        <w:rPr>
          <w:rFonts w:ascii="Times New Roman" w:eastAsia="Times New Roman" w:hAnsi="Times New Roman" w:cs="Times New Roman"/>
          <w:sz w:val="28"/>
          <w:szCs w:val="28"/>
          <w:lang w:eastAsia="ru-RU"/>
        </w:rPr>
        <w:t xml:space="preserve"> (</w:t>
      </w:r>
      <w:proofErr w:type="spellStart"/>
      <w:r w:rsidR="008866E0" w:rsidRPr="00A00AD5">
        <w:rPr>
          <w:rFonts w:ascii="Times New Roman" w:eastAsia="Times New Roman" w:hAnsi="Times New Roman" w:cs="Times New Roman"/>
          <w:sz w:val="28"/>
          <w:szCs w:val="28"/>
          <w:lang w:eastAsia="ru-RU"/>
        </w:rPr>
        <w:t>звичаї</w:t>
      </w:r>
      <w:proofErr w:type="spellEnd"/>
      <w:r w:rsidR="008866E0" w:rsidRPr="00A00AD5">
        <w:rPr>
          <w:rFonts w:ascii="Times New Roman" w:eastAsia="Times New Roman" w:hAnsi="Times New Roman" w:cs="Times New Roman"/>
          <w:sz w:val="28"/>
          <w:szCs w:val="28"/>
          <w:lang w:eastAsia="ru-RU"/>
        </w:rPr>
        <w:t>, обряди)</w:t>
      </w:r>
      <w:r w:rsidR="001F0B22" w:rsidRPr="00A00AD5">
        <w:rPr>
          <w:rFonts w:ascii="Times New Roman" w:hAnsi="Times New Roman" w:cs="Times New Roman"/>
          <w:sz w:val="28"/>
          <w:szCs w:val="28"/>
          <w:lang w:val="uk-UA"/>
        </w:rPr>
        <w:t>; з</w:t>
      </w:r>
      <w:proofErr w:type="spellStart"/>
      <w:r w:rsidR="008866E0" w:rsidRPr="00A00AD5">
        <w:rPr>
          <w:rFonts w:ascii="Times New Roman" w:eastAsia="Times New Roman" w:hAnsi="Times New Roman" w:cs="Times New Roman"/>
          <w:sz w:val="28"/>
          <w:szCs w:val="28"/>
          <w:lang w:eastAsia="ru-RU"/>
        </w:rPr>
        <w:t>вукові</w:t>
      </w:r>
      <w:proofErr w:type="spellEnd"/>
      <w:r w:rsidR="008866E0" w:rsidRPr="00A00AD5">
        <w:rPr>
          <w:rFonts w:ascii="Times New Roman" w:eastAsia="Times New Roman" w:hAnsi="Times New Roman" w:cs="Times New Roman"/>
          <w:sz w:val="28"/>
          <w:szCs w:val="28"/>
          <w:lang w:eastAsia="ru-RU"/>
        </w:rPr>
        <w:t xml:space="preserve"> </w:t>
      </w:r>
      <w:proofErr w:type="spellStart"/>
      <w:r w:rsidR="008866E0" w:rsidRPr="00A00AD5">
        <w:rPr>
          <w:rFonts w:ascii="Times New Roman" w:eastAsia="Times New Roman" w:hAnsi="Times New Roman" w:cs="Times New Roman"/>
          <w:sz w:val="28"/>
          <w:szCs w:val="28"/>
          <w:lang w:eastAsia="ru-RU"/>
        </w:rPr>
        <w:t>джерела</w:t>
      </w:r>
      <w:proofErr w:type="spellEnd"/>
      <w:r w:rsidR="008866E0" w:rsidRPr="00A00AD5">
        <w:rPr>
          <w:rFonts w:ascii="Times New Roman" w:eastAsia="Times New Roman" w:hAnsi="Times New Roman" w:cs="Times New Roman"/>
          <w:sz w:val="28"/>
          <w:szCs w:val="28"/>
          <w:lang w:val="uk-UA" w:eastAsia="ru-RU"/>
        </w:rPr>
        <w:t>.</w:t>
      </w:r>
    </w:p>
    <w:p w:rsidR="00725FE2" w:rsidRPr="00A00AD5" w:rsidRDefault="004D2B0E" w:rsidP="00137375">
      <w:pPr>
        <w:pStyle w:val="a3"/>
        <w:spacing w:line="360" w:lineRule="auto"/>
        <w:ind w:firstLine="708"/>
        <w:jc w:val="both"/>
        <w:rPr>
          <w:rFonts w:ascii="Times New Roman" w:eastAsia="Times New Roman" w:hAnsi="Times New Roman" w:cs="Times New Roman"/>
          <w:sz w:val="28"/>
          <w:szCs w:val="28"/>
          <w:lang w:val="uk-UA" w:eastAsia="ru-RU"/>
        </w:rPr>
      </w:pPr>
      <w:r w:rsidRPr="00A00AD5">
        <w:rPr>
          <w:rFonts w:ascii="Times New Roman" w:eastAsia="Times New Roman" w:hAnsi="Times New Roman" w:cs="Times New Roman"/>
          <w:sz w:val="28"/>
          <w:szCs w:val="28"/>
          <w:lang w:val="uk-UA" w:eastAsia="ru-RU"/>
        </w:rPr>
        <w:t>Студент (як майбутній вчитель)</w:t>
      </w:r>
      <w:r w:rsidR="008866E0" w:rsidRPr="00A00AD5">
        <w:rPr>
          <w:rFonts w:ascii="Times New Roman" w:eastAsia="Times New Roman" w:hAnsi="Times New Roman" w:cs="Times New Roman"/>
          <w:sz w:val="28"/>
          <w:szCs w:val="28"/>
          <w:lang w:val="uk-UA" w:eastAsia="ru-RU"/>
        </w:rPr>
        <w:t xml:space="preserve">, виходячи з даної класифікації </w:t>
      </w:r>
      <w:r w:rsidRPr="00A00AD5">
        <w:rPr>
          <w:rFonts w:ascii="Times New Roman" w:eastAsia="Times New Roman" w:hAnsi="Times New Roman" w:cs="Times New Roman"/>
          <w:sz w:val="28"/>
          <w:szCs w:val="28"/>
          <w:lang w:val="uk-UA" w:eastAsia="ru-RU"/>
        </w:rPr>
        <w:t xml:space="preserve">джерел </w:t>
      </w:r>
      <w:r w:rsidR="008866E0" w:rsidRPr="00A00AD5">
        <w:rPr>
          <w:rFonts w:ascii="Times New Roman" w:eastAsia="Times New Roman" w:hAnsi="Times New Roman" w:cs="Times New Roman"/>
          <w:sz w:val="28"/>
          <w:szCs w:val="28"/>
          <w:lang w:val="uk-UA" w:eastAsia="ru-RU"/>
        </w:rPr>
        <w:t>самостійно</w:t>
      </w:r>
      <w:r w:rsidRPr="00A00AD5">
        <w:rPr>
          <w:rFonts w:ascii="Times New Roman" w:eastAsia="Times New Roman" w:hAnsi="Times New Roman" w:cs="Times New Roman"/>
          <w:sz w:val="28"/>
          <w:szCs w:val="28"/>
          <w:lang w:val="uk-UA" w:eastAsia="ru-RU"/>
        </w:rPr>
        <w:t>,</w:t>
      </w:r>
      <w:r w:rsidR="008866E0" w:rsidRPr="00A00AD5">
        <w:rPr>
          <w:rFonts w:ascii="Times New Roman" w:eastAsia="Times New Roman" w:hAnsi="Times New Roman" w:cs="Times New Roman"/>
          <w:sz w:val="28"/>
          <w:szCs w:val="28"/>
          <w:lang w:val="uk-UA" w:eastAsia="ru-RU"/>
        </w:rPr>
        <w:t xml:space="preserve"> відповідно до</w:t>
      </w:r>
      <w:r w:rsidRPr="00A00AD5">
        <w:rPr>
          <w:rFonts w:ascii="Times New Roman" w:eastAsia="Times New Roman" w:hAnsi="Times New Roman" w:cs="Times New Roman"/>
          <w:sz w:val="28"/>
          <w:szCs w:val="28"/>
          <w:lang w:val="uk-UA" w:eastAsia="ru-RU"/>
        </w:rPr>
        <w:t xml:space="preserve"> визначених ним теми,</w:t>
      </w:r>
      <w:r w:rsidR="008866E0" w:rsidRPr="00A00AD5">
        <w:rPr>
          <w:rFonts w:ascii="Times New Roman" w:eastAsia="Times New Roman" w:hAnsi="Times New Roman" w:cs="Times New Roman"/>
          <w:sz w:val="28"/>
          <w:szCs w:val="28"/>
          <w:lang w:val="uk-UA" w:eastAsia="ru-RU"/>
        </w:rPr>
        <w:t xml:space="preserve"> </w:t>
      </w:r>
      <w:r w:rsidRPr="00A00AD5">
        <w:rPr>
          <w:rFonts w:ascii="Times New Roman" w:eastAsia="Times New Roman" w:hAnsi="Times New Roman" w:cs="Times New Roman"/>
          <w:sz w:val="28"/>
          <w:szCs w:val="28"/>
          <w:lang w:val="uk-UA" w:eastAsia="ru-RU"/>
        </w:rPr>
        <w:t xml:space="preserve">мети і </w:t>
      </w:r>
      <w:r w:rsidR="008866E0" w:rsidRPr="00A00AD5">
        <w:rPr>
          <w:rFonts w:ascii="Times New Roman" w:eastAsia="Times New Roman" w:hAnsi="Times New Roman" w:cs="Times New Roman"/>
          <w:sz w:val="28"/>
          <w:szCs w:val="28"/>
          <w:lang w:val="uk-UA" w:eastAsia="ru-RU"/>
        </w:rPr>
        <w:t>завдань</w:t>
      </w:r>
      <w:r w:rsidRPr="00A00AD5">
        <w:rPr>
          <w:rFonts w:ascii="Times New Roman" w:eastAsia="Times New Roman" w:hAnsi="Times New Roman" w:cs="Times New Roman"/>
          <w:sz w:val="28"/>
          <w:szCs w:val="28"/>
          <w:lang w:val="uk-UA" w:eastAsia="ru-RU"/>
        </w:rPr>
        <w:t xml:space="preserve"> роботи</w:t>
      </w:r>
      <w:r w:rsidR="008866E0" w:rsidRPr="00A00AD5">
        <w:rPr>
          <w:rFonts w:ascii="Times New Roman" w:eastAsia="Times New Roman" w:hAnsi="Times New Roman" w:cs="Times New Roman"/>
          <w:sz w:val="28"/>
          <w:szCs w:val="28"/>
          <w:lang w:val="uk-UA" w:eastAsia="ru-RU"/>
        </w:rPr>
        <w:t xml:space="preserve"> </w:t>
      </w:r>
      <w:r w:rsidRPr="00A00AD5">
        <w:rPr>
          <w:rFonts w:ascii="Times New Roman" w:eastAsia="Times New Roman" w:hAnsi="Times New Roman" w:cs="Times New Roman"/>
          <w:sz w:val="28"/>
          <w:szCs w:val="28"/>
          <w:lang w:val="uk-UA" w:eastAsia="ru-RU"/>
        </w:rPr>
        <w:t>вирішує, який вид інформації є основним, щоб вибрати</w:t>
      </w:r>
      <w:r w:rsidR="008866E0" w:rsidRPr="00A00AD5">
        <w:rPr>
          <w:rFonts w:ascii="Times New Roman" w:eastAsia="Times New Roman" w:hAnsi="Times New Roman" w:cs="Times New Roman"/>
          <w:sz w:val="28"/>
          <w:szCs w:val="28"/>
          <w:lang w:val="uk-UA" w:eastAsia="ru-RU"/>
        </w:rPr>
        <w:t xml:space="preserve"> саме ті джерела, які містять</w:t>
      </w:r>
      <w:r w:rsidRPr="00A00AD5">
        <w:rPr>
          <w:rFonts w:ascii="Times New Roman" w:eastAsia="Times New Roman" w:hAnsi="Times New Roman" w:cs="Times New Roman"/>
          <w:sz w:val="28"/>
          <w:szCs w:val="28"/>
          <w:lang w:val="uk-UA" w:eastAsia="ru-RU"/>
        </w:rPr>
        <w:t xml:space="preserve"> потрібні для реалізації завдань практичної роботи</w:t>
      </w:r>
      <w:r w:rsidR="008866E0" w:rsidRPr="00A00AD5">
        <w:rPr>
          <w:rFonts w:ascii="Times New Roman" w:eastAsia="Times New Roman" w:hAnsi="Times New Roman" w:cs="Times New Roman"/>
          <w:sz w:val="28"/>
          <w:szCs w:val="28"/>
          <w:lang w:val="uk-UA" w:eastAsia="ru-RU"/>
        </w:rPr>
        <w:t xml:space="preserve"> відомості.</w:t>
      </w:r>
      <w:r w:rsidR="00137375" w:rsidRPr="00A00AD5">
        <w:rPr>
          <w:rFonts w:ascii="Times New Roman" w:eastAsia="Times New Roman" w:hAnsi="Times New Roman" w:cs="Times New Roman"/>
          <w:sz w:val="28"/>
          <w:szCs w:val="28"/>
          <w:lang w:val="uk-UA" w:eastAsia="ru-RU"/>
        </w:rPr>
        <w:t xml:space="preserve"> </w:t>
      </w:r>
      <w:proofErr w:type="spellStart"/>
      <w:r w:rsidR="00137375" w:rsidRPr="00A00AD5">
        <w:rPr>
          <w:rFonts w:ascii="Times New Roman" w:hAnsi="Times New Roman" w:cs="Times New Roman"/>
          <w:sz w:val="28"/>
          <w:szCs w:val="28"/>
        </w:rPr>
        <w:t>Крите</w:t>
      </w:r>
      <w:r w:rsidR="006C6B71">
        <w:rPr>
          <w:rFonts w:ascii="Times New Roman" w:hAnsi="Times New Roman" w:cs="Times New Roman"/>
          <w:sz w:val="28"/>
          <w:szCs w:val="28"/>
        </w:rPr>
        <w:t>рії</w:t>
      </w:r>
      <w:proofErr w:type="spellEnd"/>
      <w:r w:rsidR="00137375" w:rsidRPr="00A00AD5">
        <w:rPr>
          <w:rFonts w:ascii="Times New Roman" w:hAnsi="Times New Roman" w:cs="Times New Roman"/>
          <w:sz w:val="28"/>
          <w:szCs w:val="28"/>
        </w:rPr>
        <w:t xml:space="preserve"> </w:t>
      </w:r>
      <w:proofErr w:type="spellStart"/>
      <w:r w:rsidR="00137375" w:rsidRPr="00A00AD5">
        <w:rPr>
          <w:rFonts w:ascii="Times New Roman" w:hAnsi="Times New Roman" w:cs="Times New Roman"/>
          <w:sz w:val="28"/>
          <w:szCs w:val="28"/>
        </w:rPr>
        <w:t>відбору</w:t>
      </w:r>
      <w:proofErr w:type="spellEnd"/>
      <w:r w:rsidR="00137375" w:rsidRPr="00A00AD5">
        <w:rPr>
          <w:rFonts w:ascii="Times New Roman" w:hAnsi="Times New Roman" w:cs="Times New Roman"/>
          <w:sz w:val="28"/>
          <w:szCs w:val="28"/>
          <w:lang w:val="uk-UA"/>
        </w:rPr>
        <w:t xml:space="preserve"> </w:t>
      </w:r>
      <w:r w:rsidR="006C6B71">
        <w:rPr>
          <w:rFonts w:ascii="Times New Roman" w:hAnsi="Times New Roman" w:cs="Times New Roman"/>
          <w:sz w:val="28"/>
          <w:szCs w:val="28"/>
          <w:lang w:val="uk-UA"/>
        </w:rPr>
        <w:lastRenderedPageBreak/>
        <w:t xml:space="preserve">історичних </w:t>
      </w:r>
      <w:r w:rsidR="00137375" w:rsidRPr="00A00AD5">
        <w:rPr>
          <w:rFonts w:ascii="Times New Roman" w:hAnsi="Times New Roman" w:cs="Times New Roman"/>
          <w:sz w:val="28"/>
          <w:szCs w:val="28"/>
          <w:lang w:val="uk-UA"/>
        </w:rPr>
        <w:t>джерел</w:t>
      </w:r>
      <w:r w:rsidR="006C6B71">
        <w:rPr>
          <w:rFonts w:ascii="Times New Roman" w:hAnsi="Times New Roman" w:cs="Times New Roman"/>
          <w:sz w:val="28"/>
          <w:szCs w:val="28"/>
          <w:lang w:val="uk-UA"/>
        </w:rPr>
        <w:t xml:space="preserve"> до лабораторно-практичної роботи</w:t>
      </w:r>
      <w:r w:rsidR="00725FE2" w:rsidRPr="00A00AD5">
        <w:rPr>
          <w:rFonts w:ascii="Times New Roman" w:hAnsi="Times New Roman" w:cs="Times New Roman"/>
          <w:sz w:val="28"/>
          <w:szCs w:val="28"/>
        </w:rPr>
        <w:t>, на думку</w:t>
      </w:r>
      <w:r w:rsidR="006B27FC" w:rsidRPr="00A00AD5">
        <w:rPr>
          <w:rFonts w:ascii="Times New Roman" w:hAnsi="Times New Roman" w:cs="Times New Roman"/>
          <w:sz w:val="28"/>
          <w:szCs w:val="28"/>
          <w:lang w:val="uk-UA"/>
        </w:rPr>
        <w:t xml:space="preserve"> О.І. </w:t>
      </w:r>
      <w:proofErr w:type="spellStart"/>
      <w:r w:rsidR="006B27FC" w:rsidRPr="00A00AD5">
        <w:rPr>
          <w:rFonts w:ascii="Times New Roman" w:hAnsi="Times New Roman" w:cs="Times New Roman"/>
          <w:sz w:val="28"/>
          <w:szCs w:val="28"/>
          <w:lang w:val="uk-UA"/>
        </w:rPr>
        <w:t>Пометун</w:t>
      </w:r>
      <w:proofErr w:type="spellEnd"/>
      <w:r w:rsidR="00A00AD5">
        <w:rPr>
          <w:rFonts w:ascii="Times New Roman" w:hAnsi="Times New Roman" w:cs="Times New Roman"/>
          <w:sz w:val="28"/>
          <w:szCs w:val="28"/>
          <w:lang w:val="uk-UA"/>
        </w:rPr>
        <w:t xml:space="preserve"> та Н.М. </w:t>
      </w:r>
      <w:proofErr w:type="spellStart"/>
      <w:r w:rsidR="00A00AD5">
        <w:rPr>
          <w:rFonts w:ascii="Times New Roman" w:hAnsi="Times New Roman" w:cs="Times New Roman"/>
          <w:sz w:val="28"/>
          <w:szCs w:val="28"/>
          <w:lang w:val="uk-UA"/>
        </w:rPr>
        <w:t>Гупана</w:t>
      </w:r>
      <w:proofErr w:type="spellEnd"/>
      <w:r w:rsidR="008570FE">
        <w:rPr>
          <w:rFonts w:ascii="Times New Roman" w:hAnsi="Times New Roman" w:cs="Times New Roman"/>
          <w:sz w:val="28"/>
          <w:szCs w:val="28"/>
        </w:rPr>
        <w:t>,</w:t>
      </w:r>
      <w:r w:rsidR="00725FE2" w:rsidRPr="00A00AD5">
        <w:rPr>
          <w:rFonts w:ascii="Times New Roman" w:hAnsi="Times New Roman" w:cs="Times New Roman"/>
          <w:sz w:val="28"/>
          <w:szCs w:val="28"/>
        </w:rPr>
        <w:t xml:space="preserve"> </w:t>
      </w:r>
      <w:proofErr w:type="spellStart"/>
      <w:r w:rsidR="00725FE2" w:rsidRPr="00A00AD5">
        <w:rPr>
          <w:rFonts w:ascii="Times New Roman" w:hAnsi="Times New Roman" w:cs="Times New Roman"/>
          <w:sz w:val="28"/>
          <w:szCs w:val="28"/>
        </w:rPr>
        <w:t>такі</w:t>
      </w:r>
      <w:proofErr w:type="spellEnd"/>
      <w:r w:rsidR="00725FE2" w:rsidRPr="00A00AD5">
        <w:rPr>
          <w:rFonts w:ascii="Times New Roman" w:hAnsi="Times New Roman" w:cs="Times New Roman"/>
          <w:sz w:val="28"/>
          <w:szCs w:val="28"/>
        </w:rPr>
        <w:t>:</w:t>
      </w:r>
    </w:p>
    <w:p w:rsidR="00185DF3" w:rsidRPr="00B52690" w:rsidRDefault="00185DF3" w:rsidP="00725FE2">
      <w:pPr>
        <w:spacing w:line="360" w:lineRule="auto"/>
        <w:jc w:val="both"/>
        <w:rPr>
          <w:sz w:val="28"/>
          <w:szCs w:val="28"/>
          <w:lang w:val="uk-UA"/>
        </w:rPr>
      </w:pPr>
      <w:r w:rsidRPr="00B52690">
        <w:rPr>
          <w:sz w:val="28"/>
          <w:szCs w:val="28"/>
          <w:lang w:val="uk-UA"/>
        </w:rPr>
        <w:t>1. В</w:t>
      </w:r>
      <w:r w:rsidR="00725FE2" w:rsidRPr="00B52690">
        <w:rPr>
          <w:sz w:val="28"/>
          <w:szCs w:val="28"/>
          <w:lang w:val="uk-UA"/>
        </w:rPr>
        <w:t>ідібрані джерела мають доповнювати програмні знання і уявлення</w:t>
      </w:r>
      <w:r w:rsidR="00725FE2" w:rsidRPr="00B52690">
        <w:rPr>
          <w:sz w:val="28"/>
          <w:szCs w:val="28"/>
          <w:lang w:val="uk-UA"/>
        </w:rPr>
        <w:br/>
        <w:t xml:space="preserve">учнів, а не надавати відомостей і деталей, </w:t>
      </w:r>
      <w:r w:rsidRPr="00B52690">
        <w:rPr>
          <w:sz w:val="28"/>
          <w:szCs w:val="28"/>
          <w:lang w:val="uk-UA"/>
        </w:rPr>
        <w:t>що перевантажують пам’ять</w:t>
      </w:r>
      <w:r w:rsidRPr="00B52690">
        <w:rPr>
          <w:sz w:val="28"/>
          <w:szCs w:val="28"/>
          <w:lang w:val="uk-UA"/>
        </w:rPr>
        <w:br/>
        <w:t>учнів.</w:t>
      </w:r>
      <w:r w:rsidRPr="00B52690">
        <w:rPr>
          <w:sz w:val="28"/>
          <w:szCs w:val="28"/>
          <w:lang w:val="uk-UA"/>
        </w:rPr>
        <w:br/>
        <w:t>2. Д</w:t>
      </w:r>
      <w:r w:rsidR="00725FE2" w:rsidRPr="00B52690">
        <w:rPr>
          <w:sz w:val="28"/>
          <w:szCs w:val="28"/>
          <w:lang w:val="uk-UA"/>
        </w:rPr>
        <w:t>жерела мають бути різного тип</w:t>
      </w:r>
      <w:r w:rsidR="000E76CE" w:rsidRPr="00B52690">
        <w:rPr>
          <w:sz w:val="28"/>
          <w:szCs w:val="28"/>
          <w:lang w:val="uk-UA"/>
        </w:rPr>
        <w:t xml:space="preserve">у: письмові (зокрема документи, </w:t>
      </w:r>
      <w:r w:rsidR="00725FE2" w:rsidRPr="00B52690">
        <w:rPr>
          <w:sz w:val="28"/>
          <w:szCs w:val="28"/>
          <w:lang w:val="uk-UA"/>
        </w:rPr>
        <w:t>художні тексти, твори фольклор</w:t>
      </w:r>
      <w:r w:rsidR="000E76CE" w:rsidRPr="00B52690">
        <w:rPr>
          <w:sz w:val="28"/>
          <w:szCs w:val="28"/>
          <w:lang w:val="uk-UA"/>
        </w:rPr>
        <w:t xml:space="preserve">у тощо) і візуальні (зображення </w:t>
      </w:r>
      <w:r w:rsidR="00725FE2" w:rsidRPr="00B52690">
        <w:rPr>
          <w:sz w:val="28"/>
          <w:szCs w:val="28"/>
          <w:lang w:val="uk-UA"/>
        </w:rPr>
        <w:t>пам’яток, історичні реконструкції</w:t>
      </w:r>
      <w:r w:rsidR="000E76CE" w:rsidRPr="00B52690">
        <w:rPr>
          <w:sz w:val="28"/>
          <w:szCs w:val="28"/>
          <w:lang w:val="uk-UA"/>
        </w:rPr>
        <w:t>, портрети, твори живопису).</w:t>
      </w:r>
    </w:p>
    <w:p w:rsidR="000E76CE" w:rsidRPr="00B52690" w:rsidRDefault="00185DF3" w:rsidP="00725FE2">
      <w:pPr>
        <w:spacing w:line="360" w:lineRule="auto"/>
        <w:jc w:val="both"/>
        <w:rPr>
          <w:sz w:val="28"/>
          <w:szCs w:val="28"/>
        </w:rPr>
      </w:pPr>
      <w:r w:rsidRPr="00B52690">
        <w:rPr>
          <w:sz w:val="28"/>
          <w:szCs w:val="28"/>
          <w:lang w:val="uk-UA"/>
        </w:rPr>
        <w:t>3. В</w:t>
      </w:r>
      <w:r w:rsidR="00725FE2" w:rsidRPr="00B52690">
        <w:rPr>
          <w:sz w:val="28"/>
          <w:szCs w:val="28"/>
        </w:rPr>
        <w:t xml:space="preserve">они не </w:t>
      </w:r>
      <w:proofErr w:type="spellStart"/>
      <w:r w:rsidR="00725FE2" w:rsidRPr="00B52690">
        <w:rPr>
          <w:sz w:val="28"/>
          <w:szCs w:val="28"/>
        </w:rPr>
        <w:t>повинні</w:t>
      </w:r>
      <w:proofErr w:type="spellEnd"/>
      <w:r w:rsidR="00725FE2" w:rsidRPr="00B52690">
        <w:rPr>
          <w:sz w:val="28"/>
          <w:szCs w:val="28"/>
        </w:rPr>
        <w:t xml:space="preserve"> бути </w:t>
      </w:r>
      <w:proofErr w:type="spellStart"/>
      <w:r w:rsidR="00725FE2" w:rsidRPr="00B52690">
        <w:rPr>
          <w:sz w:val="28"/>
          <w:szCs w:val="28"/>
        </w:rPr>
        <w:t>громіздкими</w:t>
      </w:r>
      <w:proofErr w:type="spellEnd"/>
      <w:r w:rsidR="000E76CE" w:rsidRPr="00B52690">
        <w:rPr>
          <w:sz w:val="28"/>
          <w:szCs w:val="28"/>
        </w:rPr>
        <w:t xml:space="preserve"> (</w:t>
      </w:r>
      <w:proofErr w:type="spellStart"/>
      <w:r w:rsidR="000E76CE" w:rsidRPr="00B52690">
        <w:rPr>
          <w:sz w:val="28"/>
          <w:szCs w:val="28"/>
        </w:rPr>
        <w:t>бажано</w:t>
      </w:r>
      <w:proofErr w:type="spellEnd"/>
      <w:r w:rsidR="000E76CE" w:rsidRPr="00B52690">
        <w:rPr>
          <w:sz w:val="28"/>
          <w:szCs w:val="28"/>
        </w:rPr>
        <w:t xml:space="preserve"> на полов</w:t>
      </w:r>
      <w:r w:rsidR="008570FE">
        <w:rPr>
          <w:sz w:val="28"/>
          <w:szCs w:val="28"/>
        </w:rPr>
        <w:t xml:space="preserve">ину </w:t>
      </w:r>
      <w:proofErr w:type="spellStart"/>
      <w:r w:rsidR="008570FE">
        <w:rPr>
          <w:sz w:val="28"/>
          <w:szCs w:val="28"/>
        </w:rPr>
        <w:t>або</w:t>
      </w:r>
      <w:proofErr w:type="spellEnd"/>
      <w:r w:rsidR="008570FE">
        <w:rPr>
          <w:sz w:val="28"/>
          <w:szCs w:val="28"/>
        </w:rPr>
        <w:t xml:space="preserve"> </w:t>
      </w:r>
      <w:proofErr w:type="spellStart"/>
      <w:r w:rsidR="008570FE">
        <w:rPr>
          <w:sz w:val="28"/>
          <w:szCs w:val="28"/>
        </w:rPr>
        <w:t>трети</w:t>
      </w:r>
      <w:r w:rsidR="00725FE2" w:rsidRPr="00B52690">
        <w:rPr>
          <w:sz w:val="28"/>
          <w:szCs w:val="28"/>
        </w:rPr>
        <w:t>ну</w:t>
      </w:r>
      <w:proofErr w:type="spellEnd"/>
      <w:r w:rsidR="00725FE2" w:rsidRPr="00B52690">
        <w:rPr>
          <w:sz w:val="28"/>
          <w:szCs w:val="28"/>
        </w:rPr>
        <w:t xml:space="preserve"> </w:t>
      </w:r>
      <w:proofErr w:type="spellStart"/>
      <w:r w:rsidR="00725FE2" w:rsidRPr="00B52690">
        <w:rPr>
          <w:sz w:val="28"/>
          <w:szCs w:val="28"/>
        </w:rPr>
        <w:t>сторінки</w:t>
      </w:r>
      <w:proofErr w:type="spellEnd"/>
      <w:r w:rsidR="00725FE2" w:rsidRPr="00B52690">
        <w:rPr>
          <w:sz w:val="28"/>
          <w:szCs w:val="28"/>
        </w:rPr>
        <w:t xml:space="preserve">). </w:t>
      </w:r>
      <w:proofErr w:type="spellStart"/>
      <w:r w:rsidR="00725FE2" w:rsidRPr="00B52690">
        <w:rPr>
          <w:sz w:val="28"/>
          <w:szCs w:val="28"/>
        </w:rPr>
        <w:t>Фрагменти</w:t>
      </w:r>
      <w:proofErr w:type="spellEnd"/>
      <w:r w:rsidR="00725FE2" w:rsidRPr="00B52690">
        <w:rPr>
          <w:sz w:val="28"/>
          <w:szCs w:val="28"/>
        </w:rPr>
        <w:t xml:space="preserve"> </w:t>
      </w:r>
      <w:proofErr w:type="spellStart"/>
      <w:r w:rsidR="00725FE2" w:rsidRPr="00B52690">
        <w:rPr>
          <w:sz w:val="28"/>
          <w:szCs w:val="28"/>
        </w:rPr>
        <w:t>текстів</w:t>
      </w:r>
      <w:proofErr w:type="spellEnd"/>
      <w:r w:rsidR="00725FE2" w:rsidRPr="00B52690">
        <w:rPr>
          <w:sz w:val="28"/>
          <w:szCs w:val="28"/>
        </w:rPr>
        <w:t xml:space="preserve"> </w:t>
      </w:r>
      <w:r w:rsidR="000E76CE" w:rsidRPr="00B52690">
        <w:rPr>
          <w:sz w:val="28"/>
          <w:szCs w:val="28"/>
        </w:rPr>
        <w:t xml:space="preserve">(особливо </w:t>
      </w:r>
      <w:proofErr w:type="spellStart"/>
      <w:r w:rsidR="000E76CE" w:rsidRPr="00B52690">
        <w:rPr>
          <w:sz w:val="28"/>
          <w:szCs w:val="28"/>
        </w:rPr>
        <w:t>літописів</w:t>
      </w:r>
      <w:proofErr w:type="spellEnd"/>
      <w:r w:rsidR="000E76CE" w:rsidRPr="00B52690">
        <w:rPr>
          <w:sz w:val="28"/>
          <w:szCs w:val="28"/>
        </w:rPr>
        <w:t xml:space="preserve">) </w:t>
      </w:r>
      <w:proofErr w:type="spellStart"/>
      <w:r w:rsidR="000E76CE" w:rsidRPr="00B52690">
        <w:rPr>
          <w:sz w:val="28"/>
          <w:szCs w:val="28"/>
        </w:rPr>
        <w:t>мають</w:t>
      </w:r>
      <w:proofErr w:type="spellEnd"/>
      <w:r w:rsidR="000E76CE" w:rsidRPr="00B52690">
        <w:rPr>
          <w:sz w:val="28"/>
          <w:szCs w:val="28"/>
        </w:rPr>
        <w:t xml:space="preserve"> бути </w:t>
      </w:r>
      <w:proofErr w:type="spellStart"/>
      <w:r w:rsidR="000E76CE" w:rsidRPr="00B52690">
        <w:rPr>
          <w:sz w:val="28"/>
          <w:szCs w:val="28"/>
        </w:rPr>
        <w:t>адаптовані</w:t>
      </w:r>
      <w:proofErr w:type="spellEnd"/>
      <w:r w:rsidR="000E76CE" w:rsidRPr="00B52690">
        <w:rPr>
          <w:sz w:val="28"/>
          <w:szCs w:val="28"/>
        </w:rPr>
        <w:t xml:space="preserve"> </w:t>
      </w:r>
      <w:r w:rsidR="00725FE2" w:rsidRPr="00B52690">
        <w:rPr>
          <w:sz w:val="28"/>
          <w:szCs w:val="28"/>
        </w:rPr>
        <w:t xml:space="preserve">до </w:t>
      </w:r>
      <w:proofErr w:type="spellStart"/>
      <w:r w:rsidR="00725FE2" w:rsidRPr="00B52690">
        <w:rPr>
          <w:sz w:val="28"/>
          <w:szCs w:val="28"/>
        </w:rPr>
        <w:t>сприйняття</w:t>
      </w:r>
      <w:proofErr w:type="spellEnd"/>
      <w:r w:rsidR="00725FE2" w:rsidRPr="00B52690">
        <w:rPr>
          <w:sz w:val="28"/>
          <w:szCs w:val="28"/>
        </w:rPr>
        <w:t xml:space="preserve"> школяра</w:t>
      </w:r>
      <w:r w:rsidR="00C1273B">
        <w:rPr>
          <w:sz w:val="28"/>
          <w:szCs w:val="28"/>
        </w:rPr>
        <w:t>ми.</w:t>
      </w:r>
    </w:p>
    <w:p w:rsidR="009A1C3C" w:rsidRPr="00B52690" w:rsidRDefault="00185DF3" w:rsidP="009A1C3C">
      <w:pPr>
        <w:spacing w:line="360" w:lineRule="auto"/>
        <w:jc w:val="both"/>
        <w:rPr>
          <w:sz w:val="28"/>
          <w:szCs w:val="28"/>
        </w:rPr>
      </w:pPr>
      <w:r w:rsidRPr="00B52690">
        <w:rPr>
          <w:sz w:val="28"/>
          <w:szCs w:val="28"/>
          <w:lang w:val="uk-UA"/>
        </w:rPr>
        <w:t>4. Б</w:t>
      </w:r>
      <w:proofErr w:type="spellStart"/>
      <w:r w:rsidR="00725FE2" w:rsidRPr="00B52690">
        <w:rPr>
          <w:sz w:val="28"/>
          <w:szCs w:val="28"/>
        </w:rPr>
        <w:t>ажано</w:t>
      </w:r>
      <w:proofErr w:type="spellEnd"/>
      <w:r w:rsidR="00725FE2" w:rsidRPr="00B52690">
        <w:rPr>
          <w:sz w:val="28"/>
          <w:szCs w:val="28"/>
        </w:rPr>
        <w:t xml:space="preserve"> </w:t>
      </w:r>
      <w:proofErr w:type="spellStart"/>
      <w:r w:rsidR="00725FE2" w:rsidRPr="00B52690">
        <w:rPr>
          <w:sz w:val="28"/>
          <w:szCs w:val="28"/>
        </w:rPr>
        <w:t>подавати</w:t>
      </w:r>
      <w:proofErr w:type="spellEnd"/>
      <w:r w:rsidR="00725FE2" w:rsidRPr="00B52690">
        <w:rPr>
          <w:sz w:val="28"/>
          <w:szCs w:val="28"/>
        </w:rPr>
        <w:t xml:space="preserve"> </w:t>
      </w:r>
      <w:proofErr w:type="spellStart"/>
      <w:r w:rsidR="00725FE2" w:rsidRPr="00B52690">
        <w:rPr>
          <w:sz w:val="28"/>
          <w:szCs w:val="28"/>
        </w:rPr>
        <w:t>групи</w:t>
      </w:r>
      <w:proofErr w:type="spellEnd"/>
      <w:r w:rsidR="00725FE2" w:rsidRPr="00B52690">
        <w:rPr>
          <w:sz w:val="28"/>
          <w:szCs w:val="28"/>
        </w:rPr>
        <w:t xml:space="preserve"> </w:t>
      </w:r>
      <w:proofErr w:type="spellStart"/>
      <w:r w:rsidR="00725FE2" w:rsidRPr="00B52690">
        <w:rPr>
          <w:sz w:val="28"/>
          <w:szCs w:val="28"/>
        </w:rPr>
        <w:t>джерел</w:t>
      </w:r>
      <w:proofErr w:type="spellEnd"/>
      <w:r w:rsidR="00725FE2" w:rsidRPr="00B52690">
        <w:rPr>
          <w:sz w:val="28"/>
          <w:szCs w:val="28"/>
        </w:rPr>
        <w:t xml:space="preserve"> у </w:t>
      </w:r>
      <w:proofErr w:type="spellStart"/>
      <w:r w:rsidR="00725FE2" w:rsidRPr="00B52690">
        <w:rPr>
          <w:sz w:val="28"/>
          <w:szCs w:val="28"/>
        </w:rPr>
        <w:t>бло</w:t>
      </w:r>
      <w:r w:rsidR="000E76CE" w:rsidRPr="00B52690">
        <w:rPr>
          <w:sz w:val="28"/>
          <w:szCs w:val="28"/>
        </w:rPr>
        <w:t>ці</w:t>
      </w:r>
      <w:proofErr w:type="spellEnd"/>
      <w:r w:rsidR="000E76CE" w:rsidRPr="00B52690">
        <w:rPr>
          <w:sz w:val="28"/>
          <w:szCs w:val="28"/>
        </w:rPr>
        <w:t xml:space="preserve">, </w:t>
      </w:r>
      <w:proofErr w:type="spellStart"/>
      <w:r w:rsidR="000E76CE" w:rsidRPr="00B52690">
        <w:rPr>
          <w:sz w:val="28"/>
          <w:szCs w:val="28"/>
        </w:rPr>
        <w:t>що</w:t>
      </w:r>
      <w:proofErr w:type="spellEnd"/>
      <w:r w:rsidR="000E76CE" w:rsidRPr="00B52690">
        <w:rPr>
          <w:sz w:val="28"/>
          <w:szCs w:val="28"/>
        </w:rPr>
        <w:t xml:space="preserve"> </w:t>
      </w:r>
      <w:proofErr w:type="spellStart"/>
      <w:r w:rsidR="000E76CE" w:rsidRPr="00B52690">
        <w:rPr>
          <w:sz w:val="28"/>
          <w:szCs w:val="28"/>
        </w:rPr>
        <w:t>дозволяє</w:t>
      </w:r>
      <w:proofErr w:type="spellEnd"/>
      <w:r w:rsidR="000E76CE" w:rsidRPr="00B52690">
        <w:rPr>
          <w:sz w:val="28"/>
          <w:szCs w:val="28"/>
        </w:rPr>
        <w:t xml:space="preserve"> </w:t>
      </w:r>
      <w:proofErr w:type="spellStart"/>
      <w:r w:rsidR="000E76CE" w:rsidRPr="00B52690">
        <w:rPr>
          <w:sz w:val="28"/>
          <w:szCs w:val="28"/>
        </w:rPr>
        <w:t>учневі</w:t>
      </w:r>
      <w:proofErr w:type="spellEnd"/>
      <w:r w:rsidR="000E76CE" w:rsidRPr="00B52690">
        <w:rPr>
          <w:sz w:val="28"/>
          <w:szCs w:val="28"/>
        </w:rPr>
        <w:t xml:space="preserve"> </w:t>
      </w:r>
      <w:proofErr w:type="spellStart"/>
      <w:r w:rsidR="00725FE2" w:rsidRPr="00B52690">
        <w:rPr>
          <w:sz w:val="28"/>
          <w:szCs w:val="28"/>
        </w:rPr>
        <w:t>створити</w:t>
      </w:r>
      <w:proofErr w:type="spellEnd"/>
      <w:r w:rsidR="00725FE2" w:rsidRPr="00B52690">
        <w:rPr>
          <w:sz w:val="28"/>
          <w:szCs w:val="28"/>
        </w:rPr>
        <w:t xml:space="preserve"> </w:t>
      </w:r>
      <w:proofErr w:type="spellStart"/>
      <w:r w:rsidR="00725FE2" w:rsidRPr="00B52690">
        <w:rPr>
          <w:sz w:val="28"/>
          <w:szCs w:val="28"/>
        </w:rPr>
        <w:t>більш</w:t>
      </w:r>
      <w:proofErr w:type="spellEnd"/>
      <w:r w:rsidR="00725FE2" w:rsidRPr="00B52690">
        <w:rPr>
          <w:sz w:val="28"/>
          <w:szCs w:val="28"/>
        </w:rPr>
        <w:t xml:space="preserve"> </w:t>
      </w:r>
      <w:proofErr w:type="spellStart"/>
      <w:r w:rsidR="00725FE2" w:rsidRPr="00B52690">
        <w:rPr>
          <w:sz w:val="28"/>
          <w:szCs w:val="28"/>
        </w:rPr>
        <w:t>систем</w:t>
      </w:r>
      <w:r w:rsidRPr="00B52690">
        <w:rPr>
          <w:sz w:val="28"/>
          <w:szCs w:val="28"/>
        </w:rPr>
        <w:t>не</w:t>
      </w:r>
      <w:proofErr w:type="spellEnd"/>
      <w:r w:rsidRPr="00B52690">
        <w:rPr>
          <w:sz w:val="28"/>
          <w:szCs w:val="28"/>
        </w:rPr>
        <w:t xml:space="preserve"> </w:t>
      </w:r>
      <w:proofErr w:type="spellStart"/>
      <w:r w:rsidRPr="00B52690">
        <w:rPr>
          <w:sz w:val="28"/>
          <w:szCs w:val="28"/>
        </w:rPr>
        <w:t>уявлення</w:t>
      </w:r>
      <w:proofErr w:type="spellEnd"/>
      <w:r w:rsidRPr="00B52690">
        <w:rPr>
          <w:sz w:val="28"/>
          <w:szCs w:val="28"/>
        </w:rPr>
        <w:t xml:space="preserve"> про </w:t>
      </w:r>
      <w:proofErr w:type="spellStart"/>
      <w:r w:rsidRPr="00B52690">
        <w:rPr>
          <w:sz w:val="28"/>
          <w:szCs w:val="28"/>
        </w:rPr>
        <w:t>подію</w:t>
      </w:r>
      <w:proofErr w:type="spellEnd"/>
      <w:r w:rsidRPr="00B52690">
        <w:rPr>
          <w:sz w:val="28"/>
          <w:szCs w:val="28"/>
        </w:rPr>
        <w:t xml:space="preserve"> </w:t>
      </w:r>
      <w:proofErr w:type="spellStart"/>
      <w:r w:rsidRPr="00B52690">
        <w:rPr>
          <w:sz w:val="28"/>
          <w:szCs w:val="28"/>
        </w:rPr>
        <w:t>чи</w:t>
      </w:r>
      <w:proofErr w:type="spellEnd"/>
      <w:r w:rsidRPr="00B52690">
        <w:rPr>
          <w:sz w:val="28"/>
          <w:szCs w:val="28"/>
        </w:rPr>
        <w:t xml:space="preserve"> </w:t>
      </w:r>
      <w:proofErr w:type="spellStart"/>
      <w:r w:rsidRPr="00B52690">
        <w:rPr>
          <w:sz w:val="28"/>
          <w:szCs w:val="28"/>
        </w:rPr>
        <w:t>явище</w:t>
      </w:r>
      <w:proofErr w:type="spellEnd"/>
      <w:r w:rsidR="000E76CE" w:rsidRPr="00B52690">
        <w:rPr>
          <w:sz w:val="28"/>
          <w:szCs w:val="28"/>
          <w:lang w:val="uk-UA"/>
        </w:rPr>
        <w:t xml:space="preserve"> </w:t>
      </w:r>
      <w:r w:rsidR="000E76CE" w:rsidRPr="00B52690">
        <w:rPr>
          <w:sz w:val="28"/>
          <w:szCs w:val="28"/>
        </w:rPr>
        <w:t>[</w:t>
      </w:r>
      <w:r w:rsidR="00584B35">
        <w:rPr>
          <w:sz w:val="28"/>
          <w:szCs w:val="28"/>
          <w:lang w:val="uk-UA"/>
        </w:rPr>
        <w:t>11</w:t>
      </w:r>
      <w:r w:rsidR="000E76CE" w:rsidRPr="00B52690">
        <w:rPr>
          <w:sz w:val="28"/>
          <w:szCs w:val="28"/>
          <w:lang w:val="uk-UA"/>
        </w:rPr>
        <w:t>, с. 47</w:t>
      </w:r>
      <w:r w:rsidR="000E76CE" w:rsidRPr="00B52690">
        <w:rPr>
          <w:sz w:val="28"/>
          <w:szCs w:val="28"/>
        </w:rPr>
        <w:t>].</w:t>
      </w:r>
    </w:p>
    <w:p w:rsidR="00D07AA4" w:rsidRPr="009A1C3C" w:rsidRDefault="00D07AA4" w:rsidP="009A1C3C">
      <w:pPr>
        <w:spacing w:line="360" w:lineRule="auto"/>
        <w:ind w:firstLine="708"/>
        <w:jc w:val="both"/>
        <w:rPr>
          <w:color w:val="231F20"/>
          <w:sz w:val="28"/>
          <w:szCs w:val="28"/>
          <w:lang w:val="uk-UA"/>
        </w:rPr>
      </w:pPr>
      <w:r w:rsidRPr="009A1C3C">
        <w:rPr>
          <w:color w:val="231F20"/>
          <w:sz w:val="28"/>
          <w:szCs w:val="28"/>
          <w:lang w:val="uk-UA"/>
        </w:rPr>
        <w:t xml:space="preserve">При доборі </w:t>
      </w:r>
      <w:r w:rsidR="009A1C3C" w:rsidRPr="009A1C3C">
        <w:rPr>
          <w:color w:val="231F20"/>
          <w:sz w:val="28"/>
          <w:szCs w:val="28"/>
          <w:lang w:val="uk-UA"/>
        </w:rPr>
        <w:t>писемних джерел студенти маю</w:t>
      </w:r>
      <w:r w:rsidR="009A1C3C">
        <w:rPr>
          <w:color w:val="231F20"/>
          <w:sz w:val="28"/>
          <w:szCs w:val="28"/>
          <w:lang w:val="uk-UA"/>
        </w:rPr>
        <w:t>ть</w:t>
      </w:r>
      <w:r w:rsidR="009A1C3C" w:rsidRPr="009A1C3C">
        <w:rPr>
          <w:color w:val="231F20"/>
          <w:sz w:val="28"/>
          <w:szCs w:val="28"/>
          <w:lang w:val="uk-UA"/>
        </w:rPr>
        <w:t xml:space="preserve"> вра</w:t>
      </w:r>
      <w:r w:rsidRPr="009A1C3C">
        <w:rPr>
          <w:color w:val="231F20"/>
          <w:sz w:val="28"/>
          <w:szCs w:val="28"/>
          <w:lang w:val="uk-UA"/>
        </w:rPr>
        <w:t>ховувати</w:t>
      </w:r>
      <w:r w:rsidR="00B52690">
        <w:rPr>
          <w:color w:val="231F20"/>
          <w:sz w:val="28"/>
          <w:szCs w:val="28"/>
          <w:lang w:val="uk-UA"/>
        </w:rPr>
        <w:t xml:space="preserve"> можливість</w:t>
      </w:r>
      <w:r w:rsidR="009A1C3C">
        <w:rPr>
          <w:color w:val="231F20"/>
          <w:sz w:val="28"/>
          <w:szCs w:val="28"/>
          <w:lang w:val="uk-UA"/>
        </w:rPr>
        <w:t xml:space="preserve"> використання як первинних, так і вторинних історичних документів.</w:t>
      </w:r>
      <w:r w:rsidR="009A1C3C" w:rsidRPr="009A1C3C">
        <w:rPr>
          <w:color w:val="231F20"/>
          <w:sz w:val="28"/>
          <w:szCs w:val="28"/>
          <w:lang w:val="uk-UA"/>
        </w:rPr>
        <w:t xml:space="preserve"> </w:t>
      </w:r>
      <w:r w:rsidR="009A1C3C" w:rsidRPr="004D611E">
        <w:rPr>
          <w:sz w:val="28"/>
          <w:szCs w:val="28"/>
          <w:lang w:val="uk-UA"/>
        </w:rPr>
        <w:t>Первинні документи</w:t>
      </w:r>
      <w:r w:rsidR="00CA31E7">
        <w:rPr>
          <w:sz w:val="28"/>
          <w:szCs w:val="28"/>
          <w:lang w:val="uk-UA"/>
        </w:rPr>
        <w:t xml:space="preserve"> (літописи, мемуари, </w:t>
      </w:r>
      <w:r w:rsidR="00AC6491">
        <w:rPr>
          <w:sz w:val="28"/>
          <w:szCs w:val="28"/>
          <w:lang w:val="uk-UA"/>
        </w:rPr>
        <w:t>актові та ділові документи, статистика тощо</w:t>
      </w:r>
      <w:r w:rsidR="00CA31E7">
        <w:rPr>
          <w:sz w:val="28"/>
          <w:szCs w:val="28"/>
          <w:lang w:val="uk-UA"/>
        </w:rPr>
        <w:t>)</w:t>
      </w:r>
      <w:r w:rsidR="009A1C3C" w:rsidRPr="004D611E">
        <w:rPr>
          <w:sz w:val="28"/>
          <w:szCs w:val="28"/>
          <w:lang w:val="uk-UA"/>
        </w:rPr>
        <w:t xml:space="preserve"> безпосередньо відбивають історичні факти, події, явища, процеси або думки автора про них. Вторинні</w:t>
      </w:r>
      <w:r w:rsidR="00CA31E7">
        <w:rPr>
          <w:sz w:val="28"/>
          <w:szCs w:val="28"/>
          <w:lang w:val="uk-UA"/>
        </w:rPr>
        <w:t xml:space="preserve"> (наукові статті, монографії, довідники тощо)</w:t>
      </w:r>
      <w:r w:rsidR="009A1C3C" w:rsidRPr="004D611E">
        <w:rPr>
          <w:sz w:val="28"/>
          <w:szCs w:val="28"/>
          <w:lang w:val="uk-UA"/>
        </w:rPr>
        <w:t xml:space="preserve"> дають реконструкцію історичної реальності.</w:t>
      </w:r>
    </w:p>
    <w:p w:rsidR="005049A5" w:rsidRPr="00C1273B" w:rsidRDefault="00FB7AD8" w:rsidP="00C1273B">
      <w:pPr>
        <w:spacing w:line="360" w:lineRule="auto"/>
        <w:ind w:firstLine="708"/>
        <w:jc w:val="both"/>
        <w:rPr>
          <w:color w:val="231F20"/>
          <w:sz w:val="28"/>
          <w:szCs w:val="28"/>
          <w:lang w:val="uk-UA"/>
        </w:rPr>
      </w:pPr>
      <w:r>
        <w:rPr>
          <w:rFonts w:eastAsiaTheme="minorHAnsi"/>
          <w:sz w:val="28"/>
          <w:szCs w:val="28"/>
          <w:shd w:val="clear" w:color="auto" w:fill="FFFFFF"/>
          <w:lang w:val="uk-UA" w:eastAsia="en-US"/>
        </w:rPr>
        <w:t>Наступним завданням для вчителя є залучення учнів до різноманітних видів діяльності за допомогою різнорівневих пізнавальних завдань</w:t>
      </w:r>
      <w:r w:rsidR="00C1273B">
        <w:rPr>
          <w:rFonts w:eastAsiaTheme="minorHAnsi"/>
          <w:sz w:val="28"/>
          <w:szCs w:val="28"/>
          <w:shd w:val="clear" w:color="auto" w:fill="FFFFFF"/>
          <w:lang w:val="uk-UA" w:eastAsia="en-US"/>
        </w:rPr>
        <w:t xml:space="preserve">. </w:t>
      </w:r>
      <w:r w:rsidR="00FC3331" w:rsidRPr="00C71F10">
        <w:rPr>
          <w:color w:val="231F20"/>
          <w:sz w:val="28"/>
          <w:szCs w:val="28"/>
          <w:lang w:val="uk-UA"/>
        </w:rPr>
        <w:t>Орієнтирами для формулювання пізна</w:t>
      </w:r>
      <w:r w:rsidR="00FC3331">
        <w:rPr>
          <w:color w:val="231F20"/>
          <w:sz w:val="28"/>
          <w:szCs w:val="28"/>
          <w:lang w:val="uk-UA"/>
        </w:rPr>
        <w:t xml:space="preserve">вальних і дослідницьких завдань </w:t>
      </w:r>
      <w:r>
        <w:rPr>
          <w:color w:val="231F20"/>
          <w:sz w:val="28"/>
          <w:szCs w:val="28"/>
          <w:lang w:val="uk-UA"/>
        </w:rPr>
        <w:t xml:space="preserve">учнів, які пропонуються </w:t>
      </w:r>
      <w:r w:rsidR="009A1C3C">
        <w:rPr>
          <w:color w:val="231F20"/>
          <w:sz w:val="28"/>
          <w:szCs w:val="28"/>
          <w:lang w:val="uk-UA"/>
        </w:rPr>
        <w:t>створити студентам для</w:t>
      </w:r>
      <w:r w:rsidR="00FC3331" w:rsidRPr="00C71F10">
        <w:rPr>
          <w:color w:val="231F20"/>
          <w:sz w:val="28"/>
          <w:szCs w:val="28"/>
          <w:lang w:val="uk-UA"/>
        </w:rPr>
        <w:t xml:space="preserve"> практични</w:t>
      </w:r>
      <w:r w:rsidR="009A1C3C">
        <w:rPr>
          <w:color w:val="231F20"/>
          <w:sz w:val="28"/>
          <w:szCs w:val="28"/>
          <w:lang w:val="uk-UA"/>
        </w:rPr>
        <w:t>х занять з історії</w:t>
      </w:r>
      <w:r w:rsidR="00FC3331">
        <w:rPr>
          <w:color w:val="231F20"/>
          <w:sz w:val="28"/>
          <w:szCs w:val="28"/>
          <w:lang w:val="uk-UA"/>
        </w:rPr>
        <w:t xml:space="preserve">, як засвідчує </w:t>
      </w:r>
      <w:r w:rsidR="00C1273B">
        <w:rPr>
          <w:color w:val="231F20"/>
          <w:sz w:val="28"/>
          <w:szCs w:val="28"/>
          <w:lang w:val="uk-UA"/>
        </w:rPr>
        <w:t xml:space="preserve">професор </w:t>
      </w:r>
      <w:r w:rsidR="00FC3331">
        <w:rPr>
          <w:color w:val="231F20"/>
          <w:sz w:val="28"/>
          <w:szCs w:val="28"/>
          <w:lang w:val="uk-UA"/>
        </w:rPr>
        <w:t xml:space="preserve">О.І. </w:t>
      </w:r>
      <w:proofErr w:type="spellStart"/>
      <w:r w:rsidR="00FC3331">
        <w:rPr>
          <w:color w:val="231F20"/>
          <w:sz w:val="28"/>
          <w:szCs w:val="28"/>
          <w:lang w:val="uk-UA"/>
        </w:rPr>
        <w:t>Пометун</w:t>
      </w:r>
      <w:proofErr w:type="spellEnd"/>
      <w:r w:rsidR="00FC3331">
        <w:rPr>
          <w:color w:val="231F20"/>
          <w:sz w:val="28"/>
          <w:szCs w:val="28"/>
          <w:lang w:val="uk-UA"/>
        </w:rPr>
        <w:t xml:space="preserve">, є державні вимоги до </w:t>
      </w:r>
      <w:r w:rsidR="00C1273B">
        <w:rPr>
          <w:color w:val="231F20"/>
          <w:sz w:val="28"/>
          <w:szCs w:val="28"/>
          <w:lang w:val="uk-UA"/>
        </w:rPr>
        <w:t xml:space="preserve">рівня </w:t>
      </w:r>
      <w:r w:rsidR="00FC3331" w:rsidRPr="00C71F10">
        <w:rPr>
          <w:color w:val="231F20"/>
          <w:sz w:val="28"/>
          <w:szCs w:val="28"/>
          <w:lang w:val="uk-UA"/>
        </w:rPr>
        <w:t xml:space="preserve">загальноосвітньої підготовки учнів, що мають </w:t>
      </w:r>
      <w:r w:rsidRPr="00C71F10">
        <w:rPr>
          <w:color w:val="231F20"/>
          <w:sz w:val="28"/>
          <w:szCs w:val="28"/>
          <w:lang w:val="uk-UA"/>
        </w:rPr>
        <w:t>ф</w:t>
      </w:r>
      <w:r>
        <w:rPr>
          <w:color w:val="231F20"/>
          <w:sz w:val="28"/>
          <w:szCs w:val="28"/>
          <w:lang w:val="uk-UA"/>
        </w:rPr>
        <w:t>ормуватися</w:t>
      </w:r>
      <w:r w:rsidR="00FC3331">
        <w:rPr>
          <w:color w:val="231F20"/>
          <w:sz w:val="28"/>
          <w:szCs w:val="28"/>
          <w:lang w:val="uk-UA"/>
        </w:rPr>
        <w:t xml:space="preserve"> під час навчання і </w:t>
      </w:r>
      <w:r w:rsidR="00FC3331" w:rsidRPr="00C71F10">
        <w:rPr>
          <w:color w:val="231F20"/>
          <w:sz w:val="28"/>
          <w:szCs w:val="28"/>
          <w:lang w:val="uk-UA"/>
        </w:rPr>
        <w:t>представлені в чинній навч</w:t>
      </w:r>
      <w:r w:rsidR="00FC3331">
        <w:rPr>
          <w:color w:val="231F20"/>
          <w:sz w:val="28"/>
          <w:szCs w:val="28"/>
          <w:lang w:val="uk-UA"/>
        </w:rPr>
        <w:t>альній програмі</w:t>
      </w:r>
      <w:r w:rsidR="009A1C3C">
        <w:rPr>
          <w:color w:val="231F20"/>
          <w:sz w:val="28"/>
          <w:szCs w:val="28"/>
          <w:lang w:val="uk-UA"/>
        </w:rPr>
        <w:t xml:space="preserve"> з історії</w:t>
      </w:r>
      <w:r w:rsidR="00FC3331">
        <w:rPr>
          <w:color w:val="231F20"/>
          <w:sz w:val="28"/>
          <w:szCs w:val="28"/>
          <w:lang w:val="uk-UA"/>
        </w:rPr>
        <w:t xml:space="preserve"> у вигляді пере</w:t>
      </w:r>
      <w:r w:rsidR="00FC3331" w:rsidRPr="00C71F10">
        <w:rPr>
          <w:color w:val="231F20"/>
          <w:sz w:val="28"/>
          <w:szCs w:val="28"/>
          <w:lang w:val="uk-UA"/>
        </w:rPr>
        <w:t>ліку умінь і навичок, що їх учні мають набут</w:t>
      </w:r>
      <w:r w:rsidR="00FC3331">
        <w:rPr>
          <w:color w:val="231F20"/>
          <w:sz w:val="28"/>
          <w:szCs w:val="28"/>
          <w:lang w:val="uk-UA"/>
        </w:rPr>
        <w:t>и протягом вивчення тієї чи ін</w:t>
      </w:r>
      <w:r w:rsidR="00FC3331" w:rsidRPr="00C71F10">
        <w:rPr>
          <w:color w:val="231F20"/>
          <w:sz w:val="28"/>
          <w:szCs w:val="28"/>
          <w:lang w:val="uk-UA"/>
        </w:rPr>
        <w:t xml:space="preserve">шої теми. </w:t>
      </w:r>
      <w:proofErr w:type="spellStart"/>
      <w:r w:rsidR="00FC3331" w:rsidRPr="00C71F10">
        <w:rPr>
          <w:color w:val="231F20"/>
          <w:sz w:val="28"/>
          <w:szCs w:val="28"/>
        </w:rPr>
        <w:t>Названі</w:t>
      </w:r>
      <w:proofErr w:type="spellEnd"/>
      <w:r w:rsidR="00FC3331" w:rsidRPr="00C71F10">
        <w:rPr>
          <w:color w:val="231F20"/>
          <w:sz w:val="28"/>
          <w:szCs w:val="28"/>
        </w:rPr>
        <w:t xml:space="preserve"> у </w:t>
      </w:r>
      <w:proofErr w:type="spellStart"/>
      <w:r w:rsidR="00FC3331" w:rsidRPr="00C71F10">
        <w:rPr>
          <w:color w:val="231F20"/>
          <w:sz w:val="28"/>
          <w:szCs w:val="28"/>
        </w:rPr>
        <w:t>правій</w:t>
      </w:r>
      <w:proofErr w:type="spellEnd"/>
      <w:r w:rsidR="00FC3331" w:rsidRPr="00C71F10">
        <w:rPr>
          <w:color w:val="231F20"/>
          <w:sz w:val="28"/>
          <w:szCs w:val="28"/>
        </w:rPr>
        <w:t xml:space="preserve"> </w:t>
      </w:r>
      <w:proofErr w:type="spellStart"/>
      <w:r w:rsidR="00FC3331" w:rsidRPr="00C71F10">
        <w:rPr>
          <w:color w:val="231F20"/>
          <w:sz w:val="28"/>
          <w:szCs w:val="28"/>
        </w:rPr>
        <w:t>колонці</w:t>
      </w:r>
      <w:proofErr w:type="spellEnd"/>
      <w:r w:rsidR="00FC3331" w:rsidRPr="00C71F10">
        <w:rPr>
          <w:color w:val="231F20"/>
          <w:sz w:val="28"/>
          <w:szCs w:val="28"/>
        </w:rPr>
        <w:t xml:space="preserve"> </w:t>
      </w:r>
      <w:proofErr w:type="spellStart"/>
      <w:r w:rsidR="00FC3331" w:rsidRPr="00C71F10">
        <w:rPr>
          <w:color w:val="231F20"/>
          <w:sz w:val="28"/>
          <w:szCs w:val="28"/>
        </w:rPr>
        <w:t>програм</w:t>
      </w:r>
      <w:r w:rsidR="00FC3331">
        <w:rPr>
          <w:color w:val="231F20"/>
          <w:sz w:val="28"/>
          <w:szCs w:val="28"/>
        </w:rPr>
        <w:t>и</w:t>
      </w:r>
      <w:proofErr w:type="spellEnd"/>
      <w:r w:rsidR="00FC3331">
        <w:rPr>
          <w:color w:val="231F20"/>
          <w:sz w:val="28"/>
          <w:szCs w:val="28"/>
        </w:rPr>
        <w:t xml:space="preserve">, вони є </w:t>
      </w:r>
      <w:proofErr w:type="spellStart"/>
      <w:r w:rsidR="00FC3331">
        <w:rPr>
          <w:color w:val="231F20"/>
          <w:sz w:val="28"/>
          <w:szCs w:val="28"/>
        </w:rPr>
        <w:t>обов’язковими</w:t>
      </w:r>
      <w:proofErr w:type="spellEnd"/>
      <w:r w:rsidR="00FC3331">
        <w:rPr>
          <w:color w:val="231F20"/>
          <w:sz w:val="28"/>
          <w:szCs w:val="28"/>
        </w:rPr>
        <w:t xml:space="preserve"> не </w:t>
      </w:r>
      <w:proofErr w:type="spellStart"/>
      <w:r w:rsidR="00FC3331">
        <w:rPr>
          <w:color w:val="231F20"/>
          <w:sz w:val="28"/>
          <w:szCs w:val="28"/>
        </w:rPr>
        <w:t>лише</w:t>
      </w:r>
      <w:proofErr w:type="spellEnd"/>
      <w:r w:rsidR="00FC3331">
        <w:rPr>
          <w:color w:val="231F20"/>
          <w:sz w:val="28"/>
          <w:szCs w:val="28"/>
        </w:rPr>
        <w:t xml:space="preserve"> </w:t>
      </w:r>
      <w:r w:rsidR="00FC3331" w:rsidRPr="00C71F10">
        <w:rPr>
          <w:color w:val="231F20"/>
          <w:sz w:val="28"/>
          <w:szCs w:val="28"/>
        </w:rPr>
        <w:t xml:space="preserve">для </w:t>
      </w:r>
      <w:proofErr w:type="spellStart"/>
      <w:r w:rsidR="00FC3331" w:rsidRPr="00C71F10">
        <w:rPr>
          <w:color w:val="231F20"/>
          <w:sz w:val="28"/>
          <w:szCs w:val="28"/>
        </w:rPr>
        <w:t>засвоєння</w:t>
      </w:r>
      <w:proofErr w:type="spellEnd"/>
      <w:r w:rsidR="00FC3331" w:rsidRPr="00C71F10">
        <w:rPr>
          <w:color w:val="231F20"/>
          <w:sz w:val="28"/>
          <w:szCs w:val="28"/>
        </w:rPr>
        <w:t xml:space="preserve">, а й для </w:t>
      </w:r>
      <w:proofErr w:type="spellStart"/>
      <w:r w:rsidR="00FC3331" w:rsidRPr="00C71F10">
        <w:rPr>
          <w:color w:val="231F20"/>
          <w:sz w:val="28"/>
          <w:szCs w:val="28"/>
        </w:rPr>
        <w:t>оперування</w:t>
      </w:r>
      <w:proofErr w:type="spellEnd"/>
      <w:r w:rsidR="00FC3331" w:rsidRPr="00C71F10">
        <w:rPr>
          <w:color w:val="231F20"/>
          <w:sz w:val="28"/>
          <w:szCs w:val="28"/>
        </w:rPr>
        <w:t>.</w:t>
      </w:r>
      <w:r w:rsidR="00FC3331">
        <w:rPr>
          <w:color w:val="231F20"/>
          <w:sz w:val="28"/>
          <w:szCs w:val="28"/>
        </w:rPr>
        <w:t xml:space="preserve"> </w:t>
      </w:r>
      <w:proofErr w:type="spellStart"/>
      <w:r w:rsidR="00FC3331" w:rsidRPr="00C71F10">
        <w:rPr>
          <w:color w:val="231F20"/>
          <w:sz w:val="28"/>
          <w:szCs w:val="28"/>
        </w:rPr>
        <w:t>Компетентнісно-орієнтоване</w:t>
      </w:r>
      <w:proofErr w:type="spellEnd"/>
      <w:r w:rsidR="00FC3331" w:rsidRPr="00C71F10">
        <w:rPr>
          <w:color w:val="231F20"/>
          <w:sz w:val="28"/>
          <w:szCs w:val="28"/>
        </w:rPr>
        <w:t xml:space="preserve"> </w:t>
      </w:r>
      <w:proofErr w:type="spellStart"/>
      <w:r w:rsidR="00FC3331" w:rsidRPr="00725FE2">
        <w:rPr>
          <w:color w:val="231F20"/>
          <w:sz w:val="28"/>
          <w:szCs w:val="28"/>
        </w:rPr>
        <w:t>пізнавальне</w:t>
      </w:r>
      <w:proofErr w:type="spellEnd"/>
      <w:r w:rsidR="00FC3331" w:rsidRPr="00725FE2">
        <w:rPr>
          <w:color w:val="231F20"/>
          <w:sz w:val="28"/>
          <w:szCs w:val="28"/>
        </w:rPr>
        <w:t xml:space="preserve"> </w:t>
      </w:r>
      <w:proofErr w:type="spellStart"/>
      <w:r w:rsidR="00FC3331" w:rsidRPr="00725FE2">
        <w:rPr>
          <w:color w:val="231F20"/>
          <w:sz w:val="28"/>
          <w:szCs w:val="28"/>
        </w:rPr>
        <w:t>завдання</w:t>
      </w:r>
      <w:proofErr w:type="spellEnd"/>
      <w:r w:rsidR="00FC3331" w:rsidRPr="00725FE2">
        <w:rPr>
          <w:color w:val="231F20"/>
          <w:sz w:val="28"/>
          <w:szCs w:val="28"/>
        </w:rPr>
        <w:t xml:space="preserve">, </w:t>
      </w:r>
      <w:proofErr w:type="spellStart"/>
      <w:r w:rsidR="00FC3331" w:rsidRPr="00725FE2">
        <w:rPr>
          <w:color w:val="231F20"/>
          <w:sz w:val="28"/>
          <w:szCs w:val="28"/>
        </w:rPr>
        <w:t>що</w:t>
      </w:r>
      <w:proofErr w:type="spellEnd"/>
      <w:r w:rsidR="00FC3331" w:rsidRPr="00725FE2">
        <w:rPr>
          <w:color w:val="231F20"/>
          <w:sz w:val="28"/>
          <w:szCs w:val="28"/>
        </w:rPr>
        <w:t xml:space="preserve"> </w:t>
      </w:r>
      <w:proofErr w:type="spellStart"/>
      <w:r w:rsidR="00FC3331" w:rsidRPr="00725FE2">
        <w:rPr>
          <w:color w:val="231F20"/>
          <w:sz w:val="28"/>
          <w:szCs w:val="28"/>
        </w:rPr>
        <w:t>використовується</w:t>
      </w:r>
      <w:proofErr w:type="spellEnd"/>
      <w:r w:rsidR="00FC3331" w:rsidRPr="00725FE2">
        <w:rPr>
          <w:color w:val="231F20"/>
          <w:sz w:val="28"/>
          <w:szCs w:val="28"/>
        </w:rPr>
        <w:t xml:space="preserve"> </w:t>
      </w:r>
      <w:proofErr w:type="spellStart"/>
      <w:r w:rsidR="00FC3331" w:rsidRPr="00725FE2">
        <w:rPr>
          <w:color w:val="231F20"/>
          <w:sz w:val="28"/>
          <w:szCs w:val="28"/>
        </w:rPr>
        <w:t>під</w:t>
      </w:r>
      <w:proofErr w:type="spellEnd"/>
      <w:r w:rsidR="00FC3331" w:rsidRPr="00725FE2">
        <w:rPr>
          <w:color w:val="231F20"/>
          <w:sz w:val="28"/>
          <w:szCs w:val="28"/>
        </w:rPr>
        <w:t xml:space="preserve"> час практичного </w:t>
      </w:r>
      <w:proofErr w:type="spellStart"/>
      <w:r w:rsidR="00FC3331" w:rsidRPr="00725FE2">
        <w:rPr>
          <w:color w:val="231F20"/>
          <w:sz w:val="28"/>
          <w:szCs w:val="28"/>
        </w:rPr>
        <w:t>заняття</w:t>
      </w:r>
      <w:proofErr w:type="spellEnd"/>
      <w:r w:rsidR="00FC3331" w:rsidRPr="00725FE2">
        <w:rPr>
          <w:color w:val="231F20"/>
          <w:sz w:val="28"/>
          <w:szCs w:val="28"/>
        </w:rPr>
        <w:t xml:space="preserve"> </w:t>
      </w:r>
      <w:proofErr w:type="spellStart"/>
      <w:r w:rsidR="00FC3331" w:rsidRPr="00725FE2">
        <w:rPr>
          <w:color w:val="231F20"/>
          <w:sz w:val="28"/>
          <w:szCs w:val="28"/>
        </w:rPr>
        <w:t>має</w:t>
      </w:r>
      <w:proofErr w:type="spellEnd"/>
      <w:r w:rsidR="00FC3331">
        <w:rPr>
          <w:color w:val="231F20"/>
          <w:sz w:val="28"/>
          <w:szCs w:val="28"/>
        </w:rPr>
        <w:t xml:space="preserve"> </w:t>
      </w:r>
      <w:proofErr w:type="spellStart"/>
      <w:r w:rsidR="00FC3331" w:rsidRPr="00725FE2">
        <w:rPr>
          <w:color w:val="231F20"/>
          <w:sz w:val="28"/>
          <w:szCs w:val="28"/>
        </w:rPr>
        <w:t>містити</w:t>
      </w:r>
      <w:proofErr w:type="spellEnd"/>
      <w:r w:rsidR="00FC3331" w:rsidRPr="00725FE2">
        <w:rPr>
          <w:color w:val="231F20"/>
          <w:sz w:val="28"/>
          <w:szCs w:val="28"/>
        </w:rPr>
        <w:t xml:space="preserve">: </w:t>
      </w:r>
      <w:proofErr w:type="spellStart"/>
      <w:r w:rsidR="00FC3331" w:rsidRPr="00725FE2">
        <w:rPr>
          <w:color w:val="231F20"/>
          <w:sz w:val="28"/>
          <w:szCs w:val="28"/>
        </w:rPr>
        <w:t>спосіб</w:t>
      </w:r>
      <w:proofErr w:type="spellEnd"/>
      <w:r w:rsidR="00FC3331" w:rsidRPr="00725FE2">
        <w:rPr>
          <w:color w:val="231F20"/>
          <w:sz w:val="28"/>
          <w:szCs w:val="28"/>
        </w:rPr>
        <w:t xml:space="preserve"> </w:t>
      </w:r>
      <w:proofErr w:type="spellStart"/>
      <w:r w:rsidR="00FC3331" w:rsidRPr="00725FE2">
        <w:rPr>
          <w:color w:val="231F20"/>
          <w:sz w:val="28"/>
          <w:szCs w:val="28"/>
        </w:rPr>
        <w:t>діяльності</w:t>
      </w:r>
      <w:proofErr w:type="spellEnd"/>
      <w:r w:rsidR="00FC3331" w:rsidRPr="00725FE2">
        <w:rPr>
          <w:color w:val="231F20"/>
          <w:sz w:val="28"/>
          <w:szCs w:val="28"/>
        </w:rPr>
        <w:t xml:space="preserve"> </w:t>
      </w:r>
      <w:r w:rsidR="00FC3331" w:rsidRPr="00725FE2">
        <w:rPr>
          <w:color w:val="231F20"/>
          <w:sz w:val="28"/>
          <w:szCs w:val="28"/>
        </w:rPr>
        <w:lastRenderedPageBreak/>
        <w:t>(</w:t>
      </w:r>
      <w:proofErr w:type="spellStart"/>
      <w:r w:rsidR="00FC3331" w:rsidRPr="00725FE2">
        <w:rPr>
          <w:color w:val="231F20"/>
          <w:sz w:val="28"/>
          <w:szCs w:val="28"/>
        </w:rPr>
        <w:t>доведіть</w:t>
      </w:r>
      <w:proofErr w:type="spellEnd"/>
      <w:r w:rsidR="00FC3331" w:rsidRPr="00725FE2">
        <w:rPr>
          <w:color w:val="231F20"/>
          <w:sz w:val="28"/>
          <w:szCs w:val="28"/>
        </w:rPr>
        <w:t xml:space="preserve">, </w:t>
      </w:r>
      <w:proofErr w:type="spellStart"/>
      <w:r w:rsidR="00FC3331" w:rsidRPr="00725FE2">
        <w:rPr>
          <w:color w:val="231F20"/>
          <w:sz w:val="28"/>
          <w:szCs w:val="28"/>
        </w:rPr>
        <w:t>визначте</w:t>
      </w:r>
      <w:proofErr w:type="spellEnd"/>
      <w:r w:rsidR="00FC3331" w:rsidRPr="00725FE2">
        <w:rPr>
          <w:color w:val="231F20"/>
          <w:sz w:val="28"/>
          <w:szCs w:val="28"/>
        </w:rPr>
        <w:t xml:space="preserve">, </w:t>
      </w:r>
      <w:proofErr w:type="spellStart"/>
      <w:r w:rsidR="00FC3331" w:rsidRPr="00725FE2">
        <w:rPr>
          <w:color w:val="231F20"/>
          <w:sz w:val="28"/>
          <w:szCs w:val="28"/>
        </w:rPr>
        <w:t>порівняйте</w:t>
      </w:r>
      <w:proofErr w:type="spellEnd"/>
      <w:r w:rsidR="00FC3331" w:rsidRPr="00725FE2">
        <w:rPr>
          <w:color w:val="231F20"/>
          <w:sz w:val="28"/>
          <w:szCs w:val="28"/>
        </w:rPr>
        <w:t xml:space="preserve"> </w:t>
      </w:r>
      <w:proofErr w:type="spellStart"/>
      <w:r w:rsidR="00FC3331" w:rsidRPr="00725FE2">
        <w:rPr>
          <w:color w:val="231F20"/>
          <w:sz w:val="28"/>
          <w:szCs w:val="28"/>
        </w:rPr>
        <w:t>тощо</w:t>
      </w:r>
      <w:proofErr w:type="spellEnd"/>
      <w:r w:rsidR="00FC3331" w:rsidRPr="00725FE2">
        <w:rPr>
          <w:color w:val="231F20"/>
          <w:sz w:val="28"/>
          <w:szCs w:val="28"/>
        </w:rPr>
        <w:t>);</w:t>
      </w:r>
      <w:r w:rsidR="00FC3331">
        <w:rPr>
          <w:color w:val="231F20"/>
          <w:sz w:val="28"/>
          <w:szCs w:val="28"/>
        </w:rPr>
        <w:t xml:space="preserve"> </w:t>
      </w:r>
      <w:proofErr w:type="spellStart"/>
      <w:r w:rsidR="00FC3331" w:rsidRPr="00725FE2">
        <w:rPr>
          <w:color w:val="231F20"/>
          <w:sz w:val="28"/>
          <w:szCs w:val="28"/>
        </w:rPr>
        <w:t>формулювання</w:t>
      </w:r>
      <w:proofErr w:type="spellEnd"/>
      <w:r w:rsidR="00FC3331" w:rsidRPr="00725FE2">
        <w:rPr>
          <w:color w:val="231F20"/>
          <w:sz w:val="28"/>
          <w:szCs w:val="28"/>
        </w:rPr>
        <w:t xml:space="preserve"> самого </w:t>
      </w:r>
      <w:proofErr w:type="spellStart"/>
      <w:r w:rsidR="00FC3331" w:rsidRPr="00725FE2">
        <w:rPr>
          <w:color w:val="231F20"/>
          <w:sz w:val="28"/>
          <w:szCs w:val="28"/>
        </w:rPr>
        <w:t>завдання</w:t>
      </w:r>
      <w:proofErr w:type="spellEnd"/>
      <w:r w:rsidR="00FC3331" w:rsidRPr="00725FE2">
        <w:rPr>
          <w:color w:val="231F20"/>
          <w:sz w:val="28"/>
          <w:szCs w:val="28"/>
        </w:rPr>
        <w:t xml:space="preserve"> (</w:t>
      </w:r>
      <w:proofErr w:type="spellStart"/>
      <w:r w:rsidR="00FC3331" w:rsidRPr="00725FE2">
        <w:rPr>
          <w:color w:val="231F20"/>
          <w:sz w:val="28"/>
          <w:szCs w:val="28"/>
        </w:rPr>
        <w:t>умови</w:t>
      </w:r>
      <w:proofErr w:type="spellEnd"/>
      <w:r w:rsidR="00FC3331" w:rsidRPr="00725FE2">
        <w:rPr>
          <w:color w:val="231F20"/>
          <w:sz w:val="28"/>
          <w:szCs w:val="28"/>
        </w:rPr>
        <w:t xml:space="preserve"> </w:t>
      </w:r>
      <w:proofErr w:type="spellStart"/>
      <w:r w:rsidR="00FC3331" w:rsidRPr="00725FE2">
        <w:rPr>
          <w:color w:val="231F20"/>
          <w:sz w:val="28"/>
          <w:szCs w:val="28"/>
        </w:rPr>
        <w:t>чи</w:t>
      </w:r>
      <w:proofErr w:type="spellEnd"/>
      <w:r w:rsidR="00FC3331" w:rsidRPr="00725FE2">
        <w:rPr>
          <w:color w:val="231F20"/>
          <w:sz w:val="28"/>
          <w:szCs w:val="28"/>
        </w:rPr>
        <w:t xml:space="preserve"> </w:t>
      </w:r>
      <w:proofErr w:type="spellStart"/>
      <w:r w:rsidR="00FC3331" w:rsidRPr="00725FE2">
        <w:rPr>
          <w:color w:val="231F20"/>
          <w:sz w:val="28"/>
          <w:szCs w:val="28"/>
        </w:rPr>
        <w:t>зміст</w:t>
      </w:r>
      <w:proofErr w:type="spellEnd"/>
      <w:r w:rsidR="00FC3331" w:rsidRPr="00725FE2">
        <w:rPr>
          <w:color w:val="231F20"/>
          <w:sz w:val="28"/>
          <w:szCs w:val="28"/>
        </w:rPr>
        <w:t xml:space="preserve"> того, </w:t>
      </w:r>
      <w:proofErr w:type="spellStart"/>
      <w:r w:rsidR="00FC3331" w:rsidRPr="00725FE2">
        <w:rPr>
          <w:color w:val="231F20"/>
          <w:sz w:val="28"/>
          <w:szCs w:val="28"/>
        </w:rPr>
        <w:t>що</w:t>
      </w:r>
      <w:proofErr w:type="spellEnd"/>
      <w:r w:rsidR="00FC3331" w:rsidRPr="00725FE2">
        <w:rPr>
          <w:color w:val="231F20"/>
          <w:sz w:val="28"/>
          <w:szCs w:val="28"/>
        </w:rPr>
        <w:t xml:space="preserve"> </w:t>
      </w:r>
      <w:proofErr w:type="spellStart"/>
      <w:r w:rsidR="00FC3331" w:rsidRPr="00725FE2">
        <w:rPr>
          <w:color w:val="231F20"/>
          <w:sz w:val="28"/>
          <w:szCs w:val="28"/>
        </w:rPr>
        <w:t>складає</w:t>
      </w:r>
      <w:proofErr w:type="spellEnd"/>
      <w:r w:rsidR="00FC3331" w:rsidRPr="00725FE2">
        <w:rPr>
          <w:color w:val="231F20"/>
          <w:sz w:val="28"/>
          <w:szCs w:val="28"/>
        </w:rPr>
        <w:t xml:space="preserve"> </w:t>
      </w:r>
      <w:proofErr w:type="spellStart"/>
      <w:r w:rsidR="00FC3331" w:rsidRPr="00725FE2">
        <w:rPr>
          <w:color w:val="231F20"/>
          <w:sz w:val="28"/>
          <w:szCs w:val="28"/>
        </w:rPr>
        <w:t>іс</w:t>
      </w:r>
      <w:r w:rsidR="00FC3331">
        <w:rPr>
          <w:color w:val="231F20"/>
          <w:sz w:val="28"/>
          <w:szCs w:val="28"/>
        </w:rPr>
        <w:t>торичну</w:t>
      </w:r>
      <w:proofErr w:type="spellEnd"/>
      <w:r w:rsidR="00FC3331">
        <w:rPr>
          <w:color w:val="231F20"/>
          <w:sz w:val="28"/>
          <w:szCs w:val="28"/>
        </w:rPr>
        <w:t xml:space="preserve"> </w:t>
      </w:r>
      <w:proofErr w:type="spellStart"/>
      <w:r w:rsidR="00FC3331" w:rsidRPr="00725FE2">
        <w:rPr>
          <w:color w:val="231F20"/>
          <w:sz w:val="28"/>
          <w:szCs w:val="28"/>
        </w:rPr>
        <w:t>подію</w:t>
      </w:r>
      <w:proofErr w:type="spellEnd"/>
      <w:r w:rsidR="00FC3331" w:rsidRPr="00725FE2">
        <w:rPr>
          <w:color w:val="231F20"/>
          <w:sz w:val="28"/>
          <w:szCs w:val="28"/>
        </w:rPr>
        <w:t xml:space="preserve">, </w:t>
      </w:r>
      <w:proofErr w:type="spellStart"/>
      <w:r w:rsidR="00FC3331" w:rsidRPr="00725FE2">
        <w:rPr>
          <w:color w:val="231F20"/>
          <w:sz w:val="28"/>
          <w:szCs w:val="28"/>
        </w:rPr>
        <w:t>явище</w:t>
      </w:r>
      <w:proofErr w:type="spellEnd"/>
      <w:r w:rsidR="00FC3331" w:rsidRPr="00725FE2">
        <w:rPr>
          <w:color w:val="231F20"/>
          <w:sz w:val="28"/>
          <w:szCs w:val="28"/>
        </w:rPr>
        <w:t xml:space="preserve">, </w:t>
      </w:r>
      <w:proofErr w:type="spellStart"/>
      <w:r w:rsidR="00FC3331" w:rsidRPr="00725FE2">
        <w:rPr>
          <w:color w:val="231F20"/>
          <w:sz w:val="28"/>
          <w:szCs w:val="28"/>
        </w:rPr>
        <w:t>процес</w:t>
      </w:r>
      <w:proofErr w:type="spellEnd"/>
      <w:r w:rsidR="00FC3331" w:rsidRPr="00725FE2">
        <w:rPr>
          <w:color w:val="231F20"/>
          <w:sz w:val="28"/>
          <w:szCs w:val="28"/>
        </w:rPr>
        <w:t>)</w:t>
      </w:r>
      <w:r w:rsidR="00FC3331">
        <w:rPr>
          <w:color w:val="231F20"/>
          <w:sz w:val="28"/>
          <w:szCs w:val="28"/>
          <w:lang w:val="uk-UA"/>
        </w:rPr>
        <w:t xml:space="preserve">; </w:t>
      </w:r>
      <w:proofErr w:type="spellStart"/>
      <w:r w:rsidR="00FC3331" w:rsidRPr="00725FE2">
        <w:rPr>
          <w:color w:val="231F20"/>
          <w:sz w:val="28"/>
          <w:szCs w:val="28"/>
        </w:rPr>
        <w:t>джерела</w:t>
      </w:r>
      <w:proofErr w:type="spellEnd"/>
      <w:r w:rsidR="00FC3331" w:rsidRPr="00725FE2">
        <w:rPr>
          <w:color w:val="231F20"/>
          <w:sz w:val="28"/>
          <w:szCs w:val="28"/>
        </w:rPr>
        <w:t xml:space="preserve"> </w:t>
      </w:r>
      <w:proofErr w:type="spellStart"/>
      <w:r w:rsidR="00FC3331" w:rsidRPr="00725FE2">
        <w:rPr>
          <w:color w:val="231F20"/>
          <w:sz w:val="28"/>
          <w:szCs w:val="28"/>
        </w:rPr>
        <w:t>інформації</w:t>
      </w:r>
      <w:proofErr w:type="spellEnd"/>
      <w:r w:rsidR="00FC3331" w:rsidRPr="00725FE2">
        <w:rPr>
          <w:color w:val="231F20"/>
          <w:sz w:val="28"/>
          <w:szCs w:val="28"/>
        </w:rPr>
        <w:t xml:space="preserve"> (текст, </w:t>
      </w:r>
      <w:proofErr w:type="spellStart"/>
      <w:r w:rsidR="00FC3331" w:rsidRPr="00725FE2">
        <w:rPr>
          <w:color w:val="231F20"/>
          <w:sz w:val="28"/>
          <w:szCs w:val="28"/>
        </w:rPr>
        <w:t>ілюстрації</w:t>
      </w:r>
      <w:proofErr w:type="spellEnd"/>
      <w:r w:rsidR="00FC3331">
        <w:rPr>
          <w:color w:val="231F20"/>
          <w:sz w:val="28"/>
          <w:szCs w:val="28"/>
        </w:rPr>
        <w:t xml:space="preserve">, </w:t>
      </w:r>
      <w:proofErr w:type="spellStart"/>
      <w:r w:rsidR="00FC3331">
        <w:rPr>
          <w:color w:val="231F20"/>
          <w:sz w:val="28"/>
          <w:szCs w:val="28"/>
        </w:rPr>
        <w:t>усні</w:t>
      </w:r>
      <w:proofErr w:type="spellEnd"/>
      <w:r w:rsidR="00FC3331">
        <w:rPr>
          <w:color w:val="231F20"/>
          <w:sz w:val="28"/>
          <w:szCs w:val="28"/>
        </w:rPr>
        <w:t xml:space="preserve"> </w:t>
      </w:r>
      <w:proofErr w:type="spellStart"/>
      <w:r w:rsidR="00FC3331">
        <w:rPr>
          <w:color w:val="231F20"/>
          <w:sz w:val="28"/>
          <w:szCs w:val="28"/>
        </w:rPr>
        <w:t>свідоцтва</w:t>
      </w:r>
      <w:proofErr w:type="spellEnd"/>
      <w:r w:rsidR="00FC3331">
        <w:rPr>
          <w:color w:val="231F20"/>
          <w:sz w:val="28"/>
          <w:szCs w:val="28"/>
        </w:rPr>
        <w:t xml:space="preserve">, </w:t>
      </w:r>
      <w:proofErr w:type="spellStart"/>
      <w:r w:rsidR="00FC3331">
        <w:rPr>
          <w:color w:val="231F20"/>
          <w:sz w:val="28"/>
          <w:szCs w:val="28"/>
        </w:rPr>
        <w:t>інколи</w:t>
      </w:r>
      <w:proofErr w:type="spellEnd"/>
      <w:r w:rsidR="00FC3331">
        <w:rPr>
          <w:color w:val="231F20"/>
          <w:sz w:val="28"/>
          <w:szCs w:val="28"/>
        </w:rPr>
        <w:t xml:space="preserve"> </w:t>
      </w:r>
      <w:proofErr w:type="spellStart"/>
      <w:r w:rsidR="00FC3331">
        <w:rPr>
          <w:color w:val="231F20"/>
          <w:sz w:val="28"/>
          <w:szCs w:val="28"/>
        </w:rPr>
        <w:t>це</w:t>
      </w:r>
      <w:proofErr w:type="spellEnd"/>
      <w:r w:rsidR="00FC3331">
        <w:rPr>
          <w:color w:val="231F20"/>
          <w:sz w:val="28"/>
          <w:szCs w:val="28"/>
        </w:rPr>
        <w:t xml:space="preserve"> </w:t>
      </w:r>
      <w:proofErr w:type="spellStart"/>
      <w:r w:rsidR="00FC3331">
        <w:rPr>
          <w:color w:val="231F20"/>
          <w:sz w:val="28"/>
          <w:szCs w:val="28"/>
        </w:rPr>
        <w:t>мо</w:t>
      </w:r>
      <w:r w:rsidR="00FC3331" w:rsidRPr="00725FE2">
        <w:rPr>
          <w:color w:val="231F20"/>
          <w:sz w:val="28"/>
          <w:szCs w:val="28"/>
        </w:rPr>
        <w:t>жуть</w:t>
      </w:r>
      <w:proofErr w:type="spellEnd"/>
      <w:r w:rsidR="00FC3331" w:rsidRPr="00725FE2">
        <w:rPr>
          <w:color w:val="231F20"/>
          <w:sz w:val="28"/>
          <w:szCs w:val="28"/>
        </w:rPr>
        <w:t xml:space="preserve"> бути </w:t>
      </w:r>
      <w:proofErr w:type="spellStart"/>
      <w:r w:rsidR="00FC3331" w:rsidRPr="00725FE2">
        <w:rPr>
          <w:color w:val="231F20"/>
          <w:sz w:val="28"/>
          <w:szCs w:val="28"/>
        </w:rPr>
        <w:t>власні</w:t>
      </w:r>
      <w:proofErr w:type="spellEnd"/>
      <w:r w:rsidR="00FC3331" w:rsidRPr="00725FE2">
        <w:rPr>
          <w:color w:val="231F20"/>
          <w:sz w:val="28"/>
          <w:szCs w:val="28"/>
        </w:rPr>
        <w:t xml:space="preserve"> </w:t>
      </w:r>
      <w:proofErr w:type="spellStart"/>
      <w:r w:rsidR="00FC3331" w:rsidRPr="00725FE2">
        <w:rPr>
          <w:color w:val="231F20"/>
          <w:sz w:val="28"/>
          <w:szCs w:val="28"/>
        </w:rPr>
        <w:t>знання</w:t>
      </w:r>
      <w:proofErr w:type="spellEnd"/>
      <w:r w:rsidR="00FC3331" w:rsidRPr="00725FE2">
        <w:rPr>
          <w:color w:val="231F20"/>
          <w:sz w:val="28"/>
          <w:szCs w:val="28"/>
        </w:rPr>
        <w:t xml:space="preserve"> </w:t>
      </w:r>
      <w:proofErr w:type="spellStart"/>
      <w:r w:rsidR="00FC3331" w:rsidRPr="00725FE2">
        <w:rPr>
          <w:color w:val="231F20"/>
          <w:sz w:val="28"/>
          <w:szCs w:val="28"/>
        </w:rPr>
        <w:t>учня</w:t>
      </w:r>
      <w:proofErr w:type="spellEnd"/>
      <w:r w:rsidR="00FC3331" w:rsidRPr="00725FE2">
        <w:rPr>
          <w:color w:val="231F20"/>
          <w:sz w:val="28"/>
          <w:szCs w:val="28"/>
        </w:rPr>
        <w:t>)</w:t>
      </w:r>
      <w:r w:rsidR="00FC3331">
        <w:rPr>
          <w:color w:val="231F20"/>
          <w:sz w:val="28"/>
          <w:szCs w:val="28"/>
          <w:lang w:val="uk-UA"/>
        </w:rPr>
        <w:t xml:space="preserve"> </w:t>
      </w:r>
      <w:r w:rsidR="00FC3331" w:rsidRPr="00725FE2">
        <w:rPr>
          <w:color w:val="231F20"/>
          <w:sz w:val="28"/>
          <w:szCs w:val="28"/>
        </w:rPr>
        <w:t>[</w:t>
      </w:r>
      <w:r w:rsidR="003C4B3C">
        <w:rPr>
          <w:color w:val="231F20"/>
          <w:sz w:val="28"/>
          <w:szCs w:val="28"/>
          <w:lang w:val="uk-UA"/>
        </w:rPr>
        <w:t>11, с</w:t>
      </w:r>
      <w:r w:rsidR="00FC3331">
        <w:rPr>
          <w:color w:val="231F20"/>
          <w:sz w:val="28"/>
          <w:szCs w:val="28"/>
          <w:lang w:val="uk-UA"/>
        </w:rPr>
        <w:t>. 46</w:t>
      </w:r>
      <w:r w:rsidR="00FC3331" w:rsidRPr="00725FE2">
        <w:rPr>
          <w:color w:val="231F20"/>
          <w:sz w:val="28"/>
          <w:szCs w:val="28"/>
        </w:rPr>
        <w:t>].</w:t>
      </w:r>
      <w:r w:rsidR="00C1273B">
        <w:rPr>
          <w:color w:val="231F20"/>
          <w:sz w:val="28"/>
          <w:szCs w:val="28"/>
          <w:lang w:val="uk-UA"/>
        </w:rPr>
        <w:t xml:space="preserve"> </w:t>
      </w:r>
      <w:r w:rsidR="005049A5" w:rsidRPr="00C1273B">
        <w:rPr>
          <w:rFonts w:eastAsiaTheme="minorHAnsi"/>
          <w:color w:val="231F20"/>
          <w:sz w:val="28"/>
          <w:szCs w:val="28"/>
          <w:lang w:val="uk-UA" w:eastAsia="en-US"/>
        </w:rPr>
        <w:t xml:space="preserve">Для аналізу джерела </w:t>
      </w:r>
      <w:r w:rsidR="005049A5">
        <w:rPr>
          <w:rFonts w:eastAsiaTheme="minorHAnsi"/>
          <w:color w:val="231F20"/>
          <w:sz w:val="28"/>
          <w:szCs w:val="28"/>
          <w:lang w:val="uk-UA" w:eastAsia="en-US"/>
        </w:rPr>
        <w:t xml:space="preserve">вчитель має запропонувати </w:t>
      </w:r>
      <w:r w:rsidR="00C1273B" w:rsidRPr="00C1273B">
        <w:rPr>
          <w:rFonts w:eastAsiaTheme="minorHAnsi"/>
          <w:color w:val="231F20"/>
          <w:sz w:val="28"/>
          <w:szCs w:val="28"/>
          <w:lang w:val="uk-UA" w:eastAsia="en-US"/>
        </w:rPr>
        <w:t>учням алгоритми</w:t>
      </w:r>
      <w:r w:rsidR="003C4B3C">
        <w:rPr>
          <w:rFonts w:eastAsiaTheme="minorHAnsi"/>
          <w:color w:val="231F20"/>
          <w:sz w:val="28"/>
          <w:szCs w:val="28"/>
          <w:lang w:val="uk-UA" w:eastAsia="en-US"/>
        </w:rPr>
        <w:t xml:space="preserve"> </w:t>
      </w:r>
      <w:r w:rsidR="00C1273B">
        <w:rPr>
          <w:rFonts w:eastAsiaTheme="minorHAnsi"/>
          <w:color w:val="231F20"/>
          <w:sz w:val="28"/>
          <w:szCs w:val="28"/>
          <w:lang w:val="uk-UA" w:eastAsia="en-US"/>
        </w:rPr>
        <w:t xml:space="preserve"> </w:t>
      </w:r>
      <w:r w:rsidR="00C1273B" w:rsidRPr="00C1273B">
        <w:rPr>
          <w:rFonts w:eastAsiaTheme="minorHAnsi"/>
          <w:color w:val="231F20"/>
          <w:sz w:val="28"/>
          <w:szCs w:val="28"/>
          <w:lang w:val="uk-UA" w:eastAsia="en-US"/>
        </w:rPr>
        <w:t>̶</w:t>
      </w:r>
      <w:r w:rsidR="005049A5" w:rsidRPr="00C1273B">
        <w:rPr>
          <w:rFonts w:eastAsiaTheme="minorHAnsi"/>
          <w:color w:val="231F20"/>
          <w:sz w:val="28"/>
          <w:szCs w:val="28"/>
          <w:lang w:val="uk-UA" w:eastAsia="en-US"/>
        </w:rPr>
        <w:t xml:space="preserve"> </w:t>
      </w:r>
      <w:r w:rsidR="003C4B3C">
        <w:rPr>
          <w:rFonts w:eastAsiaTheme="minorHAnsi"/>
          <w:color w:val="231F20"/>
          <w:sz w:val="28"/>
          <w:szCs w:val="28"/>
          <w:lang w:val="uk-UA" w:eastAsia="en-US"/>
        </w:rPr>
        <w:t xml:space="preserve"> </w:t>
      </w:r>
      <w:r w:rsidR="005049A5" w:rsidRPr="003C4B3C">
        <w:rPr>
          <w:rFonts w:eastAsiaTheme="minorHAnsi"/>
          <w:color w:val="231F20"/>
          <w:sz w:val="28"/>
          <w:szCs w:val="28"/>
          <w:lang w:val="uk-UA" w:eastAsia="en-US"/>
        </w:rPr>
        <w:t>пам’ятки</w:t>
      </w:r>
      <w:r w:rsidR="005049A5" w:rsidRPr="00C1273B">
        <w:rPr>
          <w:rFonts w:eastAsiaTheme="minorHAnsi"/>
          <w:color w:val="231F20"/>
          <w:sz w:val="28"/>
          <w:szCs w:val="28"/>
          <w:lang w:val="uk-UA" w:eastAsia="en-US"/>
        </w:rPr>
        <w:t>, які поетапно визначають їхню діяльність, надають змогу самостійно організувати роботу й добитися необхідного результату</w:t>
      </w:r>
      <w:r w:rsidR="005049A5">
        <w:rPr>
          <w:rFonts w:eastAsiaTheme="minorHAnsi"/>
          <w:color w:val="231F20"/>
          <w:sz w:val="28"/>
          <w:szCs w:val="28"/>
          <w:lang w:val="uk-UA" w:eastAsia="en-US"/>
        </w:rPr>
        <w:t xml:space="preserve"> </w:t>
      </w:r>
      <w:r w:rsidR="005049A5" w:rsidRPr="00C1273B">
        <w:rPr>
          <w:rFonts w:eastAsiaTheme="minorHAnsi"/>
          <w:color w:val="231F20"/>
          <w:sz w:val="28"/>
          <w:szCs w:val="28"/>
          <w:lang w:val="uk-UA" w:eastAsia="en-US"/>
        </w:rPr>
        <w:t>[</w:t>
      </w:r>
      <w:r w:rsidR="0049207F">
        <w:rPr>
          <w:rFonts w:eastAsiaTheme="minorHAnsi"/>
          <w:color w:val="231F20"/>
          <w:sz w:val="28"/>
          <w:szCs w:val="28"/>
          <w:lang w:val="uk-UA" w:eastAsia="en-US"/>
        </w:rPr>
        <w:t>1</w:t>
      </w:r>
      <w:r w:rsidR="003C4B3C">
        <w:rPr>
          <w:rFonts w:eastAsiaTheme="minorHAnsi"/>
          <w:color w:val="231F20"/>
          <w:sz w:val="28"/>
          <w:szCs w:val="28"/>
          <w:lang w:val="uk-UA" w:eastAsia="en-US"/>
        </w:rPr>
        <w:t>, с</w:t>
      </w:r>
      <w:r w:rsidR="00BB060F">
        <w:rPr>
          <w:rFonts w:eastAsiaTheme="minorHAnsi"/>
          <w:color w:val="231F20"/>
          <w:sz w:val="28"/>
          <w:szCs w:val="28"/>
          <w:lang w:val="uk-UA" w:eastAsia="en-US"/>
        </w:rPr>
        <w:t>. 113</w:t>
      </w:r>
      <w:r w:rsidR="005049A5" w:rsidRPr="00C1273B">
        <w:rPr>
          <w:rFonts w:eastAsiaTheme="minorHAnsi"/>
          <w:color w:val="231F20"/>
          <w:sz w:val="28"/>
          <w:szCs w:val="28"/>
          <w:lang w:val="uk-UA" w:eastAsia="en-US"/>
        </w:rPr>
        <w:t>].</w:t>
      </w:r>
    </w:p>
    <w:p w:rsidR="00867EE4" w:rsidRDefault="005049A5" w:rsidP="00867EE4">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Історичні джерела та джерела історичних знань учнів</w:t>
      </w:r>
      <w:r w:rsidR="00C1273B">
        <w:rPr>
          <w:rFonts w:ascii="Times New Roman" w:hAnsi="Times New Roman" w:cs="Times New Roman"/>
          <w:sz w:val="28"/>
          <w:szCs w:val="28"/>
          <w:lang w:val="uk-UA"/>
        </w:rPr>
        <w:t xml:space="preserve"> також</w:t>
      </w:r>
      <w:r>
        <w:rPr>
          <w:rFonts w:ascii="Times New Roman" w:hAnsi="Times New Roman" w:cs="Times New Roman"/>
          <w:sz w:val="28"/>
          <w:szCs w:val="28"/>
          <w:lang w:val="uk-UA"/>
        </w:rPr>
        <w:t xml:space="preserve"> використовуються вчителем для створення </w:t>
      </w:r>
      <w:r w:rsidRPr="00867EE4">
        <w:rPr>
          <w:rFonts w:ascii="Times New Roman" w:hAnsi="Times New Roman" w:cs="Times New Roman"/>
          <w:sz w:val="28"/>
          <w:szCs w:val="28"/>
          <w:lang w:val="uk-UA"/>
        </w:rPr>
        <w:t>дидактичних матеріалів</w:t>
      </w:r>
      <w:r>
        <w:rPr>
          <w:rFonts w:ascii="Times New Roman" w:hAnsi="Times New Roman" w:cs="Times New Roman"/>
          <w:sz w:val="28"/>
          <w:szCs w:val="28"/>
          <w:lang w:val="uk-UA"/>
        </w:rPr>
        <w:t>, які виготовля</w:t>
      </w:r>
      <w:r w:rsidR="00867EE4">
        <w:rPr>
          <w:rFonts w:ascii="Times New Roman" w:hAnsi="Times New Roman" w:cs="Times New Roman"/>
          <w:sz w:val="28"/>
          <w:szCs w:val="28"/>
          <w:lang w:val="uk-UA"/>
        </w:rPr>
        <w:t>ються з метою управління процесом</w:t>
      </w:r>
      <w:r>
        <w:rPr>
          <w:rFonts w:ascii="Times New Roman" w:hAnsi="Times New Roman" w:cs="Times New Roman"/>
          <w:sz w:val="28"/>
          <w:szCs w:val="28"/>
          <w:lang w:val="uk-UA"/>
        </w:rPr>
        <w:t xml:space="preserve"> навчання. </w:t>
      </w:r>
      <w:r w:rsidR="00C1273B">
        <w:rPr>
          <w:rFonts w:ascii="Times New Roman" w:hAnsi="Times New Roman" w:cs="Times New Roman"/>
          <w:sz w:val="28"/>
          <w:szCs w:val="28"/>
          <w:lang w:val="uk-UA"/>
        </w:rPr>
        <w:t>Тому студентам можна запропонувати  виготовити такі матеріали у вигляді карток з описом понять, списків</w:t>
      </w:r>
      <w:r>
        <w:rPr>
          <w:rFonts w:ascii="Times New Roman" w:hAnsi="Times New Roman" w:cs="Times New Roman"/>
          <w:sz w:val="28"/>
          <w:szCs w:val="28"/>
          <w:lang w:val="uk-UA"/>
        </w:rPr>
        <w:t xml:space="preserve"> контрольних запитань, інструкції, зас</w:t>
      </w:r>
      <w:r w:rsidR="00C1273B">
        <w:rPr>
          <w:rFonts w:ascii="Times New Roman" w:hAnsi="Times New Roman" w:cs="Times New Roman"/>
          <w:sz w:val="28"/>
          <w:szCs w:val="28"/>
          <w:lang w:val="uk-UA"/>
        </w:rPr>
        <w:t>обів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самооцінювання</w:t>
      </w:r>
      <w:proofErr w:type="spellEnd"/>
      <w:r>
        <w:rPr>
          <w:rFonts w:ascii="Times New Roman" w:hAnsi="Times New Roman" w:cs="Times New Roman"/>
          <w:sz w:val="28"/>
          <w:szCs w:val="28"/>
          <w:lang w:val="uk-UA"/>
        </w:rPr>
        <w:t>, през</w:t>
      </w:r>
      <w:r w:rsidR="00C1273B">
        <w:rPr>
          <w:rFonts w:ascii="Times New Roman" w:hAnsi="Times New Roman" w:cs="Times New Roman"/>
          <w:sz w:val="28"/>
          <w:szCs w:val="28"/>
          <w:lang w:val="uk-UA"/>
        </w:rPr>
        <w:t>ентації та публікації, історичної</w:t>
      </w:r>
      <w:r>
        <w:rPr>
          <w:rFonts w:ascii="Times New Roman" w:hAnsi="Times New Roman" w:cs="Times New Roman"/>
          <w:sz w:val="28"/>
          <w:szCs w:val="28"/>
          <w:lang w:val="uk-UA"/>
        </w:rPr>
        <w:t xml:space="preserve"> кар</w:t>
      </w:r>
      <w:r w:rsidR="00867EE4">
        <w:rPr>
          <w:rFonts w:ascii="Times New Roman" w:hAnsi="Times New Roman" w:cs="Times New Roman"/>
          <w:sz w:val="28"/>
          <w:szCs w:val="28"/>
          <w:lang w:val="uk-UA"/>
        </w:rPr>
        <w:t>т</w:t>
      </w:r>
      <w:r w:rsidR="00C1273B">
        <w:rPr>
          <w:rFonts w:ascii="Times New Roman" w:hAnsi="Times New Roman" w:cs="Times New Roman"/>
          <w:sz w:val="28"/>
          <w:szCs w:val="28"/>
          <w:lang w:val="uk-UA"/>
        </w:rPr>
        <w:t>и, таблиці, організаційних діаграми, логічних схем, кластерів</w:t>
      </w:r>
      <w:r>
        <w:rPr>
          <w:rFonts w:ascii="Times New Roman" w:hAnsi="Times New Roman" w:cs="Times New Roman"/>
          <w:sz w:val="28"/>
          <w:szCs w:val="28"/>
          <w:lang w:val="uk-UA"/>
        </w:rPr>
        <w:t>, інтелект</w:t>
      </w:r>
      <w:r w:rsidR="00C1273B">
        <w:rPr>
          <w:rFonts w:ascii="Times New Roman" w:hAnsi="Times New Roman" w:cs="Times New Roman"/>
          <w:sz w:val="28"/>
          <w:szCs w:val="28"/>
          <w:lang w:val="uk-UA"/>
        </w:rPr>
        <w:t>уальної</w:t>
      </w:r>
      <w:r w:rsidR="00867EE4">
        <w:rPr>
          <w:rFonts w:ascii="Times New Roman" w:hAnsi="Times New Roman" w:cs="Times New Roman"/>
          <w:sz w:val="28"/>
          <w:szCs w:val="28"/>
          <w:lang w:val="uk-UA"/>
        </w:rPr>
        <w:t xml:space="preserve"> мапи</w:t>
      </w:r>
      <w:r>
        <w:rPr>
          <w:rFonts w:ascii="Times New Roman" w:hAnsi="Times New Roman" w:cs="Times New Roman"/>
          <w:sz w:val="28"/>
          <w:szCs w:val="28"/>
          <w:lang w:val="uk-UA"/>
        </w:rPr>
        <w:t xml:space="preserve"> тощо.</w:t>
      </w:r>
      <w:r w:rsidR="00BB060F">
        <w:rPr>
          <w:rFonts w:ascii="Times New Roman" w:hAnsi="Times New Roman" w:cs="Times New Roman"/>
          <w:sz w:val="28"/>
          <w:szCs w:val="28"/>
          <w:lang w:val="uk-UA"/>
        </w:rPr>
        <w:t xml:space="preserve"> </w:t>
      </w:r>
    </w:p>
    <w:p w:rsidR="00FC3331" w:rsidRPr="00FC3331" w:rsidRDefault="00867EE4" w:rsidP="00867EE4">
      <w:pPr>
        <w:pStyle w:val="a3"/>
        <w:spacing w:line="360" w:lineRule="auto"/>
        <w:ind w:firstLine="708"/>
        <w:jc w:val="both"/>
        <w:rPr>
          <w:rFonts w:ascii="Times New Roman" w:hAnsi="Times New Roman" w:cs="Times New Roman"/>
          <w:sz w:val="28"/>
          <w:szCs w:val="28"/>
          <w:lang w:val="uk-UA"/>
        </w:rPr>
      </w:pPr>
      <w:r w:rsidRPr="00867EE4">
        <w:rPr>
          <w:rFonts w:ascii="Times New Roman" w:hAnsi="Times New Roman" w:cs="Times New Roman"/>
          <w:sz w:val="28"/>
          <w:szCs w:val="28"/>
          <w:lang w:val="uk-UA"/>
        </w:rPr>
        <w:t xml:space="preserve">Останні роки вчителі </w:t>
      </w:r>
      <w:r w:rsidRPr="005049A5">
        <w:rPr>
          <w:rFonts w:ascii="Times New Roman" w:hAnsi="Times New Roman" w:cs="Times New Roman"/>
          <w:color w:val="000000"/>
          <w:sz w:val="28"/>
          <w:szCs w:val="28"/>
          <w:lang w:val="uk-UA"/>
        </w:rPr>
        <w:t>вж</w:t>
      </w:r>
      <w:r w:rsidRPr="00867EE4">
        <w:rPr>
          <w:rFonts w:ascii="Times New Roman" w:hAnsi="Times New Roman" w:cs="Times New Roman"/>
          <w:color w:val="000000"/>
          <w:sz w:val="28"/>
          <w:szCs w:val="28"/>
          <w:lang w:val="uk-UA"/>
        </w:rPr>
        <w:t>е у 6</w:t>
      </w:r>
      <w:r w:rsidR="00CD29DC">
        <w:rPr>
          <w:rFonts w:ascii="Times New Roman" w:hAnsi="Times New Roman" w:cs="Times New Roman"/>
          <w:color w:val="000000"/>
          <w:sz w:val="28"/>
          <w:szCs w:val="28"/>
          <w:lang w:val="uk-UA"/>
        </w:rPr>
        <w:t xml:space="preserve"> </w:t>
      </w:r>
      <w:r w:rsidR="00CD29DC">
        <w:rPr>
          <w:color w:val="231F20"/>
          <w:sz w:val="28"/>
          <w:szCs w:val="28"/>
          <w:lang w:val="uk-UA"/>
        </w:rPr>
        <w:t xml:space="preserve"> </w:t>
      </w:r>
      <w:r w:rsidR="00CD29DC" w:rsidRPr="00CD29DC">
        <w:rPr>
          <w:color w:val="231F20"/>
          <w:sz w:val="28"/>
          <w:szCs w:val="28"/>
          <w:lang w:val="uk-UA"/>
        </w:rPr>
        <w:t xml:space="preserve">̶ </w:t>
      </w:r>
      <w:r w:rsidRPr="00867EE4">
        <w:rPr>
          <w:rFonts w:ascii="Times New Roman" w:hAnsi="Times New Roman" w:cs="Times New Roman"/>
          <w:color w:val="000000"/>
          <w:sz w:val="28"/>
          <w:szCs w:val="28"/>
          <w:lang w:val="uk-UA"/>
        </w:rPr>
        <w:t>7 класі включають</w:t>
      </w:r>
      <w:r w:rsidRPr="005049A5">
        <w:rPr>
          <w:rFonts w:ascii="Times New Roman" w:hAnsi="Times New Roman" w:cs="Times New Roman"/>
          <w:color w:val="000000"/>
          <w:sz w:val="28"/>
          <w:szCs w:val="28"/>
          <w:lang w:val="uk-UA"/>
        </w:rPr>
        <w:t xml:space="preserve"> у процес навчання </w:t>
      </w:r>
      <w:r w:rsidRPr="00867EE4">
        <w:rPr>
          <w:rFonts w:ascii="Times New Roman" w:hAnsi="Times New Roman" w:cs="Times New Roman"/>
          <w:color w:val="000000"/>
          <w:sz w:val="28"/>
          <w:szCs w:val="28"/>
          <w:lang w:val="uk-UA"/>
        </w:rPr>
        <w:t xml:space="preserve">історії </w:t>
      </w:r>
      <w:r w:rsidR="00DD4D04">
        <w:rPr>
          <w:rFonts w:ascii="Times New Roman" w:hAnsi="Times New Roman" w:cs="Times New Roman"/>
          <w:color w:val="000000"/>
          <w:sz w:val="28"/>
          <w:szCs w:val="28"/>
          <w:lang w:val="uk-UA"/>
        </w:rPr>
        <w:t xml:space="preserve">певні елементи </w:t>
      </w:r>
      <w:proofErr w:type="spellStart"/>
      <w:r w:rsidR="00DD4D04">
        <w:rPr>
          <w:rFonts w:ascii="Times New Roman" w:hAnsi="Times New Roman" w:cs="Times New Roman"/>
          <w:color w:val="000000"/>
          <w:sz w:val="28"/>
          <w:szCs w:val="28"/>
          <w:lang w:val="uk-UA"/>
        </w:rPr>
        <w:t>контр</w:t>
      </w:r>
      <w:r w:rsidRPr="005049A5">
        <w:rPr>
          <w:rFonts w:ascii="Times New Roman" w:hAnsi="Times New Roman" w:cs="Times New Roman"/>
          <w:color w:val="000000"/>
          <w:sz w:val="28"/>
          <w:szCs w:val="28"/>
          <w:lang w:val="uk-UA"/>
        </w:rPr>
        <w:t>верс</w:t>
      </w:r>
      <w:r>
        <w:rPr>
          <w:rFonts w:ascii="Times New Roman" w:hAnsi="Times New Roman" w:cs="Times New Roman"/>
          <w:color w:val="000000"/>
          <w:sz w:val="28"/>
          <w:szCs w:val="28"/>
          <w:lang w:val="uk-UA"/>
        </w:rPr>
        <w:t>і</w:t>
      </w:r>
      <w:r w:rsidR="00DD4D04">
        <w:rPr>
          <w:rFonts w:ascii="Times New Roman" w:hAnsi="Times New Roman" w:cs="Times New Roman"/>
          <w:color w:val="000000"/>
          <w:sz w:val="28"/>
          <w:szCs w:val="28"/>
          <w:lang w:val="uk-UA"/>
        </w:rPr>
        <w:t>о</w:t>
      </w:r>
      <w:r>
        <w:rPr>
          <w:rFonts w:ascii="Times New Roman" w:hAnsi="Times New Roman" w:cs="Times New Roman"/>
          <w:color w:val="000000"/>
          <w:sz w:val="28"/>
          <w:szCs w:val="28"/>
          <w:lang w:val="uk-UA"/>
        </w:rPr>
        <w:t>йності</w:t>
      </w:r>
      <w:proofErr w:type="spellEnd"/>
      <w:r w:rsidRPr="00867EE4">
        <w:rPr>
          <w:rFonts w:ascii="Times New Roman" w:hAnsi="Times New Roman" w:cs="Times New Roman"/>
          <w:color w:val="000000"/>
          <w:sz w:val="28"/>
          <w:szCs w:val="28"/>
          <w:lang w:val="uk-UA"/>
        </w:rPr>
        <w:t xml:space="preserve">, що надає можливості у </w:t>
      </w:r>
      <w:r w:rsidR="005049A5" w:rsidRPr="005049A5">
        <w:rPr>
          <w:rFonts w:ascii="Times New Roman" w:hAnsi="Times New Roman" w:cs="Times New Roman"/>
          <w:color w:val="000000"/>
          <w:sz w:val="28"/>
          <w:szCs w:val="28"/>
          <w:lang w:val="uk-UA"/>
        </w:rPr>
        <w:t>старших класах</w:t>
      </w:r>
      <w:r w:rsidRPr="00867EE4">
        <w:rPr>
          <w:rFonts w:ascii="Times New Roman" w:hAnsi="Times New Roman" w:cs="Times New Roman"/>
          <w:color w:val="000000"/>
          <w:sz w:val="28"/>
          <w:szCs w:val="28"/>
          <w:lang w:val="uk-UA"/>
        </w:rPr>
        <w:t xml:space="preserve"> здійснювати</w:t>
      </w:r>
      <w:r w:rsidR="005049A5" w:rsidRPr="005049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добір </w:t>
      </w:r>
      <w:r w:rsidR="005049A5" w:rsidRPr="005049A5">
        <w:rPr>
          <w:rFonts w:ascii="Times New Roman" w:hAnsi="Times New Roman" w:cs="Times New Roman"/>
          <w:color w:val="000000"/>
          <w:sz w:val="28"/>
          <w:szCs w:val="28"/>
          <w:lang w:val="uk-UA"/>
        </w:rPr>
        <w:t>джерел з урахуванням контроверсійної складової їх змісту.</w:t>
      </w:r>
      <w:r>
        <w:rPr>
          <w:rFonts w:ascii="Times New Roman" w:hAnsi="Times New Roman" w:cs="Times New Roman"/>
          <w:color w:val="000000"/>
          <w:sz w:val="28"/>
          <w:szCs w:val="28"/>
          <w:lang w:val="uk-UA"/>
        </w:rPr>
        <w:t xml:space="preserve"> Тому доцільно впроваджувати у лабораторно-практичні роботи з історії завдання чи запитання проблемного характеру, </w:t>
      </w:r>
      <w:r w:rsidRPr="00867EE4">
        <w:rPr>
          <w:rFonts w:ascii="Times New Roman" w:hAnsi="Times New Roman" w:cs="Times New Roman"/>
          <w:color w:val="000000"/>
          <w:sz w:val="28"/>
          <w:szCs w:val="28"/>
          <w:lang w:val="uk-UA"/>
        </w:rPr>
        <w:t>які</w:t>
      </w:r>
      <w:r w:rsidR="00FC3331" w:rsidRPr="00FC3331">
        <w:rPr>
          <w:rFonts w:ascii="Times New Roman" w:hAnsi="Times New Roman" w:cs="Times New Roman"/>
          <w:color w:val="000000"/>
          <w:sz w:val="28"/>
          <w:szCs w:val="28"/>
          <w:lang w:val="uk-UA"/>
        </w:rPr>
        <w:t xml:space="preserve"> можна сформувати у </w:t>
      </w:r>
      <w:r w:rsidR="00DD4D04">
        <w:rPr>
          <w:rFonts w:ascii="Times New Roman" w:hAnsi="Times New Roman" w:cs="Times New Roman"/>
          <w:color w:val="000000"/>
          <w:sz w:val="28"/>
          <w:szCs w:val="28"/>
          <w:lang w:val="uk-UA"/>
        </w:rPr>
        <w:t>такому</w:t>
      </w:r>
      <w:r w:rsidR="00DD4D04" w:rsidRPr="00FC3331">
        <w:rPr>
          <w:rFonts w:ascii="Times New Roman" w:hAnsi="Times New Roman" w:cs="Times New Roman"/>
          <w:color w:val="000000"/>
          <w:sz w:val="28"/>
          <w:szCs w:val="28"/>
          <w:lang w:val="uk-UA"/>
        </w:rPr>
        <w:t xml:space="preserve"> </w:t>
      </w:r>
      <w:r w:rsidR="00FC3331" w:rsidRPr="00FC3331">
        <w:rPr>
          <w:rFonts w:ascii="Times New Roman" w:hAnsi="Times New Roman" w:cs="Times New Roman"/>
          <w:color w:val="000000"/>
          <w:sz w:val="28"/>
          <w:szCs w:val="28"/>
          <w:lang w:val="uk-UA"/>
        </w:rPr>
        <w:t>вигл</w:t>
      </w:r>
      <w:r w:rsidR="00DD4D04">
        <w:rPr>
          <w:rFonts w:ascii="Times New Roman" w:hAnsi="Times New Roman" w:cs="Times New Roman"/>
          <w:color w:val="000000"/>
          <w:sz w:val="28"/>
          <w:szCs w:val="28"/>
          <w:lang w:val="uk-UA"/>
        </w:rPr>
        <w:t>яді</w:t>
      </w:r>
      <w:r w:rsidR="00FC3331" w:rsidRPr="00FC3331">
        <w:rPr>
          <w:rFonts w:ascii="Times New Roman" w:hAnsi="Times New Roman" w:cs="Times New Roman"/>
          <w:color w:val="000000"/>
          <w:sz w:val="28"/>
          <w:szCs w:val="28"/>
          <w:lang w:val="uk-UA"/>
        </w:rPr>
        <w:t>:</w:t>
      </w:r>
    </w:p>
    <w:p w:rsidR="00FC3331" w:rsidRPr="00FC3331" w:rsidRDefault="00FC3331" w:rsidP="00FC3331">
      <w:pPr>
        <w:spacing w:line="360" w:lineRule="auto"/>
        <w:contextualSpacing/>
        <w:jc w:val="both"/>
        <w:rPr>
          <w:color w:val="000000"/>
          <w:sz w:val="28"/>
          <w:szCs w:val="28"/>
          <w:lang w:val="uk-UA"/>
        </w:rPr>
      </w:pPr>
      <w:r w:rsidRPr="00FC3331">
        <w:rPr>
          <w:color w:val="000000"/>
          <w:sz w:val="28"/>
          <w:szCs w:val="28"/>
          <w:lang w:val="uk-UA"/>
        </w:rPr>
        <w:t>1. Завдання на аналіз протилежних теоретичних положень, висловлених різними особистостями щодо одного питання.</w:t>
      </w:r>
    </w:p>
    <w:p w:rsidR="00FC3331" w:rsidRPr="00FC3331" w:rsidRDefault="00FC3331" w:rsidP="00FC3331">
      <w:pPr>
        <w:spacing w:line="360" w:lineRule="auto"/>
        <w:contextualSpacing/>
        <w:jc w:val="both"/>
        <w:rPr>
          <w:color w:val="000000"/>
          <w:sz w:val="28"/>
          <w:szCs w:val="28"/>
          <w:lang w:val="uk-UA"/>
        </w:rPr>
      </w:pPr>
      <w:r w:rsidRPr="00FC3331">
        <w:rPr>
          <w:color w:val="000000"/>
          <w:sz w:val="28"/>
          <w:szCs w:val="28"/>
          <w:lang w:val="uk-UA"/>
        </w:rPr>
        <w:t>2. Завдання, що вимагає ґрунтовного аналізу історичного факту або явища.</w:t>
      </w:r>
    </w:p>
    <w:p w:rsidR="0099169C" w:rsidRDefault="00FC3331" w:rsidP="0099169C">
      <w:pPr>
        <w:spacing w:line="360" w:lineRule="auto"/>
        <w:contextualSpacing/>
        <w:jc w:val="both"/>
        <w:rPr>
          <w:color w:val="000000"/>
          <w:sz w:val="28"/>
          <w:szCs w:val="28"/>
          <w:lang w:val="uk-UA"/>
        </w:rPr>
      </w:pPr>
      <w:r w:rsidRPr="00FC3331">
        <w:rPr>
          <w:color w:val="000000"/>
          <w:sz w:val="28"/>
          <w:szCs w:val="28"/>
          <w:lang w:val="uk-UA"/>
        </w:rPr>
        <w:t>3. Завдання на оцінку діяльності конкретної особистості</w:t>
      </w:r>
      <w:r w:rsidR="0099169C">
        <w:rPr>
          <w:color w:val="000000"/>
          <w:sz w:val="28"/>
          <w:szCs w:val="28"/>
          <w:lang w:val="uk-UA"/>
        </w:rPr>
        <w:t xml:space="preserve"> </w:t>
      </w:r>
      <w:r w:rsidR="0099169C" w:rsidRPr="0099169C">
        <w:rPr>
          <w:color w:val="000000"/>
          <w:sz w:val="28"/>
          <w:szCs w:val="28"/>
        </w:rPr>
        <w:t>[</w:t>
      </w:r>
      <w:r w:rsidR="00E461CE">
        <w:rPr>
          <w:color w:val="000000"/>
          <w:sz w:val="28"/>
          <w:szCs w:val="28"/>
          <w:lang w:val="uk-UA"/>
        </w:rPr>
        <w:t xml:space="preserve">13, с. 167  ̶ </w:t>
      </w:r>
      <w:r w:rsidR="00B702AC">
        <w:rPr>
          <w:color w:val="000000"/>
          <w:sz w:val="28"/>
          <w:szCs w:val="28"/>
          <w:lang w:val="uk-UA"/>
        </w:rPr>
        <w:t>170</w:t>
      </w:r>
      <w:r w:rsidR="0099169C" w:rsidRPr="0099169C">
        <w:rPr>
          <w:color w:val="000000"/>
          <w:sz w:val="28"/>
          <w:szCs w:val="28"/>
        </w:rPr>
        <w:t>]</w:t>
      </w:r>
      <w:r w:rsidRPr="00FC3331">
        <w:rPr>
          <w:color w:val="000000"/>
          <w:sz w:val="28"/>
          <w:szCs w:val="28"/>
          <w:lang w:val="uk-UA"/>
        </w:rPr>
        <w:t xml:space="preserve">. </w:t>
      </w:r>
    </w:p>
    <w:p w:rsidR="00787876" w:rsidRDefault="00FC3331" w:rsidP="00787876">
      <w:pPr>
        <w:spacing w:line="360" w:lineRule="auto"/>
        <w:ind w:firstLine="360"/>
        <w:contextualSpacing/>
        <w:jc w:val="both"/>
        <w:rPr>
          <w:color w:val="000000"/>
          <w:sz w:val="28"/>
          <w:szCs w:val="28"/>
          <w:lang w:val="uk-UA"/>
        </w:rPr>
      </w:pPr>
      <w:r w:rsidRPr="00FC3331">
        <w:rPr>
          <w:color w:val="000000"/>
          <w:sz w:val="28"/>
          <w:szCs w:val="28"/>
          <w:lang w:val="uk-UA"/>
        </w:rPr>
        <w:t xml:space="preserve">Задля того, щоб скласти подібні завдання необхідно за основу узяти певний </w:t>
      </w:r>
      <w:r w:rsidR="00787876">
        <w:rPr>
          <w:color w:val="000000"/>
          <w:sz w:val="28"/>
          <w:szCs w:val="28"/>
          <w:lang w:val="uk-UA"/>
        </w:rPr>
        <w:t xml:space="preserve"> </w:t>
      </w:r>
      <w:r w:rsidRPr="00FC3331">
        <w:rPr>
          <w:color w:val="000000"/>
          <w:sz w:val="28"/>
          <w:szCs w:val="28"/>
          <w:lang w:val="uk-UA"/>
        </w:rPr>
        <w:t>історичний факт, подію, положення та представити йому альтернативне положення, що і стане основою для завдання</w:t>
      </w:r>
      <w:r w:rsidR="000559DE">
        <w:rPr>
          <w:color w:val="000000"/>
          <w:sz w:val="28"/>
          <w:szCs w:val="28"/>
          <w:lang w:val="uk-UA"/>
        </w:rPr>
        <w:t>, яке вважатиметься проблемним</w:t>
      </w:r>
      <w:r w:rsidRPr="00FC3331">
        <w:rPr>
          <w:color w:val="000000"/>
          <w:sz w:val="28"/>
          <w:szCs w:val="28"/>
          <w:lang w:val="uk-UA"/>
        </w:rPr>
        <w:t>.</w:t>
      </w:r>
      <w:r w:rsidR="0099169C" w:rsidRPr="0099169C">
        <w:rPr>
          <w:color w:val="000000"/>
          <w:sz w:val="28"/>
          <w:szCs w:val="28"/>
        </w:rPr>
        <w:t xml:space="preserve"> </w:t>
      </w:r>
      <w:r w:rsidRPr="005E691E">
        <w:rPr>
          <w:color w:val="000000"/>
          <w:sz w:val="28"/>
          <w:szCs w:val="28"/>
          <w:lang w:val="uk-UA"/>
        </w:rPr>
        <w:t>Ситуація може набути проблемного характеру,</w:t>
      </w:r>
      <w:r w:rsidRPr="00FC3331">
        <w:rPr>
          <w:color w:val="000000"/>
          <w:sz w:val="28"/>
          <w:szCs w:val="28"/>
          <w:lang w:val="uk-UA"/>
        </w:rPr>
        <w:t xml:space="preserve"> якщо в ній: існують ті чи інші суперечності, які необхідно вирішити; потрібно установити подібності й розбіжності; важливо встановити причинно – наслідкові зв’язки; необхідно обґрунтувати вибір; потрібно підтвердити закономірності прикладами із </w:t>
      </w:r>
      <w:r w:rsidRPr="00FC3331">
        <w:rPr>
          <w:color w:val="000000"/>
          <w:sz w:val="28"/>
          <w:szCs w:val="28"/>
          <w:lang w:val="uk-UA"/>
        </w:rPr>
        <w:lastRenderedPageBreak/>
        <w:t>особистого досвіду, або, навпаки, приклади з до</w:t>
      </w:r>
      <w:r w:rsidR="005E691E">
        <w:rPr>
          <w:color w:val="000000"/>
          <w:sz w:val="28"/>
          <w:szCs w:val="28"/>
          <w:lang w:val="uk-UA"/>
        </w:rPr>
        <w:t xml:space="preserve">свіду – підкріпити теоретичними </w:t>
      </w:r>
      <w:r w:rsidRPr="00FC3331">
        <w:rPr>
          <w:color w:val="000000"/>
          <w:sz w:val="28"/>
          <w:szCs w:val="28"/>
          <w:lang w:val="uk-UA"/>
        </w:rPr>
        <w:t>закономірностями; стоїть завдання виявити переваги і недоліки того чи іншого рішення</w:t>
      </w:r>
      <w:r w:rsidR="0099169C" w:rsidRPr="0099169C">
        <w:rPr>
          <w:color w:val="000000"/>
          <w:sz w:val="28"/>
          <w:szCs w:val="28"/>
        </w:rPr>
        <w:t xml:space="preserve"> [</w:t>
      </w:r>
      <w:r w:rsidR="00B70F5D">
        <w:rPr>
          <w:color w:val="000000"/>
          <w:sz w:val="28"/>
          <w:szCs w:val="28"/>
          <w:lang w:val="uk-UA"/>
        </w:rPr>
        <w:t>9</w:t>
      </w:r>
      <w:r w:rsidR="00787876">
        <w:rPr>
          <w:color w:val="000000"/>
          <w:sz w:val="28"/>
          <w:szCs w:val="28"/>
          <w:lang w:val="uk-UA"/>
        </w:rPr>
        <w:t>, с. 41 ̶</w:t>
      </w:r>
      <w:r w:rsidR="00D24FF1">
        <w:rPr>
          <w:color w:val="000000"/>
          <w:sz w:val="28"/>
          <w:szCs w:val="28"/>
          <w:lang w:val="uk-UA"/>
        </w:rPr>
        <w:t xml:space="preserve"> 42</w:t>
      </w:r>
      <w:r w:rsidR="0099169C" w:rsidRPr="0099169C">
        <w:rPr>
          <w:color w:val="000000"/>
          <w:sz w:val="28"/>
          <w:szCs w:val="28"/>
        </w:rPr>
        <w:t>]</w:t>
      </w:r>
      <w:r w:rsidRPr="00FC3331">
        <w:rPr>
          <w:color w:val="000000"/>
          <w:sz w:val="28"/>
          <w:szCs w:val="28"/>
          <w:lang w:val="uk-UA"/>
        </w:rPr>
        <w:t>.</w:t>
      </w:r>
      <w:r w:rsidR="00D24FF1">
        <w:rPr>
          <w:color w:val="000000"/>
          <w:sz w:val="28"/>
          <w:szCs w:val="28"/>
          <w:lang w:val="uk-UA"/>
        </w:rPr>
        <w:t xml:space="preserve"> </w:t>
      </w:r>
    </w:p>
    <w:p w:rsidR="00FC3331" w:rsidRPr="005A6500" w:rsidRDefault="005E691E" w:rsidP="00787876">
      <w:pPr>
        <w:spacing w:line="360" w:lineRule="auto"/>
        <w:ind w:firstLine="360"/>
        <w:contextualSpacing/>
        <w:jc w:val="both"/>
        <w:rPr>
          <w:color w:val="000000"/>
          <w:sz w:val="28"/>
          <w:szCs w:val="28"/>
          <w:lang w:val="uk-UA"/>
        </w:rPr>
      </w:pPr>
      <w:r w:rsidRPr="005A6500">
        <w:rPr>
          <w:color w:val="000000"/>
          <w:sz w:val="28"/>
          <w:szCs w:val="28"/>
          <w:lang w:val="uk-UA"/>
        </w:rPr>
        <w:t>Оскільки головною ознакою навчальної проблеми є наявність суперечливої інформації або ситуації, то розв’язання проблемних завдань відбувається у формі пошуку. Учень має  опрацювати різноманітні історичні інтерпретації, включаючи академічну історію, історичну белетристику, художню літературу, фольклор і т. ін.</w:t>
      </w:r>
      <w:r w:rsidR="003678FD" w:rsidRPr="005A6500">
        <w:rPr>
          <w:color w:val="000000"/>
          <w:sz w:val="28"/>
          <w:szCs w:val="28"/>
          <w:lang w:val="uk-UA"/>
        </w:rPr>
        <w:t xml:space="preserve"> Для успішного виконання проблемного завдання учням необхідно надати наступний алгоритм послідовності дій:</w:t>
      </w:r>
    </w:p>
    <w:p w:rsidR="003678FD" w:rsidRPr="005A6500" w:rsidRDefault="003678FD" w:rsidP="003678FD">
      <w:pPr>
        <w:spacing w:line="360" w:lineRule="auto"/>
        <w:contextualSpacing/>
        <w:jc w:val="both"/>
        <w:rPr>
          <w:color w:val="000000"/>
          <w:sz w:val="28"/>
          <w:szCs w:val="28"/>
          <w:lang w:val="uk-UA"/>
        </w:rPr>
      </w:pPr>
      <w:r w:rsidRPr="005A6500">
        <w:rPr>
          <w:color w:val="000000"/>
          <w:sz w:val="28"/>
          <w:szCs w:val="28"/>
          <w:lang w:val="uk-UA"/>
        </w:rPr>
        <w:t>1. З'ясовується, яка інформація потрібна для розв'язання проблеми і</w:t>
      </w:r>
      <w:r w:rsidRPr="005A6500">
        <w:rPr>
          <w:color w:val="000000"/>
          <w:sz w:val="28"/>
          <w:szCs w:val="28"/>
          <w:lang w:val="uk-UA"/>
        </w:rPr>
        <w:br/>
        <w:t>якою інформацією ви володієте.</w:t>
      </w:r>
    </w:p>
    <w:p w:rsidR="00C93742" w:rsidRPr="005A6500" w:rsidRDefault="003678FD" w:rsidP="003678FD">
      <w:pPr>
        <w:spacing w:line="360" w:lineRule="auto"/>
        <w:contextualSpacing/>
        <w:jc w:val="both"/>
        <w:rPr>
          <w:color w:val="000000"/>
          <w:sz w:val="28"/>
          <w:szCs w:val="28"/>
          <w:lang w:val="uk-UA"/>
        </w:rPr>
      </w:pPr>
      <w:r w:rsidRPr="005A6500">
        <w:rPr>
          <w:color w:val="000000"/>
          <w:sz w:val="28"/>
          <w:szCs w:val="28"/>
          <w:lang w:val="uk-UA"/>
        </w:rPr>
        <w:t>2. Розробляється план, щоб поступово, крок за кроком, поєднати</w:t>
      </w:r>
      <w:r w:rsidRPr="005A6500">
        <w:rPr>
          <w:color w:val="000000"/>
          <w:sz w:val="28"/>
          <w:szCs w:val="28"/>
          <w:lang w:val="uk-UA"/>
        </w:rPr>
        <w:br/>
        <w:t>наявну інформацію з невідомою, на цьому етапі використовуються такі правила: (1)</w:t>
      </w:r>
      <w:r w:rsidR="00C93742" w:rsidRPr="005A6500">
        <w:rPr>
          <w:color w:val="000000"/>
          <w:sz w:val="28"/>
          <w:szCs w:val="28"/>
          <w:lang w:val="uk-UA"/>
        </w:rPr>
        <w:t xml:space="preserve"> </w:t>
      </w:r>
      <w:r w:rsidRPr="005A6500">
        <w:rPr>
          <w:color w:val="000000"/>
          <w:sz w:val="28"/>
          <w:szCs w:val="28"/>
          <w:lang w:val="uk-UA"/>
        </w:rPr>
        <w:t>розділити проблему на частини; (2)</w:t>
      </w:r>
      <w:r w:rsidR="00C93742" w:rsidRPr="005A6500">
        <w:rPr>
          <w:color w:val="000000"/>
          <w:sz w:val="28"/>
          <w:szCs w:val="28"/>
          <w:lang w:val="uk-UA"/>
        </w:rPr>
        <w:t xml:space="preserve"> </w:t>
      </w:r>
      <w:r w:rsidRPr="005A6500">
        <w:rPr>
          <w:color w:val="000000"/>
          <w:sz w:val="28"/>
          <w:szCs w:val="28"/>
          <w:lang w:val="uk-UA"/>
        </w:rPr>
        <w:t>розв’язати більш прості проблеми, що відбивають д</w:t>
      </w:r>
      <w:r w:rsidR="00D91E83" w:rsidRPr="005A6500">
        <w:rPr>
          <w:color w:val="000000"/>
          <w:sz w:val="28"/>
          <w:szCs w:val="28"/>
          <w:lang w:val="uk-UA"/>
        </w:rPr>
        <w:t xml:space="preserve">еякі аспекти </w:t>
      </w:r>
      <w:r w:rsidRPr="005A6500">
        <w:rPr>
          <w:color w:val="000000"/>
          <w:sz w:val="28"/>
          <w:szCs w:val="28"/>
          <w:lang w:val="uk-UA"/>
        </w:rPr>
        <w:t>основної проблеми; (3)</w:t>
      </w:r>
      <w:r w:rsidR="00C93742" w:rsidRPr="005A6500">
        <w:rPr>
          <w:color w:val="000000"/>
          <w:sz w:val="28"/>
          <w:szCs w:val="28"/>
          <w:lang w:val="uk-UA"/>
        </w:rPr>
        <w:t xml:space="preserve"> </w:t>
      </w:r>
      <w:r w:rsidRPr="005A6500">
        <w:rPr>
          <w:color w:val="000000"/>
          <w:sz w:val="28"/>
          <w:szCs w:val="28"/>
          <w:lang w:val="uk-UA"/>
        </w:rPr>
        <w:t>використати графічні зображення, щоб представ</w:t>
      </w:r>
      <w:r w:rsidR="00D91E83" w:rsidRPr="005A6500">
        <w:rPr>
          <w:color w:val="000000"/>
          <w:sz w:val="28"/>
          <w:szCs w:val="28"/>
          <w:lang w:val="uk-UA"/>
        </w:rPr>
        <w:t xml:space="preserve">ити проблему різними способами; </w:t>
      </w:r>
      <w:r w:rsidRPr="005A6500">
        <w:rPr>
          <w:color w:val="000000"/>
          <w:sz w:val="28"/>
          <w:szCs w:val="28"/>
          <w:lang w:val="uk-UA"/>
        </w:rPr>
        <w:t>(4)</w:t>
      </w:r>
      <w:r w:rsidR="00C93742" w:rsidRPr="005A6500">
        <w:rPr>
          <w:color w:val="000000"/>
          <w:sz w:val="28"/>
          <w:szCs w:val="28"/>
          <w:lang w:val="uk-UA"/>
        </w:rPr>
        <w:t xml:space="preserve"> </w:t>
      </w:r>
      <w:r w:rsidRPr="005A6500">
        <w:rPr>
          <w:color w:val="000000"/>
          <w:sz w:val="28"/>
          <w:szCs w:val="28"/>
          <w:lang w:val="uk-UA"/>
        </w:rPr>
        <w:t xml:space="preserve">розглянути окремі </w:t>
      </w:r>
      <w:r w:rsidR="00713BC2" w:rsidRPr="005A6500">
        <w:rPr>
          <w:color w:val="000000"/>
          <w:sz w:val="28"/>
          <w:szCs w:val="28"/>
          <w:lang w:val="uk-UA"/>
        </w:rPr>
        <w:t>в</w:t>
      </w:r>
      <w:r w:rsidR="00C93742" w:rsidRPr="005A6500">
        <w:rPr>
          <w:color w:val="000000"/>
          <w:sz w:val="28"/>
          <w:szCs w:val="28"/>
          <w:lang w:val="uk-UA"/>
        </w:rPr>
        <w:t>ипадки, щоб «відчути» проблему.</w:t>
      </w:r>
    </w:p>
    <w:p w:rsidR="00713BC2" w:rsidRPr="005A6500" w:rsidRDefault="00713BC2" w:rsidP="003678FD">
      <w:pPr>
        <w:spacing w:line="360" w:lineRule="auto"/>
        <w:contextualSpacing/>
        <w:jc w:val="both"/>
        <w:rPr>
          <w:color w:val="000000"/>
          <w:sz w:val="28"/>
          <w:szCs w:val="28"/>
          <w:lang w:val="uk-UA"/>
        </w:rPr>
      </w:pPr>
      <w:r w:rsidRPr="005A6500">
        <w:rPr>
          <w:color w:val="000000"/>
          <w:sz w:val="28"/>
          <w:szCs w:val="28"/>
          <w:lang w:val="uk-UA"/>
        </w:rPr>
        <w:t>3. В</w:t>
      </w:r>
      <w:r w:rsidR="003678FD" w:rsidRPr="005A6500">
        <w:rPr>
          <w:color w:val="000000"/>
          <w:sz w:val="28"/>
          <w:szCs w:val="28"/>
          <w:lang w:val="uk-UA"/>
        </w:rPr>
        <w:t>иконати план дослідження поет</w:t>
      </w:r>
      <w:r w:rsidRPr="005A6500">
        <w:rPr>
          <w:color w:val="000000"/>
          <w:sz w:val="28"/>
          <w:szCs w:val="28"/>
          <w:lang w:val="uk-UA"/>
        </w:rPr>
        <w:t>апно.</w:t>
      </w:r>
    </w:p>
    <w:p w:rsidR="00B67005" w:rsidRPr="005A6500" w:rsidRDefault="00713BC2" w:rsidP="00B67005">
      <w:pPr>
        <w:spacing w:line="360" w:lineRule="auto"/>
        <w:contextualSpacing/>
        <w:jc w:val="both"/>
        <w:rPr>
          <w:color w:val="000000"/>
          <w:sz w:val="28"/>
          <w:szCs w:val="28"/>
          <w:lang w:val="uk-UA"/>
        </w:rPr>
      </w:pPr>
      <w:r w:rsidRPr="005A6500">
        <w:rPr>
          <w:color w:val="000000"/>
          <w:sz w:val="28"/>
          <w:szCs w:val="28"/>
          <w:lang w:val="uk-UA"/>
        </w:rPr>
        <w:t>4. З</w:t>
      </w:r>
      <w:r w:rsidR="003678FD" w:rsidRPr="005A6500">
        <w:rPr>
          <w:color w:val="000000"/>
          <w:sz w:val="28"/>
          <w:szCs w:val="28"/>
          <w:lang w:val="uk-UA"/>
        </w:rPr>
        <w:t>дійснити огляд рішення і переконатися, що воно дійсно є</w:t>
      </w:r>
      <w:r w:rsidRPr="005A6500">
        <w:rPr>
          <w:color w:val="000000"/>
          <w:sz w:val="28"/>
          <w:szCs w:val="28"/>
          <w:lang w:val="uk-UA"/>
        </w:rPr>
        <w:t xml:space="preserve"> </w:t>
      </w:r>
      <w:r w:rsidR="003678FD" w:rsidRPr="005A6500">
        <w:rPr>
          <w:color w:val="000000"/>
          <w:sz w:val="28"/>
          <w:szCs w:val="28"/>
          <w:lang w:val="uk-UA"/>
        </w:rPr>
        <w:t>розв’язанням даної проблеми та відповідає наявній інформації</w:t>
      </w:r>
      <w:r w:rsidRPr="005A6500">
        <w:rPr>
          <w:color w:val="000000"/>
          <w:sz w:val="28"/>
          <w:szCs w:val="28"/>
          <w:lang w:val="uk-UA"/>
        </w:rPr>
        <w:t xml:space="preserve"> [</w:t>
      </w:r>
      <w:r w:rsidR="00787876" w:rsidRPr="005A6500">
        <w:rPr>
          <w:color w:val="000000"/>
          <w:sz w:val="28"/>
          <w:szCs w:val="28"/>
          <w:lang w:val="uk-UA"/>
        </w:rPr>
        <w:t>14, с</w:t>
      </w:r>
      <w:r w:rsidRPr="005A6500">
        <w:rPr>
          <w:color w:val="000000"/>
          <w:sz w:val="28"/>
          <w:szCs w:val="28"/>
          <w:lang w:val="uk-UA"/>
        </w:rPr>
        <w:t>.</w:t>
      </w:r>
      <w:r w:rsidR="005169A7" w:rsidRPr="005A6500">
        <w:rPr>
          <w:color w:val="000000"/>
          <w:sz w:val="28"/>
          <w:szCs w:val="28"/>
          <w:lang w:val="uk-UA"/>
        </w:rPr>
        <w:t>7</w:t>
      </w:r>
      <w:r w:rsidRPr="005A6500">
        <w:rPr>
          <w:color w:val="000000"/>
          <w:sz w:val="28"/>
          <w:szCs w:val="28"/>
          <w:lang w:val="uk-UA"/>
        </w:rPr>
        <w:t>]</w:t>
      </w:r>
      <w:r w:rsidR="003678FD" w:rsidRPr="005A6500">
        <w:rPr>
          <w:color w:val="000000"/>
          <w:sz w:val="28"/>
          <w:szCs w:val="28"/>
          <w:lang w:val="uk-UA"/>
        </w:rPr>
        <w:t>.</w:t>
      </w:r>
    </w:p>
    <w:p w:rsidR="00B67005" w:rsidRDefault="00FC3331" w:rsidP="00B67005">
      <w:pPr>
        <w:spacing w:line="360" w:lineRule="auto"/>
        <w:ind w:firstLine="708"/>
        <w:contextualSpacing/>
        <w:jc w:val="both"/>
        <w:rPr>
          <w:sz w:val="28"/>
          <w:szCs w:val="28"/>
          <w:lang w:val="uk-UA"/>
        </w:rPr>
      </w:pPr>
      <w:r w:rsidRPr="005A6500">
        <w:rPr>
          <w:sz w:val="28"/>
          <w:szCs w:val="28"/>
          <w:lang w:val="uk-UA"/>
        </w:rPr>
        <w:t>Вчителю слід враховувати, що учні надають перевагу і з бажанням</w:t>
      </w:r>
      <w:r w:rsidRPr="00D91E83">
        <w:rPr>
          <w:sz w:val="28"/>
          <w:szCs w:val="28"/>
          <w:lang w:val="uk-UA"/>
        </w:rPr>
        <w:t xml:space="preserve"> досліджують актуальні, тобто особистісно – значущі для них проблеми. Ознаками такого вибору можуть бути: емоційність ситуації, особистий інтерес школярів, можливість самореалізац</w:t>
      </w:r>
      <w:r w:rsidR="0099169C" w:rsidRPr="00D91E83">
        <w:rPr>
          <w:sz w:val="28"/>
          <w:szCs w:val="28"/>
          <w:lang w:val="uk-UA"/>
        </w:rPr>
        <w:t xml:space="preserve">ії, мотиви визнання, самоповаги, новизни </w:t>
      </w:r>
      <w:r w:rsidRPr="00D91E83">
        <w:rPr>
          <w:sz w:val="28"/>
          <w:szCs w:val="28"/>
          <w:lang w:val="uk-UA"/>
        </w:rPr>
        <w:t>тощо.</w:t>
      </w:r>
    </w:p>
    <w:p w:rsidR="005E691E" w:rsidRPr="00B67005" w:rsidRDefault="00B67005" w:rsidP="00B67005">
      <w:pPr>
        <w:spacing w:line="360" w:lineRule="auto"/>
        <w:ind w:firstLine="708"/>
        <w:contextualSpacing/>
        <w:jc w:val="both"/>
        <w:rPr>
          <w:sz w:val="28"/>
          <w:szCs w:val="28"/>
          <w:lang w:val="uk-UA"/>
        </w:rPr>
      </w:pPr>
      <w:r>
        <w:rPr>
          <w:sz w:val="28"/>
          <w:szCs w:val="28"/>
          <w:shd w:val="clear" w:color="auto" w:fill="FFFFFF"/>
          <w:lang w:val="uk-UA"/>
        </w:rPr>
        <w:t>Створюючи методичну розробку студент також має враховувати, що п</w:t>
      </w:r>
      <w:r w:rsidRPr="00B67005">
        <w:rPr>
          <w:sz w:val="28"/>
          <w:szCs w:val="28"/>
          <w:shd w:val="clear" w:color="auto" w:fill="FFFFFF"/>
          <w:lang w:val="uk-UA"/>
        </w:rPr>
        <w:t xml:space="preserve">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w:t>
      </w:r>
      <w:proofErr w:type="spellStart"/>
      <w:r w:rsidRPr="00B67005">
        <w:rPr>
          <w:sz w:val="28"/>
          <w:szCs w:val="28"/>
          <w:shd w:val="clear" w:color="auto" w:fill="FFFFFF"/>
        </w:rPr>
        <w:t>Питання</w:t>
      </w:r>
      <w:proofErr w:type="spellEnd"/>
      <w:r w:rsidRPr="00B67005">
        <w:rPr>
          <w:sz w:val="28"/>
          <w:szCs w:val="28"/>
          <w:shd w:val="clear" w:color="auto" w:fill="FFFFFF"/>
        </w:rPr>
        <w:t xml:space="preserve"> порядку </w:t>
      </w:r>
      <w:proofErr w:type="spellStart"/>
      <w:r w:rsidRPr="00B67005">
        <w:rPr>
          <w:sz w:val="28"/>
          <w:szCs w:val="28"/>
          <w:shd w:val="clear" w:color="auto" w:fill="FFFFFF"/>
        </w:rPr>
        <w:t>проведення</w:t>
      </w:r>
      <w:proofErr w:type="spellEnd"/>
      <w:r w:rsidRPr="00B67005">
        <w:rPr>
          <w:sz w:val="28"/>
          <w:szCs w:val="28"/>
          <w:shd w:val="clear" w:color="auto" w:fill="FFFFFF"/>
        </w:rPr>
        <w:t xml:space="preserve"> </w:t>
      </w:r>
      <w:proofErr w:type="spellStart"/>
      <w:r w:rsidRPr="00B67005">
        <w:rPr>
          <w:sz w:val="28"/>
          <w:szCs w:val="28"/>
          <w:shd w:val="clear" w:color="auto" w:fill="FFFFFF"/>
        </w:rPr>
        <w:t>практичних</w:t>
      </w:r>
      <w:proofErr w:type="spellEnd"/>
      <w:r w:rsidRPr="00B67005">
        <w:rPr>
          <w:sz w:val="28"/>
          <w:szCs w:val="28"/>
          <w:shd w:val="clear" w:color="auto" w:fill="FFFFFF"/>
        </w:rPr>
        <w:t xml:space="preserve"> занять та </w:t>
      </w:r>
      <w:proofErr w:type="spellStart"/>
      <w:r w:rsidRPr="00B67005">
        <w:rPr>
          <w:sz w:val="28"/>
          <w:szCs w:val="28"/>
          <w:shd w:val="clear" w:color="auto" w:fill="FFFFFF"/>
        </w:rPr>
        <w:t>оцінювання</w:t>
      </w:r>
      <w:proofErr w:type="spellEnd"/>
      <w:r w:rsidRPr="00B67005">
        <w:rPr>
          <w:sz w:val="28"/>
          <w:szCs w:val="28"/>
          <w:shd w:val="clear" w:color="auto" w:fill="FFFFFF"/>
        </w:rPr>
        <w:t xml:space="preserve"> </w:t>
      </w:r>
      <w:proofErr w:type="spellStart"/>
      <w:r w:rsidRPr="00B67005">
        <w:rPr>
          <w:sz w:val="28"/>
          <w:szCs w:val="28"/>
          <w:shd w:val="clear" w:color="auto" w:fill="FFFFFF"/>
        </w:rPr>
        <w:t>їхніх</w:t>
      </w:r>
      <w:proofErr w:type="spellEnd"/>
      <w:r w:rsidRPr="00B67005">
        <w:rPr>
          <w:sz w:val="28"/>
          <w:szCs w:val="28"/>
          <w:shd w:val="clear" w:color="auto" w:fill="FFFFFF"/>
        </w:rPr>
        <w:t xml:space="preserve"> </w:t>
      </w:r>
      <w:proofErr w:type="spellStart"/>
      <w:r w:rsidRPr="00B67005">
        <w:rPr>
          <w:sz w:val="28"/>
          <w:szCs w:val="28"/>
          <w:shd w:val="clear" w:color="auto" w:fill="FFFFFF"/>
        </w:rPr>
        <w:t>результатів</w:t>
      </w:r>
      <w:proofErr w:type="spellEnd"/>
      <w:r w:rsidRPr="00B67005">
        <w:rPr>
          <w:sz w:val="28"/>
          <w:szCs w:val="28"/>
          <w:shd w:val="clear" w:color="auto" w:fill="FFFFFF"/>
        </w:rPr>
        <w:t xml:space="preserve"> </w:t>
      </w:r>
      <w:proofErr w:type="spellStart"/>
      <w:r w:rsidRPr="00B67005">
        <w:rPr>
          <w:sz w:val="28"/>
          <w:szCs w:val="28"/>
          <w:shd w:val="clear" w:color="auto" w:fill="FFFFFF"/>
        </w:rPr>
        <w:t>залишається</w:t>
      </w:r>
      <w:proofErr w:type="spellEnd"/>
      <w:r w:rsidRPr="00B67005">
        <w:rPr>
          <w:sz w:val="28"/>
          <w:szCs w:val="28"/>
          <w:shd w:val="clear" w:color="auto" w:fill="FFFFFF"/>
        </w:rPr>
        <w:t xml:space="preserve"> в </w:t>
      </w:r>
      <w:proofErr w:type="spellStart"/>
      <w:r w:rsidRPr="00B67005">
        <w:rPr>
          <w:sz w:val="28"/>
          <w:szCs w:val="28"/>
          <w:shd w:val="clear" w:color="auto" w:fill="FFFFFF"/>
        </w:rPr>
        <w:t>компетенції</w:t>
      </w:r>
      <w:proofErr w:type="spellEnd"/>
      <w:r w:rsidRPr="00B67005">
        <w:rPr>
          <w:sz w:val="28"/>
          <w:szCs w:val="28"/>
          <w:shd w:val="clear" w:color="auto" w:fill="FFFFFF"/>
        </w:rPr>
        <w:t xml:space="preserve"> </w:t>
      </w:r>
      <w:proofErr w:type="spellStart"/>
      <w:r w:rsidRPr="00B67005">
        <w:rPr>
          <w:sz w:val="28"/>
          <w:szCs w:val="28"/>
          <w:shd w:val="clear" w:color="auto" w:fill="FFFFFF"/>
        </w:rPr>
        <w:t>вчителя</w:t>
      </w:r>
      <w:proofErr w:type="spellEnd"/>
      <w:r>
        <w:rPr>
          <w:sz w:val="28"/>
          <w:szCs w:val="28"/>
          <w:shd w:val="clear" w:color="auto" w:fill="FFFFFF"/>
          <w:lang w:val="uk-UA"/>
        </w:rPr>
        <w:t xml:space="preserve"> </w:t>
      </w:r>
      <w:r w:rsidRPr="00B67005">
        <w:rPr>
          <w:sz w:val="28"/>
          <w:szCs w:val="28"/>
          <w:shd w:val="clear" w:color="auto" w:fill="FFFFFF"/>
        </w:rPr>
        <w:t>[</w:t>
      </w:r>
      <w:r w:rsidR="0049207F">
        <w:rPr>
          <w:sz w:val="28"/>
          <w:szCs w:val="28"/>
          <w:shd w:val="clear" w:color="auto" w:fill="FFFFFF"/>
          <w:lang w:val="uk-UA"/>
        </w:rPr>
        <w:t>7</w:t>
      </w:r>
      <w:r w:rsidRPr="00B67005">
        <w:rPr>
          <w:sz w:val="28"/>
          <w:szCs w:val="28"/>
          <w:shd w:val="clear" w:color="auto" w:fill="FFFFFF"/>
        </w:rPr>
        <w:t>].</w:t>
      </w:r>
    </w:p>
    <w:p w:rsidR="005C460A" w:rsidRDefault="00751C70" w:rsidP="00C93742">
      <w:pPr>
        <w:pStyle w:val="a3"/>
        <w:spacing w:line="360" w:lineRule="auto"/>
        <w:ind w:firstLine="708"/>
        <w:jc w:val="both"/>
        <w:rPr>
          <w:rFonts w:ascii="Times New Roman" w:hAnsi="Times New Roman" w:cs="Times New Roman"/>
          <w:sz w:val="28"/>
          <w:szCs w:val="28"/>
          <w:lang w:val="uk-UA"/>
        </w:rPr>
      </w:pPr>
      <w:r w:rsidRPr="00D91E83">
        <w:rPr>
          <w:rFonts w:ascii="Times New Roman" w:hAnsi="Times New Roman" w:cs="Times New Roman"/>
          <w:sz w:val="28"/>
          <w:szCs w:val="28"/>
          <w:lang w:val="uk-UA"/>
        </w:rPr>
        <w:lastRenderedPageBreak/>
        <w:t>Таким чином, реалізація діяльнісного підходу, що відображає процеси формування історичних знань та предметних компетентностей в учнів  відбувається шляхом самостійної практичної діяльності школярів та  здійснюватися на основі використання</w:t>
      </w:r>
      <w:r w:rsidR="00234B65">
        <w:rPr>
          <w:rFonts w:ascii="Times New Roman" w:hAnsi="Times New Roman" w:cs="Times New Roman"/>
          <w:sz w:val="28"/>
          <w:szCs w:val="28"/>
          <w:lang w:val="uk-UA"/>
        </w:rPr>
        <w:t xml:space="preserve"> історичних джерел та</w:t>
      </w:r>
      <w:r w:rsidRPr="00D91E83">
        <w:rPr>
          <w:rFonts w:ascii="Times New Roman" w:hAnsi="Times New Roman" w:cs="Times New Roman"/>
          <w:sz w:val="28"/>
          <w:szCs w:val="28"/>
          <w:lang w:val="uk-UA"/>
        </w:rPr>
        <w:t xml:space="preserve"> джерел історичних знань засобами проблемно-пошукового і дослідницького методів навчання. </w:t>
      </w:r>
    </w:p>
    <w:p w:rsidR="00E6136A" w:rsidRPr="00D91E83" w:rsidRDefault="00525B66" w:rsidP="00D91E83">
      <w:pPr>
        <w:pStyle w:val="a3"/>
        <w:spacing w:line="360" w:lineRule="auto"/>
        <w:ind w:firstLine="708"/>
        <w:jc w:val="both"/>
        <w:rPr>
          <w:rFonts w:ascii="Times New Roman" w:hAnsi="Times New Roman" w:cs="Times New Roman"/>
          <w:sz w:val="28"/>
          <w:szCs w:val="28"/>
          <w:lang w:val="uk-UA"/>
        </w:rPr>
      </w:pPr>
      <w:r w:rsidRPr="00D91E83">
        <w:rPr>
          <w:rFonts w:ascii="Times New Roman" w:hAnsi="Times New Roman" w:cs="Times New Roman"/>
          <w:sz w:val="28"/>
          <w:szCs w:val="28"/>
          <w:lang w:val="uk-UA"/>
        </w:rPr>
        <w:t>Презентувати власну методич</w:t>
      </w:r>
      <w:r w:rsidR="00234B65">
        <w:rPr>
          <w:rFonts w:ascii="Times New Roman" w:hAnsi="Times New Roman" w:cs="Times New Roman"/>
          <w:sz w:val="28"/>
          <w:szCs w:val="28"/>
          <w:lang w:val="uk-UA"/>
        </w:rPr>
        <w:t xml:space="preserve">ну розробку студенту допоможуть </w:t>
      </w:r>
      <w:proofErr w:type="spellStart"/>
      <w:r w:rsidRPr="00D91E83">
        <w:rPr>
          <w:rFonts w:ascii="Times New Roman" w:hAnsi="Times New Roman" w:cs="Times New Roman"/>
          <w:sz w:val="28"/>
          <w:szCs w:val="28"/>
        </w:rPr>
        <w:t>новітні</w:t>
      </w:r>
      <w:proofErr w:type="spellEnd"/>
      <w:r w:rsidRPr="00D91E83">
        <w:rPr>
          <w:rFonts w:ascii="Times New Roman" w:hAnsi="Times New Roman" w:cs="Times New Roman"/>
          <w:sz w:val="28"/>
          <w:szCs w:val="28"/>
          <w:lang w:val="uk-UA"/>
        </w:rPr>
        <w:t xml:space="preserve"> інформаційно-комунікаційні</w:t>
      </w:r>
      <w:r w:rsidRPr="00D91E83">
        <w:rPr>
          <w:rFonts w:ascii="Times New Roman" w:hAnsi="Times New Roman" w:cs="Times New Roman"/>
          <w:sz w:val="28"/>
          <w:szCs w:val="28"/>
        </w:rPr>
        <w:t xml:space="preserve"> </w:t>
      </w:r>
      <w:proofErr w:type="spellStart"/>
      <w:r w:rsidRPr="00D91E83">
        <w:rPr>
          <w:rFonts w:ascii="Times New Roman" w:hAnsi="Times New Roman" w:cs="Times New Roman"/>
          <w:sz w:val="28"/>
          <w:szCs w:val="28"/>
        </w:rPr>
        <w:t>технології</w:t>
      </w:r>
      <w:proofErr w:type="spellEnd"/>
      <w:r w:rsidRPr="00D91E83">
        <w:rPr>
          <w:rFonts w:ascii="Times New Roman" w:hAnsi="Times New Roman" w:cs="Times New Roman"/>
          <w:sz w:val="28"/>
          <w:szCs w:val="28"/>
        </w:rPr>
        <w:t>.</w:t>
      </w:r>
      <w:r w:rsidR="00E6136A" w:rsidRPr="00D91E83">
        <w:rPr>
          <w:rFonts w:ascii="Times New Roman" w:hAnsi="Times New Roman" w:cs="Times New Roman"/>
          <w:sz w:val="28"/>
          <w:szCs w:val="28"/>
        </w:rPr>
        <w:t xml:space="preserve"> </w:t>
      </w:r>
      <w:r w:rsidR="00E6136A" w:rsidRPr="00D91E83">
        <w:rPr>
          <w:rFonts w:ascii="Times New Roman" w:hAnsi="Times New Roman" w:cs="Times New Roman"/>
          <w:sz w:val="28"/>
          <w:szCs w:val="28"/>
          <w:lang w:val="uk-UA"/>
        </w:rPr>
        <w:t xml:space="preserve">Необхідно </w:t>
      </w:r>
      <w:proofErr w:type="spellStart"/>
      <w:r w:rsidR="00E6136A" w:rsidRPr="00D91E83">
        <w:rPr>
          <w:rFonts w:ascii="Times New Roman" w:hAnsi="Times New Roman" w:cs="Times New Roman"/>
          <w:sz w:val="28"/>
          <w:szCs w:val="28"/>
        </w:rPr>
        <w:t>створити</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презентацію</w:t>
      </w:r>
      <w:proofErr w:type="spellEnd"/>
      <w:r w:rsidR="00E6136A" w:rsidRPr="00D91E83">
        <w:rPr>
          <w:rFonts w:ascii="Times New Roman" w:hAnsi="Times New Roman" w:cs="Times New Roman"/>
          <w:sz w:val="28"/>
          <w:szCs w:val="28"/>
        </w:rPr>
        <w:t xml:space="preserve">, яка </w:t>
      </w:r>
      <w:proofErr w:type="spellStart"/>
      <w:r w:rsidR="00E6136A" w:rsidRPr="00D91E83">
        <w:rPr>
          <w:rFonts w:ascii="Times New Roman" w:hAnsi="Times New Roman" w:cs="Times New Roman"/>
          <w:sz w:val="28"/>
          <w:szCs w:val="28"/>
        </w:rPr>
        <w:t>продемонструє</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зусилля</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вкладені</w:t>
      </w:r>
      <w:proofErr w:type="spellEnd"/>
      <w:r w:rsidR="00E6136A" w:rsidRPr="00D91E83">
        <w:rPr>
          <w:rFonts w:ascii="Times New Roman" w:hAnsi="Times New Roman" w:cs="Times New Roman"/>
          <w:sz w:val="28"/>
          <w:szCs w:val="28"/>
        </w:rPr>
        <w:t xml:space="preserve"> у </w:t>
      </w:r>
      <w:proofErr w:type="spellStart"/>
      <w:r w:rsidR="00E6136A" w:rsidRPr="00D91E83">
        <w:rPr>
          <w:rFonts w:ascii="Times New Roman" w:hAnsi="Times New Roman" w:cs="Times New Roman"/>
          <w:sz w:val="28"/>
          <w:szCs w:val="28"/>
        </w:rPr>
        <w:t>реалізацію</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завдань</w:t>
      </w:r>
      <w:proofErr w:type="spellEnd"/>
      <w:r w:rsidR="00E6136A" w:rsidRPr="00D91E83">
        <w:rPr>
          <w:rFonts w:ascii="Times New Roman" w:hAnsi="Times New Roman" w:cs="Times New Roman"/>
          <w:sz w:val="28"/>
          <w:szCs w:val="28"/>
          <w:lang w:val="uk-UA"/>
        </w:rPr>
        <w:t xml:space="preserve"> самостійної роботи</w:t>
      </w:r>
      <w:r w:rsidR="00E6136A" w:rsidRPr="00D91E83">
        <w:rPr>
          <w:rFonts w:ascii="Times New Roman" w:hAnsi="Times New Roman" w:cs="Times New Roman"/>
          <w:sz w:val="28"/>
          <w:szCs w:val="28"/>
        </w:rPr>
        <w:t xml:space="preserve">, і дозволить </w:t>
      </w:r>
      <w:proofErr w:type="spellStart"/>
      <w:r w:rsidR="00E6136A" w:rsidRPr="00D91E83">
        <w:rPr>
          <w:rFonts w:ascii="Times New Roman" w:hAnsi="Times New Roman" w:cs="Times New Roman"/>
          <w:sz w:val="28"/>
          <w:szCs w:val="28"/>
        </w:rPr>
        <w:t>похвалитися</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досягненнями</w:t>
      </w:r>
      <w:proofErr w:type="spellEnd"/>
      <w:r w:rsidR="00B31092">
        <w:rPr>
          <w:rFonts w:ascii="Times New Roman" w:hAnsi="Times New Roman" w:cs="Times New Roman"/>
          <w:sz w:val="28"/>
          <w:szCs w:val="28"/>
          <w:lang w:val="uk-UA"/>
        </w:rPr>
        <w:t xml:space="preserve"> перед іншими студентами</w:t>
      </w:r>
      <w:r w:rsidR="00B5038C">
        <w:rPr>
          <w:rFonts w:ascii="Times New Roman" w:hAnsi="Times New Roman" w:cs="Times New Roman"/>
          <w:sz w:val="28"/>
          <w:szCs w:val="28"/>
          <w:lang w:val="uk-UA"/>
        </w:rPr>
        <w:t xml:space="preserve"> та </w:t>
      </w:r>
      <w:r w:rsidR="00B31092">
        <w:rPr>
          <w:rFonts w:ascii="Times New Roman" w:hAnsi="Times New Roman" w:cs="Times New Roman"/>
          <w:sz w:val="28"/>
          <w:szCs w:val="28"/>
          <w:lang w:val="uk-UA"/>
        </w:rPr>
        <w:t>викладачем</w:t>
      </w:r>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Під</w:t>
      </w:r>
      <w:proofErr w:type="spellEnd"/>
      <w:r w:rsidR="00E6136A" w:rsidRPr="00D91E83">
        <w:rPr>
          <w:rFonts w:ascii="Times New Roman" w:hAnsi="Times New Roman" w:cs="Times New Roman"/>
          <w:sz w:val="28"/>
          <w:szCs w:val="28"/>
        </w:rPr>
        <w:t xml:space="preserve"> час </w:t>
      </w:r>
      <w:proofErr w:type="spellStart"/>
      <w:r w:rsidR="00E6136A" w:rsidRPr="00D91E83">
        <w:rPr>
          <w:rFonts w:ascii="Times New Roman" w:hAnsi="Times New Roman" w:cs="Times New Roman"/>
          <w:sz w:val="28"/>
          <w:szCs w:val="28"/>
        </w:rPr>
        <w:t>презентації</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варто</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показати</w:t>
      </w:r>
      <w:proofErr w:type="spellEnd"/>
      <w:r w:rsidR="00E6136A" w:rsidRPr="00D91E83">
        <w:rPr>
          <w:rFonts w:ascii="Times New Roman" w:hAnsi="Times New Roman" w:cs="Times New Roman"/>
          <w:sz w:val="28"/>
          <w:szCs w:val="28"/>
        </w:rPr>
        <w:t xml:space="preserve"> як </w:t>
      </w:r>
      <w:proofErr w:type="spellStart"/>
      <w:r w:rsidR="00E6136A" w:rsidRPr="00D91E83">
        <w:rPr>
          <w:rFonts w:ascii="Times New Roman" w:hAnsi="Times New Roman" w:cs="Times New Roman"/>
          <w:sz w:val="28"/>
          <w:szCs w:val="28"/>
        </w:rPr>
        <w:t>кінцевий</w:t>
      </w:r>
      <w:proofErr w:type="spellEnd"/>
      <w:r w:rsidR="00E6136A" w:rsidRPr="00D91E83">
        <w:rPr>
          <w:rFonts w:ascii="Times New Roman" w:hAnsi="Times New Roman" w:cs="Times New Roman"/>
          <w:sz w:val="28"/>
          <w:szCs w:val="28"/>
        </w:rPr>
        <w:t xml:space="preserve"> результат </w:t>
      </w:r>
      <w:proofErr w:type="spellStart"/>
      <w:r w:rsidR="00E6136A" w:rsidRPr="00D91E83">
        <w:rPr>
          <w:rFonts w:ascii="Times New Roman" w:hAnsi="Times New Roman" w:cs="Times New Roman"/>
          <w:sz w:val="28"/>
          <w:szCs w:val="28"/>
        </w:rPr>
        <w:t>роботи</w:t>
      </w:r>
      <w:proofErr w:type="spellEnd"/>
      <w:r w:rsidR="00E6136A" w:rsidRPr="00D91E83">
        <w:rPr>
          <w:rFonts w:ascii="Times New Roman" w:hAnsi="Times New Roman" w:cs="Times New Roman"/>
          <w:sz w:val="28"/>
          <w:szCs w:val="28"/>
        </w:rPr>
        <w:t xml:space="preserve">, так і шлях, </w:t>
      </w:r>
      <w:proofErr w:type="spellStart"/>
      <w:r w:rsidR="00E6136A" w:rsidRPr="00D91E83">
        <w:rPr>
          <w:rFonts w:ascii="Times New Roman" w:hAnsi="Times New Roman" w:cs="Times New Roman"/>
          <w:sz w:val="28"/>
          <w:szCs w:val="28"/>
        </w:rPr>
        <w:t>яким</w:t>
      </w:r>
      <w:proofErr w:type="spellEnd"/>
      <w:r w:rsidR="00E6136A" w:rsidRPr="00D91E83">
        <w:rPr>
          <w:rFonts w:ascii="Times New Roman" w:hAnsi="Times New Roman" w:cs="Times New Roman"/>
          <w:sz w:val="28"/>
          <w:szCs w:val="28"/>
        </w:rPr>
        <w:t xml:space="preserve"> до </w:t>
      </w:r>
      <w:proofErr w:type="spellStart"/>
      <w:r w:rsidR="00E6136A" w:rsidRPr="00D91E83">
        <w:rPr>
          <w:rFonts w:ascii="Times New Roman" w:hAnsi="Times New Roman" w:cs="Times New Roman"/>
          <w:sz w:val="28"/>
          <w:szCs w:val="28"/>
        </w:rPr>
        <w:t>нього</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йшлося</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тобто</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конкретні</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етапи</w:t>
      </w:r>
      <w:proofErr w:type="spellEnd"/>
      <w:r w:rsidR="00E6136A" w:rsidRPr="00D91E83">
        <w:rPr>
          <w:rFonts w:ascii="Times New Roman" w:hAnsi="Times New Roman" w:cs="Times New Roman"/>
          <w:sz w:val="28"/>
          <w:szCs w:val="28"/>
        </w:rPr>
        <w:t xml:space="preserve"> </w:t>
      </w:r>
      <w:proofErr w:type="spellStart"/>
      <w:r w:rsidR="00E6136A" w:rsidRPr="00D91E83">
        <w:rPr>
          <w:rFonts w:ascii="Times New Roman" w:hAnsi="Times New Roman" w:cs="Times New Roman"/>
          <w:sz w:val="28"/>
          <w:szCs w:val="28"/>
        </w:rPr>
        <w:t>роботи</w:t>
      </w:r>
      <w:proofErr w:type="spellEnd"/>
      <w:r w:rsidR="00E6136A" w:rsidRPr="00D91E83">
        <w:rPr>
          <w:rFonts w:ascii="Times New Roman" w:hAnsi="Times New Roman" w:cs="Times New Roman"/>
          <w:sz w:val="28"/>
          <w:szCs w:val="28"/>
        </w:rPr>
        <w:t xml:space="preserve">. </w:t>
      </w:r>
      <w:r w:rsidR="00096D4C" w:rsidRPr="00D91E83">
        <w:rPr>
          <w:rFonts w:ascii="Times New Roman" w:hAnsi="Times New Roman" w:cs="Times New Roman"/>
          <w:sz w:val="28"/>
          <w:szCs w:val="28"/>
          <w:lang w:val="uk-UA"/>
        </w:rPr>
        <w:t>Існують такі загальні вимоги до створення</w:t>
      </w:r>
      <w:r w:rsidR="00096D4C" w:rsidRPr="00D91E83">
        <w:rPr>
          <w:rFonts w:ascii="Times New Roman" w:hAnsi="Times New Roman" w:cs="Times New Roman"/>
          <w:iCs/>
          <w:sz w:val="28"/>
          <w:szCs w:val="28"/>
          <w:lang w:val="uk-UA"/>
        </w:rPr>
        <w:t xml:space="preserve"> </w:t>
      </w:r>
      <w:r w:rsidR="00E6136A" w:rsidRPr="00D91E83">
        <w:rPr>
          <w:rFonts w:ascii="Times New Roman" w:hAnsi="Times New Roman" w:cs="Times New Roman"/>
          <w:sz w:val="28"/>
          <w:szCs w:val="28"/>
          <w:lang w:val="uk-UA"/>
        </w:rPr>
        <w:t>мультимедійної презен</w:t>
      </w:r>
      <w:r w:rsidR="00D91E83">
        <w:rPr>
          <w:rFonts w:ascii="Times New Roman" w:hAnsi="Times New Roman" w:cs="Times New Roman"/>
          <w:sz w:val="28"/>
          <w:szCs w:val="28"/>
          <w:lang w:val="uk-UA"/>
        </w:rPr>
        <w:t>тації за допомогою програми</w:t>
      </w:r>
      <w:r w:rsidR="00E6136A" w:rsidRPr="00D91E83">
        <w:rPr>
          <w:rFonts w:ascii="Times New Roman" w:hAnsi="Times New Roman" w:cs="Times New Roman"/>
          <w:sz w:val="28"/>
          <w:szCs w:val="28"/>
          <w:lang w:val="uk-UA"/>
        </w:rPr>
        <w:t xml:space="preserve"> </w:t>
      </w:r>
      <w:r w:rsidR="00E6136A" w:rsidRPr="00D91E83">
        <w:rPr>
          <w:rFonts w:ascii="Times New Roman" w:hAnsi="Times New Roman" w:cs="Times New Roman"/>
          <w:sz w:val="28"/>
          <w:szCs w:val="28"/>
        </w:rPr>
        <w:t>MS</w:t>
      </w:r>
      <w:r w:rsidR="00096D4C" w:rsidRPr="00D91E83">
        <w:rPr>
          <w:rFonts w:ascii="Times New Roman" w:hAnsi="Times New Roman" w:cs="Times New Roman"/>
          <w:sz w:val="28"/>
          <w:szCs w:val="28"/>
          <w:lang w:val="uk-UA"/>
        </w:rPr>
        <w:t xml:space="preserve">* </w:t>
      </w:r>
      <w:proofErr w:type="spellStart"/>
      <w:r w:rsidR="00E6136A" w:rsidRPr="00D91E83">
        <w:rPr>
          <w:rFonts w:ascii="Times New Roman" w:hAnsi="Times New Roman" w:cs="Times New Roman"/>
          <w:sz w:val="28"/>
          <w:szCs w:val="28"/>
        </w:rPr>
        <w:t>Power</w:t>
      </w:r>
      <w:proofErr w:type="spellEnd"/>
      <w:r w:rsidR="00096D4C" w:rsidRPr="00D91E83">
        <w:rPr>
          <w:rFonts w:ascii="Times New Roman" w:hAnsi="Times New Roman" w:cs="Times New Roman"/>
          <w:sz w:val="28"/>
          <w:szCs w:val="28"/>
          <w:lang w:val="uk-UA"/>
        </w:rPr>
        <w:t xml:space="preserve"> </w:t>
      </w:r>
      <w:proofErr w:type="spellStart"/>
      <w:r w:rsidR="00E6136A" w:rsidRPr="00D91E83">
        <w:rPr>
          <w:rFonts w:ascii="Times New Roman" w:hAnsi="Times New Roman" w:cs="Times New Roman"/>
          <w:sz w:val="28"/>
          <w:szCs w:val="28"/>
        </w:rPr>
        <w:t>Point</w:t>
      </w:r>
      <w:proofErr w:type="spellEnd"/>
      <w:r w:rsidR="00E6136A" w:rsidRPr="00D91E83">
        <w:rPr>
          <w:rFonts w:ascii="Times New Roman" w:hAnsi="Times New Roman" w:cs="Times New Roman"/>
          <w:sz w:val="28"/>
          <w:szCs w:val="28"/>
          <w:lang w:val="uk-UA"/>
        </w:rPr>
        <w:t>:</w:t>
      </w:r>
    </w:p>
    <w:p w:rsidR="00E6136A" w:rsidRPr="00E6136A" w:rsidRDefault="00E6136A" w:rsidP="00E6136A">
      <w:pPr>
        <w:spacing w:line="360" w:lineRule="auto"/>
        <w:jc w:val="both"/>
        <w:rPr>
          <w:rFonts w:eastAsiaTheme="minorHAnsi"/>
          <w:color w:val="000000"/>
          <w:sz w:val="28"/>
          <w:szCs w:val="28"/>
          <w:lang w:val="uk-UA"/>
        </w:rPr>
      </w:pPr>
      <w:r w:rsidRPr="00E6136A">
        <w:rPr>
          <w:rFonts w:eastAsiaTheme="minorHAnsi"/>
          <w:color w:val="000000"/>
          <w:sz w:val="28"/>
          <w:szCs w:val="28"/>
          <w:lang w:val="uk-UA"/>
        </w:rPr>
        <w:t xml:space="preserve">1. Зміст: </w:t>
      </w:r>
      <w:r w:rsidR="003C132B">
        <w:rPr>
          <w:rFonts w:eastAsiaTheme="minorHAnsi"/>
          <w:color w:val="000000"/>
          <w:sz w:val="28"/>
          <w:szCs w:val="28"/>
          <w:lang w:val="uk-UA"/>
        </w:rPr>
        <w:t>точна інтерпретація дібраної інформації</w:t>
      </w:r>
      <w:r w:rsidRPr="00E6136A">
        <w:rPr>
          <w:rFonts w:eastAsiaTheme="minorHAnsi"/>
          <w:color w:val="000000"/>
          <w:sz w:val="28"/>
          <w:szCs w:val="28"/>
          <w:lang w:val="uk-UA"/>
        </w:rPr>
        <w:t>; аналіз фактів, дібраних для дослідження проблеми; наявність оригінальних ідей.</w:t>
      </w:r>
    </w:p>
    <w:p w:rsidR="00E6136A" w:rsidRPr="00E6136A" w:rsidRDefault="00E6136A" w:rsidP="00E6136A">
      <w:pPr>
        <w:spacing w:line="360" w:lineRule="auto"/>
        <w:jc w:val="both"/>
        <w:rPr>
          <w:rFonts w:eastAsiaTheme="minorHAnsi"/>
          <w:color w:val="000000"/>
          <w:sz w:val="28"/>
          <w:szCs w:val="28"/>
          <w:lang w:val="uk-UA"/>
        </w:rPr>
      </w:pPr>
      <w:r w:rsidRPr="00E6136A">
        <w:rPr>
          <w:rFonts w:eastAsiaTheme="minorHAnsi"/>
          <w:color w:val="000000"/>
          <w:sz w:val="28"/>
          <w:szCs w:val="28"/>
          <w:lang w:val="uk-UA"/>
        </w:rPr>
        <w:t>2. Грамотність вигляду: у роботі немає орфографічних і граматичних помилок; робота містит</w:t>
      </w:r>
      <w:r w:rsidR="003C132B">
        <w:rPr>
          <w:rFonts w:eastAsiaTheme="minorHAnsi"/>
          <w:color w:val="000000"/>
          <w:sz w:val="28"/>
          <w:szCs w:val="28"/>
          <w:lang w:val="uk-UA"/>
        </w:rPr>
        <w:t>ь точні, повні і корисні</w:t>
      </w:r>
      <w:r w:rsidRPr="00E6136A">
        <w:rPr>
          <w:rFonts w:eastAsiaTheme="minorHAnsi"/>
          <w:color w:val="000000"/>
          <w:sz w:val="28"/>
          <w:szCs w:val="28"/>
          <w:lang w:val="uk-UA"/>
        </w:rPr>
        <w:t xml:space="preserve"> дані, що повністю розкривають тему.</w:t>
      </w:r>
    </w:p>
    <w:p w:rsidR="000E76CE" w:rsidRPr="00973137" w:rsidRDefault="00E6136A" w:rsidP="00725FE2">
      <w:pPr>
        <w:spacing w:line="360" w:lineRule="auto"/>
        <w:jc w:val="both"/>
        <w:rPr>
          <w:rFonts w:eastAsiaTheme="minorHAnsi"/>
          <w:sz w:val="28"/>
          <w:szCs w:val="28"/>
          <w:lang w:val="uk-UA"/>
        </w:rPr>
      </w:pPr>
      <w:r w:rsidRPr="00E6136A">
        <w:rPr>
          <w:rFonts w:eastAsiaTheme="minorHAnsi"/>
          <w:color w:val="000000"/>
          <w:sz w:val="28"/>
          <w:szCs w:val="28"/>
          <w:lang w:val="uk-UA"/>
        </w:rPr>
        <w:t xml:space="preserve">3. Оформлення: естетичний аспект (при розробці презентації учень дотримується певної логічної схеми викладу, зробив свою роботу цікавою і привабливою. Оформлення узгоджується зі змістом та акцентує увагу на </w:t>
      </w:r>
      <w:r w:rsidRPr="00973137">
        <w:rPr>
          <w:rFonts w:eastAsiaTheme="minorHAnsi"/>
          <w:sz w:val="28"/>
          <w:szCs w:val="28"/>
          <w:lang w:val="uk-UA"/>
        </w:rPr>
        <w:t>важливих його моментах); діаграми та малюнки (зображення виконані на високому рівні, вдало розт</w:t>
      </w:r>
      <w:r w:rsidR="003C132B">
        <w:rPr>
          <w:rFonts w:eastAsiaTheme="minorHAnsi"/>
          <w:sz w:val="28"/>
          <w:szCs w:val="28"/>
          <w:lang w:val="uk-UA"/>
        </w:rPr>
        <w:t>ашовані, стосуються теми роботи</w:t>
      </w:r>
      <w:r w:rsidRPr="00973137">
        <w:rPr>
          <w:rFonts w:eastAsiaTheme="minorHAnsi"/>
          <w:sz w:val="28"/>
          <w:szCs w:val="28"/>
          <w:lang w:val="uk-UA"/>
        </w:rPr>
        <w:t xml:space="preserve"> і допомагають розкрити його зміст); текст, кольорове оформлення та фон (текст легко читається, фон не яскравий і добре пасує до кольору тексту і графіки); списки і таблиці (правильно розроблені і вдало розташовані); гіперпосилання (усі гіперпосилання працюють)</w:t>
      </w:r>
      <w:r w:rsidR="0049207F">
        <w:rPr>
          <w:rFonts w:eastAsiaTheme="minorHAnsi"/>
          <w:sz w:val="28"/>
          <w:szCs w:val="28"/>
          <w:lang w:val="uk-UA"/>
        </w:rPr>
        <w:t xml:space="preserve"> </w:t>
      </w:r>
      <w:r w:rsidR="0049207F" w:rsidRPr="0049207F">
        <w:rPr>
          <w:rFonts w:eastAsiaTheme="minorHAnsi"/>
          <w:sz w:val="28"/>
          <w:szCs w:val="28"/>
          <w:lang w:val="uk-UA"/>
        </w:rPr>
        <w:t>[</w:t>
      </w:r>
      <w:r w:rsidR="0049207F">
        <w:rPr>
          <w:rFonts w:eastAsiaTheme="minorHAnsi"/>
          <w:sz w:val="28"/>
          <w:szCs w:val="28"/>
          <w:lang w:val="uk-UA"/>
        </w:rPr>
        <w:t>4</w:t>
      </w:r>
      <w:r w:rsidR="0049207F" w:rsidRPr="0049207F">
        <w:rPr>
          <w:rFonts w:eastAsiaTheme="minorHAnsi"/>
          <w:sz w:val="28"/>
          <w:szCs w:val="28"/>
          <w:lang w:val="uk-UA"/>
        </w:rPr>
        <w:t>]</w:t>
      </w:r>
      <w:r w:rsidRPr="00973137">
        <w:rPr>
          <w:rFonts w:eastAsiaTheme="minorHAnsi"/>
          <w:sz w:val="28"/>
          <w:szCs w:val="28"/>
          <w:lang w:val="uk-UA"/>
        </w:rPr>
        <w:t>.</w:t>
      </w:r>
    </w:p>
    <w:p w:rsidR="007B2CC6" w:rsidRDefault="003E56C1" w:rsidP="001E0399">
      <w:pPr>
        <w:spacing w:line="360" w:lineRule="auto"/>
        <w:ind w:firstLine="708"/>
        <w:jc w:val="both"/>
        <w:rPr>
          <w:sz w:val="28"/>
          <w:szCs w:val="28"/>
          <w:lang w:val="uk-UA"/>
        </w:rPr>
      </w:pPr>
      <w:r w:rsidRPr="00973137">
        <w:rPr>
          <w:rFonts w:eastAsiaTheme="minorHAnsi"/>
          <w:b/>
          <w:sz w:val="28"/>
          <w:szCs w:val="28"/>
          <w:lang w:val="uk-UA"/>
        </w:rPr>
        <w:t>Висновок.</w:t>
      </w:r>
      <w:r w:rsidR="00751C70" w:rsidRPr="00973137">
        <w:rPr>
          <w:rFonts w:eastAsiaTheme="minorHAnsi"/>
          <w:b/>
          <w:sz w:val="28"/>
          <w:szCs w:val="28"/>
          <w:lang w:val="uk-UA"/>
        </w:rPr>
        <w:t xml:space="preserve"> </w:t>
      </w:r>
      <w:r w:rsidR="00751C70" w:rsidRPr="00070AE1">
        <w:rPr>
          <w:sz w:val="28"/>
          <w:szCs w:val="28"/>
          <w:lang w:val="uk-UA"/>
        </w:rPr>
        <w:t>Таким чином, діяльнісний підхід передбачає оволодіння студентами</w:t>
      </w:r>
      <w:r w:rsidR="00234B65" w:rsidRPr="00070AE1">
        <w:rPr>
          <w:sz w:val="28"/>
          <w:szCs w:val="28"/>
          <w:lang w:val="uk-UA"/>
        </w:rPr>
        <w:t xml:space="preserve"> – майбутніми вчителями історії</w:t>
      </w:r>
      <w:r w:rsidR="00751C70" w:rsidRPr="00070AE1">
        <w:rPr>
          <w:sz w:val="28"/>
          <w:szCs w:val="28"/>
          <w:lang w:val="uk-UA"/>
        </w:rPr>
        <w:t xml:space="preserve"> системою професійних педа</w:t>
      </w:r>
      <w:r w:rsidR="00B972C7" w:rsidRPr="00070AE1">
        <w:rPr>
          <w:sz w:val="28"/>
          <w:szCs w:val="28"/>
          <w:lang w:val="uk-UA"/>
        </w:rPr>
        <w:t>гогічних знань, умінь і навичок</w:t>
      </w:r>
      <w:r w:rsidR="00751C70" w:rsidRPr="00070AE1">
        <w:rPr>
          <w:sz w:val="28"/>
          <w:szCs w:val="28"/>
          <w:lang w:val="uk-UA"/>
        </w:rPr>
        <w:t xml:space="preserve"> та виконання різноманітних функцій педагогічної діяльності.</w:t>
      </w:r>
      <w:r w:rsidR="00751C70" w:rsidRPr="00070AE1">
        <w:rPr>
          <w:rFonts w:eastAsiaTheme="minorHAnsi"/>
          <w:b/>
          <w:sz w:val="28"/>
          <w:szCs w:val="28"/>
          <w:lang w:val="uk-UA"/>
        </w:rPr>
        <w:t xml:space="preserve"> </w:t>
      </w:r>
      <w:r w:rsidR="00B972C7" w:rsidRPr="00070AE1">
        <w:rPr>
          <w:sz w:val="28"/>
          <w:szCs w:val="28"/>
          <w:lang w:val="uk-UA"/>
        </w:rPr>
        <w:t>Реалізація даного підходу здійснюється</w:t>
      </w:r>
      <w:r w:rsidR="00D91E83" w:rsidRPr="00070AE1">
        <w:rPr>
          <w:sz w:val="28"/>
          <w:szCs w:val="28"/>
          <w:lang w:val="uk-UA"/>
        </w:rPr>
        <w:t xml:space="preserve"> у</w:t>
      </w:r>
      <w:r w:rsidR="000F5350" w:rsidRPr="00070AE1">
        <w:rPr>
          <w:sz w:val="28"/>
          <w:szCs w:val="28"/>
          <w:lang w:val="uk-UA"/>
        </w:rPr>
        <w:t xml:space="preserve"> процесі</w:t>
      </w:r>
      <w:r w:rsidR="00B972C7">
        <w:rPr>
          <w:sz w:val="28"/>
          <w:szCs w:val="28"/>
          <w:lang w:val="uk-UA"/>
        </w:rPr>
        <w:t xml:space="preserve"> </w:t>
      </w:r>
      <w:r w:rsidR="00B972C7">
        <w:rPr>
          <w:sz w:val="28"/>
          <w:szCs w:val="28"/>
          <w:lang w:val="uk-UA"/>
        </w:rPr>
        <w:lastRenderedPageBreak/>
        <w:t>самостійної навчально-пізнавальної діяльності студентів</w:t>
      </w:r>
      <w:r w:rsidR="00130960">
        <w:rPr>
          <w:sz w:val="28"/>
          <w:szCs w:val="28"/>
          <w:lang w:val="uk-UA"/>
        </w:rPr>
        <w:t xml:space="preserve">, </w:t>
      </w:r>
      <w:r w:rsidR="00130960" w:rsidRPr="00973137">
        <w:rPr>
          <w:sz w:val="28"/>
          <w:szCs w:val="28"/>
          <w:lang w:val="uk-UA"/>
        </w:rPr>
        <w:t>направленої на вирішення практичних методичних завдань</w:t>
      </w:r>
      <w:r w:rsidR="007C074C">
        <w:rPr>
          <w:sz w:val="28"/>
          <w:szCs w:val="28"/>
          <w:lang w:val="uk-UA"/>
        </w:rPr>
        <w:t xml:space="preserve">. </w:t>
      </w:r>
      <w:r w:rsidR="00B972C7">
        <w:rPr>
          <w:sz w:val="28"/>
          <w:szCs w:val="28"/>
          <w:lang w:val="uk-UA"/>
        </w:rPr>
        <w:t>У результаті виконання</w:t>
      </w:r>
      <w:r w:rsidR="007C074C">
        <w:rPr>
          <w:sz w:val="28"/>
          <w:szCs w:val="28"/>
          <w:lang w:val="uk-UA"/>
        </w:rPr>
        <w:t xml:space="preserve"> завдань</w:t>
      </w:r>
      <w:r w:rsidR="00B972C7">
        <w:rPr>
          <w:sz w:val="28"/>
          <w:szCs w:val="28"/>
          <w:lang w:val="uk-UA"/>
        </w:rPr>
        <w:t xml:space="preserve"> самостійної роботи</w:t>
      </w:r>
      <w:r w:rsidR="007C074C">
        <w:rPr>
          <w:sz w:val="28"/>
          <w:szCs w:val="28"/>
          <w:lang w:val="uk-UA"/>
        </w:rPr>
        <w:t>,</w:t>
      </w:r>
      <w:r w:rsidR="007C074C" w:rsidRPr="007C074C">
        <w:rPr>
          <w:sz w:val="28"/>
          <w:szCs w:val="28"/>
          <w:lang w:val="uk-UA"/>
        </w:rPr>
        <w:t xml:space="preserve"> </w:t>
      </w:r>
      <w:r w:rsidR="007C074C">
        <w:rPr>
          <w:sz w:val="28"/>
          <w:szCs w:val="28"/>
          <w:lang w:val="uk-UA"/>
        </w:rPr>
        <w:t xml:space="preserve">а саме, створення методичної розробки лабораторно  - практичної роботи з історії, </w:t>
      </w:r>
      <w:r w:rsidR="009D00BE" w:rsidRPr="00973137">
        <w:rPr>
          <w:sz w:val="28"/>
          <w:szCs w:val="28"/>
          <w:lang w:val="uk-UA"/>
        </w:rPr>
        <w:t xml:space="preserve"> </w:t>
      </w:r>
      <w:r w:rsidR="00130960">
        <w:rPr>
          <w:sz w:val="28"/>
          <w:szCs w:val="28"/>
          <w:lang w:val="uk-UA"/>
        </w:rPr>
        <w:t xml:space="preserve">виявляється </w:t>
      </w:r>
      <w:r w:rsidR="000F5350" w:rsidRPr="00785AAB">
        <w:rPr>
          <w:sz w:val="28"/>
          <w:szCs w:val="28"/>
          <w:lang w:val="uk-UA"/>
        </w:rPr>
        <w:t>як студен</w:t>
      </w:r>
      <w:r w:rsidR="00785AAB">
        <w:rPr>
          <w:sz w:val="28"/>
          <w:szCs w:val="28"/>
          <w:lang w:val="uk-UA"/>
        </w:rPr>
        <w:t>ти засвоїли теоретичний</w:t>
      </w:r>
      <w:r w:rsidR="009D00BE" w:rsidRPr="00785AAB">
        <w:rPr>
          <w:sz w:val="28"/>
          <w:szCs w:val="28"/>
          <w:lang w:val="uk-UA"/>
        </w:rPr>
        <w:t xml:space="preserve"> матеріал, </w:t>
      </w:r>
      <w:r w:rsidR="00130960">
        <w:rPr>
          <w:sz w:val="28"/>
          <w:szCs w:val="28"/>
          <w:lang w:val="uk-UA"/>
        </w:rPr>
        <w:t xml:space="preserve">наскільки </w:t>
      </w:r>
      <w:r w:rsidR="009D00BE" w:rsidRPr="00973137">
        <w:rPr>
          <w:sz w:val="28"/>
          <w:szCs w:val="28"/>
          <w:lang w:val="uk-UA"/>
        </w:rPr>
        <w:t>сформованим</w:t>
      </w:r>
      <w:r w:rsidR="00D91E83" w:rsidRPr="00973137">
        <w:rPr>
          <w:sz w:val="28"/>
          <w:szCs w:val="28"/>
          <w:lang w:val="uk-UA"/>
        </w:rPr>
        <w:t>и</w:t>
      </w:r>
      <w:r w:rsidR="009D00BE" w:rsidRPr="00973137">
        <w:rPr>
          <w:sz w:val="28"/>
          <w:szCs w:val="28"/>
          <w:lang w:val="uk-UA"/>
        </w:rPr>
        <w:t xml:space="preserve"> є </w:t>
      </w:r>
      <w:r w:rsidR="000F5350" w:rsidRPr="00785AAB">
        <w:rPr>
          <w:sz w:val="28"/>
          <w:szCs w:val="28"/>
          <w:lang w:val="uk-UA"/>
        </w:rPr>
        <w:t>уміння творчо його використовувати на</w:t>
      </w:r>
      <w:r w:rsidR="00D91E83" w:rsidRPr="00785AAB">
        <w:rPr>
          <w:sz w:val="28"/>
          <w:szCs w:val="28"/>
          <w:lang w:val="uk-UA"/>
        </w:rPr>
        <w:t xml:space="preserve"> практиці.</w:t>
      </w:r>
      <w:r w:rsidR="00785AAB">
        <w:rPr>
          <w:rFonts w:eastAsiaTheme="minorHAnsi"/>
          <w:b/>
          <w:sz w:val="28"/>
          <w:szCs w:val="28"/>
          <w:lang w:val="uk-UA"/>
        </w:rPr>
        <w:t xml:space="preserve"> </w:t>
      </w:r>
      <w:r w:rsidR="00785AAB" w:rsidRPr="00785AAB">
        <w:rPr>
          <w:rFonts w:eastAsiaTheme="minorHAnsi"/>
          <w:sz w:val="28"/>
          <w:szCs w:val="28"/>
          <w:lang w:val="uk-UA"/>
        </w:rPr>
        <w:t>Отже,</w:t>
      </w:r>
      <w:r w:rsidR="00785AAB">
        <w:rPr>
          <w:rFonts w:eastAsiaTheme="minorHAnsi"/>
          <w:b/>
          <w:sz w:val="28"/>
          <w:szCs w:val="28"/>
          <w:lang w:val="uk-UA"/>
        </w:rPr>
        <w:t xml:space="preserve"> </w:t>
      </w:r>
      <w:r w:rsidR="00785AAB">
        <w:rPr>
          <w:sz w:val="28"/>
          <w:szCs w:val="28"/>
          <w:lang w:val="uk-UA"/>
        </w:rPr>
        <w:t>залучення студентів до виконання завдань шкільної історичної освіти повинно допомогти їм оволодіти сучасними методами пошуку, обробки та використання інформації, засвоїти</w:t>
      </w:r>
      <w:r w:rsidR="007C074C" w:rsidRPr="007C074C">
        <w:rPr>
          <w:sz w:val="28"/>
          <w:szCs w:val="28"/>
          <w:lang w:val="uk-UA"/>
        </w:rPr>
        <w:t xml:space="preserve"> </w:t>
      </w:r>
      <w:r w:rsidR="007C074C">
        <w:rPr>
          <w:sz w:val="28"/>
          <w:szCs w:val="28"/>
          <w:lang w:val="uk-UA"/>
        </w:rPr>
        <w:t>сучасні</w:t>
      </w:r>
      <w:r w:rsidR="00785AAB">
        <w:rPr>
          <w:sz w:val="28"/>
          <w:szCs w:val="28"/>
          <w:lang w:val="uk-UA"/>
        </w:rPr>
        <w:t xml:space="preserve"> методи навчальної діяльності,</w:t>
      </w:r>
      <w:r w:rsidR="007C074C">
        <w:rPr>
          <w:sz w:val="28"/>
          <w:szCs w:val="28"/>
          <w:lang w:val="uk-UA"/>
        </w:rPr>
        <w:t xml:space="preserve"> оволодіти інноваційними технологіями навчання школярів,</w:t>
      </w:r>
      <w:r w:rsidR="00785AAB">
        <w:rPr>
          <w:sz w:val="28"/>
          <w:szCs w:val="28"/>
          <w:lang w:val="uk-UA"/>
        </w:rPr>
        <w:t xml:space="preserve"> визначитися у власній педагогічній позиції та сформувати вміння відстоювати і захищати її.</w:t>
      </w:r>
    </w:p>
    <w:p w:rsidR="001E0399" w:rsidRPr="00F50FDA" w:rsidRDefault="00F50FDA" w:rsidP="00F50FDA">
      <w:pPr>
        <w:spacing w:line="360" w:lineRule="auto"/>
        <w:ind w:firstLine="708"/>
        <w:jc w:val="center"/>
        <w:rPr>
          <w:b/>
          <w:sz w:val="28"/>
          <w:szCs w:val="28"/>
          <w:lang w:val="uk-UA"/>
        </w:rPr>
      </w:pPr>
      <w:r w:rsidRPr="00F50FDA">
        <w:rPr>
          <w:b/>
          <w:sz w:val="28"/>
          <w:szCs w:val="28"/>
          <w:lang w:val="uk-UA"/>
        </w:rPr>
        <w:t>Література</w:t>
      </w:r>
    </w:p>
    <w:p w:rsidR="004B244F" w:rsidRPr="005A3F47" w:rsidRDefault="004B244F" w:rsidP="004B244F">
      <w:pPr>
        <w:pStyle w:val="a3"/>
        <w:spacing w:line="360" w:lineRule="auto"/>
        <w:jc w:val="both"/>
        <w:rPr>
          <w:rFonts w:ascii="Times New Roman" w:hAnsi="Times New Roman" w:cs="Times New Roman"/>
          <w:sz w:val="28"/>
          <w:szCs w:val="28"/>
          <w:lang w:val="uk-UA"/>
        </w:rPr>
      </w:pPr>
      <w:r w:rsidRPr="005A3F47">
        <w:rPr>
          <w:rFonts w:ascii="Times New Roman" w:hAnsi="Times New Roman" w:cs="Times New Roman"/>
          <w:sz w:val="28"/>
          <w:szCs w:val="28"/>
          <w:lang w:val="uk-UA"/>
        </w:rPr>
        <w:t xml:space="preserve">1. </w:t>
      </w:r>
      <w:proofErr w:type="spellStart"/>
      <w:r w:rsidRPr="005A3F47">
        <w:rPr>
          <w:rFonts w:ascii="Times New Roman" w:hAnsi="Times New Roman" w:cs="Times New Roman"/>
          <w:sz w:val="28"/>
          <w:szCs w:val="28"/>
          <w:lang w:val="uk-UA"/>
        </w:rPr>
        <w:t>Баханов</w:t>
      </w:r>
      <w:proofErr w:type="spellEnd"/>
      <w:r w:rsidRPr="005A3F47">
        <w:rPr>
          <w:rFonts w:ascii="Times New Roman" w:hAnsi="Times New Roman" w:cs="Times New Roman"/>
          <w:sz w:val="28"/>
          <w:szCs w:val="28"/>
          <w:lang w:val="uk-UA"/>
        </w:rPr>
        <w:t xml:space="preserve"> К. О. Професійний довідник вчителя історії / К.О. </w:t>
      </w:r>
      <w:proofErr w:type="spellStart"/>
      <w:r w:rsidRPr="005A3F47">
        <w:rPr>
          <w:rFonts w:ascii="Times New Roman" w:hAnsi="Times New Roman" w:cs="Times New Roman"/>
          <w:sz w:val="28"/>
          <w:szCs w:val="28"/>
          <w:lang w:val="uk-UA"/>
        </w:rPr>
        <w:t>Баханов</w:t>
      </w:r>
      <w:proofErr w:type="spellEnd"/>
      <w:r w:rsidRPr="005A3F47">
        <w:rPr>
          <w:rFonts w:ascii="Times New Roman" w:hAnsi="Times New Roman" w:cs="Times New Roman"/>
          <w:sz w:val="28"/>
          <w:szCs w:val="28"/>
          <w:lang w:val="uk-UA"/>
        </w:rPr>
        <w:t>. – Х. : Вид. група «Основа», 2012. – 239 с.</w:t>
      </w:r>
    </w:p>
    <w:p w:rsidR="004B244F" w:rsidRPr="005A3F47" w:rsidRDefault="004B244F" w:rsidP="004B244F">
      <w:pPr>
        <w:pStyle w:val="a3"/>
        <w:spacing w:line="360" w:lineRule="auto"/>
        <w:jc w:val="both"/>
        <w:rPr>
          <w:rFonts w:ascii="Times New Roman" w:hAnsi="Times New Roman" w:cs="Times New Roman"/>
          <w:sz w:val="28"/>
          <w:szCs w:val="28"/>
          <w:lang w:val="uk-UA"/>
        </w:rPr>
      </w:pPr>
      <w:r w:rsidRPr="005A3F47">
        <w:rPr>
          <w:rFonts w:ascii="Times New Roman" w:hAnsi="Times New Roman" w:cs="Times New Roman"/>
          <w:sz w:val="28"/>
          <w:szCs w:val="28"/>
          <w:lang w:val="uk-UA"/>
        </w:rPr>
        <w:t xml:space="preserve">2. </w:t>
      </w:r>
      <w:proofErr w:type="spellStart"/>
      <w:r w:rsidRPr="005A3F47">
        <w:rPr>
          <w:rFonts w:ascii="Times New Roman" w:hAnsi="Times New Roman" w:cs="Times New Roman"/>
          <w:sz w:val="28"/>
          <w:szCs w:val="28"/>
          <w:lang w:val="uk-UA"/>
        </w:rPr>
        <w:t>Горохівська</w:t>
      </w:r>
      <w:proofErr w:type="spellEnd"/>
      <w:r w:rsidRPr="005A3F47">
        <w:rPr>
          <w:rFonts w:ascii="Times New Roman" w:hAnsi="Times New Roman" w:cs="Times New Roman"/>
          <w:sz w:val="28"/>
          <w:szCs w:val="28"/>
          <w:lang w:val="uk-UA"/>
        </w:rPr>
        <w:t xml:space="preserve"> Т.М. До питання організації самостійної роботи студентів у системі професійної підготовки майбутніх учителів історії / Т.М. </w:t>
      </w:r>
      <w:proofErr w:type="spellStart"/>
      <w:r w:rsidRPr="005A3F47">
        <w:rPr>
          <w:rFonts w:ascii="Times New Roman" w:hAnsi="Times New Roman" w:cs="Times New Roman"/>
          <w:sz w:val="28"/>
          <w:szCs w:val="28"/>
          <w:lang w:val="uk-UA"/>
        </w:rPr>
        <w:t>Горохівська</w:t>
      </w:r>
      <w:proofErr w:type="spellEnd"/>
      <w:r w:rsidRPr="005A3F47">
        <w:rPr>
          <w:rFonts w:ascii="Times New Roman" w:hAnsi="Times New Roman" w:cs="Times New Roman"/>
          <w:sz w:val="28"/>
          <w:szCs w:val="28"/>
          <w:lang w:val="uk-UA"/>
        </w:rPr>
        <w:t xml:space="preserve"> // Теорія та методика навчання суспільних дисциплін: науково-педагогічний журнал / [ред. </w:t>
      </w:r>
      <w:proofErr w:type="spellStart"/>
      <w:r w:rsidRPr="005A3F47">
        <w:rPr>
          <w:rFonts w:ascii="Times New Roman" w:hAnsi="Times New Roman" w:cs="Times New Roman"/>
          <w:sz w:val="28"/>
          <w:szCs w:val="28"/>
          <w:lang w:val="uk-UA"/>
        </w:rPr>
        <w:t>кол</w:t>
      </w:r>
      <w:proofErr w:type="spellEnd"/>
      <w:r w:rsidRPr="005A3F47">
        <w:rPr>
          <w:rFonts w:ascii="Times New Roman" w:hAnsi="Times New Roman" w:cs="Times New Roman"/>
          <w:sz w:val="28"/>
          <w:szCs w:val="28"/>
          <w:lang w:val="uk-UA"/>
        </w:rPr>
        <w:t>.: О.В. Михайличенко (голова) та ін.]. – Суми: Сум</w:t>
      </w:r>
      <w:r w:rsidR="00D94155">
        <w:rPr>
          <w:rFonts w:ascii="Times New Roman" w:hAnsi="Times New Roman" w:cs="Times New Roman"/>
          <w:sz w:val="28"/>
          <w:szCs w:val="28"/>
          <w:lang w:val="uk-UA"/>
        </w:rPr>
        <w:t xml:space="preserve"> </w:t>
      </w:r>
      <w:r w:rsidRPr="005A3F47">
        <w:rPr>
          <w:rFonts w:ascii="Times New Roman" w:hAnsi="Times New Roman" w:cs="Times New Roman"/>
          <w:sz w:val="28"/>
          <w:szCs w:val="28"/>
          <w:lang w:val="uk-UA"/>
        </w:rPr>
        <w:t>ДПУ</w:t>
      </w:r>
      <w:r w:rsidR="00D94155">
        <w:rPr>
          <w:rFonts w:ascii="Times New Roman" w:hAnsi="Times New Roman" w:cs="Times New Roman"/>
          <w:sz w:val="28"/>
          <w:szCs w:val="28"/>
          <w:lang w:val="uk-UA"/>
        </w:rPr>
        <w:t xml:space="preserve">           </w:t>
      </w:r>
      <w:r w:rsidRPr="005A3F47">
        <w:rPr>
          <w:rFonts w:ascii="Times New Roman" w:hAnsi="Times New Roman" w:cs="Times New Roman"/>
          <w:sz w:val="28"/>
          <w:szCs w:val="28"/>
          <w:lang w:val="uk-UA"/>
        </w:rPr>
        <w:t xml:space="preserve"> ім. А.С. Макаренка, 2011. – Вип. 1. – С. 19 – 23.</w:t>
      </w:r>
    </w:p>
    <w:p w:rsidR="004B244F" w:rsidRPr="004B244F" w:rsidRDefault="004B244F" w:rsidP="004B244F">
      <w:pPr>
        <w:pStyle w:val="a3"/>
        <w:spacing w:line="360" w:lineRule="auto"/>
        <w:jc w:val="both"/>
        <w:rPr>
          <w:rFonts w:ascii="Times New Roman" w:hAnsi="Times New Roman" w:cs="Times New Roman"/>
          <w:sz w:val="28"/>
          <w:szCs w:val="28"/>
          <w:shd w:val="clear" w:color="auto" w:fill="FFFFFF"/>
          <w:lang w:val="uk-UA"/>
        </w:rPr>
      </w:pPr>
      <w:r w:rsidRPr="005A3F47">
        <w:rPr>
          <w:rFonts w:ascii="Times New Roman" w:hAnsi="Times New Roman" w:cs="Times New Roman"/>
          <w:sz w:val="28"/>
          <w:szCs w:val="28"/>
          <w:lang w:val="uk-UA"/>
        </w:rPr>
        <w:t xml:space="preserve">3. </w:t>
      </w:r>
      <w:r w:rsidRPr="004B244F">
        <w:rPr>
          <w:rFonts w:ascii="Times New Roman" w:hAnsi="Times New Roman" w:cs="Times New Roman"/>
          <w:sz w:val="28"/>
          <w:szCs w:val="28"/>
          <w:lang w:val="uk-UA"/>
        </w:rPr>
        <w:t>Державний стандарт базової і повної середньої освіти [Електронний ресурс] / Режим доступу</w:t>
      </w:r>
      <w:r w:rsidRPr="005A3F47">
        <w:rPr>
          <w:rFonts w:ascii="Times New Roman" w:hAnsi="Times New Roman" w:cs="Times New Roman"/>
          <w:sz w:val="28"/>
          <w:szCs w:val="28"/>
        </w:rPr>
        <w:t> </w:t>
      </w:r>
      <w:r w:rsidRPr="004B244F">
        <w:rPr>
          <w:rFonts w:ascii="Times New Roman" w:hAnsi="Times New Roman" w:cs="Times New Roman"/>
          <w:sz w:val="28"/>
          <w:szCs w:val="28"/>
          <w:lang w:val="uk-UA"/>
        </w:rPr>
        <w:t>: Постанова Кабінету Міністрів України від 23.11.2011 р. № 1392. –</w:t>
      </w:r>
      <w:r w:rsidRPr="005A3F47">
        <w:rPr>
          <w:rFonts w:ascii="Times New Roman" w:hAnsi="Times New Roman" w:cs="Times New Roman"/>
          <w:sz w:val="28"/>
          <w:szCs w:val="28"/>
        </w:rPr>
        <w:t> </w:t>
      </w:r>
      <w:hyperlink r:id="rId7" w:history="1">
        <w:r w:rsidRPr="005A3F47">
          <w:rPr>
            <w:rFonts w:ascii="Times New Roman" w:hAnsi="Times New Roman" w:cs="Times New Roman"/>
            <w:sz w:val="28"/>
            <w:szCs w:val="28"/>
          </w:rPr>
          <w:t>http</w:t>
        </w:r>
        <w:r w:rsidRPr="004B244F">
          <w:rPr>
            <w:rFonts w:ascii="Times New Roman" w:hAnsi="Times New Roman" w:cs="Times New Roman"/>
            <w:sz w:val="28"/>
            <w:szCs w:val="28"/>
            <w:lang w:val="uk-UA"/>
          </w:rPr>
          <w:t>://</w:t>
        </w:r>
        <w:r w:rsidRPr="005A3F47">
          <w:rPr>
            <w:rFonts w:ascii="Times New Roman" w:hAnsi="Times New Roman" w:cs="Times New Roman"/>
            <w:sz w:val="28"/>
            <w:szCs w:val="28"/>
          </w:rPr>
          <w:t>zakon</w:t>
        </w:r>
        <w:r w:rsidRPr="004B244F">
          <w:rPr>
            <w:rFonts w:ascii="Times New Roman" w:hAnsi="Times New Roman" w:cs="Times New Roman"/>
            <w:sz w:val="28"/>
            <w:szCs w:val="28"/>
            <w:lang w:val="uk-UA"/>
          </w:rPr>
          <w:t>2.</w:t>
        </w:r>
        <w:r w:rsidRPr="005A3F47">
          <w:rPr>
            <w:rFonts w:ascii="Times New Roman" w:hAnsi="Times New Roman" w:cs="Times New Roman"/>
            <w:sz w:val="28"/>
            <w:szCs w:val="28"/>
          </w:rPr>
          <w:t>rada</w:t>
        </w:r>
        <w:r w:rsidRPr="004B244F">
          <w:rPr>
            <w:rFonts w:ascii="Times New Roman" w:hAnsi="Times New Roman" w:cs="Times New Roman"/>
            <w:sz w:val="28"/>
            <w:szCs w:val="28"/>
            <w:lang w:val="uk-UA"/>
          </w:rPr>
          <w:t>.</w:t>
        </w:r>
        <w:r w:rsidRPr="005A3F47">
          <w:rPr>
            <w:rFonts w:ascii="Times New Roman" w:hAnsi="Times New Roman" w:cs="Times New Roman"/>
            <w:sz w:val="28"/>
            <w:szCs w:val="28"/>
          </w:rPr>
          <w:t>gov</w:t>
        </w:r>
        <w:r w:rsidRPr="004B244F">
          <w:rPr>
            <w:rFonts w:ascii="Times New Roman" w:hAnsi="Times New Roman" w:cs="Times New Roman"/>
            <w:sz w:val="28"/>
            <w:szCs w:val="28"/>
            <w:lang w:val="uk-UA"/>
          </w:rPr>
          <w:t>.</w:t>
        </w:r>
        <w:r w:rsidRPr="005A3F47">
          <w:rPr>
            <w:rFonts w:ascii="Times New Roman" w:hAnsi="Times New Roman" w:cs="Times New Roman"/>
            <w:sz w:val="28"/>
            <w:szCs w:val="28"/>
          </w:rPr>
          <w:t>ua</w:t>
        </w:r>
        <w:r w:rsidRPr="004B244F">
          <w:rPr>
            <w:rFonts w:ascii="Times New Roman" w:hAnsi="Times New Roman" w:cs="Times New Roman"/>
            <w:sz w:val="28"/>
            <w:szCs w:val="28"/>
            <w:lang w:val="uk-UA"/>
          </w:rPr>
          <w:t>/</w:t>
        </w:r>
        <w:r w:rsidRPr="005A3F47">
          <w:rPr>
            <w:rFonts w:ascii="Times New Roman" w:hAnsi="Times New Roman" w:cs="Times New Roman"/>
            <w:sz w:val="28"/>
            <w:szCs w:val="28"/>
          </w:rPr>
          <w:t>laws</w:t>
        </w:r>
        <w:r w:rsidRPr="004B244F">
          <w:rPr>
            <w:rFonts w:ascii="Times New Roman" w:hAnsi="Times New Roman" w:cs="Times New Roman"/>
            <w:sz w:val="28"/>
            <w:szCs w:val="28"/>
            <w:lang w:val="uk-UA"/>
          </w:rPr>
          <w:t>/</w:t>
        </w:r>
        <w:r w:rsidRPr="005A3F47">
          <w:rPr>
            <w:rFonts w:ascii="Times New Roman" w:hAnsi="Times New Roman" w:cs="Times New Roman"/>
            <w:sz w:val="28"/>
            <w:szCs w:val="28"/>
          </w:rPr>
          <w:t>show</w:t>
        </w:r>
        <w:r w:rsidRPr="004B244F">
          <w:rPr>
            <w:rFonts w:ascii="Times New Roman" w:hAnsi="Times New Roman" w:cs="Times New Roman"/>
            <w:sz w:val="28"/>
            <w:szCs w:val="28"/>
            <w:lang w:val="uk-UA"/>
          </w:rPr>
          <w:t>/1392-2011-%</w:t>
        </w:r>
        <w:r w:rsidRPr="005A3F47">
          <w:rPr>
            <w:rFonts w:ascii="Times New Roman" w:hAnsi="Times New Roman" w:cs="Times New Roman"/>
            <w:sz w:val="28"/>
            <w:szCs w:val="28"/>
          </w:rPr>
          <w:t>D</w:t>
        </w:r>
        <w:r w:rsidRPr="004B244F">
          <w:rPr>
            <w:rFonts w:ascii="Times New Roman" w:hAnsi="Times New Roman" w:cs="Times New Roman"/>
            <w:sz w:val="28"/>
            <w:szCs w:val="28"/>
            <w:lang w:val="uk-UA"/>
          </w:rPr>
          <w:t>0%</w:t>
        </w:r>
        <w:r w:rsidRPr="005A3F47">
          <w:rPr>
            <w:rFonts w:ascii="Times New Roman" w:hAnsi="Times New Roman" w:cs="Times New Roman"/>
            <w:sz w:val="28"/>
            <w:szCs w:val="28"/>
          </w:rPr>
          <w:t>BF</w:t>
        </w:r>
      </w:hyperlink>
    </w:p>
    <w:p w:rsidR="004B244F" w:rsidRPr="005A3F47" w:rsidRDefault="004B244F" w:rsidP="004B244F">
      <w:pPr>
        <w:pStyle w:val="a3"/>
        <w:spacing w:line="360" w:lineRule="auto"/>
        <w:jc w:val="both"/>
        <w:rPr>
          <w:rFonts w:ascii="Times New Roman" w:hAnsi="Times New Roman" w:cs="Times New Roman"/>
          <w:bCs/>
          <w:sz w:val="28"/>
          <w:szCs w:val="28"/>
        </w:rPr>
      </w:pPr>
      <w:r w:rsidRPr="005A3F47">
        <w:rPr>
          <w:rFonts w:ascii="Times New Roman" w:hAnsi="Times New Roman" w:cs="Times New Roman"/>
          <w:sz w:val="28"/>
          <w:szCs w:val="28"/>
          <w:lang w:val="uk-UA"/>
        </w:rPr>
        <w:t xml:space="preserve">4. </w:t>
      </w:r>
      <w:r w:rsidRPr="005A3F47">
        <w:rPr>
          <w:rFonts w:ascii="Times New Roman" w:hAnsi="Times New Roman" w:cs="Times New Roman"/>
          <w:sz w:val="28"/>
          <w:szCs w:val="28"/>
          <w:lang w:val="en-US"/>
        </w:rPr>
        <w:t>Intel</w:t>
      </w:r>
      <w:r w:rsidRPr="005A3F47">
        <w:rPr>
          <w:rFonts w:ascii="Times New Roman" w:hAnsi="Times New Roman" w:cs="Times New Roman"/>
          <w:bCs/>
          <w:sz w:val="28"/>
          <w:szCs w:val="28"/>
        </w:rPr>
        <w:t xml:space="preserve"> ® </w:t>
      </w:r>
      <w:proofErr w:type="spellStart"/>
      <w:r w:rsidRPr="005A3F47">
        <w:rPr>
          <w:rFonts w:ascii="Times New Roman" w:hAnsi="Times New Roman" w:cs="Times New Roman"/>
          <w:bCs/>
          <w:sz w:val="28"/>
          <w:szCs w:val="28"/>
        </w:rPr>
        <w:t>Навчання</w:t>
      </w:r>
      <w:proofErr w:type="spellEnd"/>
      <w:r w:rsidRPr="005A3F47">
        <w:rPr>
          <w:rFonts w:ascii="Times New Roman" w:hAnsi="Times New Roman" w:cs="Times New Roman"/>
          <w:bCs/>
          <w:sz w:val="28"/>
          <w:szCs w:val="28"/>
        </w:rPr>
        <w:t xml:space="preserve"> для </w:t>
      </w:r>
      <w:proofErr w:type="spellStart"/>
      <w:r w:rsidRPr="005A3F47">
        <w:rPr>
          <w:rFonts w:ascii="Times New Roman" w:hAnsi="Times New Roman" w:cs="Times New Roman"/>
          <w:bCs/>
          <w:sz w:val="28"/>
          <w:szCs w:val="28"/>
        </w:rPr>
        <w:t>майбутнього</w:t>
      </w:r>
      <w:proofErr w:type="spellEnd"/>
      <w:r w:rsidRPr="005A3F47">
        <w:rPr>
          <w:rFonts w:ascii="Times New Roman" w:hAnsi="Times New Roman" w:cs="Times New Roman"/>
          <w:bCs/>
          <w:sz w:val="28"/>
          <w:szCs w:val="28"/>
        </w:rPr>
        <w:t xml:space="preserve">: </w:t>
      </w:r>
      <w:proofErr w:type="spellStart"/>
      <w:r w:rsidRPr="005A3F47">
        <w:rPr>
          <w:rFonts w:ascii="Times New Roman" w:hAnsi="Times New Roman" w:cs="Times New Roman"/>
          <w:bCs/>
          <w:sz w:val="28"/>
          <w:szCs w:val="28"/>
        </w:rPr>
        <w:t>Навчальний</w:t>
      </w:r>
      <w:proofErr w:type="spellEnd"/>
      <w:r w:rsidRPr="005A3F47">
        <w:rPr>
          <w:rFonts w:ascii="Times New Roman" w:hAnsi="Times New Roman" w:cs="Times New Roman"/>
          <w:bCs/>
          <w:sz w:val="28"/>
          <w:szCs w:val="28"/>
        </w:rPr>
        <w:t xml:space="preserve"> </w:t>
      </w:r>
      <w:proofErr w:type="spellStart"/>
      <w:r w:rsidRPr="005A3F47">
        <w:rPr>
          <w:rFonts w:ascii="Times New Roman" w:hAnsi="Times New Roman" w:cs="Times New Roman"/>
          <w:bCs/>
          <w:sz w:val="28"/>
          <w:szCs w:val="28"/>
        </w:rPr>
        <w:t>посібник</w:t>
      </w:r>
      <w:proofErr w:type="spellEnd"/>
      <w:r w:rsidRPr="005A3F47">
        <w:rPr>
          <w:rFonts w:ascii="Times New Roman" w:hAnsi="Times New Roman" w:cs="Times New Roman"/>
          <w:bCs/>
          <w:sz w:val="28"/>
          <w:szCs w:val="28"/>
          <w:lang w:val="uk-UA"/>
        </w:rPr>
        <w:t>.</w:t>
      </w:r>
      <w:r w:rsidRPr="005A3F47">
        <w:rPr>
          <w:rFonts w:ascii="Times New Roman" w:hAnsi="Times New Roman" w:cs="Times New Roman"/>
          <w:bCs/>
          <w:sz w:val="28"/>
          <w:szCs w:val="28"/>
        </w:rPr>
        <w:t xml:space="preserve"> </w:t>
      </w:r>
      <w:r w:rsidRPr="005A3F47">
        <w:rPr>
          <w:rFonts w:ascii="Times New Roman" w:hAnsi="Times New Roman" w:cs="Times New Roman"/>
          <w:sz w:val="28"/>
          <w:szCs w:val="28"/>
          <w:lang w:val="uk-UA"/>
        </w:rPr>
        <w:t>–</w:t>
      </w:r>
      <w:r w:rsidRPr="005A3F47">
        <w:rPr>
          <w:rFonts w:ascii="Times New Roman" w:hAnsi="Times New Roman" w:cs="Times New Roman"/>
          <w:bCs/>
          <w:sz w:val="28"/>
          <w:szCs w:val="28"/>
        </w:rPr>
        <w:t xml:space="preserve"> </w:t>
      </w:r>
      <w:r w:rsidRPr="005A3F47">
        <w:rPr>
          <w:rFonts w:ascii="Times New Roman" w:hAnsi="Times New Roman" w:cs="Times New Roman"/>
          <w:bCs/>
          <w:sz w:val="28"/>
          <w:szCs w:val="28"/>
          <w:lang w:val="uk-UA"/>
        </w:rPr>
        <w:t xml:space="preserve"> </w:t>
      </w:r>
      <w:r w:rsidRPr="005A3F47">
        <w:rPr>
          <w:rFonts w:ascii="Times New Roman" w:hAnsi="Times New Roman" w:cs="Times New Roman"/>
          <w:bCs/>
          <w:sz w:val="28"/>
          <w:szCs w:val="28"/>
        </w:rPr>
        <w:t>К.: Вид-во “Нора-</w:t>
      </w:r>
      <w:proofErr w:type="spellStart"/>
      <w:r w:rsidRPr="005A3F47">
        <w:rPr>
          <w:rFonts w:ascii="Times New Roman" w:hAnsi="Times New Roman" w:cs="Times New Roman"/>
          <w:bCs/>
          <w:sz w:val="28"/>
          <w:szCs w:val="28"/>
        </w:rPr>
        <w:t>прінт</w:t>
      </w:r>
      <w:proofErr w:type="spellEnd"/>
      <w:r w:rsidRPr="005A3F47">
        <w:rPr>
          <w:rFonts w:ascii="Times New Roman" w:hAnsi="Times New Roman" w:cs="Times New Roman"/>
          <w:bCs/>
          <w:sz w:val="28"/>
          <w:szCs w:val="28"/>
        </w:rPr>
        <w:t xml:space="preserve">”, 2005. </w:t>
      </w:r>
      <w:r w:rsidRPr="005A3F47">
        <w:rPr>
          <w:rFonts w:ascii="Times New Roman" w:hAnsi="Times New Roman" w:cs="Times New Roman"/>
          <w:sz w:val="28"/>
          <w:szCs w:val="28"/>
          <w:lang w:val="uk-UA"/>
        </w:rPr>
        <w:t>–</w:t>
      </w:r>
      <w:r w:rsidRPr="005A3F47">
        <w:rPr>
          <w:rFonts w:ascii="Times New Roman" w:hAnsi="Times New Roman" w:cs="Times New Roman"/>
          <w:bCs/>
          <w:sz w:val="28"/>
          <w:szCs w:val="28"/>
        </w:rPr>
        <w:t xml:space="preserve"> 416 с.</w:t>
      </w:r>
    </w:p>
    <w:p w:rsidR="004B244F" w:rsidRPr="005A3F47" w:rsidRDefault="004B244F" w:rsidP="004B244F">
      <w:pPr>
        <w:pStyle w:val="a3"/>
        <w:spacing w:line="360" w:lineRule="auto"/>
        <w:jc w:val="both"/>
        <w:rPr>
          <w:rFonts w:ascii="Times New Roman" w:hAnsi="Times New Roman" w:cs="Times New Roman"/>
          <w:sz w:val="28"/>
          <w:szCs w:val="28"/>
          <w:lang w:val="uk-UA"/>
        </w:rPr>
      </w:pPr>
      <w:r w:rsidRPr="005A3F47">
        <w:rPr>
          <w:rFonts w:ascii="Times New Roman" w:hAnsi="Times New Roman" w:cs="Times New Roman"/>
          <w:sz w:val="28"/>
          <w:szCs w:val="28"/>
          <w:lang w:val="uk-UA"/>
        </w:rPr>
        <w:t xml:space="preserve">5. </w:t>
      </w:r>
      <w:proofErr w:type="spellStart"/>
      <w:r w:rsidRPr="005A3F47">
        <w:rPr>
          <w:rFonts w:ascii="Times New Roman" w:hAnsi="Times New Roman" w:cs="Times New Roman"/>
          <w:bCs/>
          <w:sz w:val="28"/>
          <w:szCs w:val="28"/>
          <w:lang w:val="uk-UA"/>
        </w:rPr>
        <w:t>Ку</w:t>
      </w:r>
      <w:r>
        <w:rPr>
          <w:rFonts w:ascii="Times New Roman" w:hAnsi="Times New Roman" w:cs="Times New Roman"/>
          <w:bCs/>
          <w:sz w:val="28"/>
          <w:szCs w:val="28"/>
          <w:lang w:val="uk-UA"/>
        </w:rPr>
        <w:t>діна</w:t>
      </w:r>
      <w:proofErr w:type="spellEnd"/>
      <w:r>
        <w:rPr>
          <w:rFonts w:ascii="Times New Roman" w:hAnsi="Times New Roman" w:cs="Times New Roman"/>
          <w:bCs/>
          <w:sz w:val="28"/>
          <w:szCs w:val="28"/>
          <w:lang w:val="uk-UA"/>
        </w:rPr>
        <w:t xml:space="preserve"> В.В.</w:t>
      </w:r>
      <w:r w:rsidRPr="005A3F47">
        <w:rPr>
          <w:rFonts w:ascii="Times New Roman" w:hAnsi="Times New Roman" w:cs="Times New Roman"/>
          <w:sz w:val="28"/>
          <w:szCs w:val="28"/>
          <w:lang w:val="uk-UA"/>
        </w:rPr>
        <w:t xml:space="preserve"> Педагогіка вищої школи</w:t>
      </w:r>
      <w:r>
        <w:rPr>
          <w:rFonts w:ascii="Times New Roman" w:hAnsi="Times New Roman" w:cs="Times New Roman"/>
          <w:sz w:val="28"/>
          <w:szCs w:val="28"/>
          <w:lang w:val="uk-UA"/>
        </w:rPr>
        <w:t xml:space="preserve"> /</w:t>
      </w:r>
      <w:r w:rsidRPr="00C2138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В.В. </w:t>
      </w:r>
      <w:proofErr w:type="spellStart"/>
      <w:r>
        <w:rPr>
          <w:rFonts w:ascii="Times New Roman" w:hAnsi="Times New Roman" w:cs="Times New Roman"/>
          <w:bCs/>
          <w:sz w:val="28"/>
          <w:szCs w:val="28"/>
          <w:lang w:val="uk-UA"/>
        </w:rPr>
        <w:t>Кудіна</w:t>
      </w:r>
      <w:proofErr w:type="spellEnd"/>
      <w:r w:rsidRPr="005A3F4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М. І. Соловей</w:t>
      </w:r>
      <w:r w:rsidRPr="005A3F4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Є.С. </w:t>
      </w:r>
      <w:proofErr w:type="spellStart"/>
      <w:r>
        <w:rPr>
          <w:rFonts w:ascii="Times New Roman" w:hAnsi="Times New Roman" w:cs="Times New Roman"/>
          <w:bCs/>
          <w:sz w:val="28"/>
          <w:szCs w:val="28"/>
          <w:lang w:val="uk-UA"/>
        </w:rPr>
        <w:t>Спіцин</w:t>
      </w:r>
      <w:proofErr w:type="spellEnd"/>
      <w:r w:rsidRPr="005A3F47">
        <w:rPr>
          <w:rFonts w:ascii="Times New Roman" w:hAnsi="Times New Roman" w:cs="Times New Roman"/>
          <w:sz w:val="28"/>
          <w:szCs w:val="28"/>
          <w:lang w:val="uk-UA"/>
        </w:rPr>
        <w:t xml:space="preserve">. – 2-ге вид., </w:t>
      </w:r>
      <w:proofErr w:type="spellStart"/>
      <w:r w:rsidRPr="005A3F47">
        <w:rPr>
          <w:rFonts w:ascii="Times New Roman" w:hAnsi="Times New Roman" w:cs="Times New Roman"/>
          <w:sz w:val="28"/>
          <w:szCs w:val="28"/>
          <w:lang w:val="uk-UA"/>
        </w:rPr>
        <w:t>допов</w:t>
      </w:r>
      <w:proofErr w:type="spellEnd"/>
      <w:r w:rsidRPr="005A3F47">
        <w:rPr>
          <w:rFonts w:ascii="Times New Roman" w:hAnsi="Times New Roman" w:cs="Times New Roman"/>
          <w:sz w:val="28"/>
          <w:szCs w:val="28"/>
          <w:lang w:val="uk-UA"/>
        </w:rPr>
        <w:t xml:space="preserve">. і </w:t>
      </w:r>
      <w:proofErr w:type="spellStart"/>
      <w:r w:rsidRPr="005A3F47">
        <w:rPr>
          <w:rFonts w:ascii="Times New Roman" w:hAnsi="Times New Roman" w:cs="Times New Roman"/>
          <w:sz w:val="28"/>
          <w:szCs w:val="28"/>
          <w:lang w:val="uk-UA"/>
        </w:rPr>
        <w:t>переробл</w:t>
      </w:r>
      <w:proofErr w:type="spellEnd"/>
      <w:r w:rsidRPr="005A3F47">
        <w:rPr>
          <w:rFonts w:ascii="Times New Roman" w:hAnsi="Times New Roman" w:cs="Times New Roman"/>
          <w:sz w:val="28"/>
          <w:szCs w:val="28"/>
          <w:lang w:val="uk-UA"/>
        </w:rPr>
        <w:t xml:space="preserve">. – К.: </w:t>
      </w:r>
      <w:proofErr w:type="spellStart"/>
      <w:r w:rsidRPr="005A3F47">
        <w:rPr>
          <w:rFonts w:ascii="Times New Roman" w:hAnsi="Times New Roman" w:cs="Times New Roman"/>
          <w:sz w:val="28"/>
          <w:szCs w:val="28"/>
          <w:lang w:val="uk-UA"/>
        </w:rPr>
        <w:t>Ленвіт</w:t>
      </w:r>
      <w:proofErr w:type="spellEnd"/>
      <w:r w:rsidRPr="005A3F47">
        <w:rPr>
          <w:rFonts w:ascii="Times New Roman" w:hAnsi="Times New Roman" w:cs="Times New Roman"/>
          <w:sz w:val="28"/>
          <w:szCs w:val="28"/>
          <w:lang w:val="uk-UA"/>
        </w:rPr>
        <w:t>, 2007. – 194 с.</w:t>
      </w:r>
    </w:p>
    <w:p w:rsidR="004B244F" w:rsidRPr="004B244F" w:rsidRDefault="004B244F" w:rsidP="004B244F">
      <w:pPr>
        <w:pStyle w:val="a3"/>
        <w:spacing w:line="360" w:lineRule="auto"/>
        <w:jc w:val="both"/>
        <w:rPr>
          <w:rStyle w:val="a6"/>
          <w:rFonts w:ascii="Times New Roman" w:hAnsi="Times New Roman" w:cs="Times New Roman"/>
          <w:b w:val="0"/>
          <w:bCs w:val="0"/>
          <w:sz w:val="28"/>
          <w:szCs w:val="28"/>
          <w:lang w:val="uk-UA"/>
        </w:rPr>
      </w:pPr>
      <w:r w:rsidRPr="005A3F47">
        <w:rPr>
          <w:rStyle w:val="a6"/>
          <w:rFonts w:ascii="Times New Roman" w:hAnsi="Times New Roman" w:cs="Times New Roman"/>
          <w:b w:val="0"/>
          <w:sz w:val="28"/>
          <w:szCs w:val="28"/>
          <w:bdr w:val="none" w:sz="0" w:space="0" w:color="auto" w:frame="1"/>
          <w:shd w:val="clear" w:color="auto" w:fill="FFFFFF"/>
          <w:lang w:val="uk-UA"/>
        </w:rPr>
        <w:t xml:space="preserve">6. </w:t>
      </w:r>
      <w:r>
        <w:rPr>
          <w:rFonts w:ascii="Times New Roman" w:hAnsi="Times New Roman" w:cs="Times New Roman"/>
          <w:sz w:val="28"/>
          <w:szCs w:val="28"/>
          <w:lang w:val="uk-UA"/>
        </w:rPr>
        <w:t>Концепція та програми викладання історії України у школі (проекти) / Упорядкування та редакція Н. Яковенко, Л. Ведмідь. – К.: ВД «</w:t>
      </w:r>
      <w:proofErr w:type="spellStart"/>
      <w:r>
        <w:rPr>
          <w:rFonts w:ascii="Times New Roman" w:hAnsi="Times New Roman" w:cs="Times New Roman"/>
          <w:sz w:val="28"/>
          <w:szCs w:val="28"/>
          <w:lang w:val="uk-UA"/>
        </w:rPr>
        <w:t>Стилос</w:t>
      </w:r>
      <w:proofErr w:type="spellEnd"/>
      <w:r>
        <w:rPr>
          <w:rFonts w:ascii="Times New Roman" w:hAnsi="Times New Roman" w:cs="Times New Roman"/>
          <w:sz w:val="28"/>
          <w:szCs w:val="28"/>
          <w:lang w:val="uk-UA"/>
        </w:rPr>
        <w:t>», 2009. – 126 с.</w:t>
      </w:r>
    </w:p>
    <w:p w:rsidR="004B244F" w:rsidRPr="00C21384" w:rsidRDefault="004B244F" w:rsidP="004B244F">
      <w:pPr>
        <w:pStyle w:val="a3"/>
        <w:spacing w:line="360" w:lineRule="auto"/>
        <w:jc w:val="both"/>
        <w:rPr>
          <w:rFonts w:ascii="Times New Roman" w:hAnsi="Times New Roman" w:cs="Times New Roman"/>
          <w:sz w:val="28"/>
          <w:szCs w:val="28"/>
          <w:shd w:val="clear" w:color="auto" w:fill="FFFFFF"/>
        </w:rPr>
      </w:pPr>
      <w:r>
        <w:rPr>
          <w:rStyle w:val="a6"/>
          <w:rFonts w:ascii="Times New Roman" w:hAnsi="Times New Roman" w:cs="Times New Roman"/>
          <w:b w:val="0"/>
          <w:sz w:val="28"/>
          <w:szCs w:val="28"/>
          <w:bdr w:val="none" w:sz="0" w:space="0" w:color="auto" w:frame="1"/>
          <w:shd w:val="clear" w:color="auto" w:fill="FFFFFF"/>
          <w:lang w:val="uk-UA"/>
        </w:rPr>
        <w:t xml:space="preserve">7. </w:t>
      </w:r>
      <w:proofErr w:type="spellStart"/>
      <w:r w:rsidRPr="005A3F47">
        <w:rPr>
          <w:rStyle w:val="a6"/>
          <w:rFonts w:ascii="Times New Roman" w:hAnsi="Times New Roman" w:cs="Times New Roman"/>
          <w:b w:val="0"/>
          <w:sz w:val="28"/>
          <w:szCs w:val="28"/>
          <w:bdr w:val="none" w:sz="0" w:space="0" w:color="auto" w:frame="1"/>
          <w:shd w:val="clear" w:color="auto" w:fill="FFFFFF"/>
        </w:rPr>
        <w:t>Методичні</w:t>
      </w:r>
      <w:proofErr w:type="spellEnd"/>
      <w:r w:rsidRPr="005A3F47">
        <w:rPr>
          <w:rStyle w:val="a6"/>
          <w:rFonts w:ascii="Times New Roman" w:hAnsi="Times New Roman" w:cs="Times New Roman"/>
          <w:b w:val="0"/>
          <w:sz w:val="28"/>
          <w:szCs w:val="28"/>
          <w:bdr w:val="none" w:sz="0" w:space="0" w:color="auto" w:frame="1"/>
          <w:shd w:val="clear" w:color="auto" w:fill="FFFFFF"/>
        </w:rPr>
        <w:t xml:space="preserve"> </w:t>
      </w:r>
      <w:proofErr w:type="spellStart"/>
      <w:r w:rsidRPr="005A3F47">
        <w:rPr>
          <w:rStyle w:val="a6"/>
          <w:rFonts w:ascii="Times New Roman" w:hAnsi="Times New Roman" w:cs="Times New Roman"/>
          <w:b w:val="0"/>
          <w:sz w:val="28"/>
          <w:szCs w:val="28"/>
          <w:bdr w:val="none" w:sz="0" w:space="0" w:color="auto" w:frame="1"/>
          <w:shd w:val="clear" w:color="auto" w:fill="FFFFFF"/>
        </w:rPr>
        <w:t>рекомендації</w:t>
      </w:r>
      <w:proofErr w:type="spellEnd"/>
      <w:r w:rsidRPr="005A3F47">
        <w:rPr>
          <w:rStyle w:val="a6"/>
          <w:rFonts w:ascii="Times New Roman" w:hAnsi="Times New Roman" w:cs="Times New Roman"/>
          <w:b w:val="0"/>
          <w:sz w:val="28"/>
          <w:szCs w:val="28"/>
          <w:bdr w:val="none" w:sz="0" w:space="0" w:color="auto" w:frame="1"/>
          <w:shd w:val="clear" w:color="auto" w:fill="FFFFFF"/>
        </w:rPr>
        <w:t xml:space="preserve"> </w:t>
      </w:r>
      <w:proofErr w:type="spellStart"/>
      <w:r w:rsidRPr="005A3F47">
        <w:rPr>
          <w:rStyle w:val="a6"/>
          <w:rFonts w:ascii="Times New Roman" w:hAnsi="Times New Roman" w:cs="Times New Roman"/>
          <w:b w:val="0"/>
          <w:sz w:val="28"/>
          <w:szCs w:val="28"/>
          <w:bdr w:val="none" w:sz="0" w:space="0" w:color="auto" w:frame="1"/>
          <w:shd w:val="clear" w:color="auto" w:fill="FFFFFF"/>
        </w:rPr>
        <w:t>щодо</w:t>
      </w:r>
      <w:proofErr w:type="spellEnd"/>
      <w:r w:rsidRPr="005A3F47">
        <w:rPr>
          <w:rStyle w:val="a6"/>
          <w:rFonts w:ascii="Times New Roman" w:hAnsi="Times New Roman" w:cs="Times New Roman"/>
          <w:b w:val="0"/>
          <w:sz w:val="28"/>
          <w:szCs w:val="28"/>
          <w:bdr w:val="none" w:sz="0" w:space="0" w:color="auto" w:frame="1"/>
          <w:shd w:val="clear" w:color="auto" w:fill="FFFFFF"/>
        </w:rPr>
        <w:t xml:space="preserve"> </w:t>
      </w:r>
      <w:proofErr w:type="spellStart"/>
      <w:r w:rsidRPr="005A3F47">
        <w:rPr>
          <w:rStyle w:val="a6"/>
          <w:rFonts w:ascii="Times New Roman" w:hAnsi="Times New Roman" w:cs="Times New Roman"/>
          <w:b w:val="0"/>
          <w:sz w:val="28"/>
          <w:szCs w:val="28"/>
          <w:bdr w:val="none" w:sz="0" w:space="0" w:color="auto" w:frame="1"/>
          <w:shd w:val="clear" w:color="auto" w:fill="FFFFFF"/>
        </w:rPr>
        <w:t>викладання</w:t>
      </w:r>
      <w:proofErr w:type="spellEnd"/>
      <w:r w:rsidRPr="005A3F47">
        <w:rPr>
          <w:rStyle w:val="a6"/>
          <w:rFonts w:ascii="Times New Roman" w:hAnsi="Times New Roman" w:cs="Times New Roman"/>
          <w:b w:val="0"/>
          <w:sz w:val="28"/>
          <w:szCs w:val="28"/>
          <w:bdr w:val="none" w:sz="0" w:space="0" w:color="auto" w:frame="1"/>
          <w:shd w:val="clear" w:color="auto" w:fill="FFFFFF"/>
        </w:rPr>
        <w:t xml:space="preserve">  </w:t>
      </w:r>
      <w:proofErr w:type="spellStart"/>
      <w:r w:rsidRPr="005A3F47">
        <w:rPr>
          <w:rStyle w:val="a6"/>
          <w:rFonts w:ascii="Times New Roman" w:hAnsi="Times New Roman" w:cs="Times New Roman"/>
          <w:b w:val="0"/>
          <w:sz w:val="28"/>
          <w:szCs w:val="28"/>
          <w:bdr w:val="none" w:sz="0" w:space="0" w:color="auto" w:frame="1"/>
          <w:shd w:val="clear" w:color="auto" w:fill="FFFFFF"/>
        </w:rPr>
        <w:t>історії</w:t>
      </w:r>
      <w:proofErr w:type="spellEnd"/>
      <w:r w:rsidRPr="005A3F47">
        <w:rPr>
          <w:rStyle w:val="a6"/>
          <w:rFonts w:ascii="Times New Roman" w:hAnsi="Times New Roman" w:cs="Times New Roman"/>
          <w:b w:val="0"/>
          <w:sz w:val="28"/>
          <w:szCs w:val="28"/>
          <w:bdr w:val="none" w:sz="0" w:space="0" w:color="auto" w:frame="1"/>
          <w:shd w:val="clear" w:color="auto" w:fill="FFFFFF"/>
        </w:rPr>
        <w:t xml:space="preserve"> у 2018/2019  </w:t>
      </w:r>
      <w:proofErr w:type="spellStart"/>
      <w:r w:rsidRPr="005A3F47">
        <w:rPr>
          <w:rStyle w:val="a6"/>
          <w:rFonts w:ascii="Times New Roman" w:hAnsi="Times New Roman" w:cs="Times New Roman"/>
          <w:b w:val="0"/>
          <w:sz w:val="28"/>
          <w:szCs w:val="28"/>
          <w:bdr w:val="none" w:sz="0" w:space="0" w:color="auto" w:frame="1"/>
          <w:shd w:val="clear" w:color="auto" w:fill="FFFFFF"/>
        </w:rPr>
        <w:t>навчальному</w:t>
      </w:r>
      <w:proofErr w:type="spellEnd"/>
      <w:r w:rsidRPr="005A3F47">
        <w:rPr>
          <w:rStyle w:val="a6"/>
          <w:rFonts w:ascii="Times New Roman" w:hAnsi="Times New Roman" w:cs="Times New Roman"/>
          <w:b w:val="0"/>
          <w:sz w:val="28"/>
          <w:szCs w:val="28"/>
          <w:bdr w:val="none" w:sz="0" w:space="0" w:color="auto" w:frame="1"/>
          <w:shd w:val="clear" w:color="auto" w:fill="FFFFFF"/>
        </w:rPr>
        <w:t xml:space="preserve"> </w:t>
      </w:r>
      <w:proofErr w:type="spellStart"/>
      <w:r w:rsidRPr="005A3F47">
        <w:rPr>
          <w:rStyle w:val="a6"/>
          <w:rFonts w:ascii="Times New Roman" w:hAnsi="Times New Roman" w:cs="Times New Roman"/>
          <w:b w:val="0"/>
          <w:sz w:val="28"/>
          <w:szCs w:val="28"/>
          <w:bdr w:val="none" w:sz="0" w:space="0" w:color="auto" w:frame="1"/>
          <w:shd w:val="clear" w:color="auto" w:fill="FFFFFF"/>
        </w:rPr>
        <w:t>році</w:t>
      </w:r>
      <w:proofErr w:type="spellEnd"/>
      <w:r w:rsidRPr="005A3F47">
        <w:rPr>
          <w:rStyle w:val="a6"/>
          <w:rFonts w:ascii="Times New Roman" w:hAnsi="Times New Roman" w:cs="Times New Roman"/>
          <w:b w:val="0"/>
          <w:sz w:val="28"/>
          <w:szCs w:val="28"/>
          <w:bdr w:val="none" w:sz="0" w:space="0" w:color="auto" w:frame="1"/>
          <w:shd w:val="clear" w:color="auto" w:fill="FFFFFF"/>
          <w:lang w:val="uk-UA"/>
        </w:rPr>
        <w:t xml:space="preserve">. </w:t>
      </w:r>
      <w:proofErr w:type="spellStart"/>
      <w:r w:rsidRPr="005A3F47">
        <w:rPr>
          <w:rFonts w:ascii="Times New Roman" w:hAnsi="Times New Roman" w:cs="Times New Roman"/>
          <w:sz w:val="28"/>
          <w:szCs w:val="28"/>
          <w:shd w:val="clear" w:color="auto" w:fill="FFFFFF"/>
        </w:rPr>
        <w:t>Додаток</w:t>
      </w:r>
      <w:proofErr w:type="spellEnd"/>
      <w:r w:rsidRPr="005A3F47">
        <w:rPr>
          <w:rFonts w:ascii="Times New Roman" w:hAnsi="Times New Roman" w:cs="Times New Roman"/>
          <w:sz w:val="28"/>
          <w:szCs w:val="28"/>
        </w:rPr>
        <w:t xml:space="preserve"> </w:t>
      </w:r>
      <w:r w:rsidRPr="005A3F47">
        <w:rPr>
          <w:rFonts w:ascii="Times New Roman" w:hAnsi="Times New Roman" w:cs="Times New Roman"/>
          <w:sz w:val="28"/>
          <w:szCs w:val="28"/>
          <w:shd w:val="clear" w:color="auto" w:fill="FFFFFF"/>
        </w:rPr>
        <w:t xml:space="preserve">до листа </w:t>
      </w:r>
      <w:proofErr w:type="spellStart"/>
      <w:r w:rsidRPr="005A3F47">
        <w:rPr>
          <w:rFonts w:ascii="Times New Roman" w:hAnsi="Times New Roman" w:cs="Times New Roman"/>
          <w:sz w:val="28"/>
          <w:szCs w:val="28"/>
          <w:shd w:val="clear" w:color="auto" w:fill="FFFFFF"/>
        </w:rPr>
        <w:t>Міністерства</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shd w:val="clear" w:color="auto" w:fill="FFFFFF"/>
        </w:rPr>
        <w:t>освіти</w:t>
      </w:r>
      <w:proofErr w:type="spellEnd"/>
      <w:r w:rsidRPr="005A3F47">
        <w:rPr>
          <w:rFonts w:ascii="Times New Roman" w:hAnsi="Times New Roman" w:cs="Times New Roman"/>
          <w:sz w:val="28"/>
          <w:szCs w:val="28"/>
          <w:shd w:val="clear" w:color="auto" w:fill="FFFFFF"/>
        </w:rPr>
        <w:t xml:space="preserve"> і науки </w:t>
      </w:r>
      <w:proofErr w:type="spellStart"/>
      <w:r w:rsidRPr="005A3F47">
        <w:rPr>
          <w:rFonts w:ascii="Times New Roman" w:hAnsi="Times New Roman" w:cs="Times New Roman"/>
          <w:sz w:val="28"/>
          <w:szCs w:val="28"/>
          <w:shd w:val="clear" w:color="auto" w:fill="FFFFFF"/>
        </w:rPr>
        <w:t>України</w:t>
      </w:r>
      <w:proofErr w:type="spellEnd"/>
      <w:r>
        <w:rPr>
          <w:rFonts w:ascii="Times New Roman" w:hAnsi="Times New Roman" w:cs="Times New Roman"/>
          <w:bCs/>
          <w:sz w:val="28"/>
          <w:szCs w:val="28"/>
          <w:bdr w:val="none" w:sz="0" w:space="0" w:color="auto" w:frame="1"/>
          <w:shd w:val="clear" w:color="auto" w:fill="FFFFFF"/>
        </w:rPr>
        <w:t xml:space="preserve"> </w:t>
      </w:r>
      <w:hyperlink r:id="rId8" w:history="1">
        <w:proofErr w:type="spellStart"/>
        <w:r w:rsidRPr="005A3F47">
          <w:rPr>
            <w:rFonts w:ascii="Times New Roman" w:hAnsi="Times New Roman" w:cs="Times New Roman"/>
            <w:bCs/>
            <w:sz w:val="28"/>
            <w:szCs w:val="28"/>
            <w:bdr w:val="none" w:sz="0" w:space="0" w:color="auto" w:frame="1"/>
            <w:shd w:val="clear" w:color="auto" w:fill="FFFFFF"/>
          </w:rPr>
          <w:t>від</w:t>
        </w:r>
        <w:proofErr w:type="spellEnd"/>
        <w:r w:rsidRPr="005A3F47">
          <w:rPr>
            <w:rFonts w:ascii="Times New Roman" w:hAnsi="Times New Roman" w:cs="Times New Roman"/>
            <w:bCs/>
            <w:sz w:val="28"/>
            <w:szCs w:val="28"/>
            <w:bdr w:val="none" w:sz="0" w:space="0" w:color="auto" w:frame="1"/>
            <w:shd w:val="clear" w:color="auto" w:fill="FFFFFF"/>
          </w:rPr>
          <w:t xml:space="preserve">  03. 07. 2018 р. </w:t>
        </w:r>
        <w:r w:rsidRPr="005A3F47">
          <w:rPr>
            <w:rFonts w:ascii="Times New Roman" w:hAnsi="Times New Roman" w:cs="Times New Roman"/>
            <w:bCs/>
            <w:sz w:val="28"/>
            <w:szCs w:val="28"/>
            <w:bdr w:val="none" w:sz="0" w:space="0" w:color="auto" w:frame="1"/>
            <w:shd w:val="clear" w:color="auto" w:fill="FFFFFF"/>
          </w:rPr>
          <w:lastRenderedPageBreak/>
          <w:t>№ 1/9-41</w:t>
        </w:r>
      </w:hyperlink>
      <w:r w:rsidRPr="005A3F47">
        <w:rPr>
          <w:rFonts w:ascii="Times New Roman" w:hAnsi="Times New Roman" w:cs="Times New Roman"/>
          <w:bCs/>
          <w:sz w:val="28"/>
          <w:szCs w:val="28"/>
          <w:bdr w:val="none" w:sz="0" w:space="0" w:color="auto" w:frame="1"/>
          <w:shd w:val="clear" w:color="auto" w:fill="FFFFFF"/>
          <w:lang w:val="uk-UA"/>
        </w:rPr>
        <w:t xml:space="preserve">5 </w:t>
      </w:r>
      <w:r w:rsidRPr="005A3F47">
        <w:rPr>
          <w:rFonts w:ascii="Times New Roman" w:hAnsi="Times New Roman" w:cs="Times New Roman"/>
          <w:sz w:val="28"/>
          <w:szCs w:val="28"/>
        </w:rPr>
        <w:t>[</w:t>
      </w:r>
      <w:proofErr w:type="spellStart"/>
      <w:r w:rsidRPr="005A3F47">
        <w:rPr>
          <w:rFonts w:ascii="Times New Roman" w:hAnsi="Times New Roman" w:cs="Times New Roman"/>
          <w:sz w:val="28"/>
          <w:szCs w:val="28"/>
        </w:rPr>
        <w:t>Електронний</w:t>
      </w:r>
      <w:proofErr w:type="spellEnd"/>
      <w:r w:rsidRPr="005A3F47">
        <w:rPr>
          <w:rFonts w:ascii="Times New Roman" w:hAnsi="Times New Roman" w:cs="Times New Roman"/>
          <w:sz w:val="28"/>
          <w:szCs w:val="28"/>
        </w:rPr>
        <w:t xml:space="preserve"> ресурс] </w:t>
      </w:r>
      <w:r>
        <w:rPr>
          <w:rFonts w:ascii="Times New Roman" w:hAnsi="Times New Roman" w:cs="Times New Roman"/>
          <w:sz w:val="28"/>
          <w:szCs w:val="28"/>
          <w:lang w:val="uk-UA"/>
        </w:rPr>
        <w:t>/ Режим доступу:</w:t>
      </w:r>
      <w:r>
        <w:rPr>
          <w:rFonts w:ascii="Times New Roman" w:hAnsi="Times New Roman" w:cs="Times New Roman"/>
          <w:sz w:val="28"/>
          <w:szCs w:val="28"/>
          <w:shd w:val="clear" w:color="auto" w:fill="FFFFFF"/>
          <w:lang w:val="uk-UA"/>
        </w:rPr>
        <w:fldChar w:fldCharType="begin"/>
      </w:r>
      <w:r>
        <w:rPr>
          <w:rFonts w:ascii="Times New Roman" w:hAnsi="Times New Roman" w:cs="Times New Roman"/>
          <w:sz w:val="28"/>
          <w:szCs w:val="28"/>
          <w:shd w:val="clear" w:color="auto" w:fill="FFFFFF"/>
          <w:lang w:val="uk-UA"/>
        </w:rPr>
        <w:instrText xml:space="preserve"> HYPERLINK "</w:instrText>
      </w:r>
      <w:r w:rsidRPr="00C21384">
        <w:rPr>
          <w:rFonts w:ascii="Times New Roman" w:hAnsi="Times New Roman" w:cs="Times New Roman"/>
          <w:sz w:val="28"/>
          <w:szCs w:val="28"/>
          <w:shd w:val="clear" w:color="auto" w:fill="FFFFFF"/>
          <w:lang w:val="uk-UA"/>
        </w:rPr>
        <w:instrText xml:space="preserve"> </w:instrText>
      </w:r>
      <w:r w:rsidRPr="00C21384">
        <w:rPr>
          <w:rFonts w:ascii="Times New Roman" w:hAnsi="Times New Roman" w:cs="Times New Roman"/>
          <w:sz w:val="28"/>
          <w:szCs w:val="28"/>
          <w:shd w:val="clear" w:color="auto" w:fill="FFFFFF"/>
        </w:rPr>
        <w:instrText>https://www.schoollife.org.ua/metodychni-rekomendatsiyi-sh</w:instrText>
      </w:r>
    </w:p>
    <w:p w:rsidR="004B244F" w:rsidRPr="00C21384" w:rsidRDefault="004B244F" w:rsidP="004B244F">
      <w:pPr>
        <w:pStyle w:val="a3"/>
        <w:spacing w:line="360" w:lineRule="auto"/>
        <w:jc w:val="both"/>
        <w:rPr>
          <w:rStyle w:val="a5"/>
          <w:rFonts w:ascii="Times New Roman" w:hAnsi="Times New Roman" w:cs="Times New Roman"/>
          <w:color w:val="auto"/>
          <w:sz w:val="28"/>
          <w:szCs w:val="28"/>
          <w:u w:val="none"/>
          <w:shd w:val="clear" w:color="auto" w:fill="FFFFFF"/>
        </w:rPr>
      </w:pPr>
      <w:r>
        <w:rPr>
          <w:rFonts w:ascii="Times New Roman" w:hAnsi="Times New Roman" w:cs="Times New Roman"/>
          <w:sz w:val="28"/>
          <w:szCs w:val="28"/>
          <w:shd w:val="clear" w:color="auto" w:fill="FFFFFF"/>
          <w:lang w:val="uk-UA"/>
        </w:rPr>
        <w:instrText xml:space="preserve">" </w:instrText>
      </w:r>
      <w:r>
        <w:rPr>
          <w:rFonts w:ascii="Times New Roman" w:hAnsi="Times New Roman" w:cs="Times New Roman"/>
          <w:sz w:val="28"/>
          <w:szCs w:val="28"/>
          <w:shd w:val="clear" w:color="auto" w:fill="FFFFFF"/>
          <w:lang w:val="uk-UA"/>
        </w:rPr>
        <w:fldChar w:fldCharType="separate"/>
      </w:r>
      <w:r w:rsidRPr="006D4361">
        <w:rPr>
          <w:rStyle w:val="a5"/>
          <w:rFonts w:ascii="Times New Roman" w:hAnsi="Times New Roman" w:cs="Times New Roman"/>
          <w:sz w:val="28"/>
          <w:szCs w:val="28"/>
          <w:shd w:val="clear" w:color="auto" w:fill="FFFFFF"/>
          <w:lang w:val="uk-UA"/>
        </w:rPr>
        <w:t xml:space="preserve"> </w:t>
      </w:r>
      <w:r w:rsidRPr="00C21384">
        <w:rPr>
          <w:rStyle w:val="a5"/>
          <w:rFonts w:ascii="Times New Roman" w:hAnsi="Times New Roman" w:cs="Times New Roman"/>
          <w:color w:val="auto"/>
          <w:sz w:val="28"/>
          <w:szCs w:val="28"/>
          <w:u w:val="none"/>
          <w:shd w:val="clear" w:color="auto" w:fill="FFFFFF"/>
        </w:rPr>
        <w:t>https://www.schoollife.org.ua/metodychni-rekomendatsiyi-sh</w:t>
      </w:r>
    </w:p>
    <w:p w:rsidR="004B244F" w:rsidRPr="00C21384" w:rsidRDefault="004B244F" w:rsidP="004B244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fldChar w:fldCharType="end"/>
      </w:r>
      <w:r>
        <w:rPr>
          <w:rFonts w:ascii="Times New Roman" w:hAnsi="Times New Roman" w:cs="Times New Roman"/>
          <w:sz w:val="28"/>
          <w:szCs w:val="28"/>
          <w:shd w:val="clear" w:color="auto" w:fill="FFFFFF"/>
          <w:lang w:val="uk-UA"/>
        </w:rPr>
        <w:t>8</w:t>
      </w:r>
      <w:r w:rsidRPr="005A3F47">
        <w:rPr>
          <w:rFonts w:ascii="Times New Roman" w:hAnsi="Times New Roman" w:cs="Times New Roman"/>
          <w:sz w:val="28"/>
          <w:szCs w:val="28"/>
          <w:shd w:val="clear" w:color="auto" w:fill="FFFFFF"/>
          <w:lang w:val="uk-UA"/>
        </w:rPr>
        <w:t xml:space="preserve">. </w:t>
      </w:r>
      <w:proofErr w:type="spellStart"/>
      <w:r w:rsidRPr="005A3F47">
        <w:rPr>
          <w:rFonts w:ascii="Times New Roman" w:hAnsi="Times New Roman" w:cs="Times New Roman"/>
          <w:sz w:val="28"/>
          <w:szCs w:val="28"/>
        </w:rPr>
        <w:t>Навчальна</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програма</w:t>
      </w:r>
      <w:proofErr w:type="spellEnd"/>
      <w:r w:rsidRPr="005A3F47">
        <w:rPr>
          <w:rFonts w:ascii="Times New Roman" w:hAnsi="Times New Roman" w:cs="Times New Roman"/>
          <w:sz w:val="28"/>
          <w:szCs w:val="28"/>
        </w:rPr>
        <w:t xml:space="preserve"> для </w:t>
      </w:r>
      <w:proofErr w:type="spellStart"/>
      <w:r w:rsidRPr="005A3F47">
        <w:rPr>
          <w:rFonts w:ascii="Times New Roman" w:hAnsi="Times New Roman" w:cs="Times New Roman"/>
          <w:sz w:val="28"/>
          <w:szCs w:val="28"/>
        </w:rPr>
        <w:t>загальноосвітніх</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навчальних</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закладів</w:t>
      </w:r>
      <w:proofErr w:type="spellEnd"/>
      <w:r w:rsidRPr="005A3F47">
        <w:rPr>
          <w:rFonts w:ascii="Times New Roman" w:hAnsi="Times New Roman" w:cs="Times New Roman"/>
          <w:sz w:val="28"/>
          <w:szCs w:val="28"/>
        </w:rPr>
        <w:t>.</w:t>
      </w:r>
      <w:r w:rsidRPr="005A3F47">
        <w:rPr>
          <w:rFonts w:ascii="Times New Roman" w:hAnsi="Times New Roman" w:cs="Times New Roman"/>
          <w:sz w:val="28"/>
          <w:szCs w:val="28"/>
        </w:rPr>
        <w:br/>
      </w:r>
      <w:proofErr w:type="spellStart"/>
      <w:r w:rsidRPr="005A3F47">
        <w:rPr>
          <w:rFonts w:ascii="Times New Roman" w:hAnsi="Times New Roman" w:cs="Times New Roman"/>
          <w:sz w:val="28"/>
          <w:szCs w:val="28"/>
        </w:rPr>
        <w:t>Історія</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України</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Всесвітня</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історія</w:t>
      </w:r>
      <w:proofErr w:type="spellEnd"/>
      <w:r w:rsidRPr="005A3F47">
        <w:rPr>
          <w:rFonts w:ascii="Times New Roman" w:hAnsi="Times New Roman" w:cs="Times New Roman"/>
          <w:sz w:val="28"/>
          <w:szCs w:val="28"/>
        </w:rPr>
        <w:t xml:space="preserve">, 5 </w:t>
      </w:r>
      <w:r w:rsidRPr="005A3F47">
        <w:rPr>
          <w:rFonts w:ascii="Times New Roman" w:hAnsi="Times New Roman" w:cs="Times New Roman"/>
          <w:sz w:val="28"/>
          <w:szCs w:val="28"/>
          <w:lang w:val="uk-UA"/>
        </w:rPr>
        <w:t xml:space="preserve">– </w:t>
      </w:r>
      <w:r w:rsidRPr="005A3F47">
        <w:rPr>
          <w:rFonts w:ascii="Times New Roman" w:hAnsi="Times New Roman" w:cs="Times New Roman"/>
          <w:sz w:val="28"/>
          <w:szCs w:val="28"/>
        </w:rPr>
        <w:t xml:space="preserve">9 </w:t>
      </w:r>
      <w:proofErr w:type="spellStart"/>
      <w:r w:rsidRPr="005A3F47">
        <w:rPr>
          <w:rFonts w:ascii="Times New Roman" w:hAnsi="Times New Roman" w:cs="Times New Roman"/>
          <w:sz w:val="28"/>
          <w:szCs w:val="28"/>
        </w:rPr>
        <w:t>класи</w:t>
      </w:r>
      <w:proofErr w:type="spellEnd"/>
      <w:r>
        <w:rPr>
          <w:rFonts w:ascii="Times New Roman" w:hAnsi="Times New Roman" w:cs="Times New Roman"/>
          <w:sz w:val="28"/>
          <w:szCs w:val="28"/>
          <w:lang w:val="uk-UA"/>
        </w:rPr>
        <w:t xml:space="preserve"> </w:t>
      </w:r>
      <w:r w:rsidRPr="005A3F47">
        <w:rPr>
          <w:rFonts w:ascii="Times New Roman" w:hAnsi="Times New Roman" w:cs="Times New Roman"/>
          <w:sz w:val="28"/>
          <w:szCs w:val="28"/>
        </w:rPr>
        <w:t>[</w:t>
      </w:r>
      <w:proofErr w:type="spellStart"/>
      <w:r w:rsidRPr="005A3F47">
        <w:rPr>
          <w:rFonts w:ascii="Times New Roman" w:hAnsi="Times New Roman" w:cs="Times New Roman"/>
          <w:sz w:val="28"/>
          <w:szCs w:val="28"/>
        </w:rPr>
        <w:t>Електронний</w:t>
      </w:r>
      <w:proofErr w:type="spellEnd"/>
      <w:r w:rsidRPr="005A3F47">
        <w:rPr>
          <w:rFonts w:ascii="Times New Roman" w:hAnsi="Times New Roman" w:cs="Times New Roman"/>
          <w:sz w:val="28"/>
          <w:szCs w:val="28"/>
        </w:rPr>
        <w:t xml:space="preserve"> ресурс] / – Режим </w:t>
      </w:r>
      <w:r w:rsidRPr="00C21384">
        <w:rPr>
          <w:rFonts w:ascii="Times New Roman" w:hAnsi="Times New Roman" w:cs="Times New Roman"/>
          <w:sz w:val="28"/>
          <w:szCs w:val="28"/>
        </w:rPr>
        <w:t>доступу:</w:t>
      </w:r>
      <w:r w:rsidRPr="00C21384">
        <w:rPr>
          <w:rFonts w:ascii="Times New Roman" w:hAnsi="Times New Roman" w:cs="Times New Roman"/>
          <w:sz w:val="28"/>
          <w:szCs w:val="28"/>
          <w:lang w:val="uk-UA"/>
        </w:rPr>
        <w:t xml:space="preserve"> </w:t>
      </w:r>
      <w:r w:rsidRPr="00C21384">
        <w:rPr>
          <w:rFonts w:ascii="Times New Roman" w:hAnsi="Times New Roman" w:cs="Times New Roman"/>
          <w:sz w:val="28"/>
          <w:szCs w:val="28"/>
        </w:rPr>
        <w:t xml:space="preserve"> </w:t>
      </w:r>
      <w:hyperlink r:id="rId9" w:history="1">
        <w:r w:rsidRPr="00C21384">
          <w:rPr>
            <w:rStyle w:val="a5"/>
            <w:rFonts w:ascii="Times New Roman" w:hAnsi="Times New Roman" w:cs="Times New Roman"/>
            <w:color w:val="auto"/>
            <w:sz w:val="28"/>
            <w:szCs w:val="28"/>
            <w:u w:val="none"/>
          </w:rPr>
          <w:t>www.mon.gov.ua/</w:t>
        </w:r>
      </w:hyperlink>
    </w:p>
    <w:p w:rsidR="004B244F" w:rsidRPr="005A3F47" w:rsidRDefault="004B244F" w:rsidP="004B244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5A3F47">
        <w:rPr>
          <w:rFonts w:ascii="Times New Roman" w:hAnsi="Times New Roman" w:cs="Times New Roman"/>
          <w:sz w:val="28"/>
          <w:szCs w:val="28"/>
          <w:lang w:val="uk-UA"/>
        </w:rPr>
        <w:t xml:space="preserve">. Нікітіна І.П.  Науково-дослідницька діяльність учнів. 5-11 класи: методичні матеріали / І.П. Нікітін, Ю.О. Нікітін, В.В. Шліхова, О.Л. </w:t>
      </w:r>
      <w:proofErr w:type="spellStart"/>
      <w:r w:rsidRPr="005A3F47">
        <w:rPr>
          <w:rFonts w:ascii="Times New Roman" w:hAnsi="Times New Roman" w:cs="Times New Roman"/>
          <w:sz w:val="28"/>
          <w:szCs w:val="28"/>
          <w:lang w:val="uk-UA"/>
        </w:rPr>
        <w:t>Кожем’яка</w:t>
      </w:r>
      <w:proofErr w:type="spellEnd"/>
      <w:r w:rsidRPr="005A3F47">
        <w:rPr>
          <w:rFonts w:ascii="Times New Roman" w:hAnsi="Times New Roman" w:cs="Times New Roman"/>
          <w:sz w:val="28"/>
          <w:szCs w:val="28"/>
          <w:lang w:val="uk-UA"/>
        </w:rPr>
        <w:t>. – Х.: В</w:t>
      </w:r>
      <w:r>
        <w:rPr>
          <w:rFonts w:ascii="Times New Roman" w:hAnsi="Times New Roman" w:cs="Times New Roman"/>
          <w:sz w:val="28"/>
          <w:szCs w:val="28"/>
          <w:lang w:val="uk-UA"/>
        </w:rPr>
        <w:t>идав. група «Основа», 2006. –</w:t>
      </w:r>
      <w:r w:rsidRPr="005A3F47">
        <w:rPr>
          <w:rFonts w:ascii="Times New Roman" w:hAnsi="Times New Roman" w:cs="Times New Roman"/>
          <w:sz w:val="28"/>
          <w:szCs w:val="28"/>
          <w:lang w:val="uk-UA"/>
        </w:rPr>
        <w:t xml:space="preserve"> 144</w:t>
      </w:r>
      <w:r>
        <w:rPr>
          <w:rFonts w:ascii="Times New Roman" w:hAnsi="Times New Roman" w:cs="Times New Roman"/>
          <w:sz w:val="28"/>
          <w:szCs w:val="28"/>
          <w:lang w:val="uk-UA"/>
        </w:rPr>
        <w:t xml:space="preserve"> с</w:t>
      </w:r>
      <w:r w:rsidRPr="005A3F47">
        <w:rPr>
          <w:rFonts w:ascii="Times New Roman" w:hAnsi="Times New Roman" w:cs="Times New Roman"/>
          <w:sz w:val="28"/>
          <w:szCs w:val="28"/>
          <w:lang w:val="uk-UA"/>
        </w:rPr>
        <w:t xml:space="preserve">. </w:t>
      </w:r>
    </w:p>
    <w:p w:rsidR="004B244F" w:rsidRPr="005A3F47" w:rsidRDefault="004B244F" w:rsidP="004B244F">
      <w:pPr>
        <w:pStyle w:val="a3"/>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10</w:t>
      </w:r>
      <w:r w:rsidRPr="005A3F47">
        <w:rPr>
          <w:rFonts w:ascii="Times New Roman" w:hAnsi="Times New Roman" w:cs="Times New Roman"/>
          <w:sz w:val="28"/>
          <w:szCs w:val="28"/>
          <w:lang w:val="uk-UA"/>
        </w:rPr>
        <w:t>. Пасічник О. Діяльнісний підхід – сутність та особливості реалізації у процесі навчання студентів ВНЗ</w:t>
      </w:r>
      <w:r>
        <w:rPr>
          <w:rFonts w:ascii="Times New Roman" w:hAnsi="Times New Roman" w:cs="Times New Roman"/>
          <w:sz w:val="28"/>
          <w:szCs w:val="28"/>
          <w:lang w:val="uk-UA"/>
        </w:rPr>
        <w:t xml:space="preserve"> </w:t>
      </w:r>
      <w:r w:rsidRPr="00C21384">
        <w:rPr>
          <w:rFonts w:ascii="Times New Roman" w:hAnsi="Times New Roman" w:cs="Times New Roman"/>
          <w:sz w:val="28"/>
          <w:szCs w:val="28"/>
          <w:lang w:val="uk-UA"/>
        </w:rPr>
        <w:t>[Електронний ресурс]</w:t>
      </w:r>
      <w:r>
        <w:rPr>
          <w:rFonts w:ascii="Times New Roman" w:hAnsi="Times New Roman" w:cs="Times New Roman"/>
          <w:sz w:val="28"/>
          <w:szCs w:val="28"/>
          <w:lang w:val="uk-UA"/>
        </w:rPr>
        <w:t xml:space="preserve"> / Режим доступу:</w:t>
      </w:r>
      <w:r w:rsidRPr="00C21384">
        <w:rPr>
          <w:rFonts w:ascii="Times New Roman" w:hAnsi="Times New Roman" w:cs="Times New Roman"/>
          <w:sz w:val="28"/>
          <w:szCs w:val="28"/>
          <w:lang w:val="uk-UA"/>
        </w:rPr>
        <w:t xml:space="preserve"> </w:t>
      </w:r>
      <w:r w:rsidRPr="005A3F47">
        <w:rPr>
          <w:rFonts w:ascii="Times New Roman" w:hAnsi="Times New Roman" w:cs="Times New Roman"/>
          <w:sz w:val="28"/>
          <w:szCs w:val="28"/>
          <w:shd w:val="clear" w:color="auto" w:fill="FFFFFF"/>
          <w:lang w:val="uk-UA"/>
        </w:rPr>
        <w:fldChar w:fldCharType="begin"/>
      </w:r>
      <w:r w:rsidRPr="005A3F47">
        <w:rPr>
          <w:rFonts w:ascii="Times New Roman" w:hAnsi="Times New Roman" w:cs="Times New Roman"/>
          <w:sz w:val="28"/>
          <w:szCs w:val="28"/>
          <w:shd w:val="clear" w:color="auto" w:fill="FFFFFF"/>
          <w:lang w:val="uk-UA"/>
        </w:rPr>
        <w:instrText xml:space="preserve"> HYPERLINK " </w:instrText>
      </w:r>
      <w:r w:rsidRPr="005A3F47">
        <w:rPr>
          <w:rFonts w:ascii="Times New Roman" w:hAnsi="Times New Roman" w:cs="Times New Roman"/>
          <w:sz w:val="28"/>
          <w:szCs w:val="28"/>
          <w:shd w:val="clear" w:color="auto" w:fill="FFFFFF"/>
        </w:rPr>
        <w:instrText>https</w:instrText>
      </w:r>
      <w:r w:rsidRPr="005A3F47">
        <w:rPr>
          <w:rFonts w:ascii="Times New Roman" w:hAnsi="Times New Roman" w:cs="Times New Roman"/>
          <w:sz w:val="28"/>
          <w:szCs w:val="28"/>
          <w:shd w:val="clear" w:color="auto" w:fill="FFFFFF"/>
          <w:lang w:val="uk-UA"/>
        </w:rPr>
        <w:instrText>://</w:instrText>
      </w:r>
      <w:r w:rsidRPr="005A3F47">
        <w:rPr>
          <w:rFonts w:ascii="Times New Roman" w:hAnsi="Times New Roman" w:cs="Times New Roman"/>
          <w:sz w:val="28"/>
          <w:szCs w:val="28"/>
          <w:shd w:val="clear" w:color="auto" w:fill="FFFFFF"/>
        </w:rPr>
        <w:instrText>www</w:instrText>
      </w:r>
      <w:r w:rsidRPr="005A3F47">
        <w:rPr>
          <w:rFonts w:ascii="Times New Roman" w:hAnsi="Times New Roman" w:cs="Times New Roman"/>
          <w:sz w:val="28"/>
          <w:szCs w:val="28"/>
          <w:shd w:val="clear" w:color="auto" w:fill="FFFFFF"/>
          <w:lang w:val="uk-UA"/>
        </w:rPr>
        <w:instrText>.</w:instrText>
      </w:r>
      <w:r w:rsidRPr="005A3F47">
        <w:rPr>
          <w:rFonts w:ascii="Times New Roman" w:hAnsi="Times New Roman" w:cs="Times New Roman"/>
          <w:sz w:val="28"/>
          <w:szCs w:val="28"/>
          <w:shd w:val="clear" w:color="auto" w:fill="FFFFFF"/>
        </w:rPr>
        <w:instrText>cuspu</w:instrText>
      </w:r>
      <w:r w:rsidRPr="005A3F47">
        <w:rPr>
          <w:rFonts w:ascii="Times New Roman" w:hAnsi="Times New Roman" w:cs="Times New Roman"/>
          <w:sz w:val="28"/>
          <w:szCs w:val="28"/>
          <w:shd w:val="clear" w:color="auto" w:fill="FFFFFF"/>
          <w:lang w:val="uk-UA"/>
        </w:rPr>
        <w:instrText>.</w:instrText>
      </w:r>
      <w:r w:rsidRPr="005A3F47">
        <w:rPr>
          <w:rFonts w:ascii="Times New Roman" w:hAnsi="Times New Roman" w:cs="Times New Roman"/>
          <w:sz w:val="28"/>
          <w:szCs w:val="28"/>
          <w:shd w:val="clear" w:color="auto" w:fill="FFFFFF"/>
        </w:rPr>
        <w:instrText>edu</w:instrText>
      </w:r>
      <w:r w:rsidRPr="005A3F47">
        <w:rPr>
          <w:rFonts w:ascii="Times New Roman" w:hAnsi="Times New Roman" w:cs="Times New Roman"/>
          <w:sz w:val="28"/>
          <w:szCs w:val="28"/>
          <w:shd w:val="clear" w:color="auto" w:fill="FFFFFF"/>
          <w:lang w:val="uk-UA"/>
        </w:rPr>
        <w:instrText>.</w:instrText>
      </w:r>
      <w:r w:rsidRPr="005A3F47">
        <w:rPr>
          <w:rFonts w:ascii="Times New Roman" w:hAnsi="Times New Roman" w:cs="Times New Roman"/>
          <w:sz w:val="28"/>
          <w:szCs w:val="28"/>
          <w:shd w:val="clear" w:color="auto" w:fill="FFFFFF"/>
        </w:rPr>
        <w:instrText>ua</w:instrText>
      </w:r>
      <w:r w:rsidRPr="005A3F47">
        <w:rPr>
          <w:rFonts w:ascii="Times New Roman" w:hAnsi="Times New Roman" w:cs="Times New Roman"/>
          <w:sz w:val="28"/>
          <w:szCs w:val="28"/>
          <w:shd w:val="clear" w:color="auto" w:fill="FFFFFF"/>
          <w:lang w:val="uk-UA"/>
        </w:rPr>
        <w:instrText>/</w:instrText>
      </w:r>
      <w:r w:rsidRPr="005A3F47">
        <w:rPr>
          <w:rFonts w:ascii="Times New Roman" w:hAnsi="Times New Roman" w:cs="Times New Roman"/>
          <w:sz w:val="28"/>
          <w:szCs w:val="28"/>
          <w:shd w:val="clear" w:color="auto" w:fill="FFFFFF"/>
        </w:rPr>
        <w:instrText>images</w:instrText>
      </w:r>
      <w:r w:rsidRPr="005A3F47">
        <w:rPr>
          <w:rFonts w:ascii="Times New Roman" w:hAnsi="Times New Roman" w:cs="Times New Roman"/>
          <w:sz w:val="28"/>
          <w:szCs w:val="28"/>
          <w:shd w:val="clear" w:color="auto" w:fill="FFFFFF"/>
          <w:lang w:val="uk-UA"/>
        </w:rPr>
        <w:instrText>/.../6-Пасічник_тези.</w:instrText>
      </w:r>
      <w:r w:rsidRPr="005A3F47">
        <w:rPr>
          <w:rFonts w:ascii="Times New Roman" w:hAnsi="Times New Roman" w:cs="Times New Roman"/>
          <w:sz w:val="28"/>
          <w:szCs w:val="28"/>
          <w:shd w:val="clear" w:color="auto" w:fill="FFFFFF"/>
        </w:rPr>
        <w:instrText>pdf</w:instrText>
      </w:r>
    </w:p>
    <w:p w:rsidR="004B244F" w:rsidRPr="005A3F47" w:rsidRDefault="004B244F" w:rsidP="004B244F">
      <w:pPr>
        <w:pStyle w:val="a3"/>
        <w:spacing w:line="360" w:lineRule="auto"/>
        <w:jc w:val="both"/>
        <w:rPr>
          <w:rStyle w:val="a5"/>
          <w:rFonts w:ascii="Times New Roman" w:hAnsi="Times New Roman" w:cs="Times New Roman"/>
          <w:color w:val="auto"/>
          <w:sz w:val="28"/>
          <w:szCs w:val="28"/>
          <w:u w:val="none"/>
          <w:shd w:val="clear" w:color="auto" w:fill="FFFFFF"/>
          <w:lang w:val="uk-UA"/>
        </w:rPr>
      </w:pPr>
      <w:r w:rsidRPr="005A3F47">
        <w:rPr>
          <w:rFonts w:ascii="Times New Roman" w:hAnsi="Times New Roman" w:cs="Times New Roman"/>
          <w:sz w:val="28"/>
          <w:szCs w:val="28"/>
          <w:shd w:val="clear" w:color="auto" w:fill="FFFFFF"/>
          <w:lang w:val="uk-UA"/>
        </w:rPr>
        <w:instrText xml:space="preserve">" </w:instrText>
      </w:r>
      <w:r w:rsidRPr="005A3F47">
        <w:rPr>
          <w:rFonts w:ascii="Times New Roman" w:hAnsi="Times New Roman" w:cs="Times New Roman"/>
          <w:sz w:val="28"/>
          <w:szCs w:val="28"/>
          <w:shd w:val="clear" w:color="auto" w:fill="FFFFFF"/>
          <w:lang w:val="uk-UA"/>
        </w:rPr>
        <w:fldChar w:fldCharType="separate"/>
      </w:r>
      <w:r w:rsidRPr="005A3F47">
        <w:rPr>
          <w:rStyle w:val="a5"/>
          <w:rFonts w:ascii="Times New Roman" w:hAnsi="Times New Roman" w:cs="Times New Roman"/>
          <w:color w:val="auto"/>
          <w:sz w:val="28"/>
          <w:szCs w:val="28"/>
          <w:u w:val="none"/>
          <w:shd w:val="clear" w:color="auto" w:fill="FFFFFF"/>
          <w:lang w:val="uk-UA"/>
        </w:rPr>
        <w:t xml:space="preserve"> </w:t>
      </w:r>
      <w:r w:rsidRPr="005A3F47">
        <w:rPr>
          <w:rStyle w:val="a5"/>
          <w:rFonts w:ascii="Times New Roman" w:hAnsi="Times New Roman" w:cs="Times New Roman"/>
          <w:color w:val="auto"/>
          <w:sz w:val="28"/>
          <w:szCs w:val="28"/>
          <w:u w:val="none"/>
          <w:shd w:val="clear" w:color="auto" w:fill="FFFFFF"/>
        </w:rPr>
        <w:t>https</w:t>
      </w:r>
      <w:r w:rsidRPr="005A3F47">
        <w:rPr>
          <w:rStyle w:val="a5"/>
          <w:rFonts w:ascii="Times New Roman" w:hAnsi="Times New Roman" w:cs="Times New Roman"/>
          <w:color w:val="auto"/>
          <w:sz w:val="28"/>
          <w:szCs w:val="28"/>
          <w:u w:val="none"/>
          <w:shd w:val="clear" w:color="auto" w:fill="FFFFFF"/>
          <w:lang w:val="uk-UA"/>
        </w:rPr>
        <w:t>://</w:t>
      </w:r>
      <w:r w:rsidRPr="005A3F47">
        <w:rPr>
          <w:rStyle w:val="a5"/>
          <w:rFonts w:ascii="Times New Roman" w:hAnsi="Times New Roman" w:cs="Times New Roman"/>
          <w:color w:val="auto"/>
          <w:sz w:val="28"/>
          <w:szCs w:val="28"/>
          <w:u w:val="none"/>
          <w:shd w:val="clear" w:color="auto" w:fill="FFFFFF"/>
        </w:rPr>
        <w:t>www</w:t>
      </w:r>
      <w:r w:rsidRPr="005A3F47">
        <w:rPr>
          <w:rStyle w:val="a5"/>
          <w:rFonts w:ascii="Times New Roman" w:hAnsi="Times New Roman" w:cs="Times New Roman"/>
          <w:color w:val="auto"/>
          <w:sz w:val="28"/>
          <w:szCs w:val="28"/>
          <w:u w:val="none"/>
          <w:shd w:val="clear" w:color="auto" w:fill="FFFFFF"/>
          <w:lang w:val="uk-UA"/>
        </w:rPr>
        <w:t>.</w:t>
      </w:r>
      <w:r w:rsidRPr="005A3F47">
        <w:rPr>
          <w:rStyle w:val="a5"/>
          <w:rFonts w:ascii="Times New Roman" w:hAnsi="Times New Roman" w:cs="Times New Roman"/>
          <w:color w:val="auto"/>
          <w:sz w:val="28"/>
          <w:szCs w:val="28"/>
          <w:u w:val="none"/>
          <w:shd w:val="clear" w:color="auto" w:fill="FFFFFF"/>
        </w:rPr>
        <w:t>cuspu</w:t>
      </w:r>
      <w:r w:rsidRPr="005A3F47">
        <w:rPr>
          <w:rStyle w:val="a5"/>
          <w:rFonts w:ascii="Times New Roman" w:hAnsi="Times New Roman" w:cs="Times New Roman"/>
          <w:color w:val="auto"/>
          <w:sz w:val="28"/>
          <w:szCs w:val="28"/>
          <w:u w:val="none"/>
          <w:shd w:val="clear" w:color="auto" w:fill="FFFFFF"/>
          <w:lang w:val="uk-UA"/>
        </w:rPr>
        <w:t>.</w:t>
      </w:r>
      <w:r w:rsidRPr="005A3F47">
        <w:rPr>
          <w:rStyle w:val="a5"/>
          <w:rFonts w:ascii="Times New Roman" w:hAnsi="Times New Roman" w:cs="Times New Roman"/>
          <w:color w:val="auto"/>
          <w:sz w:val="28"/>
          <w:szCs w:val="28"/>
          <w:u w:val="none"/>
          <w:shd w:val="clear" w:color="auto" w:fill="FFFFFF"/>
        </w:rPr>
        <w:t>edu</w:t>
      </w:r>
      <w:r w:rsidRPr="005A3F47">
        <w:rPr>
          <w:rStyle w:val="a5"/>
          <w:rFonts w:ascii="Times New Roman" w:hAnsi="Times New Roman" w:cs="Times New Roman"/>
          <w:color w:val="auto"/>
          <w:sz w:val="28"/>
          <w:szCs w:val="28"/>
          <w:u w:val="none"/>
          <w:shd w:val="clear" w:color="auto" w:fill="FFFFFF"/>
          <w:lang w:val="uk-UA"/>
        </w:rPr>
        <w:t>.</w:t>
      </w:r>
      <w:r w:rsidRPr="005A3F47">
        <w:rPr>
          <w:rStyle w:val="a5"/>
          <w:rFonts w:ascii="Times New Roman" w:hAnsi="Times New Roman" w:cs="Times New Roman"/>
          <w:color w:val="auto"/>
          <w:sz w:val="28"/>
          <w:szCs w:val="28"/>
          <w:u w:val="none"/>
          <w:shd w:val="clear" w:color="auto" w:fill="FFFFFF"/>
        </w:rPr>
        <w:t>ua</w:t>
      </w:r>
      <w:r w:rsidRPr="005A3F47">
        <w:rPr>
          <w:rStyle w:val="a5"/>
          <w:rFonts w:ascii="Times New Roman" w:hAnsi="Times New Roman" w:cs="Times New Roman"/>
          <w:color w:val="auto"/>
          <w:sz w:val="28"/>
          <w:szCs w:val="28"/>
          <w:u w:val="none"/>
          <w:shd w:val="clear" w:color="auto" w:fill="FFFFFF"/>
          <w:lang w:val="uk-UA"/>
        </w:rPr>
        <w:t>/</w:t>
      </w:r>
      <w:r w:rsidRPr="005A3F47">
        <w:rPr>
          <w:rStyle w:val="a5"/>
          <w:rFonts w:ascii="Times New Roman" w:hAnsi="Times New Roman" w:cs="Times New Roman"/>
          <w:color w:val="auto"/>
          <w:sz w:val="28"/>
          <w:szCs w:val="28"/>
          <w:u w:val="none"/>
          <w:shd w:val="clear" w:color="auto" w:fill="FFFFFF"/>
        </w:rPr>
        <w:t>images</w:t>
      </w:r>
      <w:r w:rsidRPr="005A3F47">
        <w:rPr>
          <w:rStyle w:val="a5"/>
          <w:rFonts w:ascii="Times New Roman" w:hAnsi="Times New Roman" w:cs="Times New Roman"/>
          <w:color w:val="auto"/>
          <w:sz w:val="28"/>
          <w:szCs w:val="28"/>
          <w:u w:val="none"/>
          <w:shd w:val="clear" w:color="auto" w:fill="FFFFFF"/>
          <w:lang w:val="uk-UA"/>
        </w:rPr>
        <w:t>/.../6-Пасічник_тези.</w:t>
      </w:r>
      <w:r w:rsidRPr="005A3F47">
        <w:rPr>
          <w:rStyle w:val="a5"/>
          <w:rFonts w:ascii="Times New Roman" w:hAnsi="Times New Roman" w:cs="Times New Roman"/>
          <w:color w:val="auto"/>
          <w:sz w:val="28"/>
          <w:szCs w:val="28"/>
          <w:u w:val="none"/>
          <w:shd w:val="clear" w:color="auto" w:fill="FFFFFF"/>
        </w:rPr>
        <w:t>pdf</w:t>
      </w:r>
    </w:p>
    <w:p w:rsidR="004B244F" w:rsidRPr="005A3F47" w:rsidRDefault="004B244F" w:rsidP="004B244F">
      <w:pPr>
        <w:pStyle w:val="a3"/>
        <w:spacing w:line="360" w:lineRule="auto"/>
        <w:jc w:val="both"/>
        <w:rPr>
          <w:rFonts w:ascii="Times New Roman" w:hAnsi="Times New Roman" w:cs="Times New Roman"/>
          <w:sz w:val="28"/>
          <w:szCs w:val="28"/>
          <w:lang w:val="uk-UA"/>
        </w:rPr>
      </w:pPr>
      <w:r w:rsidRPr="005A3F47">
        <w:rPr>
          <w:rFonts w:ascii="Times New Roman" w:hAnsi="Times New Roman" w:cs="Times New Roman"/>
          <w:sz w:val="28"/>
          <w:szCs w:val="28"/>
          <w:shd w:val="clear" w:color="auto" w:fill="FFFFFF"/>
          <w:lang w:val="uk-UA"/>
        </w:rPr>
        <w:fldChar w:fldCharType="end"/>
      </w:r>
      <w:r>
        <w:rPr>
          <w:rFonts w:ascii="Times New Roman" w:hAnsi="Times New Roman" w:cs="Times New Roman"/>
          <w:sz w:val="28"/>
          <w:szCs w:val="28"/>
        </w:rPr>
        <w:t>11</w:t>
      </w:r>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Практичні</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заняття</w:t>
      </w:r>
      <w:proofErr w:type="spellEnd"/>
      <w:r w:rsidRPr="005A3F47">
        <w:rPr>
          <w:rFonts w:ascii="Times New Roman" w:hAnsi="Times New Roman" w:cs="Times New Roman"/>
          <w:sz w:val="28"/>
          <w:szCs w:val="28"/>
        </w:rPr>
        <w:t xml:space="preserve"> з </w:t>
      </w:r>
      <w:proofErr w:type="spellStart"/>
      <w:r w:rsidRPr="005A3F47">
        <w:rPr>
          <w:rFonts w:ascii="Times New Roman" w:hAnsi="Times New Roman" w:cs="Times New Roman"/>
          <w:sz w:val="28"/>
          <w:szCs w:val="28"/>
        </w:rPr>
        <w:t>історії</w:t>
      </w:r>
      <w:proofErr w:type="spellEnd"/>
      <w:r w:rsidRPr="005A3F47">
        <w:rPr>
          <w:rFonts w:ascii="Times New Roman" w:hAnsi="Times New Roman" w:cs="Times New Roman"/>
          <w:sz w:val="28"/>
          <w:szCs w:val="28"/>
        </w:rPr>
        <w:t xml:space="preserve"> в </w:t>
      </w:r>
      <w:proofErr w:type="spellStart"/>
      <w:r w:rsidRPr="005A3F47">
        <w:rPr>
          <w:rFonts w:ascii="Times New Roman" w:hAnsi="Times New Roman" w:cs="Times New Roman"/>
          <w:sz w:val="28"/>
          <w:szCs w:val="28"/>
        </w:rPr>
        <w:t>основній</w:t>
      </w:r>
      <w:proofErr w:type="spellEnd"/>
      <w:r w:rsidRPr="005A3F47">
        <w:rPr>
          <w:rFonts w:ascii="Times New Roman" w:hAnsi="Times New Roman" w:cs="Times New Roman"/>
          <w:sz w:val="28"/>
          <w:szCs w:val="28"/>
        </w:rPr>
        <w:t xml:space="preserve"> </w:t>
      </w:r>
      <w:proofErr w:type="spellStart"/>
      <w:r w:rsidRPr="005A3F47">
        <w:rPr>
          <w:rFonts w:ascii="Times New Roman" w:hAnsi="Times New Roman" w:cs="Times New Roman"/>
          <w:sz w:val="28"/>
          <w:szCs w:val="28"/>
        </w:rPr>
        <w:t>школі</w:t>
      </w:r>
      <w:proofErr w:type="spellEnd"/>
      <w:r w:rsidRPr="005A3F47">
        <w:rPr>
          <w:rFonts w:ascii="Times New Roman" w:hAnsi="Times New Roman" w:cs="Times New Roman"/>
          <w:sz w:val="28"/>
          <w:szCs w:val="28"/>
        </w:rPr>
        <w:t xml:space="preserve"> : </w:t>
      </w:r>
      <w:proofErr w:type="spellStart"/>
      <w:r w:rsidRPr="005A3F47">
        <w:rPr>
          <w:rFonts w:ascii="Times New Roman" w:hAnsi="Times New Roman" w:cs="Times New Roman"/>
          <w:sz w:val="28"/>
          <w:szCs w:val="28"/>
        </w:rPr>
        <w:t>методичний</w:t>
      </w:r>
      <w:proofErr w:type="spellEnd"/>
      <w:r w:rsidRPr="005A3F47">
        <w:rPr>
          <w:rFonts w:ascii="Times New Roman" w:hAnsi="Times New Roman" w:cs="Times New Roman"/>
          <w:sz w:val="28"/>
          <w:szCs w:val="28"/>
        </w:rPr>
        <w:t xml:space="preserve"> </w:t>
      </w:r>
      <w:proofErr w:type="spellStart"/>
      <w:proofErr w:type="gramStart"/>
      <w:r w:rsidRPr="005A3F47">
        <w:rPr>
          <w:rFonts w:ascii="Times New Roman" w:hAnsi="Times New Roman" w:cs="Times New Roman"/>
          <w:sz w:val="28"/>
          <w:szCs w:val="28"/>
        </w:rPr>
        <w:t>пос</w:t>
      </w:r>
      <w:proofErr w:type="gramEnd"/>
      <w:r w:rsidRPr="005A3F47">
        <w:rPr>
          <w:rFonts w:ascii="Times New Roman" w:hAnsi="Times New Roman" w:cs="Times New Roman"/>
          <w:sz w:val="28"/>
          <w:szCs w:val="28"/>
        </w:rPr>
        <w:t>ібник</w:t>
      </w:r>
      <w:proofErr w:type="spellEnd"/>
      <w:r w:rsidRPr="005A3F47">
        <w:rPr>
          <w:rFonts w:ascii="Times New Roman" w:hAnsi="Times New Roman" w:cs="Times New Roman"/>
          <w:sz w:val="28"/>
          <w:szCs w:val="28"/>
        </w:rPr>
        <w:t xml:space="preserve"> / </w:t>
      </w:r>
      <w:r w:rsidR="00D94155">
        <w:rPr>
          <w:rFonts w:ascii="Times New Roman" w:hAnsi="Times New Roman" w:cs="Times New Roman"/>
          <w:sz w:val="28"/>
          <w:szCs w:val="28"/>
          <w:lang w:val="uk-UA"/>
        </w:rPr>
        <w:t xml:space="preserve">                </w:t>
      </w:r>
      <w:r w:rsidRPr="005A3F47">
        <w:rPr>
          <w:rFonts w:ascii="Times New Roman" w:hAnsi="Times New Roman" w:cs="Times New Roman"/>
          <w:sz w:val="28"/>
          <w:szCs w:val="28"/>
        </w:rPr>
        <w:t xml:space="preserve">О. І. </w:t>
      </w:r>
      <w:proofErr w:type="spellStart"/>
      <w:r w:rsidRPr="005A3F47">
        <w:rPr>
          <w:rFonts w:ascii="Times New Roman" w:hAnsi="Times New Roman" w:cs="Times New Roman"/>
          <w:sz w:val="28"/>
          <w:szCs w:val="28"/>
        </w:rPr>
        <w:t>Пометун</w:t>
      </w:r>
      <w:proofErr w:type="spellEnd"/>
      <w:r w:rsidRPr="005A3F47">
        <w:rPr>
          <w:rFonts w:ascii="Times New Roman" w:hAnsi="Times New Roman" w:cs="Times New Roman"/>
          <w:sz w:val="28"/>
          <w:szCs w:val="28"/>
        </w:rPr>
        <w:t xml:space="preserve">, Н. М. </w:t>
      </w:r>
      <w:proofErr w:type="spellStart"/>
      <w:r w:rsidRPr="005A3F47">
        <w:rPr>
          <w:rFonts w:ascii="Times New Roman" w:hAnsi="Times New Roman" w:cs="Times New Roman"/>
          <w:sz w:val="28"/>
          <w:szCs w:val="28"/>
        </w:rPr>
        <w:t>Гупан</w:t>
      </w:r>
      <w:proofErr w:type="spellEnd"/>
      <w:r w:rsidRPr="005A3F47">
        <w:rPr>
          <w:rFonts w:ascii="Times New Roman" w:hAnsi="Times New Roman" w:cs="Times New Roman"/>
          <w:sz w:val="28"/>
          <w:szCs w:val="28"/>
        </w:rPr>
        <w:t xml:space="preserve">. – К. : </w:t>
      </w:r>
      <w:proofErr w:type="gramStart"/>
      <w:r w:rsidRPr="005A3F47">
        <w:rPr>
          <w:rFonts w:ascii="Times New Roman" w:hAnsi="Times New Roman" w:cs="Times New Roman"/>
          <w:sz w:val="28"/>
          <w:szCs w:val="28"/>
        </w:rPr>
        <w:t>ТОВ</w:t>
      </w:r>
      <w:proofErr w:type="gramEnd"/>
      <w:r w:rsidRPr="005A3F47">
        <w:rPr>
          <w:rFonts w:ascii="Times New Roman" w:hAnsi="Times New Roman" w:cs="Times New Roman"/>
          <w:sz w:val="28"/>
          <w:szCs w:val="28"/>
        </w:rPr>
        <w:t xml:space="preserve"> «КОНВІ ПРІНТ», 2018.</w:t>
      </w:r>
      <w:r>
        <w:rPr>
          <w:rFonts w:ascii="Times New Roman" w:hAnsi="Times New Roman" w:cs="Times New Roman"/>
          <w:sz w:val="28"/>
          <w:szCs w:val="28"/>
          <w:lang w:val="uk-UA"/>
        </w:rPr>
        <w:t xml:space="preserve"> ̶</w:t>
      </w:r>
      <w:r w:rsidRPr="005A3F47">
        <w:rPr>
          <w:rFonts w:ascii="Times New Roman" w:hAnsi="Times New Roman" w:cs="Times New Roman"/>
          <w:sz w:val="28"/>
          <w:szCs w:val="28"/>
          <w:lang w:val="uk-UA"/>
        </w:rPr>
        <w:t xml:space="preserve"> 160 с.</w:t>
      </w:r>
    </w:p>
    <w:p w:rsidR="004B244F" w:rsidRPr="005A3F47" w:rsidRDefault="004B244F" w:rsidP="004B244F">
      <w:pPr>
        <w:pStyle w:val="a3"/>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12</w:t>
      </w:r>
      <w:r w:rsidRPr="005A3F47">
        <w:rPr>
          <w:rFonts w:ascii="Times New Roman" w:hAnsi="Times New Roman" w:cs="Times New Roman"/>
          <w:sz w:val="28"/>
          <w:szCs w:val="28"/>
          <w:lang w:val="uk-UA" w:eastAsia="zh-CN"/>
        </w:rPr>
        <w:t xml:space="preserve">. </w:t>
      </w:r>
      <w:proofErr w:type="spellStart"/>
      <w:r w:rsidRPr="005A3F47">
        <w:rPr>
          <w:rFonts w:ascii="Times New Roman" w:hAnsi="Times New Roman" w:cs="Times New Roman"/>
          <w:sz w:val="28"/>
          <w:szCs w:val="28"/>
          <w:lang w:val="uk-UA" w:eastAsia="zh-CN"/>
        </w:rPr>
        <w:t>Побірченко</w:t>
      </w:r>
      <w:proofErr w:type="spellEnd"/>
      <w:r w:rsidRPr="005A3F47">
        <w:rPr>
          <w:rFonts w:ascii="Times New Roman" w:hAnsi="Times New Roman" w:cs="Times New Roman"/>
          <w:sz w:val="28"/>
          <w:szCs w:val="28"/>
          <w:lang w:val="uk-UA" w:eastAsia="zh-CN"/>
        </w:rPr>
        <w:t xml:space="preserve"> О. Сучасні методологічні підходи до підготовки майбутніх учителів мистецьких дисциплін у вищому навчальному закладі</w:t>
      </w:r>
      <w:r>
        <w:rPr>
          <w:rFonts w:ascii="Times New Roman" w:hAnsi="Times New Roman" w:cs="Times New Roman"/>
          <w:sz w:val="28"/>
          <w:szCs w:val="28"/>
          <w:lang w:val="uk-UA" w:eastAsia="zh-CN"/>
        </w:rPr>
        <w:t xml:space="preserve"> / О. </w:t>
      </w:r>
      <w:proofErr w:type="spellStart"/>
      <w:r>
        <w:rPr>
          <w:rFonts w:ascii="Times New Roman" w:hAnsi="Times New Roman" w:cs="Times New Roman"/>
          <w:sz w:val="28"/>
          <w:szCs w:val="28"/>
          <w:lang w:val="uk-UA" w:eastAsia="zh-CN"/>
        </w:rPr>
        <w:t>Побірченко</w:t>
      </w:r>
      <w:proofErr w:type="spellEnd"/>
      <w:r w:rsidRPr="005A3F47">
        <w:rPr>
          <w:rFonts w:ascii="Times New Roman" w:hAnsi="Times New Roman" w:cs="Times New Roman"/>
          <w:sz w:val="28"/>
          <w:szCs w:val="28"/>
          <w:lang w:val="uk-UA" w:eastAsia="zh-CN"/>
        </w:rPr>
        <w:t xml:space="preserve"> // </w:t>
      </w:r>
      <w:r w:rsidRPr="00C21384">
        <w:rPr>
          <w:rFonts w:ascii="Times New Roman" w:hAnsi="Times New Roman" w:cs="Times New Roman"/>
          <w:bCs/>
          <w:iCs/>
          <w:sz w:val="28"/>
          <w:szCs w:val="28"/>
          <w:lang w:val="uk-UA"/>
        </w:rPr>
        <w:t>Проблеми підготовки сучасного вчителя</w:t>
      </w:r>
      <w:r w:rsidRPr="005A3F47">
        <w:rPr>
          <w:rFonts w:ascii="Times New Roman" w:hAnsi="Times New Roman" w:cs="Times New Roman"/>
          <w:bCs/>
          <w:iCs/>
          <w:sz w:val="28"/>
          <w:szCs w:val="28"/>
          <w:lang w:val="uk-UA"/>
        </w:rPr>
        <w:t xml:space="preserve">. </w:t>
      </w:r>
      <w:r w:rsidRPr="005A3F47">
        <w:rPr>
          <w:rFonts w:ascii="Times New Roman" w:hAnsi="Times New Roman" w:cs="Times New Roman"/>
          <w:sz w:val="28"/>
          <w:szCs w:val="28"/>
          <w:lang w:val="uk-UA"/>
        </w:rPr>
        <w:t>–</w:t>
      </w:r>
      <w:r w:rsidRPr="005A3F47">
        <w:rPr>
          <w:rFonts w:ascii="Times New Roman" w:hAnsi="Times New Roman" w:cs="Times New Roman"/>
          <w:bCs/>
          <w:iCs/>
          <w:sz w:val="28"/>
          <w:szCs w:val="28"/>
          <w:lang w:val="uk-UA"/>
        </w:rPr>
        <w:t xml:space="preserve"> </w:t>
      </w:r>
      <w:r w:rsidRPr="00C21384">
        <w:rPr>
          <w:rFonts w:ascii="Times New Roman" w:hAnsi="Times New Roman" w:cs="Times New Roman"/>
          <w:bCs/>
          <w:iCs/>
          <w:sz w:val="28"/>
          <w:szCs w:val="28"/>
          <w:lang w:val="uk-UA"/>
        </w:rPr>
        <w:t xml:space="preserve"> № 6 (Ч. 2), 2012</w:t>
      </w:r>
      <w:r w:rsidRPr="005A3F47">
        <w:rPr>
          <w:rFonts w:ascii="Times New Roman" w:hAnsi="Times New Roman" w:cs="Times New Roman"/>
          <w:bCs/>
          <w:iCs/>
          <w:sz w:val="28"/>
          <w:szCs w:val="28"/>
          <w:lang w:val="uk-UA"/>
        </w:rPr>
        <w:t xml:space="preserve">. </w:t>
      </w:r>
      <w:r w:rsidRPr="005A3F47">
        <w:rPr>
          <w:rFonts w:ascii="Times New Roman" w:hAnsi="Times New Roman" w:cs="Times New Roman"/>
          <w:sz w:val="28"/>
          <w:szCs w:val="28"/>
          <w:lang w:val="uk-UA"/>
        </w:rPr>
        <w:t>–</w:t>
      </w:r>
      <w:r w:rsidRPr="005A3F47">
        <w:rPr>
          <w:rFonts w:ascii="Times New Roman" w:hAnsi="Times New Roman" w:cs="Times New Roman"/>
          <w:bCs/>
          <w:iCs/>
          <w:sz w:val="28"/>
          <w:szCs w:val="28"/>
          <w:lang w:val="uk-UA"/>
        </w:rPr>
        <w:t xml:space="preserve"> </w:t>
      </w:r>
      <w:r w:rsidRPr="005A3F47">
        <w:rPr>
          <w:rFonts w:ascii="Times New Roman" w:hAnsi="Times New Roman" w:cs="Times New Roman"/>
          <w:sz w:val="28"/>
          <w:szCs w:val="28"/>
          <w:lang w:val="uk-UA" w:eastAsia="zh-CN"/>
        </w:rPr>
        <w:t>С. 291 – 298.</w:t>
      </w:r>
    </w:p>
    <w:p w:rsidR="004B244F" w:rsidRPr="005A3F47" w:rsidRDefault="004B244F" w:rsidP="004B244F">
      <w:pPr>
        <w:pStyle w:val="a3"/>
        <w:spacing w:line="360" w:lineRule="auto"/>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13</w:t>
      </w:r>
      <w:r w:rsidRPr="005A3F47">
        <w:rPr>
          <w:rFonts w:ascii="Times New Roman" w:hAnsi="Times New Roman" w:cs="Times New Roman"/>
          <w:sz w:val="28"/>
          <w:szCs w:val="28"/>
          <w:lang w:val="uk-UA" w:eastAsia="zh-CN"/>
        </w:rPr>
        <w:t xml:space="preserve">. </w:t>
      </w:r>
      <w:proofErr w:type="spellStart"/>
      <w:r w:rsidRPr="00C21384">
        <w:rPr>
          <w:rFonts w:ascii="Times New Roman" w:hAnsi="Times New Roman" w:cs="Times New Roman"/>
          <w:sz w:val="28"/>
          <w:szCs w:val="28"/>
          <w:lang w:val="uk-UA" w:eastAsia="zh-CN"/>
        </w:rPr>
        <w:t>Степанищев</w:t>
      </w:r>
      <w:proofErr w:type="spellEnd"/>
      <w:r w:rsidRPr="00C21384">
        <w:rPr>
          <w:rFonts w:ascii="Times New Roman" w:hAnsi="Times New Roman" w:cs="Times New Roman"/>
          <w:sz w:val="28"/>
          <w:szCs w:val="28"/>
          <w:lang w:val="uk-UA" w:eastAsia="zh-CN"/>
        </w:rPr>
        <w:t xml:space="preserve"> А.Т. Методика </w:t>
      </w:r>
      <w:proofErr w:type="spellStart"/>
      <w:r w:rsidRPr="00C21384">
        <w:rPr>
          <w:rFonts w:ascii="Times New Roman" w:hAnsi="Times New Roman" w:cs="Times New Roman"/>
          <w:sz w:val="28"/>
          <w:szCs w:val="28"/>
          <w:lang w:val="uk-UA" w:eastAsia="zh-CN"/>
        </w:rPr>
        <w:t>п</w:t>
      </w:r>
      <w:r>
        <w:rPr>
          <w:rFonts w:ascii="Times New Roman" w:hAnsi="Times New Roman" w:cs="Times New Roman"/>
          <w:sz w:val="28"/>
          <w:szCs w:val="28"/>
          <w:lang w:val="uk-UA" w:eastAsia="zh-CN"/>
        </w:rPr>
        <w:t>реподавания</w:t>
      </w:r>
      <w:proofErr w:type="spellEnd"/>
      <w:r>
        <w:rPr>
          <w:rFonts w:ascii="Times New Roman" w:hAnsi="Times New Roman" w:cs="Times New Roman"/>
          <w:sz w:val="28"/>
          <w:szCs w:val="28"/>
          <w:lang w:val="uk-UA" w:eastAsia="zh-CN"/>
        </w:rPr>
        <w:t xml:space="preserve"> и </w:t>
      </w:r>
      <w:proofErr w:type="spellStart"/>
      <w:r>
        <w:rPr>
          <w:rFonts w:ascii="Times New Roman" w:hAnsi="Times New Roman" w:cs="Times New Roman"/>
          <w:sz w:val="28"/>
          <w:szCs w:val="28"/>
          <w:lang w:val="uk-UA" w:eastAsia="zh-CN"/>
        </w:rPr>
        <w:t>изучения</w:t>
      </w:r>
      <w:proofErr w:type="spellEnd"/>
      <w:r>
        <w:rPr>
          <w:rFonts w:ascii="Times New Roman" w:hAnsi="Times New Roman" w:cs="Times New Roman"/>
          <w:sz w:val="28"/>
          <w:szCs w:val="28"/>
          <w:lang w:val="uk-UA" w:eastAsia="zh-CN"/>
        </w:rPr>
        <w:t xml:space="preserve"> </w:t>
      </w:r>
      <w:proofErr w:type="spellStart"/>
      <w:r>
        <w:rPr>
          <w:rFonts w:ascii="Times New Roman" w:hAnsi="Times New Roman" w:cs="Times New Roman"/>
          <w:sz w:val="28"/>
          <w:szCs w:val="28"/>
          <w:lang w:val="uk-UA" w:eastAsia="zh-CN"/>
        </w:rPr>
        <w:t>истории</w:t>
      </w:r>
      <w:proofErr w:type="spellEnd"/>
      <w:r w:rsidRPr="005A3F47">
        <w:rPr>
          <w:rFonts w:ascii="Times New Roman" w:hAnsi="Times New Roman" w:cs="Times New Roman"/>
          <w:sz w:val="28"/>
          <w:szCs w:val="28"/>
          <w:lang w:val="uk-UA" w:eastAsia="zh-CN"/>
        </w:rPr>
        <w:t xml:space="preserve"> / </w:t>
      </w:r>
      <w:r w:rsidR="00D94155">
        <w:rPr>
          <w:rFonts w:ascii="Times New Roman" w:hAnsi="Times New Roman" w:cs="Times New Roman"/>
          <w:sz w:val="28"/>
          <w:szCs w:val="28"/>
          <w:lang w:val="uk-UA" w:eastAsia="zh-CN"/>
        </w:rPr>
        <w:t xml:space="preserve">                        </w:t>
      </w:r>
      <w:r w:rsidRPr="005A3F47">
        <w:rPr>
          <w:rFonts w:ascii="Times New Roman" w:hAnsi="Times New Roman" w:cs="Times New Roman"/>
          <w:sz w:val="28"/>
          <w:szCs w:val="28"/>
          <w:lang w:val="uk-UA" w:eastAsia="zh-CN"/>
        </w:rPr>
        <w:t xml:space="preserve">А.Т. </w:t>
      </w:r>
      <w:proofErr w:type="spellStart"/>
      <w:r w:rsidRPr="005A3F47">
        <w:rPr>
          <w:rFonts w:ascii="Times New Roman" w:hAnsi="Times New Roman" w:cs="Times New Roman"/>
          <w:sz w:val="28"/>
          <w:szCs w:val="28"/>
          <w:lang w:val="uk-UA" w:eastAsia="zh-CN"/>
        </w:rPr>
        <w:t>Степанищев</w:t>
      </w:r>
      <w:proofErr w:type="spellEnd"/>
      <w:r w:rsidRPr="005A3F47">
        <w:rPr>
          <w:rFonts w:ascii="Times New Roman" w:hAnsi="Times New Roman" w:cs="Times New Roman"/>
          <w:sz w:val="28"/>
          <w:szCs w:val="28"/>
          <w:lang w:val="uk-UA" w:eastAsia="zh-CN"/>
        </w:rPr>
        <w:t>. –</w:t>
      </w:r>
      <w:r>
        <w:rPr>
          <w:rFonts w:ascii="Times New Roman" w:hAnsi="Times New Roman" w:cs="Times New Roman"/>
          <w:sz w:val="28"/>
          <w:szCs w:val="28"/>
          <w:lang w:val="uk-UA" w:eastAsia="zh-CN"/>
        </w:rPr>
        <w:t xml:space="preserve"> </w:t>
      </w:r>
      <w:r w:rsidRPr="005A3F47">
        <w:rPr>
          <w:rFonts w:ascii="Times New Roman" w:hAnsi="Times New Roman" w:cs="Times New Roman"/>
          <w:sz w:val="28"/>
          <w:szCs w:val="28"/>
          <w:lang w:val="uk-UA" w:eastAsia="zh-CN"/>
        </w:rPr>
        <w:t>М.: ВЛАДОС, 2002.</w:t>
      </w:r>
      <w:r w:rsidRPr="007F7C49">
        <w:rPr>
          <w:rFonts w:ascii="Times New Roman" w:hAnsi="Times New Roman" w:cs="Times New Roman"/>
          <w:sz w:val="28"/>
          <w:szCs w:val="28"/>
          <w:lang w:val="uk-UA" w:eastAsia="zh-CN"/>
        </w:rPr>
        <w:t xml:space="preserve"> </w:t>
      </w:r>
      <w:r>
        <w:rPr>
          <w:rFonts w:ascii="Times New Roman" w:hAnsi="Times New Roman" w:cs="Times New Roman"/>
          <w:sz w:val="28"/>
          <w:szCs w:val="28"/>
          <w:lang w:val="uk-UA" w:eastAsia="zh-CN"/>
        </w:rPr>
        <w:t xml:space="preserve">̶ </w:t>
      </w:r>
      <w:r w:rsidR="00D94155">
        <w:rPr>
          <w:rFonts w:ascii="Times New Roman" w:hAnsi="Times New Roman" w:cs="Times New Roman"/>
          <w:sz w:val="28"/>
          <w:szCs w:val="28"/>
          <w:lang w:val="uk-UA" w:eastAsia="zh-CN"/>
        </w:rPr>
        <w:t xml:space="preserve"> </w:t>
      </w:r>
      <w:r>
        <w:rPr>
          <w:rFonts w:ascii="Times New Roman" w:hAnsi="Times New Roman" w:cs="Times New Roman"/>
          <w:sz w:val="28"/>
          <w:szCs w:val="28"/>
          <w:lang w:val="uk-UA" w:eastAsia="zh-CN"/>
        </w:rPr>
        <w:t>Ч. 1. ̶</w:t>
      </w:r>
      <w:r w:rsidRPr="005A3F47">
        <w:rPr>
          <w:rFonts w:ascii="Times New Roman" w:hAnsi="Times New Roman" w:cs="Times New Roman"/>
          <w:sz w:val="28"/>
          <w:szCs w:val="28"/>
          <w:lang w:val="uk-UA" w:eastAsia="zh-CN"/>
        </w:rPr>
        <w:t xml:space="preserve"> </w:t>
      </w:r>
      <w:r>
        <w:rPr>
          <w:rFonts w:ascii="Times New Roman" w:hAnsi="Times New Roman" w:cs="Times New Roman"/>
          <w:sz w:val="28"/>
          <w:szCs w:val="28"/>
          <w:lang w:val="uk-UA" w:eastAsia="zh-CN"/>
        </w:rPr>
        <w:t xml:space="preserve"> 304 с.</w:t>
      </w:r>
    </w:p>
    <w:p w:rsidR="004B244F" w:rsidRPr="005A3F47" w:rsidRDefault="004B244F" w:rsidP="004B244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5A3F47">
        <w:rPr>
          <w:rFonts w:ascii="Times New Roman" w:hAnsi="Times New Roman" w:cs="Times New Roman"/>
          <w:sz w:val="28"/>
          <w:szCs w:val="28"/>
          <w:lang w:val="uk-UA"/>
        </w:rPr>
        <w:t xml:space="preserve">. </w:t>
      </w:r>
      <w:proofErr w:type="spellStart"/>
      <w:r w:rsidRPr="005A3F47">
        <w:rPr>
          <w:rFonts w:ascii="Times New Roman" w:hAnsi="Times New Roman" w:cs="Times New Roman"/>
          <w:bCs/>
          <w:sz w:val="28"/>
          <w:szCs w:val="28"/>
          <w:lang w:val="uk-UA"/>
        </w:rPr>
        <w:t>Терно</w:t>
      </w:r>
      <w:proofErr w:type="spellEnd"/>
      <w:r w:rsidRPr="005A3F47">
        <w:rPr>
          <w:rFonts w:ascii="Times New Roman" w:hAnsi="Times New Roman" w:cs="Times New Roman"/>
          <w:bCs/>
          <w:sz w:val="28"/>
          <w:szCs w:val="28"/>
          <w:lang w:val="uk-UA"/>
        </w:rPr>
        <w:t xml:space="preserve"> С.О.</w:t>
      </w:r>
      <w:r w:rsidRPr="005A3F47">
        <w:rPr>
          <w:rFonts w:ascii="Times New Roman" w:hAnsi="Times New Roman" w:cs="Times New Roman"/>
          <w:b/>
          <w:bCs/>
          <w:sz w:val="28"/>
          <w:szCs w:val="28"/>
          <w:lang w:val="uk-UA"/>
        </w:rPr>
        <w:t xml:space="preserve"> </w:t>
      </w:r>
      <w:r w:rsidRPr="005A3F47">
        <w:rPr>
          <w:rFonts w:ascii="Times New Roman" w:hAnsi="Times New Roman" w:cs="Times New Roman"/>
          <w:sz w:val="28"/>
          <w:szCs w:val="28"/>
          <w:lang w:val="uk-UA"/>
        </w:rPr>
        <w:t>Проблемні задачі з історії для старшокласників: Дидактичний</w:t>
      </w:r>
      <w:r w:rsidRPr="005A3F47">
        <w:rPr>
          <w:rFonts w:ascii="Times New Roman" w:hAnsi="Times New Roman" w:cs="Times New Roman"/>
          <w:sz w:val="28"/>
          <w:szCs w:val="28"/>
          <w:lang w:val="uk-UA"/>
        </w:rPr>
        <w:br/>
        <w:t xml:space="preserve">посібник для учнів 10-11 кл. </w:t>
      </w:r>
      <w:proofErr w:type="spellStart"/>
      <w:r w:rsidRPr="005A3F47">
        <w:rPr>
          <w:rFonts w:ascii="Times New Roman" w:hAnsi="Times New Roman" w:cs="Times New Roman"/>
          <w:sz w:val="28"/>
          <w:szCs w:val="28"/>
          <w:lang w:val="uk-UA"/>
        </w:rPr>
        <w:t>загальноосвіт</w:t>
      </w:r>
      <w:proofErr w:type="spellEnd"/>
      <w:r w:rsidRPr="005A3F47">
        <w:rPr>
          <w:rFonts w:ascii="Times New Roman" w:hAnsi="Times New Roman" w:cs="Times New Roman"/>
          <w:sz w:val="28"/>
          <w:szCs w:val="28"/>
          <w:lang w:val="uk-UA"/>
        </w:rPr>
        <w:t xml:space="preserve">. </w:t>
      </w:r>
      <w:proofErr w:type="spellStart"/>
      <w:r w:rsidRPr="005A3F47">
        <w:rPr>
          <w:rFonts w:ascii="Times New Roman" w:hAnsi="Times New Roman" w:cs="Times New Roman"/>
          <w:sz w:val="28"/>
          <w:szCs w:val="28"/>
          <w:lang w:val="uk-UA"/>
        </w:rPr>
        <w:t>навч</w:t>
      </w:r>
      <w:proofErr w:type="spellEnd"/>
      <w:r w:rsidRPr="005A3F47">
        <w:rPr>
          <w:rFonts w:ascii="Times New Roman" w:hAnsi="Times New Roman" w:cs="Times New Roman"/>
          <w:sz w:val="28"/>
          <w:szCs w:val="28"/>
          <w:lang w:val="uk-UA"/>
        </w:rPr>
        <w:t xml:space="preserve">. </w:t>
      </w:r>
      <w:proofErr w:type="spellStart"/>
      <w:r w:rsidRPr="005A3F47">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xml:space="preserve"> / С.О. </w:t>
      </w:r>
      <w:proofErr w:type="spellStart"/>
      <w:r>
        <w:rPr>
          <w:rFonts w:ascii="Times New Roman" w:hAnsi="Times New Roman" w:cs="Times New Roman"/>
          <w:sz w:val="28"/>
          <w:szCs w:val="28"/>
          <w:lang w:val="uk-UA"/>
        </w:rPr>
        <w:t>Терно</w:t>
      </w:r>
      <w:proofErr w:type="spellEnd"/>
      <w:r w:rsidRPr="005A3F47">
        <w:rPr>
          <w:rFonts w:ascii="Times New Roman" w:hAnsi="Times New Roman" w:cs="Times New Roman"/>
          <w:sz w:val="28"/>
          <w:szCs w:val="28"/>
          <w:lang w:val="uk-UA"/>
        </w:rPr>
        <w:t>. – Вид. 2-е,</w:t>
      </w:r>
      <w:r w:rsidRPr="005A3F47">
        <w:rPr>
          <w:rFonts w:ascii="Times New Roman" w:hAnsi="Times New Roman" w:cs="Times New Roman"/>
          <w:sz w:val="28"/>
          <w:szCs w:val="28"/>
          <w:lang w:val="uk-UA"/>
        </w:rPr>
        <w:br/>
      </w:r>
      <w:proofErr w:type="spellStart"/>
      <w:r w:rsidRPr="005A3F47">
        <w:rPr>
          <w:rFonts w:ascii="Times New Roman" w:hAnsi="Times New Roman" w:cs="Times New Roman"/>
          <w:sz w:val="28"/>
          <w:szCs w:val="28"/>
          <w:lang w:val="uk-UA"/>
        </w:rPr>
        <w:t>доопр</w:t>
      </w:r>
      <w:proofErr w:type="spellEnd"/>
      <w:r w:rsidRPr="005A3F47">
        <w:rPr>
          <w:rFonts w:ascii="Times New Roman" w:hAnsi="Times New Roman" w:cs="Times New Roman"/>
          <w:sz w:val="28"/>
          <w:szCs w:val="28"/>
          <w:lang w:val="uk-UA"/>
        </w:rPr>
        <w:t xml:space="preserve">. та </w:t>
      </w:r>
      <w:proofErr w:type="spellStart"/>
      <w:r w:rsidRPr="005A3F47">
        <w:rPr>
          <w:rFonts w:ascii="Times New Roman" w:hAnsi="Times New Roman" w:cs="Times New Roman"/>
          <w:sz w:val="28"/>
          <w:szCs w:val="28"/>
          <w:lang w:val="uk-UA"/>
        </w:rPr>
        <w:t>допов</w:t>
      </w:r>
      <w:proofErr w:type="spellEnd"/>
      <w:r w:rsidRPr="005A3F47">
        <w:rPr>
          <w:rFonts w:ascii="Times New Roman" w:hAnsi="Times New Roman" w:cs="Times New Roman"/>
          <w:sz w:val="28"/>
          <w:szCs w:val="28"/>
          <w:lang w:val="uk-UA"/>
        </w:rPr>
        <w:t>. – Запоріжжя: Просвіта, 2008. – 32 с.</w:t>
      </w:r>
    </w:p>
    <w:p w:rsidR="004B244F" w:rsidRDefault="004B244F" w:rsidP="004B244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5A3F47">
        <w:rPr>
          <w:rFonts w:ascii="Times New Roman" w:hAnsi="Times New Roman" w:cs="Times New Roman"/>
          <w:sz w:val="28"/>
          <w:szCs w:val="28"/>
          <w:lang w:val="uk-UA"/>
        </w:rPr>
        <w:t>. Ципко В.В. Самостійна робота як елемент навчання суспільствознавчих дисциплін студентів згідно вимог кредитно-модульної системи організації навчального процесу</w:t>
      </w:r>
      <w:r>
        <w:rPr>
          <w:rFonts w:ascii="Times New Roman" w:hAnsi="Times New Roman" w:cs="Times New Roman"/>
          <w:sz w:val="28"/>
          <w:szCs w:val="28"/>
          <w:lang w:val="uk-UA"/>
        </w:rPr>
        <w:t xml:space="preserve"> / В.В. Ципко</w:t>
      </w:r>
      <w:r w:rsidRPr="005A3F47">
        <w:rPr>
          <w:rFonts w:ascii="Times New Roman" w:hAnsi="Times New Roman" w:cs="Times New Roman"/>
          <w:sz w:val="28"/>
          <w:szCs w:val="28"/>
          <w:lang w:val="uk-UA"/>
        </w:rPr>
        <w:t xml:space="preserve"> // Теорія та методика навчання суспільних дисциплін: науково-педагогічний журнал / [ред. </w:t>
      </w:r>
      <w:proofErr w:type="spellStart"/>
      <w:r w:rsidRPr="005A3F47">
        <w:rPr>
          <w:rFonts w:ascii="Times New Roman" w:hAnsi="Times New Roman" w:cs="Times New Roman"/>
          <w:sz w:val="28"/>
          <w:szCs w:val="28"/>
          <w:lang w:val="uk-UA"/>
        </w:rPr>
        <w:t>кол</w:t>
      </w:r>
      <w:proofErr w:type="spellEnd"/>
      <w:r w:rsidRPr="005A3F47">
        <w:rPr>
          <w:rFonts w:ascii="Times New Roman" w:hAnsi="Times New Roman" w:cs="Times New Roman"/>
          <w:sz w:val="28"/>
          <w:szCs w:val="28"/>
          <w:lang w:val="uk-UA"/>
        </w:rPr>
        <w:t xml:space="preserve">.: О.В. Михайличенко (голова) та ін.]. – Суми: </w:t>
      </w:r>
      <w:proofErr w:type="spellStart"/>
      <w:r w:rsidRPr="005A3F47">
        <w:rPr>
          <w:rFonts w:ascii="Times New Roman" w:hAnsi="Times New Roman" w:cs="Times New Roman"/>
          <w:sz w:val="28"/>
          <w:szCs w:val="28"/>
          <w:lang w:val="uk-UA"/>
        </w:rPr>
        <w:t>СумДПУ</w:t>
      </w:r>
      <w:proofErr w:type="spellEnd"/>
      <w:r w:rsidRPr="005A3F47">
        <w:rPr>
          <w:rFonts w:ascii="Times New Roman" w:hAnsi="Times New Roman" w:cs="Times New Roman"/>
          <w:sz w:val="28"/>
          <w:szCs w:val="28"/>
          <w:lang w:val="uk-UA"/>
        </w:rPr>
        <w:t xml:space="preserve"> ім. А.С. Макаренка, 2011. – Вип. 1. – С. 111 – 114.</w:t>
      </w:r>
    </w:p>
    <w:p w:rsidR="00F50FDA" w:rsidRPr="00F50FDA" w:rsidRDefault="00F50FDA" w:rsidP="00F50FDA">
      <w:pPr>
        <w:spacing w:line="360" w:lineRule="auto"/>
        <w:jc w:val="center"/>
        <w:rPr>
          <w:b/>
          <w:bCs/>
          <w:color w:val="000000"/>
          <w:sz w:val="28"/>
          <w:szCs w:val="28"/>
          <w:lang w:val="en-US"/>
        </w:rPr>
      </w:pPr>
      <w:r w:rsidRPr="00F50FDA">
        <w:rPr>
          <w:b/>
          <w:bCs/>
          <w:color w:val="000000"/>
          <w:sz w:val="28"/>
          <w:szCs w:val="28"/>
          <w:lang w:val="en-US"/>
        </w:rPr>
        <w:t>References</w:t>
      </w:r>
    </w:p>
    <w:p w:rsidR="00F50FDA" w:rsidRPr="00F50FDA" w:rsidRDefault="00F50FDA" w:rsidP="00F50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F50FDA">
        <w:rPr>
          <w:color w:val="212121"/>
          <w:sz w:val="28"/>
          <w:szCs w:val="28"/>
          <w:lang w:val="en"/>
        </w:rPr>
        <w:t xml:space="preserve">1. </w:t>
      </w:r>
      <w:proofErr w:type="spellStart"/>
      <w:r w:rsidRPr="00F50FDA">
        <w:rPr>
          <w:color w:val="212121"/>
          <w:sz w:val="28"/>
          <w:szCs w:val="28"/>
          <w:lang w:val="en"/>
        </w:rPr>
        <w:t>Bakhanov</w:t>
      </w:r>
      <w:proofErr w:type="spellEnd"/>
      <w:r w:rsidRPr="00F50FDA">
        <w:rPr>
          <w:color w:val="212121"/>
          <w:sz w:val="28"/>
          <w:szCs w:val="28"/>
          <w:lang w:val="en"/>
        </w:rPr>
        <w:t xml:space="preserve"> K. O. The Professional Directory of the Teacher of History / K.O. </w:t>
      </w:r>
      <w:proofErr w:type="spellStart"/>
      <w:r w:rsidRPr="00F50FDA">
        <w:rPr>
          <w:color w:val="212121"/>
          <w:sz w:val="28"/>
          <w:szCs w:val="28"/>
          <w:lang w:val="en"/>
        </w:rPr>
        <w:t>Bakhanov</w:t>
      </w:r>
      <w:proofErr w:type="spellEnd"/>
      <w:r w:rsidRPr="00F50FDA">
        <w:rPr>
          <w:color w:val="212121"/>
          <w:sz w:val="28"/>
          <w:szCs w:val="28"/>
          <w:lang w:val="en"/>
        </w:rPr>
        <w:t xml:space="preserve"> - X.: View. Group "Basis", 2012. - 239 p.</w:t>
      </w:r>
    </w:p>
    <w:p w:rsidR="00F50FDA" w:rsidRPr="00F50FDA" w:rsidRDefault="00F50FDA" w:rsidP="00F50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F50FDA">
        <w:rPr>
          <w:color w:val="212121"/>
          <w:sz w:val="28"/>
          <w:szCs w:val="28"/>
          <w:lang w:val="en"/>
        </w:rPr>
        <w:lastRenderedPageBreak/>
        <w:t xml:space="preserve">2. </w:t>
      </w:r>
      <w:proofErr w:type="spellStart"/>
      <w:r w:rsidRPr="00F50FDA">
        <w:rPr>
          <w:color w:val="212121"/>
          <w:sz w:val="28"/>
          <w:szCs w:val="28"/>
          <w:lang w:val="en"/>
        </w:rPr>
        <w:t>Gorokhivska</w:t>
      </w:r>
      <w:proofErr w:type="spellEnd"/>
      <w:r w:rsidRPr="00F50FDA">
        <w:rPr>
          <w:color w:val="212121"/>
          <w:sz w:val="28"/>
          <w:szCs w:val="28"/>
          <w:lang w:val="en"/>
        </w:rPr>
        <w:t xml:space="preserve"> T.M. On the issue of organization of independent work of students in the system of professional training of future teachers of history / T.M. </w:t>
      </w:r>
      <w:proofErr w:type="spellStart"/>
      <w:r w:rsidRPr="00F50FDA">
        <w:rPr>
          <w:color w:val="212121"/>
          <w:sz w:val="28"/>
          <w:szCs w:val="28"/>
          <w:lang w:val="en"/>
        </w:rPr>
        <w:t>Gorokhivska</w:t>
      </w:r>
      <w:proofErr w:type="spellEnd"/>
      <w:r w:rsidRPr="00F50FDA">
        <w:rPr>
          <w:color w:val="212121"/>
          <w:sz w:val="28"/>
          <w:szCs w:val="28"/>
          <w:lang w:val="en"/>
        </w:rPr>
        <w:t xml:space="preserve"> // Theory and methodology of teaching social subjects: scientific and pedagogical journal / [ed. </w:t>
      </w:r>
      <w:proofErr w:type="gramStart"/>
      <w:r w:rsidRPr="00F50FDA">
        <w:rPr>
          <w:color w:val="212121"/>
          <w:sz w:val="28"/>
          <w:szCs w:val="28"/>
          <w:lang w:val="en"/>
        </w:rPr>
        <w:t>col .</w:t>
      </w:r>
      <w:proofErr w:type="gramEnd"/>
      <w:r w:rsidRPr="00F50FDA">
        <w:rPr>
          <w:color w:val="212121"/>
          <w:sz w:val="28"/>
          <w:szCs w:val="28"/>
          <w:lang w:val="en"/>
        </w:rPr>
        <w:t xml:space="preserve">: O.V. </w:t>
      </w:r>
      <w:proofErr w:type="spellStart"/>
      <w:r w:rsidRPr="00F50FDA">
        <w:rPr>
          <w:color w:val="212121"/>
          <w:sz w:val="28"/>
          <w:szCs w:val="28"/>
          <w:lang w:val="en"/>
        </w:rPr>
        <w:t>Mykhailychenko</w:t>
      </w:r>
      <w:proofErr w:type="spellEnd"/>
      <w:r w:rsidRPr="00F50FDA">
        <w:rPr>
          <w:color w:val="212121"/>
          <w:sz w:val="28"/>
          <w:szCs w:val="28"/>
          <w:lang w:val="en"/>
        </w:rPr>
        <w:t xml:space="preserve"> (head) and others.]. - Sumy: Sumy GPU them. AS Makarenko, 2011. </w:t>
      </w:r>
      <w:proofErr w:type="gramStart"/>
      <w:r w:rsidRPr="00F50FDA">
        <w:rPr>
          <w:color w:val="212121"/>
          <w:sz w:val="28"/>
          <w:szCs w:val="28"/>
          <w:lang w:val="en"/>
        </w:rPr>
        <w:t xml:space="preserve">- </w:t>
      </w:r>
      <w:proofErr w:type="spellStart"/>
      <w:r w:rsidRPr="00F50FDA">
        <w:rPr>
          <w:color w:val="212121"/>
          <w:sz w:val="28"/>
          <w:szCs w:val="28"/>
          <w:lang w:val="en"/>
        </w:rPr>
        <w:t>Vip</w:t>
      </w:r>
      <w:proofErr w:type="spellEnd"/>
      <w:proofErr w:type="gramEnd"/>
      <w:r w:rsidRPr="00F50FDA">
        <w:rPr>
          <w:color w:val="212121"/>
          <w:sz w:val="28"/>
          <w:szCs w:val="28"/>
          <w:lang w:val="en"/>
        </w:rPr>
        <w:t>. 1. - P. 19 - 23.</w:t>
      </w:r>
    </w:p>
    <w:p w:rsidR="00F50FDA" w:rsidRDefault="00F50FDA" w:rsidP="00F50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F50FDA">
        <w:rPr>
          <w:color w:val="212121"/>
          <w:sz w:val="28"/>
          <w:szCs w:val="28"/>
          <w:lang w:val="en"/>
        </w:rPr>
        <w:t>3. State standard of basic and complete secondary education [Electronic resource] / Mode of access: Resolution of the Cabinet of Ministers of Ukraine dated November 23, 2011 № 1392. - http://zakon2.rada.gov.ua/laws/show/1392-2011 -% D0% BF</w:t>
      </w:r>
    </w:p>
    <w:p w:rsidR="0099070D" w:rsidRPr="0099070D" w:rsidRDefault="0099070D" w:rsidP="0099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99070D">
        <w:rPr>
          <w:color w:val="212121"/>
          <w:sz w:val="28"/>
          <w:szCs w:val="28"/>
          <w:lang w:val="en"/>
        </w:rPr>
        <w:t xml:space="preserve">4. Intel® Training for the Future: Tutorial. - </w:t>
      </w:r>
      <w:proofErr w:type="gramStart"/>
      <w:r w:rsidRPr="0099070D">
        <w:rPr>
          <w:color w:val="212121"/>
          <w:sz w:val="28"/>
          <w:szCs w:val="28"/>
          <w:lang w:val="en"/>
        </w:rPr>
        <w:t>K .</w:t>
      </w:r>
      <w:proofErr w:type="gramEnd"/>
      <w:r w:rsidRPr="0099070D">
        <w:rPr>
          <w:color w:val="212121"/>
          <w:sz w:val="28"/>
          <w:szCs w:val="28"/>
          <w:lang w:val="en"/>
        </w:rPr>
        <w:t>: View "Nora Print", 2005. - 416 p.</w:t>
      </w:r>
    </w:p>
    <w:p w:rsidR="0099070D" w:rsidRPr="0099070D" w:rsidRDefault="0099070D" w:rsidP="0099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99070D">
        <w:rPr>
          <w:color w:val="212121"/>
          <w:sz w:val="28"/>
          <w:szCs w:val="28"/>
          <w:lang w:val="en"/>
        </w:rPr>
        <w:t xml:space="preserve">5. </w:t>
      </w:r>
      <w:proofErr w:type="spellStart"/>
      <w:r w:rsidRPr="0099070D">
        <w:rPr>
          <w:color w:val="212121"/>
          <w:sz w:val="28"/>
          <w:szCs w:val="28"/>
          <w:lang w:val="en"/>
        </w:rPr>
        <w:t>Kudina</w:t>
      </w:r>
      <w:proofErr w:type="spellEnd"/>
      <w:r w:rsidRPr="0099070D">
        <w:rPr>
          <w:color w:val="212121"/>
          <w:sz w:val="28"/>
          <w:szCs w:val="28"/>
          <w:lang w:val="en"/>
        </w:rPr>
        <w:t xml:space="preserve"> V.V. Pedagogics of higher education / VV </w:t>
      </w:r>
      <w:proofErr w:type="spellStart"/>
      <w:r w:rsidRPr="0099070D">
        <w:rPr>
          <w:color w:val="212121"/>
          <w:sz w:val="28"/>
          <w:szCs w:val="28"/>
          <w:lang w:val="en"/>
        </w:rPr>
        <w:t>Kudin</w:t>
      </w:r>
      <w:proofErr w:type="spellEnd"/>
      <w:r w:rsidRPr="0099070D">
        <w:rPr>
          <w:color w:val="212121"/>
          <w:sz w:val="28"/>
          <w:szCs w:val="28"/>
          <w:lang w:val="en"/>
        </w:rPr>
        <w:t xml:space="preserve">, MI </w:t>
      </w:r>
      <w:proofErr w:type="spellStart"/>
      <w:r w:rsidRPr="0099070D">
        <w:rPr>
          <w:color w:val="212121"/>
          <w:sz w:val="28"/>
          <w:szCs w:val="28"/>
          <w:lang w:val="en"/>
        </w:rPr>
        <w:t>Solovey</w:t>
      </w:r>
      <w:proofErr w:type="spellEnd"/>
      <w:r w:rsidRPr="0099070D">
        <w:rPr>
          <w:color w:val="212121"/>
          <w:sz w:val="28"/>
          <w:szCs w:val="28"/>
          <w:lang w:val="en"/>
        </w:rPr>
        <w:t xml:space="preserve">, </w:t>
      </w:r>
      <w:proofErr w:type="spellStart"/>
      <w:r w:rsidRPr="0099070D">
        <w:rPr>
          <w:color w:val="212121"/>
          <w:sz w:val="28"/>
          <w:szCs w:val="28"/>
          <w:lang w:val="en"/>
        </w:rPr>
        <w:t>Ye.S</w:t>
      </w:r>
      <w:proofErr w:type="spellEnd"/>
      <w:r w:rsidRPr="0099070D">
        <w:rPr>
          <w:color w:val="212121"/>
          <w:sz w:val="28"/>
          <w:szCs w:val="28"/>
          <w:lang w:val="en"/>
        </w:rPr>
        <w:t xml:space="preserve">. </w:t>
      </w:r>
      <w:proofErr w:type="spellStart"/>
      <w:r w:rsidRPr="0099070D">
        <w:rPr>
          <w:color w:val="212121"/>
          <w:sz w:val="28"/>
          <w:szCs w:val="28"/>
          <w:lang w:val="en"/>
        </w:rPr>
        <w:t>Spitsin</w:t>
      </w:r>
      <w:proofErr w:type="spellEnd"/>
      <w:r w:rsidRPr="0099070D">
        <w:rPr>
          <w:color w:val="212121"/>
          <w:sz w:val="28"/>
          <w:szCs w:val="28"/>
          <w:lang w:val="en"/>
        </w:rPr>
        <w:t xml:space="preserve"> - 2nd </w:t>
      </w:r>
      <w:proofErr w:type="gramStart"/>
      <w:r w:rsidRPr="0099070D">
        <w:rPr>
          <w:color w:val="212121"/>
          <w:sz w:val="28"/>
          <w:szCs w:val="28"/>
          <w:lang w:val="en"/>
        </w:rPr>
        <w:t>form.,</w:t>
      </w:r>
      <w:proofErr w:type="gramEnd"/>
      <w:r w:rsidRPr="0099070D">
        <w:rPr>
          <w:color w:val="212121"/>
          <w:sz w:val="28"/>
          <w:szCs w:val="28"/>
          <w:lang w:val="en"/>
        </w:rPr>
        <w:t xml:space="preserve"> Papers. </w:t>
      </w:r>
      <w:proofErr w:type="gramStart"/>
      <w:r w:rsidRPr="0099070D">
        <w:rPr>
          <w:color w:val="212121"/>
          <w:sz w:val="28"/>
          <w:szCs w:val="28"/>
          <w:lang w:val="en"/>
        </w:rPr>
        <w:t>and</w:t>
      </w:r>
      <w:proofErr w:type="gramEnd"/>
      <w:r w:rsidRPr="0099070D">
        <w:rPr>
          <w:color w:val="212121"/>
          <w:sz w:val="28"/>
          <w:szCs w:val="28"/>
          <w:lang w:val="en"/>
        </w:rPr>
        <w:t xml:space="preserve"> reworked. - </w:t>
      </w:r>
      <w:proofErr w:type="gramStart"/>
      <w:r w:rsidRPr="0099070D">
        <w:rPr>
          <w:color w:val="212121"/>
          <w:sz w:val="28"/>
          <w:szCs w:val="28"/>
          <w:lang w:val="en"/>
        </w:rPr>
        <w:t>K .</w:t>
      </w:r>
      <w:proofErr w:type="gramEnd"/>
      <w:r w:rsidRPr="0099070D">
        <w:rPr>
          <w:color w:val="212121"/>
          <w:sz w:val="28"/>
          <w:szCs w:val="28"/>
          <w:lang w:val="en"/>
        </w:rPr>
        <w:t xml:space="preserve">: </w:t>
      </w:r>
      <w:proofErr w:type="spellStart"/>
      <w:r w:rsidRPr="0099070D">
        <w:rPr>
          <w:color w:val="212121"/>
          <w:sz w:val="28"/>
          <w:szCs w:val="28"/>
          <w:lang w:val="en"/>
        </w:rPr>
        <w:t>Lentiv</w:t>
      </w:r>
      <w:proofErr w:type="spellEnd"/>
      <w:r w:rsidRPr="0099070D">
        <w:rPr>
          <w:color w:val="212121"/>
          <w:sz w:val="28"/>
          <w:szCs w:val="28"/>
          <w:lang w:val="en"/>
        </w:rPr>
        <w:t>, 2007. - 194 p.</w:t>
      </w:r>
    </w:p>
    <w:p w:rsidR="0099070D" w:rsidRPr="0099070D" w:rsidRDefault="0099070D" w:rsidP="0099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99070D">
        <w:rPr>
          <w:color w:val="212121"/>
          <w:sz w:val="28"/>
          <w:szCs w:val="28"/>
          <w:lang w:val="en"/>
        </w:rPr>
        <w:t xml:space="preserve">6. Concept and programs of teaching history of Ukraine in school (projects) / Ordering and editing N. </w:t>
      </w:r>
      <w:proofErr w:type="spellStart"/>
      <w:r w:rsidRPr="0099070D">
        <w:rPr>
          <w:color w:val="212121"/>
          <w:sz w:val="28"/>
          <w:szCs w:val="28"/>
          <w:lang w:val="en"/>
        </w:rPr>
        <w:t>Yakovenko</w:t>
      </w:r>
      <w:proofErr w:type="spellEnd"/>
      <w:r w:rsidRPr="0099070D">
        <w:rPr>
          <w:color w:val="212121"/>
          <w:sz w:val="28"/>
          <w:szCs w:val="28"/>
          <w:lang w:val="en"/>
        </w:rPr>
        <w:t xml:space="preserve">, L. </w:t>
      </w:r>
      <w:proofErr w:type="spellStart"/>
      <w:r w:rsidRPr="0099070D">
        <w:rPr>
          <w:color w:val="212121"/>
          <w:sz w:val="28"/>
          <w:szCs w:val="28"/>
          <w:lang w:val="en"/>
        </w:rPr>
        <w:t>Vedmid</w:t>
      </w:r>
      <w:proofErr w:type="spellEnd"/>
      <w:r w:rsidRPr="0099070D">
        <w:rPr>
          <w:color w:val="212121"/>
          <w:sz w:val="28"/>
          <w:szCs w:val="28"/>
          <w:lang w:val="en"/>
        </w:rPr>
        <w:t xml:space="preserve">. - </w:t>
      </w:r>
      <w:proofErr w:type="gramStart"/>
      <w:r w:rsidRPr="0099070D">
        <w:rPr>
          <w:color w:val="212121"/>
          <w:sz w:val="28"/>
          <w:szCs w:val="28"/>
          <w:lang w:val="en"/>
        </w:rPr>
        <w:t>K .</w:t>
      </w:r>
      <w:proofErr w:type="gramEnd"/>
      <w:r w:rsidRPr="0099070D">
        <w:rPr>
          <w:color w:val="212121"/>
          <w:sz w:val="28"/>
          <w:szCs w:val="28"/>
          <w:lang w:val="en"/>
        </w:rPr>
        <w:t>: VD "</w:t>
      </w:r>
      <w:proofErr w:type="spellStart"/>
      <w:r w:rsidRPr="0099070D">
        <w:rPr>
          <w:color w:val="212121"/>
          <w:sz w:val="28"/>
          <w:szCs w:val="28"/>
          <w:lang w:val="en"/>
        </w:rPr>
        <w:t>Stylos</w:t>
      </w:r>
      <w:proofErr w:type="spellEnd"/>
      <w:r w:rsidRPr="0099070D">
        <w:rPr>
          <w:color w:val="212121"/>
          <w:sz w:val="28"/>
          <w:szCs w:val="28"/>
          <w:lang w:val="en"/>
        </w:rPr>
        <w:t>", 2009. - 126 p.</w:t>
      </w:r>
    </w:p>
    <w:p w:rsidR="0099070D" w:rsidRDefault="0099070D" w:rsidP="0099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99070D">
        <w:rPr>
          <w:color w:val="212121"/>
          <w:sz w:val="28"/>
          <w:szCs w:val="28"/>
          <w:lang w:val="en"/>
        </w:rPr>
        <w:t xml:space="preserve">7. Methodological recommendations for teaching history in the 2018/2019 academic year. Annex to the letter of the Ministry of Education and Science of Ukraine dated 03. 07. 2018 № 1 / 9-415 [Electronic resource] / Mode of access: </w:t>
      </w:r>
      <w:hyperlink r:id="rId10" w:history="1">
        <w:r w:rsidR="00AD2984" w:rsidRPr="00AB1333">
          <w:rPr>
            <w:rStyle w:val="a5"/>
            <w:sz w:val="28"/>
            <w:szCs w:val="28"/>
            <w:lang w:val="en"/>
          </w:rPr>
          <w:t>https://www.schoollife.org.ua/metodychni-rekomendatsiyi-sh</w:t>
        </w:r>
      </w:hyperlink>
    </w:p>
    <w:p w:rsidR="00AD2984" w:rsidRPr="00AD2984" w:rsidRDefault="00AD2984" w:rsidP="00AD2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AD2984">
        <w:rPr>
          <w:color w:val="212121"/>
          <w:sz w:val="28"/>
          <w:szCs w:val="28"/>
          <w:lang w:val="en"/>
        </w:rPr>
        <w:t>8. Curriculum for general education institutions.</w:t>
      </w:r>
      <w:r>
        <w:rPr>
          <w:color w:val="212121"/>
          <w:sz w:val="28"/>
          <w:szCs w:val="28"/>
          <w:lang w:val="uk-UA"/>
        </w:rPr>
        <w:t xml:space="preserve"> </w:t>
      </w:r>
      <w:r w:rsidRPr="00AD2984">
        <w:rPr>
          <w:color w:val="212121"/>
          <w:sz w:val="28"/>
          <w:szCs w:val="28"/>
          <w:lang w:val="en"/>
        </w:rPr>
        <w:t>History of Ukraine. World History, 5 - 9 classes [Electronic resource] / - Access mode: www.mon.gov.ua/</w:t>
      </w:r>
    </w:p>
    <w:p w:rsidR="00AD2984" w:rsidRPr="00AD2984" w:rsidRDefault="00AD2984" w:rsidP="00AD2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AD2984">
        <w:rPr>
          <w:color w:val="212121"/>
          <w:sz w:val="28"/>
          <w:szCs w:val="28"/>
          <w:lang w:val="en"/>
        </w:rPr>
        <w:t xml:space="preserve">9. Nikitina I.P. Research activity of students. Grades 5-11: teaching materials / </w:t>
      </w:r>
      <w:r>
        <w:rPr>
          <w:color w:val="212121"/>
          <w:sz w:val="28"/>
          <w:szCs w:val="28"/>
          <w:lang w:val="uk-UA"/>
        </w:rPr>
        <w:t xml:space="preserve">            </w:t>
      </w:r>
      <w:r w:rsidR="004030CB">
        <w:rPr>
          <w:color w:val="212121"/>
          <w:sz w:val="28"/>
          <w:szCs w:val="28"/>
          <w:lang w:val="en"/>
        </w:rPr>
        <w:t>І.Р</w:t>
      </w:r>
      <w:r w:rsidRPr="00AD2984">
        <w:rPr>
          <w:color w:val="212121"/>
          <w:sz w:val="28"/>
          <w:szCs w:val="28"/>
          <w:lang w:val="en"/>
        </w:rPr>
        <w:t xml:space="preserve">. </w:t>
      </w:r>
      <w:proofErr w:type="spellStart"/>
      <w:r w:rsidRPr="00AD2984">
        <w:rPr>
          <w:color w:val="212121"/>
          <w:sz w:val="28"/>
          <w:szCs w:val="28"/>
          <w:lang w:val="en"/>
        </w:rPr>
        <w:t>Nikitin</w:t>
      </w:r>
      <w:proofErr w:type="spellEnd"/>
      <w:r w:rsidRPr="00AD2984">
        <w:rPr>
          <w:color w:val="212121"/>
          <w:sz w:val="28"/>
          <w:szCs w:val="28"/>
          <w:lang w:val="en"/>
        </w:rPr>
        <w:t xml:space="preserve">, </w:t>
      </w:r>
      <w:proofErr w:type="spellStart"/>
      <w:r w:rsidRPr="00AD2984">
        <w:rPr>
          <w:color w:val="212121"/>
          <w:sz w:val="28"/>
          <w:szCs w:val="28"/>
          <w:lang w:val="en"/>
        </w:rPr>
        <w:t>Yu.O</w:t>
      </w:r>
      <w:proofErr w:type="spellEnd"/>
      <w:r w:rsidRPr="00AD2984">
        <w:rPr>
          <w:color w:val="212121"/>
          <w:sz w:val="28"/>
          <w:szCs w:val="28"/>
          <w:lang w:val="en"/>
        </w:rPr>
        <w:t xml:space="preserve">. </w:t>
      </w:r>
      <w:proofErr w:type="spellStart"/>
      <w:r w:rsidRPr="00AD2984">
        <w:rPr>
          <w:color w:val="212121"/>
          <w:sz w:val="28"/>
          <w:szCs w:val="28"/>
          <w:lang w:val="en"/>
        </w:rPr>
        <w:t>Nikitin</w:t>
      </w:r>
      <w:proofErr w:type="spellEnd"/>
      <w:r w:rsidRPr="00AD2984">
        <w:rPr>
          <w:color w:val="212121"/>
          <w:sz w:val="28"/>
          <w:szCs w:val="28"/>
          <w:lang w:val="en"/>
        </w:rPr>
        <w:t xml:space="preserve">, V.V. </w:t>
      </w:r>
      <w:proofErr w:type="spellStart"/>
      <w:r w:rsidRPr="00AD2984">
        <w:rPr>
          <w:color w:val="212121"/>
          <w:sz w:val="28"/>
          <w:szCs w:val="28"/>
          <w:lang w:val="en"/>
        </w:rPr>
        <w:t>Shlikhov</w:t>
      </w:r>
      <w:proofErr w:type="spellEnd"/>
      <w:r w:rsidRPr="00AD2984">
        <w:rPr>
          <w:color w:val="212121"/>
          <w:sz w:val="28"/>
          <w:szCs w:val="28"/>
          <w:lang w:val="en"/>
        </w:rPr>
        <w:t xml:space="preserve">, OL Cocoon - </w:t>
      </w:r>
      <w:proofErr w:type="gramStart"/>
      <w:r w:rsidRPr="00AD2984">
        <w:rPr>
          <w:color w:val="212121"/>
          <w:sz w:val="28"/>
          <w:szCs w:val="28"/>
          <w:lang w:val="en"/>
        </w:rPr>
        <w:t>X .</w:t>
      </w:r>
      <w:proofErr w:type="gramEnd"/>
      <w:r w:rsidRPr="00AD2984">
        <w:rPr>
          <w:color w:val="212121"/>
          <w:sz w:val="28"/>
          <w:szCs w:val="28"/>
          <w:lang w:val="en"/>
        </w:rPr>
        <w:t>: Issued. Group "</w:t>
      </w:r>
      <w:proofErr w:type="spellStart"/>
      <w:r w:rsidRPr="00AD2984">
        <w:rPr>
          <w:color w:val="212121"/>
          <w:sz w:val="28"/>
          <w:szCs w:val="28"/>
          <w:lang w:val="en"/>
        </w:rPr>
        <w:t>Osnova</w:t>
      </w:r>
      <w:proofErr w:type="spellEnd"/>
      <w:r w:rsidRPr="00AD2984">
        <w:rPr>
          <w:color w:val="212121"/>
          <w:sz w:val="28"/>
          <w:szCs w:val="28"/>
          <w:lang w:val="en"/>
        </w:rPr>
        <w:t>", 2006 - 144 pp.</w:t>
      </w:r>
    </w:p>
    <w:p w:rsidR="00AD2984" w:rsidRPr="00AD2984" w:rsidRDefault="00AD2984" w:rsidP="00AD2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AD2984">
        <w:rPr>
          <w:color w:val="212121"/>
          <w:sz w:val="28"/>
          <w:szCs w:val="28"/>
          <w:lang w:val="en"/>
        </w:rPr>
        <w:t xml:space="preserve">10. </w:t>
      </w:r>
      <w:proofErr w:type="spellStart"/>
      <w:r w:rsidRPr="00AD2984">
        <w:rPr>
          <w:color w:val="212121"/>
          <w:sz w:val="28"/>
          <w:szCs w:val="28"/>
          <w:lang w:val="en"/>
        </w:rPr>
        <w:t>Pasichnyk</w:t>
      </w:r>
      <w:proofErr w:type="spellEnd"/>
      <w:r w:rsidRPr="00AD2984">
        <w:rPr>
          <w:color w:val="212121"/>
          <w:sz w:val="28"/>
          <w:szCs w:val="28"/>
          <w:lang w:val="en"/>
        </w:rPr>
        <w:t xml:space="preserve"> O. Activity approach - the essence and peculiarities of realization in the process of studying students of higher educational institutions [Electronic resource] / Access mode: https://www.cuspu.edu.ua/images/.../6-Pasici_testi.pdf</w:t>
      </w:r>
    </w:p>
    <w:p w:rsidR="00AD2984" w:rsidRPr="004030CB" w:rsidRDefault="00AD2984" w:rsidP="00403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AD2984">
        <w:rPr>
          <w:color w:val="212121"/>
          <w:sz w:val="28"/>
          <w:szCs w:val="28"/>
          <w:lang w:val="en"/>
        </w:rPr>
        <w:t xml:space="preserve">11. Practical classes on history in primary school: a methodical manual / O. I. </w:t>
      </w:r>
      <w:proofErr w:type="spellStart"/>
      <w:r w:rsidRPr="00AD2984">
        <w:rPr>
          <w:color w:val="212121"/>
          <w:sz w:val="28"/>
          <w:szCs w:val="28"/>
          <w:lang w:val="en"/>
        </w:rPr>
        <w:t>Pometun</w:t>
      </w:r>
      <w:proofErr w:type="spellEnd"/>
      <w:r w:rsidRPr="00AD2984">
        <w:rPr>
          <w:color w:val="212121"/>
          <w:sz w:val="28"/>
          <w:szCs w:val="28"/>
          <w:lang w:val="en"/>
        </w:rPr>
        <w:t xml:space="preserve">, N. M. </w:t>
      </w:r>
      <w:proofErr w:type="spellStart"/>
      <w:r w:rsidRPr="00AD2984">
        <w:rPr>
          <w:color w:val="212121"/>
          <w:sz w:val="28"/>
          <w:szCs w:val="28"/>
          <w:lang w:val="en"/>
        </w:rPr>
        <w:t>Gupan</w:t>
      </w:r>
      <w:proofErr w:type="spellEnd"/>
      <w:r w:rsidRPr="00AD2984">
        <w:rPr>
          <w:color w:val="212121"/>
          <w:sz w:val="28"/>
          <w:szCs w:val="28"/>
          <w:lang w:val="en"/>
        </w:rPr>
        <w:t>. - K.: LLC "CONVINCE PRINT", 2018. ̶ 160 p.</w:t>
      </w:r>
    </w:p>
    <w:p w:rsidR="004030CB" w:rsidRPr="004030CB" w:rsidRDefault="004030CB" w:rsidP="00403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4030CB">
        <w:rPr>
          <w:color w:val="212121"/>
          <w:sz w:val="28"/>
          <w:szCs w:val="28"/>
          <w:lang w:val="en"/>
        </w:rPr>
        <w:t xml:space="preserve">12. </w:t>
      </w:r>
      <w:proofErr w:type="spellStart"/>
      <w:r w:rsidRPr="004030CB">
        <w:rPr>
          <w:color w:val="212121"/>
          <w:sz w:val="28"/>
          <w:szCs w:val="28"/>
          <w:lang w:val="en"/>
        </w:rPr>
        <w:t>Pobirchenko</w:t>
      </w:r>
      <w:proofErr w:type="spellEnd"/>
      <w:r w:rsidRPr="004030CB">
        <w:rPr>
          <w:color w:val="212121"/>
          <w:sz w:val="28"/>
          <w:szCs w:val="28"/>
          <w:lang w:val="en"/>
        </w:rPr>
        <w:t xml:space="preserve"> O. Modern methodological approaches to the training of future teachers of artistic disciplines in higher educational institutions / O. </w:t>
      </w:r>
      <w:proofErr w:type="spellStart"/>
      <w:r w:rsidRPr="004030CB">
        <w:rPr>
          <w:color w:val="212121"/>
          <w:sz w:val="28"/>
          <w:szCs w:val="28"/>
          <w:lang w:val="en"/>
        </w:rPr>
        <w:t>Pobirchenko</w:t>
      </w:r>
      <w:proofErr w:type="spellEnd"/>
      <w:r w:rsidRPr="004030CB">
        <w:rPr>
          <w:color w:val="212121"/>
          <w:sz w:val="28"/>
          <w:szCs w:val="28"/>
          <w:lang w:val="en"/>
        </w:rPr>
        <w:t xml:space="preserve"> // Problems of preparing a modern teacher. - No. 6 (Ch. 2), 2012. - P. 291 - 298.</w:t>
      </w:r>
    </w:p>
    <w:p w:rsidR="004030CB" w:rsidRPr="004030CB" w:rsidRDefault="004030CB" w:rsidP="00403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4030CB">
        <w:rPr>
          <w:color w:val="212121"/>
          <w:sz w:val="28"/>
          <w:szCs w:val="28"/>
          <w:lang w:val="en"/>
        </w:rPr>
        <w:lastRenderedPageBreak/>
        <w:t xml:space="preserve">13. </w:t>
      </w:r>
      <w:proofErr w:type="spellStart"/>
      <w:r w:rsidRPr="004030CB">
        <w:rPr>
          <w:color w:val="212121"/>
          <w:sz w:val="28"/>
          <w:szCs w:val="28"/>
          <w:lang w:val="en"/>
        </w:rPr>
        <w:t>Stepanishchev</w:t>
      </w:r>
      <w:proofErr w:type="spellEnd"/>
      <w:r w:rsidRPr="004030CB">
        <w:rPr>
          <w:color w:val="212121"/>
          <w:sz w:val="28"/>
          <w:szCs w:val="28"/>
          <w:lang w:val="en"/>
        </w:rPr>
        <w:t xml:space="preserve"> AT Methodology of teaching and learning history / A.T. </w:t>
      </w:r>
      <w:proofErr w:type="spellStart"/>
      <w:r w:rsidRPr="004030CB">
        <w:rPr>
          <w:color w:val="212121"/>
          <w:sz w:val="28"/>
          <w:szCs w:val="28"/>
          <w:lang w:val="en"/>
        </w:rPr>
        <w:t>Stepanishchev</w:t>
      </w:r>
      <w:proofErr w:type="spellEnd"/>
      <w:r w:rsidRPr="004030CB">
        <w:rPr>
          <w:color w:val="212121"/>
          <w:sz w:val="28"/>
          <w:szCs w:val="28"/>
          <w:lang w:val="en"/>
        </w:rPr>
        <w:t xml:space="preserve"> - </w:t>
      </w:r>
      <w:proofErr w:type="gramStart"/>
      <w:r w:rsidRPr="004030CB">
        <w:rPr>
          <w:color w:val="212121"/>
          <w:sz w:val="28"/>
          <w:szCs w:val="28"/>
          <w:lang w:val="en"/>
        </w:rPr>
        <w:t>М .</w:t>
      </w:r>
      <w:proofErr w:type="gramEnd"/>
      <w:r w:rsidRPr="004030CB">
        <w:rPr>
          <w:color w:val="212121"/>
          <w:sz w:val="28"/>
          <w:szCs w:val="28"/>
          <w:lang w:val="en"/>
        </w:rPr>
        <w:t>: ВЛАДОС, 2002. ̶ Ч. 1. ̶ 304 с.</w:t>
      </w:r>
    </w:p>
    <w:p w:rsidR="004030CB" w:rsidRPr="003A7955" w:rsidRDefault="004030CB" w:rsidP="00403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sidRPr="004030CB">
        <w:rPr>
          <w:color w:val="212121"/>
          <w:sz w:val="28"/>
          <w:szCs w:val="28"/>
          <w:lang w:val="en"/>
        </w:rPr>
        <w:t xml:space="preserve">14. </w:t>
      </w:r>
      <w:proofErr w:type="spellStart"/>
      <w:r w:rsidRPr="004030CB">
        <w:rPr>
          <w:color w:val="212121"/>
          <w:sz w:val="28"/>
          <w:szCs w:val="28"/>
          <w:lang w:val="en"/>
        </w:rPr>
        <w:t>Terno</w:t>
      </w:r>
      <w:proofErr w:type="spellEnd"/>
      <w:r w:rsidRPr="004030CB">
        <w:rPr>
          <w:color w:val="212121"/>
          <w:sz w:val="28"/>
          <w:szCs w:val="28"/>
          <w:lang w:val="en"/>
        </w:rPr>
        <w:t xml:space="preserve"> S.O. Challenging history tasks for senior pupils: Didactic</w:t>
      </w:r>
      <w:r w:rsidR="003A7955">
        <w:rPr>
          <w:color w:val="212121"/>
          <w:sz w:val="28"/>
          <w:szCs w:val="28"/>
          <w:lang w:val="en"/>
        </w:rPr>
        <w:t xml:space="preserve"> </w:t>
      </w:r>
      <w:r w:rsidRPr="004030CB">
        <w:rPr>
          <w:color w:val="212121"/>
          <w:sz w:val="28"/>
          <w:szCs w:val="28"/>
          <w:lang w:val="en"/>
        </w:rPr>
        <w:t xml:space="preserve">manual for students 10-11 cl. general education teach </w:t>
      </w:r>
      <w:proofErr w:type="spellStart"/>
      <w:r w:rsidRPr="004030CB">
        <w:rPr>
          <w:color w:val="212121"/>
          <w:sz w:val="28"/>
          <w:szCs w:val="28"/>
          <w:lang w:val="en"/>
        </w:rPr>
        <w:t>Zakl</w:t>
      </w:r>
      <w:proofErr w:type="spellEnd"/>
      <w:r w:rsidRPr="004030CB">
        <w:rPr>
          <w:color w:val="212121"/>
          <w:sz w:val="28"/>
          <w:szCs w:val="28"/>
          <w:lang w:val="en"/>
        </w:rPr>
        <w:t xml:space="preserve"> / S.O. </w:t>
      </w:r>
      <w:proofErr w:type="spellStart"/>
      <w:r w:rsidRPr="004030CB">
        <w:rPr>
          <w:color w:val="212121"/>
          <w:sz w:val="28"/>
          <w:szCs w:val="28"/>
          <w:lang w:val="en"/>
        </w:rPr>
        <w:t>Terno</w:t>
      </w:r>
      <w:proofErr w:type="spellEnd"/>
      <w:r w:rsidRPr="004030CB">
        <w:rPr>
          <w:color w:val="212121"/>
          <w:sz w:val="28"/>
          <w:szCs w:val="28"/>
          <w:lang w:val="en"/>
        </w:rPr>
        <w:t xml:space="preserve"> - Kind. 2nd,</w:t>
      </w:r>
      <w:r w:rsidR="003A7955">
        <w:rPr>
          <w:color w:val="212121"/>
          <w:sz w:val="28"/>
          <w:szCs w:val="28"/>
          <w:lang w:val="en"/>
        </w:rPr>
        <w:t xml:space="preserve"> </w:t>
      </w:r>
      <w:r w:rsidRPr="004030CB">
        <w:rPr>
          <w:color w:val="212121"/>
          <w:sz w:val="28"/>
          <w:szCs w:val="28"/>
          <w:lang w:val="en"/>
        </w:rPr>
        <w:t xml:space="preserve">before and papers. - </w:t>
      </w:r>
      <w:proofErr w:type="spellStart"/>
      <w:r w:rsidRPr="004030CB">
        <w:rPr>
          <w:color w:val="212121"/>
          <w:sz w:val="28"/>
          <w:szCs w:val="28"/>
          <w:lang w:val="en"/>
        </w:rPr>
        <w:t>Zaporozhye</w:t>
      </w:r>
      <w:proofErr w:type="spellEnd"/>
      <w:r w:rsidRPr="004030CB">
        <w:rPr>
          <w:color w:val="212121"/>
          <w:sz w:val="28"/>
          <w:szCs w:val="28"/>
          <w:lang w:val="en"/>
        </w:rPr>
        <w:t xml:space="preserve">: </w:t>
      </w:r>
      <w:proofErr w:type="spellStart"/>
      <w:r w:rsidRPr="004030CB">
        <w:rPr>
          <w:color w:val="212121"/>
          <w:sz w:val="28"/>
          <w:szCs w:val="28"/>
          <w:lang w:val="en"/>
        </w:rPr>
        <w:t>Prosvita</w:t>
      </w:r>
      <w:proofErr w:type="spellEnd"/>
      <w:r w:rsidRPr="004030CB">
        <w:rPr>
          <w:color w:val="212121"/>
          <w:sz w:val="28"/>
          <w:szCs w:val="28"/>
          <w:lang w:val="en"/>
        </w:rPr>
        <w:t>, 2008. - 32 p.</w:t>
      </w:r>
    </w:p>
    <w:p w:rsidR="004B244F" w:rsidRPr="003A7955" w:rsidRDefault="004030CB" w:rsidP="003A7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US"/>
        </w:rPr>
      </w:pPr>
      <w:r w:rsidRPr="004030CB">
        <w:rPr>
          <w:color w:val="212121"/>
          <w:sz w:val="28"/>
          <w:szCs w:val="28"/>
          <w:lang w:val="en"/>
        </w:rPr>
        <w:t xml:space="preserve">15. </w:t>
      </w:r>
      <w:proofErr w:type="spellStart"/>
      <w:r w:rsidRPr="004030CB">
        <w:rPr>
          <w:color w:val="212121"/>
          <w:sz w:val="28"/>
          <w:szCs w:val="28"/>
          <w:lang w:val="en"/>
        </w:rPr>
        <w:t>Tsipko</w:t>
      </w:r>
      <w:proofErr w:type="spellEnd"/>
      <w:r w:rsidRPr="004030CB">
        <w:rPr>
          <w:color w:val="212121"/>
          <w:sz w:val="28"/>
          <w:szCs w:val="28"/>
          <w:lang w:val="en"/>
        </w:rPr>
        <w:t xml:space="preserve"> V.V. Independent work as an element of studying social sciences disciplines of students in accordance with the requirements of the credit-module system of educational process organization / </w:t>
      </w:r>
      <w:proofErr w:type="spellStart"/>
      <w:r w:rsidR="003A7955" w:rsidRPr="004030CB">
        <w:rPr>
          <w:color w:val="212121"/>
          <w:sz w:val="28"/>
          <w:szCs w:val="28"/>
          <w:lang w:val="en"/>
        </w:rPr>
        <w:t>Tsipko</w:t>
      </w:r>
      <w:proofErr w:type="spellEnd"/>
      <w:r w:rsidR="003A7955">
        <w:rPr>
          <w:color w:val="212121"/>
          <w:sz w:val="28"/>
          <w:szCs w:val="28"/>
          <w:lang w:val="en"/>
        </w:rPr>
        <w:t xml:space="preserve"> V.V.</w:t>
      </w:r>
      <w:r w:rsidRPr="004030CB">
        <w:rPr>
          <w:color w:val="212121"/>
          <w:sz w:val="28"/>
          <w:szCs w:val="28"/>
          <w:lang w:val="en"/>
        </w:rPr>
        <w:t xml:space="preserve"> // Theory and methodology of teaching social disciplines: scientific and pedagogical journal / [ed. col .: O.V. </w:t>
      </w:r>
      <w:proofErr w:type="spellStart"/>
      <w:r w:rsidRPr="004030CB">
        <w:rPr>
          <w:color w:val="212121"/>
          <w:sz w:val="28"/>
          <w:szCs w:val="28"/>
          <w:lang w:val="en"/>
        </w:rPr>
        <w:t>Mykhailychenko</w:t>
      </w:r>
      <w:proofErr w:type="spellEnd"/>
      <w:r w:rsidRPr="004030CB">
        <w:rPr>
          <w:color w:val="212121"/>
          <w:sz w:val="28"/>
          <w:szCs w:val="28"/>
          <w:lang w:val="en"/>
        </w:rPr>
        <w:t xml:space="preserve"> (head) and others.]. - Sumy: </w:t>
      </w:r>
      <w:proofErr w:type="spellStart"/>
      <w:r w:rsidRPr="004030CB">
        <w:rPr>
          <w:color w:val="212121"/>
          <w:sz w:val="28"/>
          <w:szCs w:val="28"/>
          <w:lang w:val="en"/>
        </w:rPr>
        <w:t>SumPPU</w:t>
      </w:r>
      <w:proofErr w:type="spellEnd"/>
      <w:r w:rsidRPr="004030CB">
        <w:rPr>
          <w:color w:val="212121"/>
          <w:sz w:val="28"/>
          <w:szCs w:val="28"/>
          <w:lang w:val="en"/>
        </w:rPr>
        <w:t xml:space="preserve"> them. AS Makarenko, 2011. </w:t>
      </w:r>
      <w:proofErr w:type="gramStart"/>
      <w:r w:rsidRPr="004030CB">
        <w:rPr>
          <w:color w:val="212121"/>
          <w:sz w:val="28"/>
          <w:szCs w:val="28"/>
          <w:lang w:val="en"/>
        </w:rPr>
        <w:t xml:space="preserve">- </w:t>
      </w:r>
      <w:proofErr w:type="spellStart"/>
      <w:r w:rsidRPr="004030CB">
        <w:rPr>
          <w:color w:val="212121"/>
          <w:sz w:val="28"/>
          <w:szCs w:val="28"/>
          <w:lang w:val="en"/>
        </w:rPr>
        <w:t>Vip</w:t>
      </w:r>
      <w:proofErr w:type="spellEnd"/>
      <w:proofErr w:type="gramEnd"/>
      <w:r w:rsidRPr="004030CB">
        <w:rPr>
          <w:color w:val="212121"/>
          <w:sz w:val="28"/>
          <w:szCs w:val="28"/>
          <w:lang w:val="en"/>
        </w:rPr>
        <w:t>. 1. - P. 111-114.</w:t>
      </w:r>
    </w:p>
    <w:p w:rsidR="001C0289" w:rsidRPr="00861ED7" w:rsidRDefault="001C0289" w:rsidP="001C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212121"/>
          <w:sz w:val="28"/>
          <w:szCs w:val="28"/>
          <w:lang w:val="en"/>
        </w:rPr>
      </w:pPr>
      <w:proofErr w:type="spellStart"/>
      <w:r w:rsidRPr="00861ED7">
        <w:rPr>
          <w:b/>
          <w:color w:val="212121"/>
          <w:sz w:val="28"/>
          <w:szCs w:val="28"/>
          <w:lang w:val="en"/>
        </w:rPr>
        <w:t>Zadorozhna</w:t>
      </w:r>
      <w:proofErr w:type="spellEnd"/>
      <w:r w:rsidRPr="00861ED7">
        <w:rPr>
          <w:b/>
          <w:color w:val="212121"/>
          <w:sz w:val="28"/>
          <w:szCs w:val="28"/>
          <w:lang w:val="en"/>
        </w:rPr>
        <w:t xml:space="preserve"> L.V.</w:t>
      </w:r>
    </w:p>
    <w:p w:rsidR="001C0289" w:rsidRPr="00861ED7" w:rsidRDefault="001C0289" w:rsidP="001C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212121"/>
          <w:sz w:val="28"/>
          <w:szCs w:val="28"/>
          <w:lang w:val="en"/>
        </w:rPr>
      </w:pPr>
      <w:r>
        <w:rPr>
          <w:color w:val="212121"/>
          <w:sz w:val="28"/>
          <w:szCs w:val="28"/>
          <w:lang w:val="en"/>
        </w:rPr>
        <w:tab/>
      </w:r>
      <w:r w:rsidRPr="00861ED7">
        <w:rPr>
          <w:color w:val="212121"/>
          <w:sz w:val="28"/>
          <w:szCs w:val="28"/>
          <w:lang w:val="en"/>
        </w:rPr>
        <w:t xml:space="preserve">Associate Professor, Ph.D., Associate Professor, Department of History of Ukraine and Law, </w:t>
      </w:r>
      <w:proofErr w:type="spellStart"/>
      <w:r w:rsidRPr="00861ED7">
        <w:rPr>
          <w:color w:val="212121"/>
          <w:sz w:val="28"/>
          <w:szCs w:val="28"/>
          <w:lang w:val="en"/>
        </w:rPr>
        <w:t>Kryvy</w:t>
      </w:r>
      <w:proofErr w:type="spellEnd"/>
      <w:r w:rsidRPr="00861ED7">
        <w:rPr>
          <w:color w:val="212121"/>
          <w:sz w:val="28"/>
          <w:szCs w:val="28"/>
          <w:lang w:val="en"/>
        </w:rPr>
        <w:t xml:space="preserve"> </w:t>
      </w:r>
      <w:proofErr w:type="spellStart"/>
      <w:r w:rsidRPr="00861ED7">
        <w:rPr>
          <w:color w:val="212121"/>
          <w:sz w:val="28"/>
          <w:szCs w:val="28"/>
          <w:lang w:val="en"/>
        </w:rPr>
        <w:t>Rih</w:t>
      </w:r>
      <w:proofErr w:type="spellEnd"/>
      <w:r w:rsidRPr="00861ED7">
        <w:rPr>
          <w:color w:val="212121"/>
          <w:sz w:val="28"/>
          <w:szCs w:val="28"/>
          <w:lang w:val="en"/>
        </w:rPr>
        <w:t xml:space="preserve"> State Pedagogical University, zadoroznaalilia64@gmail.com</w:t>
      </w:r>
    </w:p>
    <w:p w:rsidR="001C0289" w:rsidRDefault="001C0289" w:rsidP="001C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212121"/>
          <w:sz w:val="28"/>
          <w:szCs w:val="28"/>
          <w:lang w:val="en"/>
        </w:rPr>
      </w:pPr>
      <w:r w:rsidRPr="00861ED7">
        <w:rPr>
          <w:color w:val="212121"/>
          <w:sz w:val="28"/>
          <w:szCs w:val="28"/>
          <w:lang w:val="en"/>
        </w:rPr>
        <w:t xml:space="preserve">Ukraine, </w:t>
      </w:r>
      <w:proofErr w:type="spellStart"/>
      <w:r w:rsidRPr="00861ED7">
        <w:rPr>
          <w:color w:val="212121"/>
          <w:sz w:val="28"/>
          <w:szCs w:val="28"/>
          <w:lang w:val="en"/>
        </w:rPr>
        <w:t>Kryvyi</w:t>
      </w:r>
      <w:proofErr w:type="spellEnd"/>
      <w:r w:rsidRPr="00861ED7">
        <w:rPr>
          <w:color w:val="212121"/>
          <w:sz w:val="28"/>
          <w:szCs w:val="28"/>
          <w:lang w:val="en"/>
        </w:rPr>
        <w:t xml:space="preserve"> </w:t>
      </w:r>
      <w:proofErr w:type="spellStart"/>
      <w:r w:rsidRPr="00861ED7">
        <w:rPr>
          <w:color w:val="212121"/>
          <w:sz w:val="28"/>
          <w:szCs w:val="28"/>
          <w:lang w:val="en"/>
        </w:rPr>
        <w:t>Rih</w:t>
      </w:r>
      <w:proofErr w:type="spellEnd"/>
      <w:r w:rsidRPr="00861ED7">
        <w:rPr>
          <w:color w:val="212121"/>
          <w:sz w:val="28"/>
          <w:szCs w:val="28"/>
          <w:lang w:val="en"/>
        </w:rPr>
        <w:t xml:space="preserve"> city</w:t>
      </w:r>
    </w:p>
    <w:p w:rsidR="001C0289" w:rsidRDefault="001C0289" w:rsidP="001C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212121"/>
          <w:sz w:val="28"/>
          <w:szCs w:val="28"/>
          <w:lang w:val="en"/>
        </w:rPr>
      </w:pPr>
    </w:p>
    <w:p w:rsidR="001C0289" w:rsidRPr="001C0289" w:rsidRDefault="001C0289" w:rsidP="001C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1C0289">
        <w:rPr>
          <w:b/>
          <w:color w:val="212121"/>
          <w:sz w:val="28"/>
          <w:szCs w:val="28"/>
          <w:lang w:val="en"/>
        </w:rPr>
        <w:t>METHODICAL ASPECTS OF REALIZATION OF THE ACTIVE APPROACH IN THE EDUCATIONAL PROCESS</w:t>
      </w:r>
    </w:p>
    <w:p w:rsidR="001C0289" w:rsidRPr="001C0289" w:rsidRDefault="001C0289" w:rsidP="001C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212121"/>
          <w:sz w:val="28"/>
          <w:szCs w:val="28"/>
          <w:lang w:val="en-US"/>
        </w:rPr>
      </w:pPr>
    </w:p>
    <w:p w:rsidR="000555BD" w:rsidRPr="000555BD" w:rsidRDefault="00BD020F" w:rsidP="00055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
        </w:rPr>
      </w:pPr>
      <w:r>
        <w:rPr>
          <w:color w:val="212121"/>
          <w:sz w:val="28"/>
          <w:szCs w:val="28"/>
          <w:lang w:val="en"/>
        </w:rPr>
        <w:tab/>
      </w:r>
      <w:r w:rsidR="000555BD" w:rsidRPr="000555BD">
        <w:rPr>
          <w:color w:val="212121"/>
          <w:sz w:val="28"/>
          <w:szCs w:val="28"/>
          <w:lang w:val="en"/>
        </w:rPr>
        <w:t>The article is devoted to the methodical aspects of the implementation of the activity approach in fulfilling the tasks of students' independent work in the process of professional training of future teachers of history.</w:t>
      </w:r>
    </w:p>
    <w:p w:rsidR="000555BD" w:rsidRPr="000555BD" w:rsidRDefault="000555BD" w:rsidP="00055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US"/>
        </w:rPr>
      </w:pPr>
      <w:r w:rsidRPr="000555BD">
        <w:rPr>
          <w:b/>
          <w:color w:val="212121"/>
          <w:sz w:val="28"/>
          <w:szCs w:val="28"/>
          <w:lang w:val="en"/>
        </w:rPr>
        <w:t>Key words</w:t>
      </w:r>
      <w:r w:rsidRPr="000555BD">
        <w:rPr>
          <w:color w:val="212121"/>
          <w:sz w:val="28"/>
          <w:szCs w:val="28"/>
          <w:lang w:val="en"/>
        </w:rPr>
        <w:t>: activity approach, independent educational and cognitive activity of students, school historical education, laboratory-practical work, sources of historical knowledge, innovative teaching.</w:t>
      </w:r>
    </w:p>
    <w:p w:rsidR="001C0289" w:rsidRPr="000555BD" w:rsidRDefault="001C0289" w:rsidP="00055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US"/>
        </w:rPr>
      </w:pPr>
    </w:p>
    <w:p w:rsidR="00654146" w:rsidRPr="00FA4FBD" w:rsidRDefault="00654146">
      <w:pPr>
        <w:rPr>
          <w:lang w:val="uk-UA"/>
        </w:rPr>
      </w:pPr>
    </w:p>
    <w:sectPr w:rsidR="00654146" w:rsidRPr="00FA4FBD" w:rsidSect="00B73C0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NewtonC-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27B1"/>
    <w:multiLevelType w:val="multilevel"/>
    <w:tmpl w:val="FB50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986615"/>
    <w:multiLevelType w:val="hybridMultilevel"/>
    <w:tmpl w:val="636E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01"/>
    <w:rsid w:val="0002754A"/>
    <w:rsid w:val="000438CD"/>
    <w:rsid w:val="00054E87"/>
    <w:rsid w:val="000555BD"/>
    <w:rsid w:val="000559DE"/>
    <w:rsid w:val="00070AE1"/>
    <w:rsid w:val="00096D4C"/>
    <w:rsid w:val="000B4577"/>
    <w:rsid w:val="000C62E3"/>
    <w:rsid w:val="000E76CE"/>
    <w:rsid w:val="000F5350"/>
    <w:rsid w:val="00130960"/>
    <w:rsid w:val="00136974"/>
    <w:rsid w:val="00137375"/>
    <w:rsid w:val="00156FFE"/>
    <w:rsid w:val="0016254C"/>
    <w:rsid w:val="001645F2"/>
    <w:rsid w:val="00185DF3"/>
    <w:rsid w:val="001B3354"/>
    <w:rsid w:val="001C0289"/>
    <w:rsid w:val="001E0399"/>
    <w:rsid w:val="001E529F"/>
    <w:rsid w:val="001E58F0"/>
    <w:rsid w:val="001F0B22"/>
    <w:rsid w:val="001F3BA1"/>
    <w:rsid w:val="00222910"/>
    <w:rsid w:val="00234B65"/>
    <w:rsid w:val="002851BE"/>
    <w:rsid w:val="0028536F"/>
    <w:rsid w:val="002C1DDC"/>
    <w:rsid w:val="0030186E"/>
    <w:rsid w:val="00307142"/>
    <w:rsid w:val="00321C9D"/>
    <w:rsid w:val="003678FD"/>
    <w:rsid w:val="0037410A"/>
    <w:rsid w:val="00380AFB"/>
    <w:rsid w:val="0038600F"/>
    <w:rsid w:val="003A2676"/>
    <w:rsid w:val="003A7955"/>
    <w:rsid w:val="003B155D"/>
    <w:rsid w:val="003B1BB6"/>
    <w:rsid w:val="003C132B"/>
    <w:rsid w:val="003C4B3C"/>
    <w:rsid w:val="003E2701"/>
    <w:rsid w:val="003E56C1"/>
    <w:rsid w:val="003E6EC7"/>
    <w:rsid w:val="003F13A6"/>
    <w:rsid w:val="004030CB"/>
    <w:rsid w:val="00410465"/>
    <w:rsid w:val="004118EC"/>
    <w:rsid w:val="00420F5C"/>
    <w:rsid w:val="0044038B"/>
    <w:rsid w:val="00445111"/>
    <w:rsid w:val="00455602"/>
    <w:rsid w:val="00482193"/>
    <w:rsid w:val="0049207F"/>
    <w:rsid w:val="004B244F"/>
    <w:rsid w:val="004C1D1E"/>
    <w:rsid w:val="004C761C"/>
    <w:rsid w:val="004D2B0E"/>
    <w:rsid w:val="004F4B62"/>
    <w:rsid w:val="005049A5"/>
    <w:rsid w:val="00512A40"/>
    <w:rsid w:val="005130D8"/>
    <w:rsid w:val="005169A7"/>
    <w:rsid w:val="00516CE6"/>
    <w:rsid w:val="00525B66"/>
    <w:rsid w:val="00552E28"/>
    <w:rsid w:val="005567EE"/>
    <w:rsid w:val="00567861"/>
    <w:rsid w:val="00572FD9"/>
    <w:rsid w:val="00584B35"/>
    <w:rsid w:val="005A3F47"/>
    <w:rsid w:val="005A6500"/>
    <w:rsid w:val="005C460A"/>
    <w:rsid w:val="005D1133"/>
    <w:rsid w:val="005D3827"/>
    <w:rsid w:val="005E0A5A"/>
    <w:rsid w:val="005E2C94"/>
    <w:rsid w:val="005E691E"/>
    <w:rsid w:val="00625418"/>
    <w:rsid w:val="00630F66"/>
    <w:rsid w:val="00647139"/>
    <w:rsid w:val="006471DD"/>
    <w:rsid w:val="00654146"/>
    <w:rsid w:val="0066507C"/>
    <w:rsid w:val="006B27FC"/>
    <w:rsid w:val="006C3CDB"/>
    <w:rsid w:val="006C5CCF"/>
    <w:rsid w:val="006C6B71"/>
    <w:rsid w:val="006E049C"/>
    <w:rsid w:val="006E6DE0"/>
    <w:rsid w:val="00713BC2"/>
    <w:rsid w:val="007213AE"/>
    <w:rsid w:val="00725FE2"/>
    <w:rsid w:val="00751C70"/>
    <w:rsid w:val="00785AAB"/>
    <w:rsid w:val="00787876"/>
    <w:rsid w:val="007B2CC6"/>
    <w:rsid w:val="007C074C"/>
    <w:rsid w:val="007F7C49"/>
    <w:rsid w:val="00801FE9"/>
    <w:rsid w:val="008329F2"/>
    <w:rsid w:val="00836538"/>
    <w:rsid w:val="008378FC"/>
    <w:rsid w:val="00847924"/>
    <w:rsid w:val="00853531"/>
    <w:rsid w:val="008570FE"/>
    <w:rsid w:val="00867E53"/>
    <w:rsid w:val="00867EE4"/>
    <w:rsid w:val="008866E0"/>
    <w:rsid w:val="008E5F36"/>
    <w:rsid w:val="008F047A"/>
    <w:rsid w:val="00951C30"/>
    <w:rsid w:val="00952BDF"/>
    <w:rsid w:val="00964B68"/>
    <w:rsid w:val="00973137"/>
    <w:rsid w:val="009821A1"/>
    <w:rsid w:val="0099070D"/>
    <w:rsid w:val="0099169C"/>
    <w:rsid w:val="009A1C3C"/>
    <w:rsid w:val="009C2ECE"/>
    <w:rsid w:val="009D00BE"/>
    <w:rsid w:val="00A00AD5"/>
    <w:rsid w:val="00A12184"/>
    <w:rsid w:val="00A14BCD"/>
    <w:rsid w:val="00A16B7C"/>
    <w:rsid w:val="00A8399E"/>
    <w:rsid w:val="00AA0707"/>
    <w:rsid w:val="00AC6491"/>
    <w:rsid w:val="00AD2984"/>
    <w:rsid w:val="00AD3347"/>
    <w:rsid w:val="00AF1BAC"/>
    <w:rsid w:val="00B24539"/>
    <w:rsid w:val="00B26285"/>
    <w:rsid w:val="00B31092"/>
    <w:rsid w:val="00B37742"/>
    <w:rsid w:val="00B5038C"/>
    <w:rsid w:val="00B52690"/>
    <w:rsid w:val="00B669E1"/>
    <w:rsid w:val="00B67005"/>
    <w:rsid w:val="00B702AC"/>
    <w:rsid w:val="00B70F5D"/>
    <w:rsid w:val="00B729EE"/>
    <w:rsid w:val="00B73C06"/>
    <w:rsid w:val="00B972C7"/>
    <w:rsid w:val="00BA2F6D"/>
    <w:rsid w:val="00BB060F"/>
    <w:rsid w:val="00BB5366"/>
    <w:rsid w:val="00BD020F"/>
    <w:rsid w:val="00BD2941"/>
    <w:rsid w:val="00BD5108"/>
    <w:rsid w:val="00BE34A1"/>
    <w:rsid w:val="00C1273B"/>
    <w:rsid w:val="00C21384"/>
    <w:rsid w:val="00C22C50"/>
    <w:rsid w:val="00C3166B"/>
    <w:rsid w:val="00C42725"/>
    <w:rsid w:val="00C456EF"/>
    <w:rsid w:val="00C47238"/>
    <w:rsid w:val="00C52DBC"/>
    <w:rsid w:val="00C71F10"/>
    <w:rsid w:val="00C80EDE"/>
    <w:rsid w:val="00C80FE2"/>
    <w:rsid w:val="00C8550C"/>
    <w:rsid w:val="00C90332"/>
    <w:rsid w:val="00C93742"/>
    <w:rsid w:val="00C97BFF"/>
    <w:rsid w:val="00CA31E7"/>
    <w:rsid w:val="00CA4EA2"/>
    <w:rsid w:val="00CD29DC"/>
    <w:rsid w:val="00CF27EB"/>
    <w:rsid w:val="00D07AA4"/>
    <w:rsid w:val="00D15AF8"/>
    <w:rsid w:val="00D160A2"/>
    <w:rsid w:val="00D24FF1"/>
    <w:rsid w:val="00D477AD"/>
    <w:rsid w:val="00D83982"/>
    <w:rsid w:val="00D91E83"/>
    <w:rsid w:val="00D94155"/>
    <w:rsid w:val="00D95FC4"/>
    <w:rsid w:val="00DD2130"/>
    <w:rsid w:val="00DD4D04"/>
    <w:rsid w:val="00DF2A06"/>
    <w:rsid w:val="00DF59BC"/>
    <w:rsid w:val="00DF680E"/>
    <w:rsid w:val="00E16656"/>
    <w:rsid w:val="00E43E8C"/>
    <w:rsid w:val="00E461CE"/>
    <w:rsid w:val="00E543F1"/>
    <w:rsid w:val="00E6136A"/>
    <w:rsid w:val="00E810F8"/>
    <w:rsid w:val="00E85C1E"/>
    <w:rsid w:val="00EA7346"/>
    <w:rsid w:val="00EC0CE1"/>
    <w:rsid w:val="00EC6E3D"/>
    <w:rsid w:val="00EE0829"/>
    <w:rsid w:val="00F37632"/>
    <w:rsid w:val="00F43488"/>
    <w:rsid w:val="00F50FDA"/>
    <w:rsid w:val="00F54334"/>
    <w:rsid w:val="00F7447D"/>
    <w:rsid w:val="00F92A09"/>
    <w:rsid w:val="00FA4387"/>
    <w:rsid w:val="00FA4FBD"/>
    <w:rsid w:val="00FB7AD8"/>
    <w:rsid w:val="00FC3331"/>
    <w:rsid w:val="00FD3120"/>
    <w:rsid w:val="00FF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FBD"/>
    <w:pPr>
      <w:spacing w:after="0" w:line="240" w:lineRule="auto"/>
    </w:pPr>
  </w:style>
  <w:style w:type="paragraph" w:styleId="a4">
    <w:name w:val="List Paragraph"/>
    <w:basedOn w:val="a"/>
    <w:uiPriority w:val="34"/>
    <w:qFormat/>
    <w:rsid w:val="00185DF3"/>
    <w:pPr>
      <w:ind w:left="720"/>
      <w:contextualSpacing/>
    </w:pPr>
  </w:style>
  <w:style w:type="character" w:styleId="a5">
    <w:name w:val="Hyperlink"/>
    <w:basedOn w:val="a0"/>
    <w:uiPriority w:val="99"/>
    <w:unhideWhenUsed/>
    <w:rsid w:val="00C47238"/>
    <w:rPr>
      <w:color w:val="0563C1" w:themeColor="hyperlink"/>
      <w:u w:val="single"/>
    </w:rPr>
  </w:style>
  <w:style w:type="character" w:styleId="a6">
    <w:name w:val="Strong"/>
    <w:basedOn w:val="a0"/>
    <w:uiPriority w:val="22"/>
    <w:qFormat/>
    <w:rsid w:val="00A16B7C"/>
    <w:rPr>
      <w:b/>
      <w:bCs/>
    </w:rPr>
  </w:style>
  <w:style w:type="paragraph" w:styleId="a7">
    <w:name w:val="Normal (Web)"/>
    <w:basedOn w:val="a"/>
    <w:uiPriority w:val="99"/>
    <w:unhideWhenUsed/>
    <w:rsid w:val="00EC6E3D"/>
    <w:pPr>
      <w:spacing w:before="100" w:beforeAutospacing="1" w:after="100" w:afterAutospacing="1"/>
    </w:pPr>
  </w:style>
  <w:style w:type="paragraph" w:customStyle="1" w:styleId="code">
    <w:name w:val="code"/>
    <w:basedOn w:val="a"/>
    <w:rsid w:val="00EC6E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FBD"/>
    <w:pPr>
      <w:spacing w:after="0" w:line="240" w:lineRule="auto"/>
    </w:pPr>
  </w:style>
  <w:style w:type="paragraph" w:styleId="a4">
    <w:name w:val="List Paragraph"/>
    <w:basedOn w:val="a"/>
    <w:uiPriority w:val="34"/>
    <w:qFormat/>
    <w:rsid w:val="00185DF3"/>
    <w:pPr>
      <w:ind w:left="720"/>
      <w:contextualSpacing/>
    </w:pPr>
  </w:style>
  <w:style w:type="character" w:styleId="a5">
    <w:name w:val="Hyperlink"/>
    <w:basedOn w:val="a0"/>
    <w:uiPriority w:val="99"/>
    <w:unhideWhenUsed/>
    <w:rsid w:val="00C47238"/>
    <w:rPr>
      <w:color w:val="0563C1" w:themeColor="hyperlink"/>
      <w:u w:val="single"/>
    </w:rPr>
  </w:style>
  <w:style w:type="character" w:styleId="a6">
    <w:name w:val="Strong"/>
    <w:basedOn w:val="a0"/>
    <w:uiPriority w:val="22"/>
    <w:qFormat/>
    <w:rsid w:val="00A16B7C"/>
    <w:rPr>
      <w:b/>
      <w:bCs/>
    </w:rPr>
  </w:style>
  <w:style w:type="paragraph" w:styleId="a7">
    <w:name w:val="Normal (Web)"/>
    <w:basedOn w:val="a"/>
    <w:uiPriority w:val="99"/>
    <w:unhideWhenUsed/>
    <w:rsid w:val="00EC6E3D"/>
    <w:pPr>
      <w:spacing w:before="100" w:beforeAutospacing="1" w:after="100" w:afterAutospacing="1"/>
    </w:pPr>
  </w:style>
  <w:style w:type="paragraph" w:customStyle="1" w:styleId="code">
    <w:name w:val="code"/>
    <w:basedOn w:val="a"/>
    <w:rsid w:val="00EC6E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60535">
      <w:bodyDiv w:val="1"/>
      <w:marLeft w:val="0"/>
      <w:marRight w:val="0"/>
      <w:marTop w:val="0"/>
      <w:marBottom w:val="0"/>
      <w:divBdr>
        <w:top w:val="none" w:sz="0" w:space="0" w:color="auto"/>
        <w:left w:val="none" w:sz="0" w:space="0" w:color="auto"/>
        <w:bottom w:val="none" w:sz="0" w:space="0" w:color="auto"/>
        <w:right w:val="none" w:sz="0" w:space="0" w:color="auto"/>
      </w:divBdr>
    </w:div>
    <w:div w:id="649024004">
      <w:bodyDiv w:val="1"/>
      <w:marLeft w:val="0"/>
      <w:marRight w:val="0"/>
      <w:marTop w:val="0"/>
      <w:marBottom w:val="0"/>
      <w:divBdr>
        <w:top w:val="none" w:sz="0" w:space="0" w:color="auto"/>
        <w:left w:val="none" w:sz="0" w:space="0" w:color="auto"/>
        <w:bottom w:val="none" w:sz="0" w:space="0" w:color="auto"/>
        <w:right w:val="none" w:sz="0" w:space="0" w:color="auto"/>
      </w:divBdr>
    </w:div>
    <w:div w:id="697853881">
      <w:bodyDiv w:val="1"/>
      <w:marLeft w:val="0"/>
      <w:marRight w:val="0"/>
      <w:marTop w:val="0"/>
      <w:marBottom w:val="0"/>
      <w:divBdr>
        <w:top w:val="none" w:sz="0" w:space="0" w:color="auto"/>
        <w:left w:val="none" w:sz="0" w:space="0" w:color="auto"/>
        <w:bottom w:val="none" w:sz="0" w:space="0" w:color="auto"/>
        <w:right w:val="none" w:sz="0" w:space="0" w:color="auto"/>
      </w:divBdr>
    </w:div>
    <w:div w:id="713820081">
      <w:bodyDiv w:val="1"/>
      <w:marLeft w:val="0"/>
      <w:marRight w:val="0"/>
      <w:marTop w:val="0"/>
      <w:marBottom w:val="0"/>
      <w:divBdr>
        <w:top w:val="none" w:sz="0" w:space="0" w:color="auto"/>
        <w:left w:val="none" w:sz="0" w:space="0" w:color="auto"/>
        <w:bottom w:val="none" w:sz="0" w:space="0" w:color="auto"/>
        <w:right w:val="none" w:sz="0" w:space="0" w:color="auto"/>
      </w:divBdr>
      <w:divsChild>
        <w:div w:id="1888448394">
          <w:marLeft w:val="0"/>
          <w:marRight w:val="0"/>
          <w:marTop w:val="0"/>
          <w:marBottom w:val="0"/>
          <w:divBdr>
            <w:top w:val="none" w:sz="0" w:space="0" w:color="auto"/>
            <w:left w:val="none" w:sz="0" w:space="0" w:color="auto"/>
            <w:bottom w:val="none" w:sz="0" w:space="0" w:color="auto"/>
            <w:right w:val="none" w:sz="0" w:space="0" w:color="auto"/>
          </w:divBdr>
        </w:div>
      </w:divsChild>
    </w:div>
    <w:div w:id="731586890">
      <w:bodyDiv w:val="1"/>
      <w:marLeft w:val="0"/>
      <w:marRight w:val="0"/>
      <w:marTop w:val="0"/>
      <w:marBottom w:val="0"/>
      <w:divBdr>
        <w:top w:val="none" w:sz="0" w:space="0" w:color="auto"/>
        <w:left w:val="none" w:sz="0" w:space="0" w:color="auto"/>
        <w:bottom w:val="none" w:sz="0" w:space="0" w:color="auto"/>
        <w:right w:val="none" w:sz="0" w:space="0" w:color="auto"/>
      </w:divBdr>
    </w:div>
    <w:div w:id="754209441">
      <w:bodyDiv w:val="1"/>
      <w:marLeft w:val="0"/>
      <w:marRight w:val="0"/>
      <w:marTop w:val="0"/>
      <w:marBottom w:val="0"/>
      <w:divBdr>
        <w:top w:val="none" w:sz="0" w:space="0" w:color="auto"/>
        <w:left w:val="none" w:sz="0" w:space="0" w:color="auto"/>
        <w:bottom w:val="none" w:sz="0" w:space="0" w:color="auto"/>
        <w:right w:val="none" w:sz="0" w:space="0" w:color="auto"/>
      </w:divBdr>
    </w:div>
    <w:div w:id="922908829">
      <w:bodyDiv w:val="1"/>
      <w:marLeft w:val="0"/>
      <w:marRight w:val="0"/>
      <w:marTop w:val="0"/>
      <w:marBottom w:val="0"/>
      <w:divBdr>
        <w:top w:val="none" w:sz="0" w:space="0" w:color="auto"/>
        <w:left w:val="none" w:sz="0" w:space="0" w:color="auto"/>
        <w:bottom w:val="none" w:sz="0" w:space="0" w:color="auto"/>
        <w:right w:val="none" w:sz="0" w:space="0" w:color="auto"/>
      </w:divBdr>
      <w:divsChild>
        <w:div w:id="2066179327">
          <w:marLeft w:val="0"/>
          <w:marRight w:val="0"/>
          <w:marTop w:val="0"/>
          <w:marBottom w:val="0"/>
          <w:divBdr>
            <w:top w:val="none" w:sz="0" w:space="0" w:color="auto"/>
            <w:left w:val="none" w:sz="0" w:space="0" w:color="auto"/>
            <w:bottom w:val="none" w:sz="0" w:space="0" w:color="auto"/>
            <w:right w:val="none" w:sz="0" w:space="0" w:color="auto"/>
          </w:divBdr>
        </w:div>
      </w:divsChild>
    </w:div>
    <w:div w:id="1238596229">
      <w:bodyDiv w:val="1"/>
      <w:marLeft w:val="0"/>
      <w:marRight w:val="0"/>
      <w:marTop w:val="0"/>
      <w:marBottom w:val="0"/>
      <w:divBdr>
        <w:top w:val="none" w:sz="0" w:space="0" w:color="auto"/>
        <w:left w:val="none" w:sz="0" w:space="0" w:color="auto"/>
        <w:bottom w:val="none" w:sz="0" w:space="0" w:color="auto"/>
        <w:right w:val="none" w:sz="0" w:space="0" w:color="auto"/>
      </w:divBdr>
    </w:div>
    <w:div w:id="1317144688">
      <w:bodyDiv w:val="1"/>
      <w:marLeft w:val="0"/>
      <w:marRight w:val="0"/>
      <w:marTop w:val="0"/>
      <w:marBottom w:val="0"/>
      <w:divBdr>
        <w:top w:val="none" w:sz="0" w:space="0" w:color="auto"/>
        <w:left w:val="none" w:sz="0" w:space="0" w:color="auto"/>
        <w:bottom w:val="none" w:sz="0" w:space="0" w:color="auto"/>
        <w:right w:val="none" w:sz="0" w:space="0" w:color="auto"/>
      </w:divBdr>
    </w:div>
    <w:div w:id="1414863174">
      <w:bodyDiv w:val="1"/>
      <w:marLeft w:val="0"/>
      <w:marRight w:val="0"/>
      <w:marTop w:val="0"/>
      <w:marBottom w:val="0"/>
      <w:divBdr>
        <w:top w:val="none" w:sz="0" w:space="0" w:color="auto"/>
        <w:left w:val="none" w:sz="0" w:space="0" w:color="auto"/>
        <w:bottom w:val="none" w:sz="0" w:space="0" w:color="auto"/>
        <w:right w:val="none" w:sz="0" w:space="0" w:color="auto"/>
      </w:divBdr>
    </w:div>
    <w:div w:id="1514495629">
      <w:bodyDiv w:val="1"/>
      <w:marLeft w:val="0"/>
      <w:marRight w:val="0"/>
      <w:marTop w:val="0"/>
      <w:marBottom w:val="0"/>
      <w:divBdr>
        <w:top w:val="none" w:sz="0" w:space="0" w:color="auto"/>
        <w:left w:val="none" w:sz="0" w:space="0" w:color="auto"/>
        <w:bottom w:val="none" w:sz="0" w:space="0" w:color="auto"/>
        <w:right w:val="none" w:sz="0" w:space="0" w:color="auto"/>
      </w:divBdr>
      <w:divsChild>
        <w:div w:id="1835217445">
          <w:marLeft w:val="0"/>
          <w:marRight w:val="0"/>
          <w:marTop w:val="0"/>
          <w:marBottom w:val="0"/>
          <w:divBdr>
            <w:top w:val="none" w:sz="0" w:space="0" w:color="auto"/>
            <w:left w:val="none" w:sz="0" w:space="0" w:color="auto"/>
            <w:bottom w:val="none" w:sz="0" w:space="0" w:color="auto"/>
            <w:right w:val="none" w:sz="0" w:space="0" w:color="auto"/>
          </w:divBdr>
        </w:div>
      </w:divsChild>
    </w:div>
    <w:div w:id="2059158298">
      <w:bodyDiv w:val="1"/>
      <w:marLeft w:val="0"/>
      <w:marRight w:val="0"/>
      <w:marTop w:val="0"/>
      <w:marBottom w:val="0"/>
      <w:divBdr>
        <w:top w:val="none" w:sz="0" w:space="0" w:color="auto"/>
        <w:left w:val="none" w:sz="0" w:space="0" w:color="auto"/>
        <w:bottom w:val="none" w:sz="0" w:space="0" w:color="auto"/>
        <w:right w:val="none" w:sz="0" w:space="0" w:color="auto"/>
      </w:divBdr>
    </w:div>
    <w:div w:id="2096200616">
      <w:bodyDiv w:val="1"/>
      <w:marLeft w:val="0"/>
      <w:marRight w:val="0"/>
      <w:marTop w:val="0"/>
      <w:marBottom w:val="0"/>
      <w:divBdr>
        <w:top w:val="none" w:sz="0" w:space="0" w:color="auto"/>
        <w:left w:val="none" w:sz="0" w:space="0" w:color="auto"/>
        <w:bottom w:val="none" w:sz="0" w:space="0" w:color="auto"/>
        <w:right w:val="none" w:sz="0" w:space="0" w:color="auto"/>
      </w:divBdr>
      <w:divsChild>
        <w:div w:id="47094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3" Type="http://schemas.microsoft.com/office/2007/relationships/stylesWithEffects" Target="stylesWithEffects.xml"/><Relationship Id="rId7" Type="http://schemas.openxmlformats.org/officeDocument/2006/relationships/hyperlink" Target="http://zakon2.rada.gov.ua/laws/show/1392-2011-%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A%D1%96%D0%BD%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hoollife.org.ua/metodychni-rekomendatsiyi-sh" TargetMode="External"/><Relationship Id="rId4" Type="http://schemas.openxmlformats.org/officeDocument/2006/relationships/settings" Target="settings.xml"/><Relationship Id="rId9"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15</Pages>
  <Words>4490</Words>
  <Characters>25597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171</cp:revision>
  <dcterms:created xsi:type="dcterms:W3CDTF">2019-01-30T17:05:00Z</dcterms:created>
  <dcterms:modified xsi:type="dcterms:W3CDTF">2021-09-22T15:41:00Z</dcterms:modified>
</cp:coreProperties>
</file>