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68" w:rsidRPr="00086606" w:rsidRDefault="000B2F68" w:rsidP="00FE61A7">
      <w:pPr>
        <w:pStyle w:val="a7"/>
        <w:jc w:val="center"/>
        <w:rPr>
          <w:rFonts w:ascii="Times New Roman" w:hAnsi="Times New Roman" w:cs="Times New Roman"/>
          <w:b/>
          <w:sz w:val="26"/>
          <w:szCs w:val="26"/>
        </w:rPr>
      </w:pPr>
      <w:r w:rsidRPr="00086606">
        <w:rPr>
          <w:rFonts w:ascii="Times New Roman" w:hAnsi="Times New Roman" w:cs="Times New Roman"/>
          <w:b/>
          <w:sz w:val="26"/>
          <w:szCs w:val="26"/>
        </w:rPr>
        <w:t>МІНІСТЕРСТВО ОСВІТИ І НАУКИ УКРАЇНИ</w:t>
      </w:r>
    </w:p>
    <w:p w:rsidR="000B2F68" w:rsidRPr="00086606" w:rsidRDefault="000B2F68" w:rsidP="00FE61A7">
      <w:pPr>
        <w:pStyle w:val="a7"/>
        <w:jc w:val="center"/>
        <w:rPr>
          <w:rFonts w:ascii="Times New Roman" w:hAnsi="Times New Roman" w:cs="Times New Roman"/>
          <w:b/>
          <w:sz w:val="26"/>
          <w:szCs w:val="26"/>
        </w:rPr>
      </w:pPr>
      <w:r w:rsidRPr="00086606">
        <w:rPr>
          <w:rFonts w:ascii="Times New Roman" w:hAnsi="Times New Roman" w:cs="Times New Roman"/>
          <w:b/>
          <w:sz w:val="26"/>
          <w:szCs w:val="26"/>
        </w:rPr>
        <w:t>ДЕРЖАВНИЙ ВИЩИЙ НАВЧАЛЬНИЙ ЗАКЛАД</w:t>
      </w:r>
    </w:p>
    <w:p w:rsidR="000B2F68" w:rsidRPr="00086606" w:rsidRDefault="000B2F68" w:rsidP="00FE61A7">
      <w:pPr>
        <w:pStyle w:val="a7"/>
        <w:jc w:val="center"/>
        <w:rPr>
          <w:rFonts w:ascii="Times New Roman" w:hAnsi="Times New Roman" w:cs="Times New Roman"/>
          <w:b/>
          <w:sz w:val="26"/>
          <w:szCs w:val="26"/>
        </w:rPr>
      </w:pPr>
      <w:r w:rsidRPr="00086606">
        <w:rPr>
          <w:rFonts w:ascii="Times New Roman" w:hAnsi="Times New Roman" w:cs="Times New Roman"/>
          <w:b/>
          <w:sz w:val="26"/>
          <w:szCs w:val="26"/>
        </w:rPr>
        <w:t>«КРИВОРІЗЬКИЙ ДЕРЖАВНИЙ ПЕДАГОГІЧНИЙ УНІВЕРСИТЕТ»</w:t>
      </w:r>
    </w:p>
    <w:p w:rsidR="000B2F68" w:rsidRPr="00086606" w:rsidRDefault="000B2F68" w:rsidP="00FE61A7">
      <w:pPr>
        <w:pStyle w:val="a7"/>
        <w:jc w:val="center"/>
        <w:rPr>
          <w:rFonts w:ascii="Times New Roman" w:hAnsi="Times New Roman" w:cs="Times New Roman"/>
          <w:b/>
          <w:sz w:val="26"/>
          <w:szCs w:val="26"/>
        </w:rPr>
      </w:pPr>
      <w:r w:rsidRPr="00086606">
        <w:rPr>
          <w:rFonts w:ascii="Times New Roman" w:hAnsi="Times New Roman" w:cs="Times New Roman"/>
          <w:b/>
          <w:sz w:val="26"/>
          <w:szCs w:val="26"/>
        </w:rPr>
        <w:t>Факультет іноземних мов</w:t>
      </w:r>
    </w:p>
    <w:p w:rsidR="000B2F68" w:rsidRPr="00086606" w:rsidRDefault="000B2F68" w:rsidP="00FE61A7">
      <w:pPr>
        <w:pStyle w:val="a7"/>
        <w:jc w:val="center"/>
        <w:rPr>
          <w:rFonts w:ascii="Times New Roman" w:hAnsi="Times New Roman" w:cs="Times New Roman"/>
          <w:b/>
          <w:sz w:val="26"/>
          <w:szCs w:val="26"/>
        </w:rPr>
      </w:pPr>
      <w:r w:rsidRPr="00086606">
        <w:rPr>
          <w:rFonts w:ascii="Times New Roman" w:hAnsi="Times New Roman" w:cs="Times New Roman"/>
          <w:b/>
          <w:sz w:val="26"/>
          <w:szCs w:val="26"/>
        </w:rPr>
        <w:t xml:space="preserve">Кафедра </w:t>
      </w:r>
      <w:r w:rsidR="001119E7" w:rsidRPr="00086606">
        <w:rPr>
          <w:rFonts w:ascii="Times New Roman" w:hAnsi="Times New Roman" w:cs="Times New Roman"/>
          <w:b/>
          <w:sz w:val="26"/>
          <w:szCs w:val="26"/>
        </w:rPr>
        <w:t>перекладу</w:t>
      </w:r>
      <w:r w:rsidR="00E260FB" w:rsidRPr="00086606">
        <w:rPr>
          <w:rFonts w:ascii="Times New Roman" w:hAnsi="Times New Roman" w:cs="Times New Roman"/>
          <w:b/>
          <w:sz w:val="26"/>
          <w:szCs w:val="26"/>
        </w:rPr>
        <w:t xml:space="preserve"> та слов’янської філології</w:t>
      </w:r>
    </w:p>
    <w:p w:rsidR="000B2F68" w:rsidRPr="00086606" w:rsidRDefault="000B2F68" w:rsidP="00FE61A7">
      <w:pPr>
        <w:pStyle w:val="a7"/>
        <w:rPr>
          <w:rFonts w:ascii="Times New Roman" w:hAnsi="Times New Roman" w:cs="Times New Roman"/>
          <w:sz w:val="28"/>
          <w:szCs w:val="28"/>
        </w:rPr>
      </w:pPr>
    </w:p>
    <w:p w:rsidR="000B2F68" w:rsidRPr="00086606" w:rsidRDefault="000522C2" w:rsidP="00FE61A7">
      <w:pPr>
        <w:pStyle w:val="a7"/>
        <w:rPr>
          <w:rFonts w:ascii="Times New Roman" w:hAnsi="Times New Roman" w:cs="Times New Roman"/>
        </w:rPr>
      </w:pPr>
      <w:r w:rsidRPr="00086606">
        <w:rPr>
          <w:rFonts w:ascii="Times New Roman" w:hAnsi="Times New Roman" w:cs="Times New Roman"/>
        </w:rPr>
        <w:t xml:space="preserve"> «</w:t>
      </w:r>
      <w:r w:rsidR="000B2F68" w:rsidRPr="00086606">
        <w:rPr>
          <w:rFonts w:ascii="Times New Roman" w:hAnsi="Times New Roman" w:cs="Times New Roman"/>
        </w:rPr>
        <w:t>Допущено до захисту»</w:t>
      </w:r>
    </w:p>
    <w:p w:rsidR="000B2F68" w:rsidRPr="00086606" w:rsidRDefault="000B2F68" w:rsidP="00FE61A7">
      <w:pPr>
        <w:pStyle w:val="a7"/>
        <w:rPr>
          <w:rFonts w:ascii="Times New Roman" w:hAnsi="Times New Roman" w:cs="Times New Roman"/>
        </w:rPr>
      </w:pPr>
      <w:r w:rsidRPr="00086606">
        <w:rPr>
          <w:rFonts w:ascii="Times New Roman" w:hAnsi="Times New Roman" w:cs="Times New Roman"/>
        </w:rPr>
        <w:t>Завідувач кафедри</w:t>
      </w:r>
    </w:p>
    <w:p w:rsidR="000B2F68" w:rsidRPr="00086606" w:rsidRDefault="000B2F68" w:rsidP="00FE61A7">
      <w:pPr>
        <w:pStyle w:val="a7"/>
        <w:rPr>
          <w:rFonts w:ascii="Times New Roman" w:hAnsi="Times New Roman" w:cs="Times New Roman"/>
        </w:rPr>
      </w:pPr>
      <w:r w:rsidRPr="00086606">
        <w:rPr>
          <w:rFonts w:ascii="Times New Roman" w:hAnsi="Times New Roman" w:cs="Times New Roman"/>
        </w:rPr>
        <w:t xml:space="preserve">_________________________                                   Реєстраційний № _____                                                                                                    </w:t>
      </w:r>
      <w:r w:rsidR="00D208F4" w:rsidRPr="00086606">
        <w:rPr>
          <w:rFonts w:ascii="Times New Roman" w:hAnsi="Times New Roman" w:cs="Times New Roman"/>
        </w:rPr>
        <w:t xml:space="preserve">           (підпис)  </w:t>
      </w:r>
      <w:r w:rsidRPr="00086606">
        <w:rPr>
          <w:rFonts w:ascii="Times New Roman" w:hAnsi="Times New Roman" w:cs="Times New Roman"/>
        </w:rPr>
        <w:t>(прізвище, ініціали)</w:t>
      </w:r>
    </w:p>
    <w:p w:rsidR="000B2F68" w:rsidRPr="00086606" w:rsidRDefault="000B2F68" w:rsidP="00FE61A7">
      <w:pPr>
        <w:pStyle w:val="a7"/>
        <w:rPr>
          <w:rFonts w:ascii="Times New Roman" w:hAnsi="Times New Roman" w:cs="Times New Roman"/>
        </w:rPr>
      </w:pPr>
      <w:r w:rsidRPr="00086606">
        <w:rPr>
          <w:rFonts w:ascii="Times New Roman" w:hAnsi="Times New Roman" w:cs="Times New Roman"/>
        </w:rPr>
        <w:t>«__» __________2021 р.                                            «__» __________2021 р.</w:t>
      </w:r>
    </w:p>
    <w:p w:rsidR="000B2F68" w:rsidRPr="00086606" w:rsidRDefault="000B2F68" w:rsidP="00FE61A7">
      <w:pPr>
        <w:pStyle w:val="a7"/>
        <w:rPr>
          <w:rFonts w:ascii="Times New Roman" w:hAnsi="Times New Roman" w:cs="Times New Roman"/>
          <w:sz w:val="28"/>
          <w:szCs w:val="28"/>
        </w:rPr>
      </w:pPr>
    </w:p>
    <w:p w:rsidR="000B2F68" w:rsidRPr="00086606" w:rsidRDefault="000B2F68" w:rsidP="00FE61A7">
      <w:pPr>
        <w:pStyle w:val="a7"/>
        <w:rPr>
          <w:rFonts w:ascii="Times New Roman" w:hAnsi="Times New Roman" w:cs="Times New Roman"/>
          <w:sz w:val="36"/>
          <w:szCs w:val="36"/>
        </w:rPr>
      </w:pPr>
    </w:p>
    <w:p w:rsidR="009666A7" w:rsidRPr="00086606" w:rsidRDefault="009666A7" w:rsidP="00FE61A7">
      <w:pPr>
        <w:pStyle w:val="a7"/>
        <w:rPr>
          <w:rFonts w:ascii="Times New Roman" w:hAnsi="Times New Roman" w:cs="Times New Roman"/>
          <w:sz w:val="36"/>
          <w:szCs w:val="36"/>
        </w:rPr>
      </w:pPr>
    </w:p>
    <w:p w:rsidR="000B2F68" w:rsidRPr="00086606" w:rsidRDefault="00E260FB" w:rsidP="00FE61A7">
      <w:pPr>
        <w:pStyle w:val="a7"/>
        <w:jc w:val="center"/>
        <w:rPr>
          <w:rFonts w:ascii="Times New Roman" w:hAnsi="Times New Roman" w:cs="Times New Roman"/>
          <w:b/>
          <w:color w:val="auto"/>
          <w:sz w:val="36"/>
          <w:szCs w:val="36"/>
        </w:rPr>
      </w:pPr>
      <w:r w:rsidRPr="00086606">
        <w:rPr>
          <w:rFonts w:ascii="Times New Roman" w:hAnsi="Times New Roman" w:cs="Times New Roman"/>
          <w:b/>
          <w:sz w:val="36"/>
          <w:szCs w:val="36"/>
        </w:rPr>
        <w:t xml:space="preserve">Специфіка </w:t>
      </w:r>
      <w:r w:rsidR="00585948" w:rsidRPr="00086606">
        <w:rPr>
          <w:rFonts w:ascii="Times New Roman" w:hAnsi="Times New Roman" w:cs="Times New Roman"/>
          <w:b/>
          <w:sz w:val="36"/>
          <w:szCs w:val="36"/>
        </w:rPr>
        <w:t>«</w:t>
      </w:r>
      <w:r w:rsidRPr="00086606">
        <w:rPr>
          <w:rFonts w:ascii="Times New Roman" w:hAnsi="Times New Roman" w:cs="Times New Roman"/>
          <w:b/>
          <w:sz w:val="36"/>
          <w:szCs w:val="36"/>
        </w:rPr>
        <w:t>жіночої</w:t>
      </w:r>
      <w:r w:rsidR="00585948" w:rsidRPr="00086606">
        <w:rPr>
          <w:rFonts w:ascii="Times New Roman" w:hAnsi="Times New Roman" w:cs="Times New Roman"/>
          <w:b/>
          <w:sz w:val="36"/>
          <w:szCs w:val="36"/>
        </w:rPr>
        <w:t>»</w:t>
      </w:r>
      <w:r w:rsidRPr="00086606">
        <w:rPr>
          <w:rFonts w:ascii="Times New Roman" w:hAnsi="Times New Roman" w:cs="Times New Roman"/>
          <w:b/>
          <w:sz w:val="36"/>
          <w:szCs w:val="36"/>
        </w:rPr>
        <w:t xml:space="preserve"> антиутопії</w:t>
      </w:r>
      <w:r w:rsidR="001119E7" w:rsidRPr="00086606">
        <w:rPr>
          <w:rFonts w:ascii="Times New Roman" w:hAnsi="Times New Roman" w:cs="Times New Roman"/>
          <w:b/>
          <w:sz w:val="36"/>
          <w:szCs w:val="36"/>
        </w:rPr>
        <w:t xml:space="preserve"> перетину століть (на </w:t>
      </w:r>
      <w:r w:rsidRPr="00086606">
        <w:rPr>
          <w:rFonts w:ascii="Times New Roman" w:hAnsi="Times New Roman" w:cs="Times New Roman"/>
          <w:b/>
          <w:sz w:val="36"/>
          <w:szCs w:val="36"/>
        </w:rPr>
        <w:t>матеріалі</w:t>
      </w:r>
      <w:r w:rsidR="001119E7" w:rsidRPr="00086606">
        <w:rPr>
          <w:rFonts w:ascii="Times New Roman" w:hAnsi="Times New Roman" w:cs="Times New Roman"/>
          <w:b/>
          <w:sz w:val="36"/>
          <w:szCs w:val="36"/>
        </w:rPr>
        <w:t xml:space="preserve"> романів М. Етвуд, С. Коллінз, К. Далчер)</w:t>
      </w:r>
    </w:p>
    <w:p w:rsidR="000B2F68" w:rsidRPr="00086606" w:rsidRDefault="000B2F68" w:rsidP="00FE61A7">
      <w:pPr>
        <w:pStyle w:val="a7"/>
        <w:rPr>
          <w:rFonts w:ascii="Times New Roman" w:hAnsi="Times New Roman" w:cs="Times New Roman"/>
          <w:sz w:val="28"/>
          <w:szCs w:val="28"/>
        </w:rPr>
      </w:pPr>
    </w:p>
    <w:p w:rsidR="00E260FB" w:rsidRPr="00086606" w:rsidRDefault="00E260FB" w:rsidP="00FE61A7">
      <w:pPr>
        <w:pStyle w:val="a7"/>
        <w:ind w:left="4820"/>
        <w:rPr>
          <w:rFonts w:ascii="Times New Roman" w:hAnsi="Times New Roman" w:cs="Times New Roman"/>
          <w:color w:val="000000" w:themeColor="text1"/>
          <w:sz w:val="28"/>
          <w:szCs w:val="28"/>
        </w:rPr>
      </w:pPr>
    </w:p>
    <w:p w:rsidR="000B2F68" w:rsidRPr="00086606" w:rsidRDefault="000B2F68" w:rsidP="00FE61A7">
      <w:pPr>
        <w:pStyle w:val="a7"/>
        <w:ind w:left="4820"/>
        <w:rPr>
          <w:rFonts w:ascii="Times New Roman" w:hAnsi="Times New Roman" w:cs="Times New Roman"/>
          <w:sz w:val="28"/>
          <w:szCs w:val="28"/>
        </w:rPr>
      </w:pPr>
      <w:r w:rsidRPr="00086606">
        <w:rPr>
          <w:rFonts w:ascii="Times New Roman" w:hAnsi="Times New Roman" w:cs="Times New Roman"/>
          <w:color w:val="000000" w:themeColor="text1"/>
          <w:sz w:val="28"/>
          <w:szCs w:val="28"/>
        </w:rPr>
        <w:t xml:space="preserve">Дипломна </w:t>
      </w:r>
      <w:r w:rsidRPr="00086606">
        <w:rPr>
          <w:rFonts w:ascii="Times New Roman" w:hAnsi="Times New Roman" w:cs="Times New Roman"/>
          <w:sz w:val="28"/>
          <w:szCs w:val="28"/>
        </w:rPr>
        <w:t>робота студентки</w:t>
      </w:r>
    </w:p>
    <w:p w:rsidR="000B2F68" w:rsidRPr="00086606" w:rsidRDefault="000B2F68" w:rsidP="00FE61A7">
      <w:pPr>
        <w:pStyle w:val="a7"/>
        <w:ind w:left="4820"/>
        <w:rPr>
          <w:rFonts w:ascii="Times New Roman" w:hAnsi="Times New Roman" w:cs="Times New Roman"/>
          <w:sz w:val="28"/>
          <w:szCs w:val="28"/>
        </w:rPr>
      </w:pPr>
      <w:r w:rsidRPr="00086606">
        <w:rPr>
          <w:rFonts w:ascii="Times New Roman" w:hAnsi="Times New Roman" w:cs="Times New Roman"/>
          <w:sz w:val="28"/>
          <w:szCs w:val="28"/>
        </w:rPr>
        <w:t>групи АНФ</w:t>
      </w:r>
      <w:r w:rsidR="001119E7" w:rsidRPr="00086606">
        <w:rPr>
          <w:rFonts w:ascii="Times New Roman" w:hAnsi="Times New Roman" w:cs="Times New Roman"/>
          <w:sz w:val="28"/>
          <w:szCs w:val="28"/>
        </w:rPr>
        <w:t>м</w:t>
      </w:r>
      <w:r w:rsidRPr="00086606">
        <w:rPr>
          <w:rFonts w:ascii="Times New Roman" w:hAnsi="Times New Roman" w:cs="Times New Roman"/>
          <w:sz w:val="28"/>
          <w:szCs w:val="28"/>
        </w:rPr>
        <w:t>-16</w:t>
      </w:r>
    </w:p>
    <w:p w:rsidR="000B2F68" w:rsidRPr="00086606" w:rsidRDefault="000B2F68" w:rsidP="00FE61A7">
      <w:pPr>
        <w:pStyle w:val="a7"/>
        <w:ind w:left="4820"/>
        <w:rPr>
          <w:rFonts w:ascii="Times New Roman" w:hAnsi="Times New Roman" w:cs="Times New Roman"/>
          <w:sz w:val="28"/>
          <w:szCs w:val="28"/>
        </w:rPr>
      </w:pPr>
      <w:r w:rsidRPr="00086606">
        <w:rPr>
          <w:rFonts w:ascii="Times New Roman" w:hAnsi="Times New Roman" w:cs="Times New Roman"/>
          <w:sz w:val="28"/>
          <w:szCs w:val="28"/>
        </w:rPr>
        <w:t>освітньо-кваліфікаційного рівня</w:t>
      </w:r>
    </w:p>
    <w:p w:rsidR="000B2F68" w:rsidRPr="00086606" w:rsidRDefault="000B2F68" w:rsidP="00FE61A7">
      <w:pPr>
        <w:pStyle w:val="a7"/>
        <w:ind w:left="4820"/>
        <w:rPr>
          <w:rFonts w:ascii="Times New Roman" w:hAnsi="Times New Roman" w:cs="Times New Roman"/>
          <w:sz w:val="28"/>
          <w:szCs w:val="28"/>
        </w:rPr>
      </w:pPr>
      <w:r w:rsidRPr="00086606">
        <w:rPr>
          <w:rFonts w:ascii="Times New Roman" w:hAnsi="Times New Roman" w:cs="Times New Roman"/>
          <w:sz w:val="28"/>
          <w:szCs w:val="28"/>
        </w:rPr>
        <w:t>«магістр»</w:t>
      </w:r>
    </w:p>
    <w:p w:rsidR="000B2F68" w:rsidRPr="00086606" w:rsidRDefault="000B2F68" w:rsidP="00FE61A7">
      <w:pPr>
        <w:pStyle w:val="a7"/>
        <w:ind w:left="4820"/>
        <w:rPr>
          <w:rFonts w:ascii="Times New Roman" w:hAnsi="Times New Roman" w:cs="Times New Roman"/>
          <w:sz w:val="28"/>
          <w:szCs w:val="28"/>
        </w:rPr>
      </w:pPr>
      <w:r w:rsidRPr="00086606">
        <w:rPr>
          <w:rFonts w:ascii="Times New Roman" w:hAnsi="Times New Roman" w:cs="Times New Roman"/>
          <w:sz w:val="28"/>
          <w:szCs w:val="28"/>
        </w:rPr>
        <w:t>спеціальності 014 Середня освіта.</w:t>
      </w:r>
    </w:p>
    <w:p w:rsidR="000B2F68" w:rsidRPr="00086606" w:rsidRDefault="000B2F68" w:rsidP="00FE61A7">
      <w:pPr>
        <w:pStyle w:val="a7"/>
        <w:ind w:left="4820"/>
        <w:rPr>
          <w:rFonts w:ascii="Times New Roman" w:hAnsi="Times New Roman" w:cs="Times New Roman"/>
          <w:sz w:val="28"/>
          <w:szCs w:val="28"/>
        </w:rPr>
      </w:pPr>
      <w:r w:rsidRPr="00086606">
        <w:rPr>
          <w:rFonts w:ascii="Times New Roman" w:hAnsi="Times New Roman" w:cs="Times New Roman"/>
          <w:sz w:val="28"/>
          <w:szCs w:val="28"/>
        </w:rPr>
        <w:t>Мова і література (англійська)</w:t>
      </w:r>
    </w:p>
    <w:p w:rsidR="000B2F68" w:rsidRPr="00086606" w:rsidRDefault="000B2F68" w:rsidP="00FE61A7">
      <w:pPr>
        <w:pStyle w:val="a7"/>
        <w:ind w:left="4820"/>
        <w:rPr>
          <w:rFonts w:ascii="Times New Roman" w:hAnsi="Times New Roman" w:cs="Times New Roman"/>
          <w:b/>
          <w:sz w:val="28"/>
          <w:szCs w:val="28"/>
        </w:rPr>
      </w:pPr>
      <w:r w:rsidRPr="00086606">
        <w:rPr>
          <w:rFonts w:ascii="Times New Roman" w:hAnsi="Times New Roman" w:cs="Times New Roman"/>
          <w:b/>
          <w:sz w:val="28"/>
          <w:szCs w:val="28"/>
        </w:rPr>
        <w:t>Коцюби Олени Олександрівни</w:t>
      </w:r>
    </w:p>
    <w:p w:rsidR="000B2F68" w:rsidRPr="00086606" w:rsidRDefault="000B2F68" w:rsidP="00FE61A7">
      <w:pPr>
        <w:pStyle w:val="a7"/>
        <w:ind w:left="4820"/>
        <w:jc w:val="center"/>
        <w:rPr>
          <w:rFonts w:ascii="Times New Roman" w:hAnsi="Times New Roman" w:cs="Times New Roman"/>
          <w:b/>
          <w:sz w:val="28"/>
          <w:szCs w:val="28"/>
        </w:rPr>
      </w:pPr>
    </w:p>
    <w:p w:rsidR="000B2F68" w:rsidRPr="00086606" w:rsidRDefault="000B2F68" w:rsidP="00FE61A7">
      <w:pPr>
        <w:pStyle w:val="a7"/>
        <w:ind w:left="4820"/>
        <w:rPr>
          <w:rFonts w:ascii="Times New Roman" w:hAnsi="Times New Roman" w:cs="Times New Roman"/>
          <w:sz w:val="28"/>
          <w:szCs w:val="28"/>
        </w:rPr>
      </w:pPr>
      <w:r w:rsidRPr="00086606">
        <w:rPr>
          <w:rFonts w:ascii="Times New Roman" w:hAnsi="Times New Roman" w:cs="Times New Roman"/>
          <w:sz w:val="28"/>
          <w:szCs w:val="28"/>
        </w:rPr>
        <w:t>Керівник:</w:t>
      </w:r>
    </w:p>
    <w:p w:rsidR="000B2F68" w:rsidRPr="00086606" w:rsidRDefault="000B2F68" w:rsidP="00FE61A7">
      <w:pPr>
        <w:pStyle w:val="a7"/>
        <w:ind w:left="4820"/>
        <w:rPr>
          <w:rFonts w:ascii="Times New Roman" w:hAnsi="Times New Roman" w:cs="Times New Roman"/>
          <w:sz w:val="28"/>
          <w:szCs w:val="28"/>
        </w:rPr>
      </w:pPr>
      <w:r w:rsidRPr="00086606">
        <w:rPr>
          <w:rFonts w:ascii="Times New Roman" w:hAnsi="Times New Roman" w:cs="Times New Roman"/>
          <w:sz w:val="28"/>
          <w:szCs w:val="28"/>
        </w:rPr>
        <w:t>кандидат філологічних наук,</w:t>
      </w:r>
    </w:p>
    <w:p w:rsidR="000B2F68" w:rsidRPr="00086606" w:rsidRDefault="000B2F68" w:rsidP="00FE61A7">
      <w:pPr>
        <w:pStyle w:val="a7"/>
        <w:ind w:left="4820"/>
        <w:rPr>
          <w:rFonts w:ascii="Times New Roman" w:hAnsi="Times New Roman" w:cs="Times New Roman"/>
          <w:sz w:val="28"/>
          <w:szCs w:val="28"/>
        </w:rPr>
      </w:pPr>
      <w:r w:rsidRPr="00086606">
        <w:rPr>
          <w:rFonts w:ascii="Times New Roman" w:hAnsi="Times New Roman" w:cs="Times New Roman"/>
          <w:sz w:val="28"/>
          <w:szCs w:val="28"/>
        </w:rPr>
        <w:t xml:space="preserve">доцент кафедри </w:t>
      </w:r>
      <w:r w:rsidR="001119E7" w:rsidRPr="00086606">
        <w:rPr>
          <w:rFonts w:ascii="Times New Roman" w:hAnsi="Times New Roman" w:cs="Times New Roman"/>
          <w:sz w:val="28"/>
          <w:szCs w:val="28"/>
        </w:rPr>
        <w:t>перекладу</w:t>
      </w:r>
      <w:r w:rsidR="00E260FB" w:rsidRPr="00086606">
        <w:rPr>
          <w:rFonts w:ascii="Times New Roman" w:hAnsi="Times New Roman" w:cs="Times New Roman"/>
          <w:sz w:val="28"/>
          <w:szCs w:val="28"/>
        </w:rPr>
        <w:t xml:space="preserve"> та слов’янської філології </w:t>
      </w:r>
    </w:p>
    <w:p w:rsidR="000B2F68" w:rsidRPr="00086606" w:rsidRDefault="000B2F68" w:rsidP="00FE61A7">
      <w:pPr>
        <w:pStyle w:val="a7"/>
        <w:ind w:left="4820"/>
        <w:rPr>
          <w:rFonts w:ascii="Times New Roman" w:hAnsi="Times New Roman" w:cs="Times New Roman"/>
          <w:b/>
          <w:sz w:val="28"/>
          <w:szCs w:val="28"/>
        </w:rPr>
      </w:pPr>
      <w:r w:rsidRPr="00086606">
        <w:rPr>
          <w:rFonts w:ascii="Times New Roman" w:hAnsi="Times New Roman" w:cs="Times New Roman"/>
          <w:b/>
          <w:sz w:val="28"/>
          <w:szCs w:val="28"/>
        </w:rPr>
        <w:t>Федоряка Людмила Діамарівна</w:t>
      </w:r>
    </w:p>
    <w:p w:rsidR="000B2F68" w:rsidRPr="00086606" w:rsidRDefault="000B2F68" w:rsidP="00FE61A7">
      <w:pPr>
        <w:pStyle w:val="a7"/>
        <w:ind w:left="4820"/>
        <w:jc w:val="center"/>
        <w:rPr>
          <w:rFonts w:ascii="Times New Roman" w:hAnsi="Times New Roman" w:cs="Times New Roman"/>
          <w:sz w:val="28"/>
          <w:szCs w:val="28"/>
        </w:rPr>
      </w:pPr>
    </w:p>
    <w:p w:rsidR="000B2F68" w:rsidRPr="00086606" w:rsidRDefault="000B2F68" w:rsidP="00FE61A7">
      <w:pPr>
        <w:pStyle w:val="a7"/>
        <w:ind w:left="4820"/>
        <w:rPr>
          <w:rFonts w:ascii="Times New Roman" w:hAnsi="Times New Roman" w:cs="Times New Roman"/>
          <w:sz w:val="28"/>
          <w:szCs w:val="28"/>
        </w:rPr>
      </w:pPr>
      <w:r w:rsidRPr="00086606">
        <w:rPr>
          <w:rFonts w:ascii="Times New Roman" w:hAnsi="Times New Roman" w:cs="Times New Roman"/>
          <w:sz w:val="28"/>
          <w:szCs w:val="28"/>
        </w:rPr>
        <w:t>Оцінка:</w:t>
      </w:r>
    </w:p>
    <w:p w:rsidR="000B2F68" w:rsidRPr="00086606" w:rsidRDefault="000B2F68" w:rsidP="00FE61A7">
      <w:pPr>
        <w:pStyle w:val="a7"/>
        <w:ind w:left="4820"/>
        <w:rPr>
          <w:rFonts w:ascii="Times New Roman" w:hAnsi="Times New Roman" w:cs="Times New Roman"/>
          <w:sz w:val="28"/>
          <w:szCs w:val="28"/>
        </w:rPr>
      </w:pPr>
      <w:r w:rsidRPr="00086606">
        <w:rPr>
          <w:rFonts w:ascii="Times New Roman" w:hAnsi="Times New Roman" w:cs="Times New Roman"/>
          <w:sz w:val="28"/>
          <w:szCs w:val="28"/>
        </w:rPr>
        <w:t>Національна шкала _________</w:t>
      </w:r>
    </w:p>
    <w:p w:rsidR="000B2F68" w:rsidRPr="00086606" w:rsidRDefault="000B2F68" w:rsidP="00FE61A7">
      <w:pPr>
        <w:pStyle w:val="a7"/>
        <w:ind w:left="4820"/>
        <w:rPr>
          <w:rFonts w:ascii="Times New Roman" w:hAnsi="Times New Roman" w:cs="Times New Roman"/>
          <w:sz w:val="28"/>
          <w:szCs w:val="28"/>
        </w:rPr>
      </w:pPr>
      <w:r w:rsidRPr="00086606">
        <w:rPr>
          <w:rFonts w:ascii="Times New Roman" w:hAnsi="Times New Roman" w:cs="Times New Roman"/>
          <w:sz w:val="28"/>
          <w:szCs w:val="28"/>
        </w:rPr>
        <w:t>Шкала ECTS ___ Кількість балів__</w:t>
      </w:r>
    </w:p>
    <w:p w:rsidR="000B2F68" w:rsidRPr="00086606" w:rsidRDefault="000B2F68" w:rsidP="00FE61A7">
      <w:pPr>
        <w:pStyle w:val="a7"/>
        <w:rPr>
          <w:rFonts w:ascii="Times New Roman" w:hAnsi="Times New Roman" w:cs="Times New Roman"/>
          <w:sz w:val="28"/>
          <w:szCs w:val="28"/>
        </w:rPr>
      </w:pPr>
      <w:r w:rsidRPr="00086606">
        <w:rPr>
          <w:rFonts w:ascii="Times New Roman" w:hAnsi="Times New Roman" w:cs="Times New Roman"/>
          <w:sz w:val="28"/>
          <w:szCs w:val="28"/>
        </w:rPr>
        <w:t xml:space="preserve">                                                                     Голова ЕК_____ _______________                                   </w:t>
      </w:r>
    </w:p>
    <w:p w:rsidR="000B2F68" w:rsidRPr="00086606" w:rsidRDefault="000B2F68" w:rsidP="009F18F8">
      <w:pPr>
        <w:pStyle w:val="a7"/>
        <w:jc w:val="right"/>
        <w:rPr>
          <w:rFonts w:ascii="Times New Roman" w:hAnsi="Times New Roman" w:cs="Times New Roman"/>
          <w:sz w:val="18"/>
          <w:szCs w:val="18"/>
        </w:rPr>
      </w:pPr>
      <w:r w:rsidRPr="00086606">
        <w:rPr>
          <w:rFonts w:ascii="Times New Roman" w:hAnsi="Times New Roman" w:cs="Times New Roman"/>
          <w:sz w:val="18"/>
          <w:szCs w:val="18"/>
        </w:rPr>
        <w:t>(підпис)             (прізвище, ініціали)</w:t>
      </w:r>
    </w:p>
    <w:p w:rsidR="000B2F68" w:rsidRPr="00086606" w:rsidRDefault="000B2F68" w:rsidP="009F18F8">
      <w:pPr>
        <w:pStyle w:val="a7"/>
        <w:jc w:val="right"/>
        <w:rPr>
          <w:rFonts w:ascii="Times New Roman" w:hAnsi="Times New Roman" w:cs="Times New Roman"/>
          <w:sz w:val="18"/>
          <w:szCs w:val="18"/>
        </w:rPr>
      </w:pPr>
    </w:p>
    <w:p w:rsidR="000B2F68" w:rsidRPr="00086606" w:rsidRDefault="000B2F68" w:rsidP="009F18F8">
      <w:pPr>
        <w:pStyle w:val="a7"/>
        <w:jc w:val="right"/>
        <w:rPr>
          <w:rFonts w:ascii="Times New Roman" w:hAnsi="Times New Roman" w:cs="Times New Roman"/>
          <w:sz w:val="28"/>
          <w:szCs w:val="28"/>
        </w:rPr>
      </w:pPr>
      <w:r w:rsidRPr="00086606">
        <w:rPr>
          <w:rFonts w:ascii="Times New Roman" w:hAnsi="Times New Roman" w:cs="Times New Roman"/>
          <w:sz w:val="28"/>
          <w:szCs w:val="28"/>
        </w:rPr>
        <w:t xml:space="preserve">                                                                     Члени ЕК  _____ ________________                                  </w:t>
      </w:r>
    </w:p>
    <w:p w:rsidR="000B2F68" w:rsidRPr="00086606" w:rsidRDefault="000B2F68" w:rsidP="009F18F8">
      <w:pPr>
        <w:pStyle w:val="a7"/>
        <w:jc w:val="right"/>
        <w:rPr>
          <w:rFonts w:ascii="Times New Roman" w:hAnsi="Times New Roman" w:cs="Times New Roman"/>
          <w:sz w:val="18"/>
          <w:szCs w:val="18"/>
        </w:rPr>
      </w:pPr>
      <w:r w:rsidRPr="00086606">
        <w:rPr>
          <w:rFonts w:ascii="Times New Roman" w:hAnsi="Times New Roman" w:cs="Times New Roman"/>
          <w:sz w:val="18"/>
          <w:szCs w:val="18"/>
        </w:rPr>
        <w:t>(підпис)             (прізвище, ініціали)</w:t>
      </w:r>
    </w:p>
    <w:p w:rsidR="000B2F68" w:rsidRPr="00086606" w:rsidRDefault="000B2F68" w:rsidP="009F18F8">
      <w:pPr>
        <w:pStyle w:val="a7"/>
        <w:jc w:val="right"/>
        <w:rPr>
          <w:rFonts w:ascii="Times New Roman" w:hAnsi="Times New Roman" w:cs="Times New Roman"/>
          <w:sz w:val="28"/>
          <w:szCs w:val="28"/>
        </w:rPr>
      </w:pPr>
      <w:r w:rsidRPr="00086606">
        <w:rPr>
          <w:rFonts w:ascii="Times New Roman" w:hAnsi="Times New Roman" w:cs="Times New Roman"/>
          <w:sz w:val="28"/>
          <w:szCs w:val="28"/>
        </w:rPr>
        <w:t xml:space="preserve">                                                                                        _____ ________________                                 </w:t>
      </w:r>
    </w:p>
    <w:p w:rsidR="000B2F68" w:rsidRPr="00086606" w:rsidRDefault="000B2F68" w:rsidP="009F18F8">
      <w:pPr>
        <w:pStyle w:val="a7"/>
        <w:jc w:val="right"/>
        <w:rPr>
          <w:rFonts w:ascii="Times New Roman" w:hAnsi="Times New Roman" w:cs="Times New Roman"/>
          <w:sz w:val="18"/>
          <w:szCs w:val="18"/>
        </w:rPr>
      </w:pPr>
      <w:r w:rsidRPr="00086606">
        <w:rPr>
          <w:rFonts w:ascii="Times New Roman" w:hAnsi="Times New Roman" w:cs="Times New Roman"/>
          <w:sz w:val="18"/>
          <w:szCs w:val="18"/>
        </w:rPr>
        <w:t>(підпис)             (прізвище, ініціали)</w:t>
      </w:r>
    </w:p>
    <w:p w:rsidR="000B2F68" w:rsidRPr="00086606" w:rsidRDefault="000B2F68" w:rsidP="009F18F8">
      <w:pPr>
        <w:pStyle w:val="a7"/>
        <w:jc w:val="right"/>
        <w:rPr>
          <w:rFonts w:ascii="Times New Roman" w:hAnsi="Times New Roman" w:cs="Times New Roman"/>
          <w:sz w:val="28"/>
          <w:szCs w:val="28"/>
        </w:rPr>
      </w:pPr>
      <w:r w:rsidRPr="00086606">
        <w:rPr>
          <w:rFonts w:ascii="Times New Roman" w:hAnsi="Times New Roman" w:cs="Times New Roman"/>
          <w:sz w:val="28"/>
          <w:szCs w:val="28"/>
        </w:rPr>
        <w:t xml:space="preserve">                                                                                        _____ ________________                                 </w:t>
      </w:r>
    </w:p>
    <w:p w:rsidR="000B2F68" w:rsidRPr="00086606" w:rsidRDefault="000B2F68" w:rsidP="009F18F8">
      <w:pPr>
        <w:pStyle w:val="a7"/>
        <w:jc w:val="right"/>
        <w:rPr>
          <w:rFonts w:ascii="Times New Roman" w:hAnsi="Times New Roman" w:cs="Times New Roman"/>
          <w:sz w:val="18"/>
          <w:szCs w:val="18"/>
        </w:rPr>
      </w:pPr>
      <w:r w:rsidRPr="00086606">
        <w:rPr>
          <w:rFonts w:ascii="Times New Roman" w:hAnsi="Times New Roman" w:cs="Times New Roman"/>
          <w:sz w:val="18"/>
          <w:szCs w:val="18"/>
        </w:rPr>
        <w:t>(підпис)             (прізвище, ініціали)</w:t>
      </w:r>
    </w:p>
    <w:p w:rsidR="000B2F68" w:rsidRPr="00086606" w:rsidRDefault="000B2F68" w:rsidP="009F18F8">
      <w:pPr>
        <w:pStyle w:val="a7"/>
        <w:jc w:val="right"/>
        <w:rPr>
          <w:rFonts w:ascii="Times New Roman" w:hAnsi="Times New Roman" w:cs="Times New Roman"/>
          <w:sz w:val="18"/>
          <w:szCs w:val="18"/>
        </w:rPr>
      </w:pPr>
      <w:r w:rsidRPr="00086606">
        <w:rPr>
          <w:rFonts w:ascii="Times New Roman" w:hAnsi="Times New Roman" w:cs="Times New Roman"/>
          <w:sz w:val="28"/>
          <w:szCs w:val="28"/>
        </w:rPr>
        <w:t xml:space="preserve">                                                                                        _____ ________________ </w:t>
      </w:r>
    </w:p>
    <w:p w:rsidR="000B2F68" w:rsidRPr="00086606" w:rsidRDefault="000B2F68" w:rsidP="009F18F8">
      <w:pPr>
        <w:pStyle w:val="a7"/>
        <w:jc w:val="right"/>
        <w:rPr>
          <w:rFonts w:ascii="Times New Roman" w:hAnsi="Times New Roman" w:cs="Times New Roman"/>
          <w:sz w:val="18"/>
          <w:szCs w:val="18"/>
        </w:rPr>
      </w:pPr>
      <w:r w:rsidRPr="00086606">
        <w:rPr>
          <w:rFonts w:ascii="Times New Roman" w:hAnsi="Times New Roman" w:cs="Times New Roman"/>
          <w:sz w:val="18"/>
          <w:szCs w:val="18"/>
        </w:rPr>
        <w:t>(підпис)             (прізвище, ініціали)</w:t>
      </w:r>
    </w:p>
    <w:p w:rsidR="000B2F68" w:rsidRPr="00086606" w:rsidRDefault="000B2F68" w:rsidP="00FE61A7">
      <w:pPr>
        <w:pStyle w:val="a7"/>
        <w:jc w:val="center"/>
        <w:rPr>
          <w:rFonts w:ascii="Times New Roman" w:hAnsi="Times New Roman" w:cs="Times New Roman"/>
        </w:rPr>
      </w:pPr>
      <w:r w:rsidRPr="00086606">
        <w:rPr>
          <w:rFonts w:ascii="Times New Roman" w:hAnsi="Times New Roman" w:cs="Times New Roman"/>
        </w:rPr>
        <w:t>Кривий Ріг – 2021</w:t>
      </w:r>
    </w:p>
    <w:sdt>
      <w:sdtPr>
        <w:rPr>
          <w:rFonts w:ascii="Times New Roman" w:eastAsiaTheme="minorHAnsi" w:hAnsi="Times New Roman" w:cs="Times New Roman"/>
          <w:color w:val="auto"/>
          <w:sz w:val="28"/>
          <w:szCs w:val="28"/>
          <w:lang w:eastAsia="en-US"/>
        </w:rPr>
        <w:id w:val="-1624848723"/>
        <w:docPartObj>
          <w:docPartGallery w:val="Table of Contents"/>
          <w:docPartUnique/>
        </w:docPartObj>
      </w:sdtPr>
      <w:sdtEndPr>
        <w:rPr>
          <w:b/>
          <w:bCs/>
        </w:rPr>
      </w:sdtEndPr>
      <w:sdtContent>
        <w:p w:rsidR="00FE61A7" w:rsidRPr="00086606" w:rsidRDefault="00FE61A7" w:rsidP="00FE61A7">
          <w:pPr>
            <w:pStyle w:val="a8"/>
            <w:spacing w:line="360" w:lineRule="auto"/>
            <w:jc w:val="center"/>
            <w:rPr>
              <w:rFonts w:ascii="Times New Roman" w:hAnsi="Times New Roman" w:cs="Times New Roman"/>
              <w:b/>
              <w:color w:val="000000" w:themeColor="text1"/>
              <w:sz w:val="28"/>
              <w:szCs w:val="28"/>
              <w:lang w:val="uk-UA"/>
            </w:rPr>
          </w:pPr>
          <w:r w:rsidRPr="00086606">
            <w:rPr>
              <w:rFonts w:ascii="Times New Roman" w:hAnsi="Times New Roman" w:cs="Times New Roman"/>
              <w:b/>
              <w:color w:val="000000" w:themeColor="text1"/>
              <w:sz w:val="28"/>
              <w:szCs w:val="28"/>
            </w:rPr>
            <w:t>ЗМ</w:t>
          </w:r>
          <w:r w:rsidRPr="00086606">
            <w:rPr>
              <w:rFonts w:ascii="Times New Roman" w:hAnsi="Times New Roman" w:cs="Times New Roman"/>
              <w:b/>
              <w:color w:val="000000" w:themeColor="text1"/>
              <w:sz w:val="28"/>
              <w:szCs w:val="28"/>
              <w:lang w:val="uk-UA"/>
            </w:rPr>
            <w:t>ІСТ</w:t>
          </w:r>
        </w:p>
        <w:p w:rsidR="00E0764A" w:rsidRPr="00086606" w:rsidRDefault="00272EF9" w:rsidP="00E0764A">
          <w:pPr>
            <w:pStyle w:val="11"/>
            <w:tabs>
              <w:tab w:val="right" w:leader="dot" w:pos="9345"/>
            </w:tabs>
            <w:spacing w:line="360" w:lineRule="auto"/>
            <w:rPr>
              <w:rFonts w:ascii="Times New Roman" w:eastAsiaTheme="minorEastAsia" w:hAnsi="Times New Roman" w:cs="Times New Roman"/>
              <w:b/>
              <w:noProof/>
              <w:sz w:val="28"/>
              <w:szCs w:val="28"/>
              <w:lang w:eastAsia="ru-RU"/>
            </w:rPr>
          </w:pPr>
          <w:r w:rsidRPr="00272EF9">
            <w:rPr>
              <w:rFonts w:ascii="Times New Roman" w:hAnsi="Times New Roman" w:cs="Times New Roman"/>
              <w:sz w:val="28"/>
              <w:szCs w:val="28"/>
            </w:rPr>
            <w:fldChar w:fldCharType="begin"/>
          </w:r>
          <w:r w:rsidR="00FE61A7" w:rsidRPr="00086606">
            <w:rPr>
              <w:rFonts w:ascii="Times New Roman" w:hAnsi="Times New Roman" w:cs="Times New Roman"/>
              <w:sz w:val="28"/>
              <w:szCs w:val="28"/>
            </w:rPr>
            <w:instrText xml:space="preserve"> TOC \o "1-3" \h \z \u </w:instrText>
          </w:r>
          <w:r w:rsidRPr="00272EF9">
            <w:rPr>
              <w:rFonts w:ascii="Times New Roman" w:hAnsi="Times New Roman" w:cs="Times New Roman"/>
              <w:sz w:val="28"/>
              <w:szCs w:val="28"/>
            </w:rPr>
            <w:fldChar w:fldCharType="separate"/>
          </w:r>
          <w:hyperlink w:anchor="_Toc89593180" w:history="1">
            <w:r w:rsidR="00E0764A" w:rsidRPr="00086606">
              <w:rPr>
                <w:rStyle w:val="a5"/>
                <w:rFonts w:ascii="Times New Roman" w:hAnsi="Times New Roman" w:cs="Times New Roman"/>
                <w:b/>
                <w:noProof/>
                <w:sz w:val="28"/>
                <w:szCs w:val="28"/>
                <w:lang w:val="uk-UA"/>
              </w:rPr>
              <w:t>ВСТУП</w:t>
            </w:r>
            <w:r w:rsidR="00E0764A" w:rsidRPr="00086606">
              <w:rPr>
                <w:rFonts w:ascii="Times New Roman" w:hAnsi="Times New Roman" w:cs="Times New Roman"/>
                <w:noProof/>
                <w:webHidden/>
                <w:sz w:val="28"/>
                <w:szCs w:val="28"/>
              </w:rPr>
              <w:tab/>
            </w:r>
            <w:r w:rsidRPr="00086606">
              <w:rPr>
                <w:rFonts w:ascii="Times New Roman" w:hAnsi="Times New Roman" w:cs="Times New Roman"/>
                <w:noProof/>
                <w:webHidden/>
                <w:sz w:val="28"/>
                <w:szCs w:val="28"/>
              </w:rPr>
              <w:fldChar w:fldCharType="begin"/>
            </w:r>
            <w:r w:rsidR="00E0764A" w:rsidRPr="00086606">
              <w:rPr>
                <w:rFonts w:ascii="Times New Roman" w:hAnsi="Times New Roman" w:cs="Times New Roman"/>
                <w:noProof/>
                <w:webHidden/>
                <w:sz w:val="28"/>
                <w:szCs w:val="28"/>
              </w:rPr>
              <w:instrText xml:space="preserve"> PAGEREF _Toc89593180 \h </w:instrText>
            </w:r>
            <w:r w:rsidRPr="00086606">
              <w:rPr>
                <w:rFonts w:ascii="Times New Roman" w:hAnsi="Times New Roman" w:cs="Times New Roman"/>
                <w:noProof/>
                <w:webHidden/>
                <w:sz w:val="28"/>
                <w:szCs w:val="28"/>
              </w:rPr>
            </w:r>
            <w:r w:rsidRPr="00086606">
              <w:rPr>
                <w:rFonts w:ascii="Times New Roman" w:hAnsi="Times New Roman" w:cs="Times New Roman"/>
                <w:noProof/>
                <w:webHidden/>
                <w:sz w:val="28"/>
                <w:szCs w:val="28"/>
              </w:rPr>
              <w:fldChar w:fldCharType="separate"/>
            </w:r>
            <w:r w:rsidR="00001F40">
              <w:rPr>
                <w:rFonts w:ascii="Times New Roman" w:hAnsi="Times New Roman" w:cs="Times New Roman"/>
                <w:noProof/>
                <w:webHidden/>
                <w:sz w:val="28"/>
                <w:szCs w:val="28"/>
              </w:rPr>
              <w:t>3</w:t>
            </w:r>
            <w:r w:rsidRPr="00086606">
              <w:rPr>
                <w:rFonts w:ascii="Times New Roman" w:hAnsi="Times New Roman" w:cs="Times New Roman"/>
                <w:noProof/>
                <w:webHidden/>
                <w:sz w:val="28"/>
                <w:szCs w:val="28"/>
              </w:rPr>
              <w:fldChar w:fldCharType="end"/>
            </w:r>
          </w:hyperlink>
        </w:p>
        <w:p w:rsidR="00E0764A" w:rsidRPr="00086606" w:rsidRDefault="005924C9" w:rsidP="00E0764A">
          <w:pPr>
            <w:pStyle w:val="11"/>
            <w:tabs>
              <w:tab w:val="right" w:leader="dot" w:pos="9345"/>
            </w:tabs>
            <w:spacing w:line="360" w:lineRule="auto"/>
            <w:rPr>
              <w:rFonts w:ascii="Times New Roman" w:eastAsiaTheme="minorEastAsia" w:hAnsi="Times New Roman" w:cs="Times New Roman"/>
              <w:b/>
              <w:noProof/>
              <w:sz w:val="28"/>
              <w:szCs w:val="28"/>
              <w:lang w:eastAsia="ru-RU"/>
            </w:rPr>
          </w:pPr>
          <w:r w:rsidRPr="00086606">
            <w:rPr>
              <w:rFonts w:ascii="Times New Roman" w:eastAsiaTheme="minorEastAsia" w:hAnsi="Times New Roman" w:cs="Times New Roman"/>
              <w:b/>
              <w:noProof/>
              <w:sz w:val="28"/>
              <w:szCs w:val="28"/>
              <w:lang w:val="uk-UA" w:eastAsia="ru-RU"/>
            </w:rPr>
            <w:t xml:space="preserve">РОЗДІЛ 1. </w:t>
          </w:r>
          <w:hyperlink w:anchor="_Toc89593182" w:history="1">
            <w:r w:rsidR="00E0764A" w:rsidRPr="00086606">
              <w:rPr>
                <w:rStyle w:val="a5"/>
                <w:rFonts w:ascii="Times New Roman" w:hAnsi="Times New Roman" w:cs="Times New Roman"/>
                <w:b/>
                <w:noProof/>
                <w:sz w:val="28"/>
                <w:szCs w:val="28"/>
                <w:lang w:val="uk-UA"/>
              </w:rPr>
              <w:t>ТЕОРЕТИЧНІ ЗАСАДИ ДОСЛІДЖЕННЯ АНТИУТОПІЇ У СВІТОВОМУ ЛІТЕРАТУРОЗНАВСТВІ</w:t>
            </w:r>
            <w:r w:rsidR="00E0764A" w:rsidRPr="00086606">
              <w:rPr>
                <w:rFonts w:ascii="Times New Roman" w:hAnsi="Times New Roman" w:cs="Times New Roman"/>
                <w:noProof/>
                <w:webHidden/>
                <w:sz w:val="28"/>
                <w:szCs w:val="28"/>
              </w:rPr>
              <w:tab/>
            </w:r>
            <w:r w:rsidR="00272EF9" w:rsidRPr="00086606">
              <w:rPr>
                <w:rFonts w:ascii="Times New Roman" w:hAnsi="Times New Roman" w:cs="Times New Roman"/>
                <w:noProof/>
                <w:webHidden/>
                <w:sz w:val="28"/>
                <w:szCs w:val="28"/>
              </w:rPr>
              <w:fldChar w:fldCharType="begin"/>
            </w:r>
            <w:r w:rsidR="00E0764A" w:rsidRPr="00086606">
              <w:rPr>
                <w:rFonts w:ascii="Times New Roman" w:hAnsi="Times New Roman" w:cs="Times New Roman"/>
                <w:noProof/>
                <w:webHidden/>
                <w:sz w:val="28"/>
                <w:szCs w:val="28"/>
              </w:rPr>
              <w:instrText xml:space="preserve"> PAGEREF _Toc89593182 \h </w:instrText>
            </w:r>
            <w:r w:rsidR="00272EF9" w:rsidRPr="00086606">
              <w:rPr>
                <w:rFonts w:ascii="Times New Roman" w:hAnsi="Times New Roman" w:cs="Times New Roman"/>
                <w:noProof/>
                <w:webHidden/>
                <w:sz w:val="28"/>
                <w:szCs w:val="28"/>
              </w:rPr>
            </w:r>
            <w:r w:rsidR="00272EF9" w:rsidRPr="00086606">
              <w:rPr>
                <w:rFonts w:ascii="Times New Roman" w:hAnsi="Times New Roman" w:cs="Times New Roman"/>
                <w:noProof/>
                <w:webHidden/>
                <w:sz w:val="28"/>
                <w:szCs w:val="28"/>
              </w:rPr>
              <w:fldChar w:fldCharType="separate"/>
            </w:r>
            <w:r w:rsidR="00001F40">
              <w:rPr>
                <w:rFonts w:ascii="Times New Roman" w:hAnsi="Times New Roman" w:cs="Times New Roman"/>
                <w:noProof/>
                <w:webHidden/>
                <w:sz w:val="28"/>
                <w:szCs w:val="28"/>
              </w:rPr>
              <w:t>8</w:t>
            </w:r>
            <w:r w:rsidR="00272EF9" w:rsidRPr="00086606">
              <w:rPr>
                <w:rFonts w:ascii="Times New Roman" w:hAnsi="Times New Roman" w:cs="Times New Roman"/>
                <w:noProof/>
                <w:webHidden/>
                <w:sz w:val="28"/>
                <w:szCs w:val="28"/>
              </w:rPr>
              <w:fldChar w:fldCharType="end"/>
            </w:r>
          </w:hyperlink>
        </w:p>
        <w:p w:rsidR="00E0764A" w:rsidRPr="00086606" w:rsidRDefault="00272EF9" w:rsidP="00E0764A">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9593183" w:history="1">
            <w:r w:rsidR="00E0764A" w:rsidRPr="00086606">
              <w:rPr>
                <w:rStyle w:val="a5"/>
                <w:rFonts w:ascii="Times New Roman" w:hAnsi="Times New Roman" w:cs="Times New Roman"/>
                <w:noProof/>
                <w:sz w:val="28"/>
                <w:szCs w:val="28"/>
                <w:lang w:val="uk-UA"/>
              </w:rPr>
              <w:t xml:space="preserve">1.1. Утопія </w:t>
            </w:r>
            <w:r w:rsidR="00E0764A" w:rsidRPr="00086606">
              <w:rPr>
                <w:rStyle w:val="a5"/>
                <w:rFonts w:ascii="Times New Roman" w:hAnsi="Times New Roman" w:cs="Times New Roman"/>
                <w:noProof/>
                <w:sz w:val="28"/>
                <w:szCs w:val="28"/>
                <w:lang w:val="en-US"/>
              </w:rPr>
              <w:t>vs</w:t>
            </w:r>
            <w:r w:rsidR="00E0764A" w:rsidRPr="00086606">
              <w:rPr>
                <w:rStyle w:val="a5"/>
                <w:rFonts w:ascii="Times New Roman" w:hAnsi="Times New Roman" w:cs="Times New Roman"/>
                <w:noProof/>
                <w:sz w:val="28"/>
                <w:szCs w:val="28"/>
                <w:lang w:val="uk-UA"/>
              </w:rPr>
              <w:t xml:space="preserve"> антиутопія</w:t>
            </w:r>
            <w:r w:rsidR="00E0764A" w:rsidRPr="00086606">
              <w:rPr>
                <w:rFonts w:ascii="Times New Roman" w:hAnsi="Times New Roman" w:cs="Times New Roman"/>
                <w:noProof/>
                <w:webHidden/>
                <w:sz w:val="28"/>
                <w:szCs w:val="28"/>
              </w:rPr>
              <w:tab/>
            </w:r>
            <w:r w:rsidRPr="00086606">
              <w:rPr>
                <w:rFonts w:ascii="Times New Roman" w:hAnsi="Times New Roman" w:cs="Times New Roman"/>
                <w:noProof/>
                <w:webHidden/>
                <w:sz w:val="28"/>
                <w:szCs w:val="28"/>
              </w:rPr>
              <w:fldChar w:fldCharType="begin"/>
            </w:r>
            <w:r w:rsidR="00E0764A" w:rsidRPr="00086606">
              <w:rPr>
                <w:rFonts w:ascii="Times New Roman" w:hAnsi="Times New Roman" w:cs="Times New Roman"/>
                <w:noProof/>
                <w:webHidden/>
                <w:sz w:val="28"/>
                <w:szCs w:val="28"/>
              </w:rPr>
              <w:instrText xml:space="preserve"> PAGEREF _Toc89593183 \h </w:instrText>
            </w:r>
            <w:r w:rsidRPr="00086606">
              <w:rPr>
                <w:rFonts w:ascii="Times New Roman" w:hAnsi="Times New Roman" w:cs="Times New Roman"/>
                <w:noProof/>
                <w:webHidden/>
                <w:sz w:val="28"/>
                <w:szCs w:val="28"/>
              </w:rPr>
            </w:r>
            <w:r w:rsidRPr="00086606">
              <w:rPr>
                <w:rFonts w:ascii="Times New Roman" w:hAnsi="Times New Roman" w:cs="Times New Roman"/>
                <w:noProof/>
                <w:webHidden/>
                <w:sz w:val="28"/>
                <w:szCs w:val="28"/>
              </w:rPr>
              <w:fldChar w:fldCharType="separate"/>
            </w:r>
            <w:r w:rsidR="00001F40">
              <w:rPr>
                <w:rFonts w:ascii="Times New Roman" w:hAnsi="Times New Roman" w:cs="Times New Roman"/>
                <w:noProof/>
                <w:webHidden/>
                <w:sz w:val="28"/>
                <w:szCs w:val="28"/>
              </w:rPr>
              <w:t>8</w:t>
            </w:r>
            <w:r w:rsidRPr="00086606">
              <w:rPr>
                <w:rFonts w:ascii="Times New Roman" w:hAnsi="Times New Roman" w:cs="Times New Roman"/>
                <w:noProof/>
                <w:webHidden/>
                <w:sz w:val="28"/>
                <w:szCs w:val="28"/>
              </w:rPr>
              <w:fldChar w:fldCharType="end"/>
            </w:r>
          </w:hyperlink>
        </w:p>
        <w:p w:rsidR="00E0764A" w:rsidRPr="00086606" w:rsidRDefault="00272EF9" w:rsidP="00E0764A">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9593184" w:history="1">
            <w:r w:rsidR="00E0764A" w:rsidRPr="00086606">
              <w:rPr>
                <w:rStyle w:val="a5"/>
                <w:rFonts w:ascii="Times New Roman" w:hAnsi="Times New Roman" w:cs="Times New Roman"/>
                <w:noProof/>
                <w:sz w:val="28"/>
                <w:szCs w:val="28"/>
                <w:lang w:val="uk-UA"/>
              </w:rPr>
              <w:t>1.2.Видатні «антиутопісти»: чоловіча лінія і її специфіка</w:t>
            </w:r>
            <w:r w:rsidR="00E0764A" w:rsidRPr="00086606">
              <w:rPr>
                <w:rFonts w:ascii="Times New Roman" w:hAnsi="Times New Roman" w:cs="Times New Roman"/>
                <w:noProof/>
                <w:webHidden/>
                <w:sz w:val="28"/>
                <w:szCs w:val="28"/>
              </w:rPr>
              <w:tab/>
            </w:r>
            <w:r w:rsidRPr="00086606">
              <w:rPr>
                <w:rFonts w:ascii="Times New Roman" w:hAnsi="Times New Roman" w:cs="Times New Roman"/>
                <w:noProof/>
                <w:webHidden/>
                <w:sz w:val="28"/>
                <w:szCs w:val="28"/>
              </w:rPr>
              <w:fldChar w:fldCharType="begin"/>
            </w:r>
            <w:r w:rsidR="00E0764A" w:rsidRPr="00086606">
              <w:rPr>
                <w:rFonts w:ascii="Times New Roman" w:hAnsi="Times New Roman" w:cs="Times New Roman"/>
                <w:noProof/>
                <w:webHidden/>
                <w:sz w:val="28"/>
                <w:szCs w:val="28"/>
              </w:rPr>
              <w:instrText xml:space="preserve"> PAGEREF _Toc89593184 \h </w:instrText>
            </w:r>
            <w:r w:rsidRPr="00086606">
              <w:rPr>
                <w:rFonts w:ascii="Times New Roman" w:hAnsi="Times New Roman" w:cs="Times New Roman"/>
                <w:noProof/>
                <w:webHidden/>
                <w:sz w:val="28"/>
                <w:szCs w:val="28"/>
              </w:rPr>
            </w:r>
            <w:r w:rsidRPr="00086606">
              <w:rPr>
                <w:rFonts w:ascii="Times New Roman" w:hAnsi="Times New Roman" w:cs="Times New Roman"/>
                <w:noProof/>
                <w:webHidden/>
                <w:sz w:val="28"/>
                <w:szCs w:val="28"/>
              </w:rPr>
              <w:fldChar w:fldCharType="separate"/>
            </w:r>
            <w:r w:rsidR="00001F40">
              <w:rPr>
                <w:rFonts w:ascii="Times New Roman" w:hAnsi="Times New Roman" w:cs="Times New Roman"/>
                <w:noProof/>
                <w:webHidden/>
                <w:sz w:val="28"/>
                <w:szCs w:val="28"/>
              </w:rPr>
              <w:t>16</w:t>
            </w:r>
            <w:r w:rsidRPr="00086606">
              <w:rPr>
                <w:rFonts w:ascii="Times New Roman" w:hAnsi="Times New Roman" w:cs="Times New Roman"/>
                <w:noProof/>
                <w:webHidden/>
                <w:sz w:val="28"/>
                <w:szCs w:val="28"/>
              </w:rPr>
              <w:fldChar w:fldCharType="end"/>
            </w:r>
          </w:hyperlink>
        </w:p>
        <w:p w:rsidR="00E0764A" w:rsidRPr="00086606" w:rsidRDefault="00272EF9" w:rsidP="00E0764A">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9593185" w:history="1">
            <w:r w:rsidR="00E0764A" w:rsidRPr="00086606">
              <w:rPr>
                <w:rStyle w:val="a5"/>
                <w:rFonts w:ascii="Times New Roman" w:hAnsi="Times New Roman" w:cs="Times New Roman"/>
                <w:noProof/>
                <w:sz w:val="28"/>
                <w:szCs w:val="28"/>
                <w:lang w:val="uk-UA"/>
              </w:rPr>
              <w:t xml:space="preserve">1.3. </w:t>
            </w:r>
            <w:r w:rsidR="003560AC">
              <w:rPr>
                <w:rStyle w:val="a5"/>
                <w:rFonts w:ascii="Times New Roman" w:hAnsi="Times New Roman" w:cs="Times New Roman"/>
                <w:noProof/>
                <w:sz w:val="28"/>
                <w:szCs w:val="28"/>
                <w:lang w:val="uk-UA"/>
              </w:rPr>
              <w:t xml:space="preserve">Друге народження «жіночого» письма на </w:t>
            </w:r>
            <w:r w:rsidR="000429A9">
              <w:rPr>
                <w:rStyle w:val="a5"/>
                <w:rFonts w:ascii="Times New Roman" w:hAnsi="Times New Roman" w:cs="Times New Roman"/>
                <w:noProof/>
                <w:sz w:val="28"/>
                <w:szCs w:val="28"/>
                <w:lang w:val="uk-UA"/>
              </w:rPr>
              <w:t>зламі</w:t>
            </w:r>
            <w:r w:rsidR="003560AC">
              <w:rPr>
                <w:rStyle w:val="a5"/>
                <w:rFonts w:ascii="Times New Roman" w:hAnsi="Times New Roman" w:cs="Times New Roman"/>
                <w:noProof/>
                <w:sz w:val="28"/>
                <w:szCs w:val="28"/>
                <w:lang w:val="uk-UA"/>
              </w:rPr>
              <w:t xml:space="preserve"> сторіч</w:t>
            </w:r>
            <w:r w:rsidR="00E0764A" w:rsidRPr="00086606">
              <w:rPr>
                <w:rFonts w:ascii="Times New Roman" w:hAnsi="Times New Roman" w:cs="Times New Roman"/>
                <w:noProof/>
                <w:webHidden/>
                <w:sz w:val="28"/>
                <w:szCs w:val="28"/>
              </w:rPr>
              <w:tab/>
            </w:r>
            <w:r w:rsidRPr="00086606">
              <w:rPr>
                <w:rFonts w:ascii="Times New Roman" w:hAnsi="Times New Roman" w:cs="Times New Roman"/>
                <w:noProof/>
                <w:webHidden/>
                <w:sz w:val="28"/>
                <w:szCs w:val="28"/>
              </w:rPr>
              <w:fldChar w:fldCharType="begin"/>
            </w:r>
            <w:r w:rsidR="00E0764A" w:rsidRPr="00086606">
              <w:rPr>
                <w:rFonts w:ascii="Times New Roman" w:hAnsi="Times New Roman" w:cs="Times New Roman"/>
                <w:noProof/>
                <w:webHidden/>
                <w:sz w:val="28"/>
                <w:szCs w:val="28"/>
              </w:rPr>
              <w:instrText xml:space="preserve"> PAGEREF _Toc89593185 \h </w:instrText>
            </w:r>
            <w:r w:rsidRPr="00086606">
              <w:rPr>
                <w:rFonts w:ascii="Times New Roman" w:hAnsi="Times New Roman" w:cs="Times New Roman"/>
                <w:noProof/>
                <w:webHidden/>
                <w:sz w:val="28"/>
                <w:szCs w:val="28"/>
              </w:rPr>
            </w:r>
            <w:r w:rsidRPr="00086606">
              <w:rPr>
                <w:rFonts w:ascii="Times New Roman" w:hAnsi="Times New Roman" w:cs="Times New Roman"/>
                <w:noProof/>
                <w:webHidden/>
                <w:sz w:val="28"/>
                <w:szCs w:val="28"/>
              </w:rPr>
              <w:fldChar w:fldCharType="separate"/>
            </w:r>
            <w:r w:rsidR="00001F40">
              <w:rPr>
                <w:rFonts w:ascii="Times New Roman" w:hAnsi="Times New Roman" w:cs="Times New Roman"/>
                <w:noProof/>
                <w:webHidden/>
                <w:sz w:val="28"/>
                <w:szCs w:val="28"/>
              </w:rPr>
              <w:t>29</w:t>
            </w:r>
            <w:r w:rsidRPr="00086606">
              <w:rPr>
                <w:rFonts w:ascii="Times New Roman" w:hAnsi="Times New Roman" w:cs="Times New Roman"/>
                <w:noProof/>
                <w:webHidden/>
                <w:sz w:val="28"/>
                <w:szCs w:val="28"/>
              </w:rPr>
              <w:fldChar w:fldCharType="end"/>
            </w:r>
          </w:hyperlink>
        </w:p>
        <w:p w:rsidR="00E0764A" w:rsidRPr="00086606" w:rsidRDefault="00272EF9" w:rsidP="00E0764A">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9593186" w:history="1">
            <w:r w:rsidR="00E0764A" w:rsidRPr="00086606">
              <w:rPr>
                <w:rStyle w:val="a5"/>
                <w:rFonts w:ascii="Times New Roman" w:hAnsi="Times New Roman" w:cs="Times New Roman"/>
                <w:noProof/>
                <w:sz w:val="28"/>
                <w:szCs w:val="28"/>
                <w:lang w:val="uk-UA"/>
              </w:rPr>
              <w:t>Висновки до розділу 1</w:t>
            </w:r>
            <w:r w:rsidR="00E0764A" w:rsidRPr="00086606">
              <w:rPr>
                <w:rFonts w:ascii="Times New Roman" w:hAnsi="Times New Roman" w:cs="Times New Roman"/>
                <w:noProof/>
                <w:webHidden/>
                <w:sz w:val="28"/>
                <w:szCs w:val="28"/>
              </w:rPr>
              <w:tab/>
            </w:r>
            <w:r w:rsidRPr="00086606">
              <w:rPr>
                <w:rFonts w:ascii="Times New Roman" w:hAnsi="Times New Roman" w:cs="Times New Roman"/>
                <w:noProof/>
                <w:webHidden/>
                <w:sz w:val="28"/>
                <w:szCs w:val="28"/>
              </w:rPr>
              <w:fldChar w:fldCharType="begin"/>
            </w:r>
            <w:r w:rsidR="00E0764A" w:rsidRPr="00086606">
              <w:rPr>
                <w:rFonts w:ascii="Times New Roman" w:hAnsi="Times New Roman" w:cs="Times New Roman"/>
                <w:noProof/>
                <w:webHidden/>
                <w:sz w:val="28"/>
                <w:szCs w:val="28"/>
              </w:rPr>
              <w:instrText xml:space="preserve"> PAGEREF _Toc89593186 \h </w:instrText>
            </w:r>
            <w:r w:rsidRPr="00086606">
              <w:rPr>
                <w:rFonts w:ascii="Times New Roman" w:hAnsi="Times New Roman" w:cs="Times New Roman"/>
                <w:noProof/>
                <w:webHidden/>
                <w:sz w:val="28"/>
                <w:szCs w:val="28"/>
              </w:rPr>
            </w:r>
            <w:r w:rsidRPr="00086606">
              <w:rPr>
                <w:rFonts w:ascii="Times New Roman" w:hAnsi="Times New Roman" w:cs="Times New Roman"/>
                <w:noProof/>
                <w:webHidden/>
                <w:sz w:val="28"/>
                <w:szCs w:val="28"/>
              </w:rPr>
              <w:fldChar w:fldCharType="separate"/>
            </w:r>
            <w:r w:rsidR="00001F40">
              <w:rPr>
                <w:rFonts w:ascii="Times New Roman" w:hAnsi="Times New Roman" w:cs="Times New Roman"/>
                <w:noProof/>
                <w:webHidden/>
                <w:sz w:val="28"/>
                <w:szCs w:val="28"/>
              </w:rPr>
              <w:t>35</w:t>
            </w:r>
            <w:r w:rsidRPr="00086606">
              <w:rPr>
                <w:rFonts w:ascii="Times New Roman" w:hAnsi="Times New Roman" w:cs="Times New Roman"/>
                <w:noProof/>
                <w:webHidden/>
                <w:sz w:val="28"/>
                <w:szCs w:val="28"/>
              </w:rPr>
              <w:fldChar w:fldCharType="end"/>
            </w:r>
          </w:hyperlink>
        </w:p>
        <w:p w:rsidR="00E0764A" w:rsidRPr="00086606" w:rsidRDefault="00272EF9" w:rsidP="00E0764A">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89593187" w:history="1">
            <w:r w:rsidR="00E0764A" w:rsidRPr="00086606">
              <w:rPr>
                <w:rStyle w:val="a5"/>
                <w:rFonts w:ascii="Times New Roman" w:hAnsi="Times New Roman" w:cs="Times New Roman"/>
                <w:b/>
                <w:noProof/>
                <w:sz w:val="28"/>
                <w:szCs w:val="28"/>
                <w:lang w:val="uk-UA"/>
              </w:rPr>
              <w:t>Р</w:t>
            </w:r>
            <w:r w:rsidR="005924C9" w:rsidRPr="00086606">
              <w:rPr>
                <w:rStyle w:val="a5"/>
                <w:rFonts w:ascii="Times New Roman" w:hAnsi="Times New Roman" w:cs="Times New Roman"/>
                <w:b/>
                <w:noProof/>
                <w:sz w:val="28"/>
                <w:szCs w:val="28"/>
                <w:lang w:val="uk-UA"/>
              </w:rPr>
              <w:t>ОЗДІЛ 2. Р</w:t>
            </w:r>
            <w:r w:rsidR="00E0764A" w:rsidRPr="00086606">
              <w:rPr>
                <w:rStyle w:val="a5"/>
                <w:rFonts w:ascii="Times New Roman" w:hAnsi="Times New Roman" w:cs="Times New Roman"/>
                <w:b/>
                <w:noProof/>
                <w:sz w:val="28"/>
                <w:szCs w:val="28"/>
                <w:lang w:val="uk-UA"/>
              </w:rPr>
              <w:t>ЕПРЕЗЕНТАЦІЯ АНТИУТОПІЧНИХ МОДЕЛЕЙ У СУЧАСНІЙ «ЖІНОЧІЙ» ПРОЗІ</w:t>
            </w:r>
            <w:r w:rsidR="00E0764A" w:rsidRPr="00086606">
              <w:rPr>
                <w:rFonts w:ascii="Times New Roman" w:hAnsi="Times New Roman" w:cs="Times New Roman"/>
                <w:noProof/>
                <w:webHidden/>
                <w:sz w:val="28"/>
                <w:szCs w:val="28"/>
              </w:rPr>
              <w:tab/>
            </w:r>
            <w:r w:rsidRPr="00086606">
              <w:rPr>
                <w:rFonts w:ascii="Times New Roman" w:hAnsi="Times New Roman" w:cs="Times New Roman"/>
                <w:noProof/>
                <w:webHidden/>
                <w:sz w:val="28"/>
                <w:szCs w:val="28"/>
              </w:rPr>
              <w:fldChar w:fldCharType="begin"/>
            </w:r>
            <w:r w:rsidR="00E0764A" w:rsidRPr="00086606">
              <w:rPr>
                <w:rFonts w:ascii="Times New Roman" w:hAnsi="Times New Roman" w:cs="Times New Roman"/>
                <w:noProof/>
                <w:webHidden/>
                <w:sz w:val="28"/>
                <w:szCs w:val="28"/>
              </w:rPr>
              <w:instrText xml:space="preserve"> PAGEREF _Toc89593187 \h </w:instrText>
            </w:r>
            <w:r w:rsidRPr="00086606">
              <w:rPr>
                <w:rFonts w:ascii="Times New Roman" w:hAnsi="Times New Roman" w:cs="Times New Roman"/>
                <w:noProof/>
                <w:webHidden/>
                <w:sz w:val="28"/>
                <w:szCs w:val="28"/>
              </w:rPr>
            </w:r>
            <w:r w:rsidRPr="00086606">
              <w:rPr>
                <w:rFonts w:ascii="Times New Roman" w:hAnsi="Times New Roman" w:cs="Times New Roman"/>
                <w:noProof/>
                <w:webHidden/>
                <w:sz w:val="28"/>
                <w:szCs w:val="28"/>
              </w:rPr>
              <w:fldChar w:fldCharType="separate"/>
            </w:r>
            <w:r w:rsidR="00001F40">
              <w:rPr>
                <w:rFonts w:ascii="Times New Roman" w:hAnsi="Times New Roman" w:cs="Times New Roman"/>
                <w:noProof/>
                <w:webHidden/>
                <w:sz w:val="28"/>
                <w:szCs w:val="28"/>
              </w:rPr>
              <w:t>39</w:t>
            </w:r>
            <w:r w:rsidRPr="00086606">
              <w:rPr>
                <w:rFonts w:ascii="Times New Roman" w:hAnsi="Times New Roman" w:cs="Times New Roman"/>
                <w:noProof/>
                <w:webHidden/>
                <w:sz w:val="28"/>
                <w:szCs w:val="28"/>
              </w:rPr>
              <w:fldChar w:fldCharType="end"/>
            </w:r>
          </w:hyperlink>
        </w:p>
        <w:p w:rsidR="00E0764A" w:rsidRPr="00086606" w:rsidRDefault="00272EF9" w:rsidP="00E0764A">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9593188" w:history="1">
            <w:r w:rsidR="00E0764A" w:rsidRPr="00086606">
              <w:rPr>
                <w:rStyle w:val="a5"/>
                <w:rFonts w:ascii="Times New Roman" w:hAnsi="Times New Roman" w:cs="Times New Roman"/>
                <w:noProof/>
                <w:sz w:val="28"/>
                <w:szCs w:val="28"/>
                <w:lang w:val="uk-UA"/>
              </w:rPr>
              <w:t xml:space="preserve">2.1. </w:t>
            </w:r>
            <w:r w:rsidR="00E91FAF">
              <w:rPr>
                <w:rStyle w:val="a5"/>
                <w:rFonts w:ascii="Times New Roman" w:hAnsi="Times New Roman" w:cs="Times New Roman"/>
                <w:noProof/>
                <w:sz w:val="28"/>
                <w:szCs w:val="28"/>
                <w:lang w:val="uk-UA"/>
              </w:rPr>
              <w:t>«</w:t>
            </w:r>
            <w:r w:rsidR="00FC0C3A">
              <w:rPr>
                <w:rStyle w:val="a5"/>
                <w:rFonts w:ascii="Times New Roman" w:hAnsi="Times New Roman" w:cs="Times New Roman"/>
                <w:noProof/>
                <w:sz w:val="28"/>
                <w:szCs w:val="28"/>
                <w:lang w:val="uk-UA"/>
              </w:rPr>
              <w:t>Класична</w:t>
            </w:r>
            <w:r w:rsidR="00E91FAF">
              <w:rPr>
                <w:rStyle w:val="a5"/>
                <w:rFonts w:ascii="Times New Roman" w:hAnsi="Times New Roman" w:cs="Times New Roman"/>
                <w:noProof/>
                <w:sz w:val="28"/>
                <w:szCs w:val="28"/>
                <w:lang w:val="uk-UA"/>
              </w:rPr>
              <w:t>»</w:t>
            </w:r>
            <w:r w:rsidR="00E0764A" w:rsidRPr="00086606">
              <w:rPr>
                <w:rStyle w:val="a5"/>
                <w:rFonts w:ascii="Times New Roman" w:hAnsi="Times New Roman" w:cs="Times New Roman"/>
                <w:noProof/>
                <w:sz w:val="28"/>
                <w:szCs w:val="28"/>
                <w:lang w:val="uk-UA"/>
              </w:rPr>
              <w:t xml:space="preserve"> жіноча антиутопія Маргарет Етвуд</w:t>
            </w:r>
            <w:r w:rsidR="00E0764A" w:rsidRPr="00086606">
              <w:rPr>
                <w:rFonts w:ascii="Times New Roman" w:hAnsi="Times New Roman" w:cs="Times New Roman"/>
                <w:noProof/>
                <w:webHidden/>
                <w:sz w:val="28"/>
                <w:szCs w:val="28"/>
              </w:rPr>
              <w:tab/>
            </w:r>
            <w:r w:rsidRPr="00086606">
              <w:rPr>
                <w:rFonts w:ascii="Times New Roman" w:hAnsi="Times New Roman" w:cs="Times New Roman"/>
                <w:noProof/>
                <w:webHidden/>
                <w:sz w:val="28"/>
                <w:szCs w:val="28"/>
              </w:rPr>
              <w:fldChar w:fldCharType="begin"/>
            </w:r>
            <w:r w:rsidR="00E0764A" w:rsidRPr="00086606">
              <w:rPr>
                <w:rFonts w:ascii="Times New Roman" w:hAnsi="Times New Roman" w:cs="Times New Roman"/>
                <w:noProof/>
                <w:webHidden/>
                <w:sz w:val="28"/>
                <w:szCs w:val="28"/>
              </w:rPr>
              <w:instrText xml:space="preserve"> PAGEREF _Toc89593188 \h </w:instrText>
            </w:r>
            <w:r w:rsidRPr="00086606">
              <w:rPr>
                <w:rFonts w:ascii="Times New Roman" w:hAnsi="Times New Roman" w:cs="Times New Roman"/>
                <w:noProof/>
                <w:webHidden/>
                <w:sz w:val="28"/>
                <w:szCs w:val="28"/>
              </w:rPr>
            </w:r>
            <w:r w:rsidRPr="00086606">
              <w:rPr>
                <w:rFonts w:ascii="Times New Roman" w:hAnsi="Times New Roman" w:cs="Times New Roman"/>
                <w:noProof/>
                <w:webHidden/>
                <w:sz w:val="28"/>
                <w:szCs w:val="28"/>
              </w:rPr>
              <w:fldChar w:fldCharType="separate"/>
            </w:r>
            <w:r w:rsidR="00001F40">
              <w:rPr>
                <w:rFonts w:ascii="Times New Roman" w:hAnsi="Times New Roman" w:cs="Times New Roman"/>
                <w:noProof/>
                <w:webHidden/>
                <w:sz w:val="28"/>
                <w:szCs w:val="28"/>
              </w:rPr>
              <w:t>39</w:t>
            </w:r>
            <w:r w:rsidRPr="00086606">
              <w:rPr>
                <w:rFonts w:ascii="Times New Roman" w:hAnsi="Times New Roman" w:cs="Times New Roman"/>
                <w:noProof/>
                <w:webHidden/>
                <w:sz w:val="28"/>
                <w:szCs w:val="28"/>
              </w:rPr>
              <w:fldChar w:fldCharType="end"/>
            </w:r>
          </w:hyperlink>
        </w:p>
        <w:p w:rsidR="00E0764A" w:rsidRPr="00086606" w:rsidRDefault="00272EF9" w:rsidP="00E0764A">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9593189" w:history="1">
            <w:r w:rsidR="00E0764A" w:rsidRPr="00086606">
              <w:rPr>
                <w:rStyle w:val="a5"/>
                <w:rFonts w:ascii="Times New Roman" w:hAnsi="Times New Roman" w:cs="Times New Roman"/>
                <w:noProof/>
                <w:sz w:val="28"/>
                <w:szCs w:val="28"/>
                <w:lang w:val="uk-UA"/>
              </w:rPr>
              <w:t>2.2. Молодіжний ґендерний роман С. Коллінз</w:t>
            </w:r>
            <w:r w:rsidR="00E0764A" w:rsidRPr="00086606">
              <w:rPr>
                <w:rFonts w:ascii="Times New Roman" w:hAnsi="Times New Roman" w:cs="Times New Roman"/>
                <w:noProof/>
                <w:webHidden/>
                <w:sz w:val="28"/>
                <w:szCs w:val="28"/>
              </w:rPr>
              <w:tab/>
            </w:r>
            <w:r w:rsidRPr="00086606">
              <w:rPr>
                <w:rFonts w:ascii="Times New Roman" w:hAnsi="Times New Roman" w:cs="Times New Roman"/>
                <w:noProof/>
                <w:webHidden/>
                <w:sz w:val="28"/>
                <w:szCs w:val="28"/>
              </w:rPr>
              <w:fldChar w:fldCharType="begin"/>
            </w:r>
            <w:r w:rsidR="00E0764A" w:rsidRPr="00086606">
              <w:rPr>
                <w:rFonts w:ascii="Times New Roman" w:hAnsi="Times New Roman" w:cs="Times New Roman"/>
                <w:noProof/>
                <w:webHidden/>
                <w:sz w:val="28"/>
                <w:szCs w:val="28"/>
              </w:rPr>
              <w:instrText xml:space="preserve"> PAGEREF _Toc89593189 \h </w:instrText>
            </w:r>
            <w:r w:rsidRPr="00086606">
              <w:rPr>
                <w:rFonts w:ascii="Times New Roman" w:hAnsi="Times New Roman" w:cs="Times New Roman"/>
                <w:noProof/>
                <w:webHidden/>
                <w:sz w:val="28"/>
                <w:szCs w:val="28"/>
              </w:rPr>
            </w:r>
            <w:r w:rsidRPr="00086606">
              <w:rPr>
                <w:rFonts w:ascii="Times New Roman" w:hAnsi="Times New Roman" w:cs="Times New Roman"/>
                <w:noProof/>
                <w:webHidden/>
                <w:sz w:val="28"/>
                <w:szCs w:val="28"/>
              </w:rPr>
              <w:fldChar w:fldCharType="separate"/>
            </w:r>
            <w:r w:rsidR="00001F40">
              <w:rPr>
                <w:rFonts w:ascii="Times New Roman" w:hAnsi="Times New Roman" w:cs="Times New Roman"/>
                <w:noProof/>
                <w:webHidden/>
                <w:sz w:val="28"/>
                <w:szCs w:val="28"/>
              </w:rPr>
              <w:t>49</w:t>
            </w:r>
            <w:r w:rsidRPr="00086606">
              <w:rPr>
                <w:rFonts w:ascii="Times New Roman" w:hAnsi="Times New Roman" w:cs="Times New Roman"/>
                <w:noProof/>
                <w:webHidden/>
                <w:sz w:val="28"/>
                <w:szCs w:val="28"/>
              </w:rPr>
              <w:fldChar w:fldCharType="end"/>
            </w:r>
          </w:hyperlink>
        </w:p>
        <w:p w:rsidR="00E0764A" w:rsidRPr="00086606" w:rsidRDefault="00272EF9" w:rsidP="00E0764A">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9593190" w:history="1">
            <w:r w:rsidR="00E0764A" w:rsidRPr="00086606">
              <w:rPr>
                <w:rStyle w:val="a5"/>
                <w:rFonts w:ascii="Times New Roman" w:hAnsi="Times New Roman" w:cs="Times New Roman"/>
                <w:noProof/>
                <w:sz w:val="28"/>
                <w:szCs w:val="28"/>
                <w:lang w:val="uk-UA"/>
              </w:rPr>
              <w:t>2.3. «Пост-етвудський» роман К. Далчер</w:t>
            </w:r>
            <w:r w:rsidR="00E0764A" w:rsidRPr="00086606">
              <w:rPr>
                <w:rFonts w:ascii="Times New Roman" w:hAnsi="Times New Roman" w:cs="Times New Roman"/>
                <w:noProof/>
                <w:webHidden/>
                <w:sz w:val="28"/>
                <w:szCs w:val="28"/>
              </w:rPr>
              <w:tab/>
            </w:r>
            <w:r w:rsidRPr="00086606">
              <w:rPr>
                <w:rFonts w:ascii="Times New Roman" w:hAnsi="Times New Roman" w:cs="Times New Roman"/>
                <w:noProof/>
                <w:webHidden/>
                <w:sz w:val="28"/>
                <w:szCs w:val="28"/>
              </w:rPr>
              <w:fldChar w:fldCharType="begin"/>
            </w:r>
            <w:r w:rsidR="00E0764A" w:rsidRPr="00086606">
              <w:rPr>
                <w:rFonts w:ascii="Times New Roman" w:hAnsi="Times New Roman" w:cs="Times New Roman"/>
                <w:noProof/>
                <w:webHidden/>
                <w:sz w:val="28"/>
                <w:szCs w:val="28"/>
              </w:rPr>
              <w:instrText xml:space="preserve"> PAGEREF _Toc89593190 \h </w:instrText>
            </w:r>
            <w:r w:rsidRPr="00086606">
              <w:rPr>
                <w:rFonts w:ascii="Times New Roman" w:hAnsi="Times New Roman" w:cs="Times New Roman"/>
                <w:noProof/>
                <w:webHidden/>
                <w:sz w:val="28"/>
                <w:szCs w:val="28"/>
              </w:rPr>
            </w:r>
            <w:r w:rsidRPr="00086606">
              <w:rPr>
                <w:rFonts w:ascii="Times New Roman" w:hAnsi="Times New Roman" w:cs="Times New Roman"/>
                <w:noProof/>
                <w:webHidden/>
                <w:sz w:val="28"/>
                <w:szCs w:val="28"/>
              </w:rPr>
              <w:fldChar w:fldCharType="separate"/>
            </w:r>
            <w:r w:rsidR="00001F40">
              <w:rPr>
                <w:rFonts w:ascii="Times New Roman" w:hAnsi="Times New Roman" w:cs="Times New Roman"/>
                <w:noProof/>
                <w:webHidden/>
                <w:sz w:val="28"/>
                <w:szCs w:val="28"/>
              </w:rPr>
              <w:t>57</w:t>
            </w:r>
            <w:r w:rsidRPr="00086606">
              <w:rPr>
                <w:rFonts w:ascii="Times New Roman" w:hAnsi="Times New Roman" w:cs="Times New Roman"/>
                <w:noProof/>
                <w:webHidden/>
                <w:sz w:val="28"/>
                <w:szCs w:val="28"/>
              </w:rPr>
              <w:fldChar w:fldCharType="end"/>
            </w:r>
          </w:hyperlink>
        </w:p>
        <w:p w:rsidR="00E0764A" w:rsidRPr="00086606" w:rsidRDefault="00272EF9" w:rsidP="00E0764A">
          <w:pPr>
            <w:pStyle w:val="21"/>
            <w:tabs>
              <w:tab w:val="right" w:leader="dot" w:pos="9345"/>
            </w:tabs>
            <w:spacing w:line="360" w:lineRule="auto"/>
            <w:rPr>
              <w:rFonts w:ascii="Times New Roman" w:eastAsiaTheme="minorEastAsia" w:hAnsi="Times New Roman" w:cs="Times New Roman"/>
              <w:noProof/>
              <w:sz w:val="28"/>
              <w:szCs w:val="28"/>
              <w:lang w:eastAsia="ru-RU"/>
            </w:rPr>
          </w:pPr>
          <w:hyperlink w:anchor="_Toc89593191" w:history="1">
            <w:r w:rsidR="00E0764A" w:rsidRPr="00086606">
              <w:rPr>
                <w:rStyle w:val="a5"/>
                <w:rFonts w:ascii="Times New Roman" w:hAnsi="Times New Roman" w:cs="Times New Roman"/>
                <w:noProof/>
                <w:sz w:val="28"/>
                <w:szCs w:val="28"/>
                <w:lang w:val="uk-UA"/>
              </w:rPr>
              <w:t>Висновки до розділу 2</w:t>
            </w:r>
            <w:r w:rsidR="00E0764A" w:rsidRPr="00086606">
              <w:rPr>
                <w:rFonts w:ascii="Times New Roman" w:hAnsi="Times New Roman" w:cs="Times New Roman"/>
                <w:noProof/>
                <w:webHidden/>
                <w:sz w:val="28"/>
                <w:szCs w:val="28"/>
              </w:rPr>
              <w:tab/>
            </w:r>
            <w:r w:rsidRPr="00086606">
              <w:rPr>
                <w:rFonts w:ascii="Times New Roman" w:hAnsi="Times New Roman" w:cs="Times New Roman"/>
                <w:noProof/>
                <w:webHidden/>
                <w:sz w:val="28"/>
                <w:szCs w:val="28"/>
              </w:rPr>
              <w:fldChar w:fldCharType="begin"/>
            </w:r>
            <w:r w:rsidR="00E0764A" w:rsidRPr="00086606">
              <w:rPr>
                <w:rFonts w:ascii="Times New Roman" w:hAnsi="Times New Roman" w:cs="Times New Roman"/>
                <w:noProof/>
                <w:webHidden/>
                <w:sz w:val="28"/>
                <w:szCs w:val="28"/>
              </w:rPr>
              <w:instrText xml:space="preserve"> PAGEREF _Toc89593191 \h </w:instrText>
            </w:r>
            <w:r w:rsidRPr="00086606">
              <w:rPr>
                <w:rFonts w:ascii="Times New Roman" w:hAnsi="Times New Roman" w:cs="Times New Roman"/>
                <w:noProof/>
                <w:webHidden/>
                <w:sz w:val="28"/>
                <w:szCs w:val="28"/>
              </w:rPr>
            </w:r>
            <w:r w:rsidRPr="00086606">
              <w:rPr>
                <w:rFonts w:ascii="Times New Roman" w:hAnsi="Times New Roman" w:cs="Times New Roman"/>
                <w:noProof/>
                <w:webHidden/>
                <w:sz w:val="28"/>
                <w:szCs w:val="28"/>
              </w:rPr>
              <w:fldChar w:fldCharType="separate"/>
            </w:r>
            <w:r w:rsidR="00001F40">
              <w:rPr>
                <w:rFonts w:ascii="Times New Roman" w:hAnsi="Times New Roman" w:cs="Times New Roman"/>
                <w:noProof/>
                <w:webHidden/>
                <w:sz w:val="28"/>
                <w:szCs w:val="28"/>
              </w:rPr>
              <w:t>68</w:t>
            </w:r>
            <w:r w:rsidRPr="00086606">
              <w:rPr>
                <w:rFonts w:ascii="Times New Roman" w:hAnsi="Times New Roman" w:cs="Times New Roman"/>
                <w:noProof/>
                <w:webHidden/>
                <w:sz w:val="28"/>
                <w:szCs w:val="28"/>
              </w:rPr>
              <w:fldChar w:fldCharType="end"/>
            </w:r>
          </w:hyperlink>
        </w:p>
        <w:p w:rsidR="00E0764A" w:rsidRPr="00086606" w:rsidRDefault="00272EF9" w:rsidP="00E0764A">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89593192" w:history="1">
            <w:r w:rsidR="00E0764A" w:rsidRPr="00086606">
              <w:rPr>
                <w:rStyle w:val="a5"/>
                <w:rFonts w:ascii="Times New Roman" w:hAnsi="Times New Roman" w:cs="Times New Roman"/>
                <w:b/>
                <w:noProof/>
                <w:sz w:val="28"/>
                <w:szCs w:val="28"/>
                <w:lang w:val="uk-UA"/>
              </w:rPr>
              <w:t>ВИСНОВКИ</w:t>
            </w:r>
            <w:r w:rsidR="00E0764A" w:rsidRPr="00086606">
              <w:rPr>
                <w:rFonts w:ascii="Times New Roman" w:hAnsi="Times New Roman" w:cs="Times New Roman"/>
                <w:noProof/>
                <w:webHidden/>
                <w:sz w:val="28"/>
                <w:szCs w:val="28"/>
              </w:rPr>
              <w:tab/>
            </w:r>
            <w:r w:rsidRPr="00086606">
              <w:rPr>
                <w:rFonts w:ascii="Times New Roman" w:hAnsi="Times New Roman" w:cs="Times New Roman"/>
                <w:noProof/>
                <w:webHidden/>
                <w:sz w:val="28"/>
                <w:szCs w:val="28"/>
              </w:rPr>
              <w:fldChar w:fldCharType="begin"/>
            </w:r>
            <w:r w:rsidR="00E0764A" w:rsidRPr="00086606">
              <w:rPr>
                <w:rFonts w:ascii="Times New Roman" w:hAnsi="Times New Roman" w:cs="Times New Roman"/>
                <w:noProof/>
                <w:webHidden/>
                <w:sz w:val="28"/>
                <w:szCs w:val="28"/>
              </w:rPr>
              <w:instrText xml:space="preserve"> PAGEREF _Toc89593192 \h </w:instrText>
            </w:r>
            <w:r w:rsidRPr="00086606">
              <w:rPr>
                <w:rFonts w:ascii="Times New Roman" w:hAnsi="Times New Roman" w:cs="Times New Roman"/>
                <w:noProof/>
                <w:webHidden/>
                <w:sz w:val="28"/>
                <w:szCs w:val="28"/>
              </w:rPr>
            </w:r>
            <w:r w:rsidRPr="00086606">
              <w:rPr>
                <w:rFonts w:ascii="Times New Roman" w:hAnsi="Times New Roman" w:cs="Times New Roman"/>
                <w:noProof/>
                <w:webHidden/>
                <w:sz w:val="28"/>
                <w:szCs w:val="28"/>
              </w:rPr>
              <w:fldChar w:fldCharType="separate"/>
            </w:r>
            <w:r w:rsidR="00001F40">
              <w:rPr>
                <w:rFonts w:ascii="Times New Roman" w:hAnsi="Times New Roman" w:cs="Times New Roman"/>
                <w:noProof/>
                <w:webHidden/>
                <w:sz w:val="28"/>
                <w:szCs w:val="28"/>
              </w:rPr>
              <w:t>7</w:t>
            </w:r>
            <w:r w:rsidR="003823B0">
              <w:rPr>
                <w:rFonts w:ascii="Times New Roman" w:hAnsi="Times New Roman" w:cs="Times New Roman"/>
                <w:noProof/>
                <w:webHidden/>
                <w:sz w:val="28"/>
                <w:szCs w:val="28"/>
                <w:lang w:val="uk-UA"/>
              </w:rPr>
              <w:t>1</w:t>
            </w:r>
            <w:r w:rsidRPr="00086606">
              <w:rPr>
                <w:rFonts w:ascii="Times New Roman" w:hAnsi="Times New Roman" w:cs="Times New Roman"/>
                <w:noProof/>
                <w:webHidden/>
                <w:sz w:val="28"/>
                <w:szCs w:val="28"/>
              </w:rPr>
              <w:fldChar w:fldCharType="end"/>
            </w:r>
          </w:hyperlink>
        </w:p>
        <w:p w:rsidR="00E0764A" w:rsidRPr="00086606" w:rsidRDefault="00272EF9" w:rsidP="00E0764A">
          <w:pPr>
            <w:pStyle w:val="11"/>
            <w:tabs>
              <w:tab w:val="right" w:leader="dot" w:pos="9345"/>
            </w:tabs>
            <w:spacing w:line="360" w:lineRule="auto"/>
            <w:rPr>
              <w:rFonts w:ascii="Times New Roman" w:eastAsiaTheme="minorEastAsia" w:hAnsi="Times New Roman" w:cs="Times New Roman"/>
              <w:noProof/>
              <w:sz w:val="28"/>
              <w:szCs w:val="28"/>
              <w:lang w:eastAsia="ru-RU"/>
            </w:rPr>
          </w:pPr>
          <w:hyperlink w:anchor="_Toc89593193" w:history="1">
            <w:r w:rsidR="00E0764A" w:rsidRPr="00086606">
              <w:rPr>
                <w:rStyle w:val="a5"/>
                <w:rFonts w:ascii="Times New Roman" w:hAnsi="Times New Roman" w:cs="Times New Roman"/>
                <w:b/>
                <w:noProof/>
                <w:sz w:val="28"/>
                <w:szCs w:val="28"/>
                <w:lang w:val="uk-UA"/>
              </w:rPr>
              <w:t>СПИСОК ВИКОРИСТАНОЇ ЛІТЕРАТУРИ</w:t>
            </w:r>
            <w:r w:rsidR="00E0764A" w:rsidRPr="00086606">
              <w:rPr>
                <w:rFonts w:ascii="Times New Roman" w:hAnsi="Times New Roman" w:cs="Times New Roman"/>
                <w:noProof/>
                <w:webHidden/>
                <w:sz w:val="28"/>
                <w:szCs w:val="28"/>
              </w:rPr>
              <w:tab/>
            </w:r>
            <w:r w:rsidRPr="00086606">
              <w:rPr>
                <w:rFonts w:ascii="Times New Roman" w:hAnsi="Times New Roman" w:cs="Times New Roman"/>
                <w:noProof/>
                <w:webHidden/>
                <w:sz w:val="28"/>
                <w:szCs w:val="28"/>
              </w:rPr>
              <w:fldChar w:fldCharType="begin"/>
            </w:r>
            <w:r w:rsidR="00E0764A" w:rsidRPr="00086606">
              <w:rPr>
                <w:rFonts w:ascii="Times New Roman" w:hAnsi="Times New Roman" w:cs="Times New Roman"/>
                <w:noProof/>
                <w:webHidden/>
                <w:sz w:val="28"/>
                <w:szCs w:val="28"/>
              </w:rPr>
              <w:instrText xml:space="preserve"> PAGEREF _Toc89593193 \h </w:instrText>
            </w:r>
            <w:r w:rsidRPr="00086606">
              <w:rPr>
                <w:rFonts w:ascii="Times New Roman" w:hAnsi="Times New Roman" w:cs="Times New Roman"/>
                <w:noProof/>
                <w:webHidden/>
                <w:sz w:val="28"/>
                <w:szCs w:val="28"/>
              </w:rPr>
            </w:r>
            <w:r w:rsidRPr="00086606">
              <w:rPr>
                <w:rFonts w:ascii="Times New Roman" w:hAnsi="Times New Roman" w:cs="Times New Roman"/>
                <w:noProof/>
                <w:webHidden/>
                <w:sz w:val="28"/>
                <w:szCs w:val="28"/>
              </w:rPr>
              <w:fldChar w:fldCharType="separate"/>
            </w:r>
            <w:r w:rsidR="00001F40">
              <w:rPr>
                <w:rFonts w:ascii="Times New Roman" w:hAnsi="Times New Roman" w:cs="Times New Roman"/>
                <w:noProof/>
                <w:webHidden/>
                <w:sz w:val="28"/>
                <w:szCs w:val="28"/>
              </w:rPr>
              <w:t>7</w:t>
            </w:r>
            <w:r w:rsidR="003823B0">
              <w:rPr>
                <w:rFonts w:ascii="Times New Roman" w:hAnsi="Times New Roman" w:cs="Times New Roman"/>
                <w:noProof/>
                <w:webHidden/>
                <w:sz w:val="28"/>
                <w:szCs w:val="28"/>
                <w:lang w:val="uk-UA"/>
              </w:rPr>
              <w:t>5</w:t>
            </w:r>
            <w:r w:rsidRPr="00086606">
              <w:rPr>
                <w:rFonts w:ascii="Times New Roman" w:hAnsi="Times New Roman" w:cs="Times New Roman"/>
                <w:noProof/>
                <w:webHidden/>
                <w:sz w:val="28"/>
                <w:szCs w:val="28"/>
              </w:rPr>
              <w:fldChar w:fldCharType="end"/>
            </w:r>
          </w:hyperlink>
        </w:p>
        <w:p w:rsidR="00E0764A" w:rsidRPr="00086606" w:rsidRDefault="00272EF9" w:rsidP="00E0764A">
          <w:pPr>
            <w:pStyle w:val="11"/>
            <w:tabs>
              <w:tab w:val="right" w:leader="dot" w:pos="9345"/>
            </w:tabs>
            <w:spacing w:line="360" w:lineRule="auto"/>
            <w:rPr>
              <w:rFonts w:eastAsiaTheme="minorEastAsia"/>
              <w:noProof/>
              <w:lang w:eastAsia="ru-RU"/>
            </w:rPr>
          </w:pPr>
          <w:hyperlink w:anchor="_Toc89593194" w:history="1">
            <w:r w:rsidR="00E0764A" w:rsidRPr="00086606">
              <w:rPr>
                <w:rStyle w:val="a5"/>
                <w:rFonts w:ascii="Times New Roman" w:hAnsi="Times New Roman" w:cs="Times New Roman"/>
                <w:b/>
                <w:noProof/>
                <w:sz w:val="28"/>
                <w:szCs w:val="28"/>
                <w:lang w:val="uk-UA"/>
              </w:rPr>
              <w:t>ДОДАТКИ</w:t>
            </w:r>
            <w:r w:rsidR="00E0764A" w:rsidRPr="00086606">
              <w:rPr>
                <w:rFonts w:ascii="Times New Roman" w:hAnsi="Times New Roman" w:cs="Times New Roman"/>
                <w:noProof/>
                <w:webHidden/>
                <w:sz w:val="28"/>
                <w:szCs w:val="28"/>
              </w:rPr>
              <w:tab/>
            </w:r>
            <w:r w:rsidRPr="00086606">
              <w:rPr>
                <w:rFonts w:ascii="Times New Roman" w:hAnsi="Times New Roman" w:cs="Times New Roman"/>
                <w:noProof/>
                <w:webHidden/>
                <w:sz w:val="28"/>
                <w:szCs w:val="28"/>
              </w:rPr>
              <w:fldChar w:fldCharType="begin"/>
            </w:r>
            <w:r w:rsidR="00E0764A" w:rsidRPr="00086606">
              <w:rPr>
                <w:rFonts w:ascii="Times New Roman" w:hAnsi="Times New Roman" w:cs="Times New Roman"/>
                <w:noProof/>
                <w:webHidden/>
                <w:sz w:val="28"/>
                <w:szCs w:val="28"/>
              </w:rPr>
              <w:instrText xml:space="preserve"> PAGEREF _Toc89593194 \h </w:instrText>
            </w:r>
            <w:r w:rsidRPr="00086606">
              <w:rPr>
                <w:rFonts w:ascii="Times New Roman" w:hAnsi="Times New Roman" w:cs="Times New Roman"/>
                <w:noProof/>
                <w:webHidden/>
                <w:sz w:val="28"/>
                <w:szCs w:val="28"/>
              </w:rPr>
            </w:r>
            <w:r w:rsidRPr="00086606">
              <w:rPr>
                <w:rFonts w:ascii="Times New Roman" w:hAnsi="Times New Roman" w:cs="Times New Roman"/>
                <w:noProof/>
                <w:webHidden/>
                <w:sz w:val="28"/>
                <w:szCs w:val="28"/>
              </w:rPr>
              <w:fldChar w:fldCharType="separate"/>
            </w:r>
            <w:r w:rsidR="00001F40">
              <w:rPr>
                <w:rFonts w:ascii="Times New Roman" w:hAnsi="Times New Roman" w:cs="Times New Roman"/>
                <w:noProof/>
                <w:webHidden/>
                <w:sz w:val="28"/>
                <w:szCs w:val="28"/>
              </w:rPr>
              <w:t>8</w:t>
            </w:r>
            <w:r w:rsidR="003823B0">
              <w:rPr>
                <w:rFonts w:ascii="Times New Roman" w:hAnsi="Times New Roman" w:cs="Times New Roman"/>
                <w:noProof/>
                <w:webHidden/>
                <w:sz w:val="28"/>
                <w:szCs w:val="28"/>
                <w:lang w:val="uk-UA"/>
              </w:rPr>
              <w:t>1</w:t>
            </w:r>
            <w:r w:rsidRPr="00086606">
              <w:rPr>
                <w:rFonts w:ascii="Times New Roman" w:hAnsi="Times New Roman" w:cs="Times New Roman"/>
                <w:noProof/>
                <w:webHidden/>
                <w:sz w:val="28"/>
                <w:szCs w:val="28"/>
              </w:rPr>
              <w:fldChar w:fldCharType="end"/>
            </w:r>
          </w:hyperlink>
        </w:p>
        <w:p w:rsidR="00FE61A7" w:rsidRPr="00086606" w:rsidRDefault="00272EF9" w:rsidP="007545C8">
          <w:pPr>
            <w:spacing w:line="360" w:lineRule="auto"/>
            <w:rPr>
              <w:rFonts w:ascii="Times New Roman" w:hAnsi="Times New Roman" w:cs="Times New Roman"/>
              <w:sz w:val="28"/>
              <w:szCs w:val="28"/>
            </w:rPr>
          </w:pPr>
          <w:r w:rsidRPr="00086606">
            <w:rPr>
              <w:rFonts w:ascii="Times New Roman" w:hAnsi="Times New Roman" w:cs="Times New Roman"/>
              <w:b/>
              <w:bCs/>
              <w:sz w:val="28"/>
              <w:szCs w:val="28"/>
            </w:rPr>
            <w:fldChar w:fldCharType="end"/>
          </w:r>
        </w:p>
      </w:sdtContent>
    </w:sdt>
    <w:p w:rsidR="000B2F68" w:rsidRPr="00086606" w:rsidRDefault="000B2F68" w:rsidP="00FE61A7">
      <w:pPr>
        <w:spacing w:line="360" w:lineRule="auto"/>
        <w:jc w:val="both"/>
        <w:rPr>
          <w:rFonts w:ascii="Times New Roman" w:hAnsi="Times New Roman"/>
          <w:b/>
          <w:sz w:val="28"/>
          <w:szCs w:val="28"/>
          <w:lang w:val="uk-UA"/>
        </w:rPr>
      </w:pPr>
    </w:p>
    <w:p w:rsidR="000B2F68" w:rsidRPr="00086606" w:rsidRDefault="000B2F68" w:rsidP="00FE61A7">
      <w:pPr>
        <w:spacing w:after="0" w:line="360" w:lineRule="auto"/>
        <w:rPr>
          <w:rFonts w:ascii="Times New Roman" w:hAnsi="Times New Roman"/>
          <w:b/>
          <w:sz w:val="28"/>
          <w:szCs w:val="28"/>
          <w:lang w:val="uk-UA"/>
        </w:rPr>
      </w:pPr>
      <w:bookmarkStart w:id="0" w:name="_GoBack"/>
      <w:bookmarkEnd w:id="0"/>
    </w:p>
    <w:p w:rsidR="000B2F68" w:rsidRPr="00086606" w:rsidRDefault="000B2F68" w:rsidP="00FE61A7">
      <w:pPr>
        <w:spacing w:after="0" w:line="360" w:lineRule="auto"/>
        <w:rPr>
          <w:rFonts w:ascii="Times New Roman" w:hAnsi="Times New Roman"/>
          <w:b/>
          <w:sz w:val="28"/>
          <w:szCs w:val="28"/>
          <w:lang w:val="uk-UA"/>
        </w:rPr>
      </w:pPr>
    </w:p>
    <w:p w:rsidR="007545C8" w:rsidRPr="00086606" w:rsidRDefault="007545C8" w:rsidP="00FE61A7">
      <w:pPr>
        <w:spacing w:after="0" w:line="360" w:lineRule="auto"/>
        <w:rPr>
          <w:rFonts w:ascii="Times New Roman" w:hAnsi="Times New Roman"/>
          <w:b/>
          <w:sz w:val="28"/>
          <w:szCs w:val="28"/>
          <w:lang w:val="uk-UA"/>
        </w:rPr>
      </w:pPr>
    </w:p>
    <w:p w:rsidR="007545C8" w:rsidRPr="00086606" w:rsidRDefault="007545C8" w:rsidP="00FE61A7">
      <w:pPr>
        <w:spacing w:after="0" w:line="360" w:lineRule="auto"/>
        <w:rPr>
          <w:rFonts w:ascii="Times New Roman" w:hAnsi="Times New Roman"/>
          <w:b/>
          <w:sz w:val="28"/>
          <w:szCs w:val="28"/>
          <w:lang w:val="uk-UA"/>
        </w:rPr>
      </w:pPr>
    </w:p>
    <w:p w:rsidR="007545C8" w:rsidRPr="00086606" w:rsidRDefault="007545C8" w:rsidP="00FE61A7">
      <w:pPr>
        <w:spacing w:after="0" w:line="360" w:lineRule="auto"/>
        <w:rPr>
          <w:rFonts w:ascii="Times New Roman" w:hAnsi="Times New Roman"/>
          <w:b/>
          <w:sz w:val="28"/>
          <w:szCs w:val="28"/>
          <w:lang w:val="uk-UA"/>
        </w:rPr>
      </w:pPr>
    </w:p>
    <w:p w:rsidR="005924C9" w:rsidRPr="00086606" w:rsidRDefault="005924C9" w:rsidP="00FE61A7">
      <w:pPr>
        <w:spacing w:after="0" w:line="360" w:lineRule="auto"/>
        <w:rPr>
          <w:rFonts w:ascii="Times New Roman" w:hAnsi="Times New Roman"/>
          <w:b/>
          <w:sz w:val="28"/>
          <w:szCs w:val="28"/>
          <w:lang w:val="uk-UA"/>
        </w:rPr>
      </w:pPr>
    </w:p>
    <w:p w:rsidR="000B2F68" w:rsidRPr="00086606" w:rsidRDefault="000B2F68" w:rsidP="00FE61A7">
      <w:pPr>
        <w:pStyle w:val="1"/>
        <w:spacing w:line="360" w:lineRule="auto"/>
        <w:jc w:val="center"/>
        <w:rPr>
          <w:rFonts w:ascii="Times New Roman" w:hAnsi="Times New Roman" w:cs="Times New Roman"/>
          <w:b/>
          <w:color w:val="000000" w:themeColor="text1"/>
          <w:sz w:val="28"/>
          <w:szCs w:val="28"/>
          <w:lang w:val="uk-UA"/>
        </w:rPr>
      </w:pPr>
      <w:bookmarkStart w:id="1" w:name="_Toc89593180"/>
      <w:r w:rsidRPr="00086606">
        <w:rPr>
          <w:rFonts w:ascii="Times New Roman" w:hAnsi="Times New Roman" w:cs="Times New Roman"/>
          <w:b/>
          <w:color w:val="000000" w:themeColor="text1"/>
          <w:sz w:val="28"/>
          <w:szCs w:val="28"/>
          <w:lang w:val="uk-UA"/>
        </w:rPr>
        <w:lastRenderedPageBreak/>
        <w:t>ВСТУП</w:t>
      </w:r>
      <w:bookmarkEnd w:id="1"/>
    </w:p>
    <w:p w:rsidR="00B1234D" w:rsidRPr="00086606" w:rsidRDefault="00B1234D" w:rsidP="00B1234D">
      <w:pPr>
        <w:rPr>
          <w:lang w:val="uk-UA"/>
        </w:rPr>
      </w:pPr>
    </w:p>
    <w:p w:rsidR="00AB720E" w:rsidRPr="00086606" w:rsidRDefault="00325C05" w:rsidP="00FE61A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Ренесансний гуманізм</w:t>
      </w:r>
      <w:r w:rsidR="00AB720E" w:rsidRPr="00086606">
        <w:rPr>
          <w:rFonts w:ascii="Times New Roman" w:hAnsi="Times New Roman" w:cs="Times New Roman"/>
          <w:sz w:val="28"/>
          <w:szCs w:val="28"/>
          <w:lang w:val="uk-UA"/>
        </w:rPr>
        <w:t xml:space="preserve"> подарува</w:t>
      </w:r>
      <w:r>
        <w:rPr>
          <w:rFonts w:ascii="Times New Roman" w:hAnsi="Times New Roman" w:cs="Times New Roman"/>
          <w:sz w:val="28"/>
          <w:szCs w:val="28"/>
          <w:lang w:val="uk-UA"/>
        </w:rPr>
        <w:t>в</w:t>
      </w:r>
      <w:r w:rsidR="00AB720E" w:rsidRPr="00086606">
        <w:rPr>
          <w:rFonts w:ascii="Times New Roman" w:hAnsi="Times New Roman" w:cs="Times New Roman"/>
          <w:sz w:val="28"/>
          <w:szCs w:val="28"/>
          <w:lang w:val="uk-UA"/>
        </w:rPr>
        <w:t xml:space="preserve"> людству безліч значних відкриттів, </w:t>
      </w:r>
      <w:r>
        <w:rPr>
          <w:rFonts w:ascii="Times New Roman" w:hAnsi="Times New Roman" w:cs="Times New Roman"/>
          <w:sz w:val="28"/>
          <w:szCs w:val="28"/>
          <w:lang w:val="uk-UA"/>
        </w:rPr>
        <w:t xml:space="preserve">чільне місце серед яких посідає </w:t>
      </w:r>
      <w:r w:rsidR="00AB720E" w:rsidRPr="00086606">
        <w:rPr>
          <w:rFonts w:ascii="Times New Roman" w:hAnsi="Times New Roman" w:cs="Times New Roman"/>
          <w:sz w:val="28"/>
          <w:szCs w:val="28"/>
          <w:lang w:val="uk-UA"/>
        </w:rPr>
        <w:t xml:space="preserve">утопія. </w:t>
      </w:r>
      <w:r w:rsidR="009E3F3F" w:rsidRPr="00086606">
        <w:rPr>
          <w:rFonts w:ascii="Times New Roman" w:hAnsi="Times New Roman" w:cs="Times New Roman"/>
          <w:sz w:val="28"/>
          <w:szCs w:val="28"/>
          <w:lang w:val="uk-UA"/>
        </w:rPr>
        <w:t>Давні м</w:t>
      </w:r>
      <w:r w:rsidR="00AB720E" w:rsidRPr="00086606">
        <w:rPr>
          <w:rFonts w:ascii="Times New Roman" w:hAnsi="Times New Roman" w:cs="Times New Roman"/>
          <w:sz w:val="28"/>
          <w:szCs w:val="28"/>
          <w:lang w:val="uk-UA"/>
        </w:rPr>
        <w:t>ислителі натхненн</w:t>
      </w:r>
      <w:r w:rsidR="009E3F3F" w:rsidRPr="00086606">
        <w:rPr>
          <w:rFonts w:ascii="Times New Roman" w:hAnsi="Times New Roman" w:cs="Times New Roman"/>
          <w:sz w:val="28"/>
          <w:szCs w:val="28"/>
          <w:lang w:val="uk-UA"/>
        </w:rPr>
        <w:t xml:space="preserve">о </w:t>
      </w:r>
      <w:r w:rsidR="00187A1E" w:rsidRPr="00086606">
        <w:rPr>
          <w:rFonts w:ascii="Times New Roman" w:hAnsi="Times New Roman" w:cs="Times New Roman"/>
          <w:sz w:val="28"/>
          <w:szCs w:val="28"/>
          <w:lang w:val="uk-UA"/>
        </w:rPr>
        <w:t>описували на</w:t>
      </w:r>
      <w:r w:rsidR="00E260FB" w:rsidRPr="00086606">
        <w:rPr>
          <w:rFonts w:ascii="Times New Roman" w:hAnsi="Times New Roman" w:cs="Times New Roman"/>
          <w:sz w:val="28"/>
          <w:szCs w:val="28"/>
          <w:lang w:val="uk-UA"/>
        </w:rPr>
        <w:t>повнене радістю майбутнє</w:t>
      </w:r>
      <w:r w:rsidR="00AB720E" w:rsidRPr="00086606">
        <w:rPr>
          <w:rFonts w:ascii="Times New Roman" w:hAnsi="Times New Roman" w:cs="Times New Roman"/>
          <w:sz w:val="28"/>
          <w:szCs w:val="28"/>
          <w:lang w:val="uk-UA"/>
        </w:rPr>
        <w:t xml:space="preserve">, в якому </w:t>
      </w:r>
      <w:r w:rsidR="00C04E96" w:rsidRPr="00086606">
        <w:rPr>
          <w:rFonts w:ascii="Times New Roman" w:hAnsi="Times New Roman" w:cs="Times New Roman"/>
          <w:sz w:val="28"/>
          <w:szCs w:val="28"/>
          <w:lang w:val="uk-UA"/>
        </w:rPr>
        <w:t>суспільств</w:t>
      </w:r>
      <w:r>
        <w:rPr>
          <w:rFonts w:ascii="Times New Roman" w:hAnsi="Times New Roman" w:cs="Times New Roman"/>
          <w:sz w:val="28"/>
          <w:szCs w:val="28"/>
          <w:lang w:val="uk-UA"/>
        </w:rPr>
        <w:t>у вдавалося подолати незгоди і</w:t>
      </w:r>
      <w:r w:rsidR="00C04E96" w:rsidRPr="00086606">
        <w:rPr>
          <w:rFonts w:ascii="Times New Roman" w:hAnsi="Times New Roman" w:cs="Times New Roman"/>
          <w:sz w:val="28"/>
          <w:szCs w:val="28"/>
          <w:lang w:val="uk-UA"/>
        </w:rPr>
        <w:t xml:space="preserve"> вий</w:t>
      </w:r>
      <w:r>
        <w:rPr>
          <w:rFonts w:ascii="Times New Roman" w:hAnsi="Times New Roman" w:cs="Times New Roman"/>
          <w:sz w:val="28"/>
          <w:szCs w:val="28"/>
          <w:lang w:val="uk-UA"/>
        </w:rPr>
        <w:t>ти</w:t>
      </w:r>
      <w:r w:rsidR="00C04E96" w:rsidRPr="00086606">
        <w:rPr>
          <w:rFonts w:ascii="Times New Roman" w:hAnsi="Times New Roman" w:cs="Times New Roman"/>
          <w:sz w:val="28"/>
          <w:szCs w:val="28"/>
          <w:lang w:val="uk-UA"/>
        </w:rPr>
        <w:t xml:space="preserve"> на новий рівень свого існування, керуючись законами розуму</w:t>
      </w:r>
      <w:r w:rsidR="009E3F3F" w:rsidRPr="00086606">
        <w:rPr>
          <w:rFonts w:ascii="Times New Roman" w:hAnsi="Times New Roman" w:cs="Times New Roman"/>
          <w:sz w:val="28"/>
          <w:szCs w:val="28"/>
          <w:lang w:val="uk-UA"/>
        </w:rPr>
        <w:t xml:space="preserve">, підтримуючи гармонію та взаєморозуміння між </w:t>
      </w:r>
      <w:r>
        <w:rPr>
          <w:rFonts w:ascii="Times New Roman" w:hAnsi="Times New Roman" w:cs="Times New Roman"/>
          <w:sz w:val="28"/>
          <w:szCs w:val="28"/>
          <w:lang w:val="uk-UA"/>
        </w:rPr>
        <w:t>у</w:t>
      </w:r>
      <w:r w:rsidR="009E3F3F" w:rsidRPr="00086606">
        <w:rPr>
          <w:rFonts w:ascii="Times New Roman" w:hAnsi="Times New Roman" w:cs="Times New Roman"/>
          <w:sz w:val="28"/>
          <w:szCs w:val="28"/>
          <w:lang w:val="uk-UA"/>
        </w:rPr>
        <w:t xml:space="preserve">сіма </w:t>
      </w:r>
      <w:r>
        <w:rPr>
          <w:rFonts w:ascii="Times New Roman" w:hAnsi="Times New Roman" w:cs="Times New Roman"/>
          <w:sz w:val="28"/>
          <w:szCs w:val="28"/>
          <w:lang w:val="uk-UA"/>
        </w:rPr>
        <w:t>його представниками.</w:t>
      </w:r>
      <w:r w:rsidR="00AB720E" w:rsidRPr="00086606">
        <w:rPr>
          <w:rFonts w:ascii="Times New Roman" w:hAnsi="Times New Roman" w:cs="Times New Roman"/>
          <w:sz w:val="28"/>
          <w:szCs w:val="28"/>
          <w:lang w:val="uk-UA"/>
        </w:rPr>
        <w:t xml:space="preserve"> Але </w:t>
      </w:r>
      <w:r>
        <w:rPr>
          <w:rFonts w:ascii="Times New Roman" w:hAnsi="Times New Roman" w:cs="Times New Roman"/>
          <w:sz w:val="28"/>
          <w:szCs w:val="28"/>
          <w:lang w:val="uk-UA"/>
        </w:rPr>
        <w:t>з плином часу</w:t>
      </w:r>
      <w:r w:rsidR="00AB720E" w:rsidRPr="00086606">
        <w:rPr>
          <w:rFonts w:ascii="Times New Roman" w:hAnsi="Times New Roman" w:cs="Times New Roman"/>
          <w:sz w:val="28"/>
          <w:szCs w:val="28"/>
          <w:lang w:val="uk-UA"/>
        </w:rPr>
        <w:t xml:space="preserve"> ідеалізован</w:t>
      </w:r>
      <w:r>
        <w:rPr>
          <w:rFonts w:ascii="Times New Roman" w:hAnsi="Times New Roman" w:cs="Times New Roman"/>
          <w:sz w:val="28"/>
          <w:szCs w:val="28"/>
          <w:lang w:val="uk-UA"/>
        </w:rPr>
        <w:t xml:space="preserve">е </w:t>
      </w:r>
      <w:r w:rsidR="00AB720E" w:rsidRPr="00086606">
        <w:rPr>
          <w:rFonts w:ascii="Times New Roman" w:hAnsi="Times New Roman" w:cs="Times New Roman"/>
          <w:sz w:val="28"/>
          <w:szCs w:val="28"/>
          <w:lang w:val="uk-UA"/>
        </w:rPr>
        <w:t>зображенн</w:t>
      </w:r>
      <w:r>
        <w:rPr>
          <w:rFonts w:ascii="Times New Roman" w:hAnsi="Times New Roman" w:cs="Times New Roman"/>
          <w:sz w:val="28"/>
          <w:szCs w:val="28"/>
          <w:lang w:val="uk-UA"/>
        </w:rPr>
        <w:t>я</w:t>
      </w:r>
      <w:r w:rsidR="00C845B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поступилося місцем </w:t>
      </w:r>
      <w:r w:rsidR="00AB720E" w:rsidRPr="00086606">
        <w:rPr>
          <w:rFonts w:ascii="Times New Roman" w:hAnsi="Times New Roman" w:cs="Times New Roman"/>
          <w:sz w:val="28"/>
          <w:szCs w:val="28"/>
          <w:lang w:val="uk-UA"/>
        </w:rPr>
        <w:t>антиутопі</w:t>
      </w:r>
      <w:r>
        <w:rPr>
          <w:rFonts w:ascii="Times New Roman" w:hAnsi="Times New Roman" w:cs="Times New Roman"/>
          <w:sz w:val="28"/>
          <w:szCs w:val="28"/>
          <w:lang w:val="uk-UA"/>
        </w:rPr>
        <w:t>ї</w:t>
      </w:r>
      <w:r w:rsidR="00000854">
        <w:rPr>
          <w:rFonts w:ascii="Times New Roman" w:hAnsi="Times New Roman" w:cs="Times New Roman"/>
          <w:sz w:val="28"/>
          <w:szCs w:val="28"/>
          <w:lang w:val="uk-UA"/>
        </w:rPr>
        <w:t xml:space="preserve"> </w:t>
      </w:r>
      <w:r w:rsidR="005A2CDE" w:rsidRPr="00086606">
        <w:rPr>
          <w:rFonts w:ascii="Times New Roman" w:hAnsi="Times New Roman" w:cs="Times New Roman"/>
          <w:color w:val="000000" w:themeColor="text1"/>
          <w:sz w:val="28"/>
          <w:szCs w:val="28"/>
          <w:lang w:val="uk-UA"/>
        </w:rPr>
        <w:t xml:space="preserve">– </w:t>
      </w:r>
      <w:r w:rsidR="005C62BF" w:rsidRPr="00086606">
        <w:rPr>
          <w:rFonts w:ascii="Times New Roman" w:hAnsi="Times New Roman" w:cs="Times New Roman"/>
          <w:sz w:val="28"/>
          <w:szCs w:val="28"/>
          <w:lang w:val="uk-UA"/>
        </w:rPr>
        <w:t>розповід</w:t>
      </w:r>
      <w:r w:rsidR="00245A7F">
        <w:rPr>
          <w:rFonts w:ascii="Times New Roman" w:hAnsi="Times New Roman" w:cs="Times New Roman"/>
          <w:sz w:val="28"/>
          <w:szCs w:val="28"/>
          <w:lang w:val="uk-UA"/>
        </w:rPr>
        <w:t>і</w:t>
      </w:r>
      <w:r w:rsidR="005C62BF" w:rsidRPr="00086606">
        <w:rPr>
          <w:rFonts w:ascii="Times New Roman" w:hAnsi="Times New Roman" w:cs="Times New Roman"/>
          <w:sz w:val="28"/>
          <w:szCs w:val="28"/>
          <w:lang w:val="uk-UA"/>
        </w:rPr>
        <w:t xml:space="preserve"> про «</w:t>
      </w:r>
      <w:r w:rsidR="005A2CDE" w:rsidRPr="00086606">
        <w:rPr>
          <w:rFonts w:ascii="Times New Roman" w:hAnsi="Times New Roman" w:cs="Times New Roman"/>
          <w:sz w:val="28"/>
          <w:szCs w:val="28"/>
          <w:lang w:val="uk-UA"/>
        </w:rPr>
        <w:t>майбутнє без майбутнього</w:t>
      </w:r>
      <w:r w:rsidR="005C62BF" w:rsidRPr="00086606">
        <w:rPr>
          <w:rFonts w:ascii="Times New Roman" w:hAnsi="Times New Roman" w:cs="Times New Roman"/>
          <w:sz w:val="28"/>
          <w:szCs w:val="28"/>
          <w:lang w:val="uk-UA"/>
        </w:rPr>
        <w:t>»</w:t>
      </w:r>
      <w:r w:rsidR="005A2CDE" w:rsidRPr="00086606">
        <w:rPr>
          <w:rFonts w:ascii="Times New Roman" w:hAnsi="Times New Roman" w:cs="Times New Roman"/>
          <w:sz w:val="28"/>
          <w:szCs w:val="28"/>
          <w:lang w:val="uk-UA"/>
        </w:rPr>
        <w:t>, мертве механізоване суспільство</w:t>
      </w:r>
      <w:r w:rsidR="00AB720E" w:rsidRPr="00086606">
        <w:rPr>
          <w:rFonts w:ascii="Times New Roman" w:hAnsi="Times New Roman" w:cs="Times New Roman"/>
          <w:sz w:val="28"/>
          <w:szCs w:val="28"/>
          <w:lang w:val="uk-UA"/>
        </w:rPr>
        <w:t xml:space="preserve">, де </w:t>
      </w:r>
      <w:r w:rsidR="00C04E96" w:rsidRPr="00086606">
        <w:rPr>
          <w:rFonts w:ascii="Times New Roman" w:hAnsi="Times New Roman" w:cs="Times New Roman"/>
          <w:sz w:val="28"/>
          <w:szCs w:val="28"/>
          <w:lang w:val="uk-UA"/>
        </w:rPr>
        <w:t>особист</w:t>
      </w:r>
      <w:r>
        <w:rPr>
          <w:rFonts w:ascii="Times New Roman" w:hAnsi="Times New Roman" w:cs="Times New Roman"/>
          <w:sz w:val="28"/>
          <w:szCs w:val="28"/>
          <w:lang w:val="uk-UA"/>
        </w:rPr>
        <w:t xml:space="preserve">ості відведена роль </w:t>
      </w:r>
      <w:r w:rsidR="00C04E96" w:rsidRPr="00086606">
        <w:rPr>
          <w:rFonts w:ascii="Times New Roman" w:hAnsi="Times New Roman" w:cs="Times New Roman"/>
          <w:sz w:val="28"/>
          <w:szCs w:val="28"/>
          <w:lang w:val="uk-UA"/>
        </w:rPr>
        <w:t>маленького гвинтика гігантської системи</w:t>
      </w:r>
      <w:r w:rsidR="00AB720E" w:rsidRPr="00086606">
        <w:rPr>
          <w:rFonts w:ascii="Times New Roman" w:hAnsi="Times New Roman" w:cs="Times New Roman"/>
          <w:sz w:val="28"/>
          <w:szCs w:val="28"/>
          <w:lang w:val="uk-UA"/>
        </w:rPr>
        <w:t>.</w:t>
      </w:r>
    </w:p>
    <w:p w:rsidR="00AB720E" w:rsidRPr="00086606" w:rsidRDefault="00BB6F92" w:rsidP="00FE61A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Зазначимо, що</w:t>
      </w:r>
      <w:r w:rsidR="00E83B64">
        <w:rPr>
          <w:rFonts w:ascii="Times New Roman" w:hAnsi="Times New Roman" w:cs="Times New Roman"/>
          <w:sz w:val="28"/>
          <w:szCs w:val="28"/>
          <w:lang w:val="uk-UA"/>
        </w:rPr>
        <w:t xml:space="preserve"> </w:t>
      </w:r>
      <w:r w:rsidR="00C04E96" w:rsidRPr="00086606">
        <w:rPr>
          <w:rFonts w:ascii="Times New Roman" w:hAnsi="Times New Roman" w:cs="Times New Roman"/>
          <w:sz w:val="28"/>
          <w:szCs w:val="28"/>
          <w:lang w:val="uk-UA"/>
        </w:rPr>
        <w:t xml:space="preserve">поняття </w:t>
      </w:r>
      <w:r w:rsidR="00AB720E" w:rsidRPr="00086606">
        <w:rPr>
          <w:rFonts w:ascii="Times New Roman" w:hAnsi="Times New Roman" w:cs="Times New Roman"/>
          <w:sz w:val="28"/>
          <w:szCs w:val="28"/>
          <w:lang w:val="uk-UA"/>
        </w:rPr>
        <w:t>антиутопі</w:t>
      </w:r>
      <w:r w:rsidR="00C04E96" w:rsidRPr="00086606">
        <w:rPr>
          <w:rFonts w:ascii="Times New Roman" w:hAnsi="Times New Roman" w:cs="Times New Roman"/>
          <w:sz w:val="28"/>
          <w:szCs w:val="28"/>
          <w:lang w:val="uk-UA"/>
        </w:rPr>
        <w:t>ї та утопії за своєю сут</w:t>
      </w:r>
      <w:r>
        <w:rPr>
          <w:rFonts w:ascii="Times New Roman" w:hAnsi="Times New Roman" w:cs="Times New Roman"/>
          <w:sz w:val="28"/>
          <w:szCs w:val="28"/>
          <w:lang w:val="uk-UA"/>
        </w:rPr>
        <w:t>ністю</w:t>
      </w:r>
      <w:r w:rsidR="00C04E96" w:rsidRPr="00086606">
        <w:rPr>
          <w:rFonts w:ascii="Times New Roman" w:hAnsi="Times New Roman" w:cs="Times New Roman"/>
          <w:sz w:val="28"/>
          <w:szCs w:val="28"/>
          <w:lang w:val="uk-UA"/>
        </w:rPr>
        <w:t xml:space="preserve"> не є опозиційними, </w:t>
      </w:r>
      <w:r w:rsidR="00AD514F" w:rsidRPr="00086606">
        <w:rPr>
          <w:rFonts w:ascii="Times New Roman" w:hAnsi="Times New Roman" w:cs="Times New Roman"/>
          <w:sz w:val="28"/>
          <w:szCs w:val="28"/>
          <w:lang w:val="uk-UA"/>
        </w:rPr>
        <w:t>оскільки</w:t>
      </w:r>
      <w:r w:rsidR="00E83B64">
        <w:rPr>
          <w:rFonts w:ascii="Times New Roman" w:hAnsi="Times New Roman" w:cs="Times New Roman"/>
          <w:sz w:val="28"/>
          <w:szCs w:val="28"/>
          <w:lang w:val="uk-UA"/>
        </w:rPr>
        <w:t xml:space="preserve"> </w:t>
      </w:r>
      <w:r w:rsidR="003C5677">
        <w:rPr>
          <w:rFonts w:ascii="Times New Roman" w:hAnsi="Times New Roman" w:cs="Times New Roman"/>
          <w:sz w:val="28"/>
          <w:szCs w:val="28"/>
          <w:lang w:val="uk-UA"/>
        </w:rPr>
        <w:t xml:space="preserve">саме ключові </w:t>
      </w:r>
      <w:r w:rsidR="00C04E96" w:rsidRPr="00086606">
        <w:rPr>
          <w:rFonts w:ascii="Times New Roman" w:hAnsi="Times New Roman" w:cs="Times New Roman"/>
          <w:sz w:val="28"/>
          <w:szCs w:val="28"/>
          <w:lang w:val="uk-UA"/>
        </w:rPr>
        <w:t xml:space="preserve">принципи побудови утопії були </w:t>
      </w:r>
      <w:r w:rsidR="003C5677">
        <w:rPr>
          <w:rFonts w:ascii="Times New Roman" w:hAnsi="Times New Roman" w:cs="Times New Roman"/>
          <w:sz w:val="28"/>
          <w:szCs w:val="28"/>
          <w:lang w:val="uk-UA"/>
        </w:rPr>
        <w:t xml:space="preserve">художньо </w:t>
      </w:r>
      <w:r w:rsidR="00C04E96" w:rsidRPr="00086606">
        <w:rPr>
          <w:rFonts w:ascii="Times New Roman" w:hAnsi="Times New Roman" w:cs="Times New Roman"/>
          <w:sz w:val="28"/>
          <w:szCs w:val="28"/>
          <w:lang w:val="uk-UA"/>
        </w:rPr>
        <w:t xml:space="preserve">доведені до рівня абсурду і </w:t>
      </w:r>
      <w:r w:rsidR="00041D65" w:rsidRPr="00086606">
        <w:rPr>
          <w:rFonts w:ascii="Times New Roman" w:hAnsi="Times New Roman" w:cs="Times New Roman"/>
          <w:sz w:val="28"/>
          <w:szCs w:val="28"/>
          <w:lang w:val="uk-UA"/>
        </w:rPr>
        <w:t>призвели до появи</w:t>
      </w:r>
      <w:r w:rsidR="00C04E96" w:rsidRPr="00086606">
        <w:rPr>
          <w:rFonts w:ascii="Times New Roman" w:hAnsi="Times New Roman" w:cs="Times New Roman"/>
          <w:sz w:val="28"/>
          <w:szCs w:val="28"/>
          <w:lang w:val="uk-UA"/>
        </w:rPr>
        <w:t xml:space="preserve"> антиутопії</w:t>
      </w:r>
      <w:r w:rsidR="00AB720E" w:rsidRPr="00086606">
        <w:rPr>
          <w:rFonts w:ascii="Times New Roman" w:hAnsi="Times New Roman" w:cs="Times New Roman"/>
          <w:sz w:val="28"/>
          <w:szCs w:val="28"/>
          <w:lang w:val="uk-UA"/>
        </w:rPr>
        <w:t xml:space="preserve">. </w:t>
      </w:r>
      <w:r w:rsidR="0073493A">
        <w:rPr>
          <w:rFonts w:ascii="Times New Roman" w:hAnsi="Times New Roman" w:cs="Times New Roman"/>
          <w:sz w:val="28"/>
          <w:szCs w:val="28"/>
          <w:lang w:val="uk-UA"/>
        </w:rPr>
        <w:t>Саме а</w:t>
      </w:r>
      <w:r w:rsidR="00AB720E" w:rsidRPr="00086606">
        <w:rPr>
          <w:rFonts w:ascii="Times New Roman" w:hAnsi="Times New Roman" w:cs="Times New Roman"/>
          <w:sz w:val="28"/>
          <w:szCs w:val="28"/>
          <w:lang w:val="uk-UA"/>
        </w:rPr>
        <w:t xml:space="preserve">нтиутопія </w:t>
      </w:r>
      <w:r w:rsidR="00F064AE" w:rsidRPr="00086606">
        <w:rPr>
          <w:rFonts w:ascii="Times New Roman" w:hAnsi="Times New Roman" w:cs="Times New Roman"/>
          <w:sz w:val="28"/>
          <w:szCs w:val="28"/>
          <w:lang w:val="uk-UA"/>
        </w:rPr>
        <w:t xml:space="preserve">на сьогодні знаходиться у </w:t>
      </w:r>
      <w:r w:rsidR="00AB720E" w:rsidRPr="00086606">
        <w:rPr>
          <w:rFonts w:ascii="Times New Roman" w:hAnsi="Times New Roman" w:cs="Times New Roman"/>
          <w:sz w:val="28"/>
          <w:szCs w:val="28"/>
          <w:lang w:val="uk-UA"/>
        </w:rPr>
        <w:t xml:space="preserve">процесі </w:t>
      </w:r>
      <w:r w:rsidR="003252BF">
        <w:rPr>
          <w:rFonts w:ascii="Times New Roman" w:hAnsi="Times New Roman" w:cs="Times New Roman"/>
          <w:sz w:val="28"/>
          <w:szCs w:val="28"/>
          <w:lang w:val="uk-UA"/>
        </w:rPr>
        <w:t xml:space="preserve">активного </w:t>
      </w:r>
      <w:r w:rsidR="00AB720E" w:rsidRPr="00086606">
        <w:rPr>
          <w:rFonts w:ascii="Times New Roman" w:hAnsi="Times New Roman" w:cs="Times New Roman"/>
          <w:sz w:val="28"/>
          <w:szCs w:val="28"/>
          <w:lang w:val="uk-UA"/>
        </w:rPr>
        <w:t>зростання та інтенсивного розвитку. І це</w:t>
      </w:r>
      <w:r w:rsidR="005A2CDE" w:rsidRPr="00086606">
        <w:rPr>
          <w:rFonts w:ascii="Times New Roman" w:hAnsi="Times New Roman" w:cs="Times New Roman"/>
          <w:sz w:val="28"/>
          <w:szCs w:val="28"/>
          <w:lang w:val="uk-UA"/>
        </w:rPr>
        <w:t>й</w:t>
      </w:r>
      <w:r w:rsidR="00AB720E" w:rsidRPr="00086606">
        <w:rPr>
          <w:rFonts w:ascii="Times New Roman" w:hAnsi="Times New Roman" w:cs="Times New Roman"/>
          <w:sz w:val="28"/>
          <w:szCs w:val="28"/>
          <w:lang w:val="uk-UA"/>
        </w:rPr>
        <w:t xml:space="preserve"> розв</w:t>
      </w:r>
      <w:r w:rsidR="005A2CDE" w:rsidRPr="00086606">
        <w:rPr>
          <w:rFonts w:ascii="Times New Roman" w:hAnsi="Times New Roman" w:cs="Times New Roman"/>
          <w:sz w:val="28"/>
          <w:szCs w:val="28"/>
          <w:lang w:val="uk-UA"/>
        </w:rPr>
        <w:t xml:space="preserve">иток </w:t>
      </w:r>
      <w:r w:rsidR="005066B2" w:rsidRPr="00086606">
        <w:rPr>
          <w:rFonts w:ascii="Times New Roman" w:hAnsi="Times New Roman" w:cs="Times New Roman"/>
          <w:sz w:val="28"/>
          <w:szCs w:val="28"/>
          <w:lang w:val="uk-UA"/>
        </w:rPr>
        <w:t>має</w:t>
      </w:r>
      <w:r w:rsidR="00E83B64">
        <w:rPr>
          <w:rFonts w:ascii="Times New Roman" w:hAnsi="Times New Roman" w:cs="Times New Roman"/>
          <w:sz w:val="28"/>
          <w:szCs w:val="28"/>
          <w:lang w:val="uk-UA"/>
        </w:rPr>
        <w:t xml:space="preserve"> </w:t>
      </w:r>
      <w:r w:rsidR="005066B2" w:rsidRPr="00086606">
        <w:rPr>
          <w:rFonts w:ascii="Times New Roman" w:hAnsi="Times New Roman" w:cs="Times New Roman"/>
          <w:sz w:val="28"/>
          <w:szCs w:val="28"/>
          <w:lang w:val="uk-UA"/>
        </w:rPr>
        <w:t xml:space="preserve">навдивовижу </w:t>
      </w:r>
      <w:r w:rsidR="005A2CDE" w:rsidRPr="00086606">
        <w:rPr>
          <w:rFonts w:ascii="Times New Roman" w:hAnsi="Times New Roman" w:cs="Times New Roman"/>
          <w:sz w:val="28"/>
          <w:szCs w:val="28"/>
          <w:lang w:val="uk-UA"/>
        </w:rPr>
        <w:t>якісний характер: те</w:t>
      </w:r>
      <w:r w:rsidR="00AB720E" w:rsidRPr="00086606">
        <w:rPr>
          <w:rFonts w:ascii="Times New Roman" w:hAnsi="Times New Roman" w:cs="Times New Roman"/>
          <w:sz w:val="28"/>
          <w:szCs w:val="28"/>
          <w:lang w:val="uk-UA"/>
        </w:rPr>
        <w:t xml:space="preserve">, на що утопії знадобилися століття, антиутопія з легкістю змогла подолати за </w:t>
      </w:r>
      <w:r w:rsidR="005066B2" w:rsidRPr="00086606">
        <w:rPr>
          <w:rFonts w:ascii="Times New Roman" w:hAnsi="Times New Roman" w:cs="Times New Roman"/>
          <w:sz w:val="28"/>
          <w:szCs w:val="28"/>
          <w:lang w:val="uk-UA"/>
        </w:rPr>
        <w:t xml:space="preserve">декілька </w:t>
      </w:r>
      <w:r w:rsidR="00AB720E" w:rsidRPr="00086606">
        <w:rPr>
          <w:rFonts w:ascii="Times New Roman" w:hAnsi="Times New Roman" w:cs="Times New Roman"/>
          <w:sz w:val="28"/>
          <w:szCs w:val="28"/>
          <w:lang w:val="uk-UA"/>
        </w:rPr>
        <w:t>десятиліт</w:t>
      </w:r>
      <w:r w:rsidR="005066B2" w:rsidRPr="00086606">
        <w:rPr>
          <w:rFonts w:ascii="Times New Roman" w:hAnsi="Times New Roman" w:cs="Times New Roman"/>
          <w:sz w:val="28"/>
          <w:szCs w:val="28"/>
          <w:lang w:val="uk-UA"/>
        </w:rPr>
        <w:t xml:space="preserve">ь. </w:t>
      </w:r>
      <w:r w:rsidR="00AB720E" w:rsidRPr="00086606">
        <w:rPr>
          <w:rFonts w:ascii="Times New Roman" w:hAnsi="Times New Roman" w:cs="Times New Roman"/>
          <w:sz w:val="28"/>
          <w:szCs w:val="28"/>
          <w:lang w:val="uk-UA"/>
        </w:rPr>
        <w:t xml:space="preserve">Зараз це один з найбільш </w:t>
      </w:r>
      <w:r w:rsidR="005A2CDE" w:rsidRPr="00086606">
        <w:rPr>
          <w:rFonts w:ascii="Times New Roman" w:hAnsi="Times New Roman" w:cs="Times New Roman"/>
          <w:sz w:val="28"/>
          <w:szCs w:val="28"/>
          <w:lang w:val="uk-UA"/>
        </w:rPr>
        <w:t>популярних</w:t>
      </w:r>
      <w:r w:rsidR="00AB720E" w:rsidRPr="00086606">
        <w:rPr>
          <w:rFonts w:ascii="Times New Roman" w:hAnsi="Times New Roman" w:cs="Times New Roman"/>
          <w:sz w:val="28"/>
          <w:szCs w:val="28"/>
          <w:lang w:val="uk-UA"/>
        </w:rPr>
        <w:t xml:space="preserve"> і широко </w:t>
      </w:r>
      <w:r w:rsidR="005A2CDE" w:rsidRPr="00086606">
        <w:rPr>
          <w:rFonts w:ascii="Times New Roman" w:hAnsi="Times New Roman" w:cs="Times New Roman"/>
          <w:sz w:val="28"/>
          <w:szCs w:val="28"/>
          <w:lang w:val="uk-UA"/>
        </w:rPr>
        <w:t>відомих</w:t>
      </w:r>
      <w:r w:rsidR="00AB720E" w:rsidRPr="00086606">
        <w:rPr>
          <w:rFonts w:ascii="Times New Roman" w:hAnsi="Times New Roman" w:cs="Times New Roman"/>
          <w:sz w:val="28"/>
          <w:szCs w:val="28"/>
          <w:lang w:val="uk-UA"/>
        </w:rPr>
        <w:t xml:space="preserve"> жанрів світової літератури, який постійно поповнюється новими </w:t>
      </w:r>
      <w:r w:rsidR="006D26E7">
        <w:rPr>
          <w:rFonts w:ascii="Times New Roman" w:hAnsi="Times New Roman" w:cs="Times New Roman"/>
          <w:sz w:val="28"/>
          <w:szCs w:val="28"/>
          <w:lang w:val="uk-UA"/>
        </w:rPr>
        <w:t xml:space="preserve">оригінальними </w:t>
      </w:r>
      <w:r w:rsidR="00AB720E" w:rsidRPr="00086606">
        <w:rPr>
          <w:rFonts w:ascii="Times New Roman" w:hAnsi="Times New Roman" w:cs="Times New Roman"/>
          <w:sz w:val="28"/>
          <w:szCs w:val="28"/>
          <w:lang w:val="uk-UA"/>
        </w:rPr>
        <w:t>різновидами</w:t>
      </w:r>
      <w:r w:rsidR="005066B2" w:rsidRPr="00086606">
        <w:rPr>
          <w:rFonts w:ascii="Times New Roman" w:hAnsi="Times New Roman" w:cs="Times New Roman"/>
          <w:sz w:val="28"/>
          <w:szCs w:val="28"/>
          <w:lang w:val="uk-UA"/>
        </w:rPr>
        <w:t>.</w:t>
      </w:r>
    </w:p>
    <w:p w:rsidR="00DB5021" w:rsidRPr="00086606" w:rsidRDefault="00C65756"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Видатні майстри слова з античності і до сьогодні </w:t>
      </w:r>
      <w:r w:rsidR="005066B2" w:rsidRPr="00086606">
        <w:rPr>
          <w:rFonts w:ascii="Times New Roman" w:hAnsi="Times New Roman" w:cs="Times New Roman"/>
          <w:sz w:val="28"/>
          <w:szCs w:val="28"/>
          <w:lang w:val="uk-UA"/>
        </w:rPr>
        <w:t xml:space="preserve">вбачали </w:t>
      </w:r>
      <w:r w:rsidRPr="00086606">
        <w:rPr>
          <w:rFonts w:ascii="Times New Roman" w:hAnsi="Times New Roman" w:cs="Times New Roman"/>
          <w:sz w:val="28"/>
          <w:szCs w:val="28"/>
          <w:lang w:val="uk-UA"/>
        </w:rPr>
        <w:t xml:space="preserve">у жанрі утопії моделювання ідеального життя, яке згодом підхопили </w:t>
      </w:r>
      <w:r w:rsidR="00F244EC" w:rsidRPr="00086606">
        <w:rPr>
          <w:rFonts w:ascii="Times New Roman" w:hAnsi="Times New Roman" w:cs="Times New Roman"/>
          <w:sz w:val="28"/>
          <w:szCs w:val="28"/>
          <w:lang w:val="uk-UA"/>
        </w:rPr>
        <w:t>майстри антиутопії</w:t>
      </w:r>
      <w:r w:rsidR="007D0615">
        <w:rPr>
          <w:rFonts w:ascii="Times New Roman" w:hAnsi="Times New Roman" w:cs="Times New Roman"/>
          <w:sz w:val="28"/>
          <w:szCs w:val="28"/>
          <w:lang w:val="uk-UA"/>
        </w:rPr>
        <w:t xml:space="preserve">, але які </w:t>
      </w:r>
      <w:r w:rsidRPr="00086606">
        <w:rPr>
          <w:rFonts w:ascii="Times New Roman" w:hAnsi="Times New Roman" w:cs="Times New Roman"/>
          <w:sz w:val="28"/>
          <w:szCs w:val="28"/>
          <w:lang w:val="uk-UA"/>
        </w:rPr>
        <w:t xml:space="preserve">створили </w:t>
      </w:r>
      <w:r w:rsidR="007D0615">
        <w:rPr>
          <w:rFonts w:ascii="Times New Roman" w:hAnsi="Times New Roman" w:cs="Times New Roman"/>
          <w:sz w:val="28"/>
          <w:szCs w:val="28"/>
          <w:lang w:val="uk-UA"/>
        </w:rPr>
        <w:t xml:space="preserve">вже </w:t>
      </w:r>
      <w:r w:rsidR="00F244EC" w:rsidRPr="00086606">
        <w:rPr>
          <w:rFonts w:ascii="Times New Roman" w:hAnsi="Times New Roman" w:cs="Times New Roman"/>
          <w:sz w:val="28"/>
          <w:szCs w:val="28"/>
          <w:lang w:val="uk-UA"/>
        </w:rPr>
        <w:t>платформу</w:t>
      </w:r>
      <w:r w:rsidR="00E83B64">
        <w:rPr>
          <w:rFonts w:ascii="Times New Roman" w:hAnsi="Times New Roman" w:cs="Times New Roman"/>
          <w:sz w:val="28"/>
          <w:szCs w:val="28"/>
          <w:lang w:val="uk-UA"/>
        </w:rPr>
        <w:t xml:space="preserve"> </w:t>
      </w:r>
      <w:r w:rsidR="007D0615">
        <w:rPr>
          <w:rFonts w:ascii="Times New Roman" w:hAnsi="Times New Roman" w:cs="Times New Roman"/>
          <w:sz w:val="28"/>
          <w:szCs w:val="28"/>
          <w:lang w:val="uk-UA"/>
        </w:rPr>
        <w:t xml:space="preserve">для реалізації неідеального світу </w:t>
      </w:r>
      <w:r w:rsidRPr="00086606">
        <w:rPr>
          <w:rFonts w:ascii="Times New Roman" w:hAnsi="Times New Roman" w:cs="Times New Roman"/>
          <w:sz w:val="28"/>
          <w:szCs w:val="28"/>
          <w:lang w:val="uk-UA"/>
        </w:rPr>
        <w:t xml:space="preserve">– антиутопію. </w:t>
      </w:r>
      <w:r w:rsidR="007D0615">
        <w:rPr>
          <w:rFonts w:ascii="Times New Roman" w:hAnsi="Times New Roman" w:cs="Times New Roman"/>
          <w:sz w:val="28"/>
          <w:szCs w:val="28"/>
          <w:lang w:val="uk-UA"/>
        </w:rPr>
        <w:t xml:space="preserve">Яскравими представниками цих обох напрямів є такі визначні </w:t>
      </w:r>
      <w:r w:rsidR="00EA0FF4">
        <w:rPr>
          <w:rFonts w:ascii="Times New Roman" w:hAnsi="Times New Roman" w:cs="Times New Roman"/>
          <w:sz w:val="28"/>
          <w:szCs w:val="28"/>
          <w:lang w:val="en-US"/>
        </w:rPr>
        <w:t>men</w:t>
      </w:r>
      <w:r w:rsidR="00EA0FF4" w:rsidRPr="00EA0FF4">
        <w:rPr>
          <w:rFonts w:ascii="Times New Roman" w:hAnsi="Times New Roman" w:cs="Times New Roman"/>
          <w:sz w:val="28"/>
          <w:szCs w:val="28"/>
          <w:lang w:val="uk-UA"/>
        </w:rPr>
        <w:t>-</w:t>
      </w:r>
      <w:r w:rsidR="00EA0FF4">
        <w:rPr>
          <w:rFonts w:ascii="Times New Roman" w:hAnsi="Times New Roman" w:cs="Times New Roman"/>
          <w:sz w:val="28"/>
          <w:szCs w:val="28"/>
          <w:lang w:val="en-US"/>
        </w:rPr>
        <w:t>of</w:t>
      </w:r>
      <w:r w:rsidR="00EA0FF4" w:rsidRPr="00EA0FF4">
        <w:rPr>
          <w:rFonts w:ascii="Times New Roman" w:hAnsi="Times New Roman" w:cs="Times New Roman"/>
          <w:sz w:val="28"/>
          <w:szCs w:val="28"/>
          <w:lang w:val="uk-UA"/>
        </w:rPr>
        <w:t>-</w:t>
      </w:r>
      <w:r w:rsidR="00EA0FF4">
        <w:rPr>
          <w:rFonts w:ascii="Times New Roman" w:hAnsi="Times New Roman" w:cs="Times New Roman"/>
          <w:sz w:val="28"/>
          <w:szCs w:val="28"/>
          <w:lang w:val="en-US"/>
        </w:rPr>
        <w:t>letters</w:t>
      </w:r>
      <w:r w:rsidR="007D0615">
        <w:rPr>
          <w:rFonts w:ascii="Times New Roman" w:hAnsi="Times New Roman" w:cs="Times New Roman"/>
          <w:sz w:val="28"/>
          <w:szCs w:val="28"/>
          <w:lang w:val="uk-UA"/>
        </w:rPr>
        <w:t xml:space="preserve"> слова як</w:t>
      </w:r>
      <w:r w:rsidRPr="00086606">
        <w:rPr>
          <w:rFonts w:ascii="Times New Roman" w:hAnsi="Times New Roman" w:cs="Times New Roman"/>
          <w:sz w:val="28"/>
          <w:szCs w:val="28"/>
          <w:lang w:val="uk-UA"/>
        </w:rPr>
        <w:t xml:space="preserve"> Платон, </w:t>
      </w:r>
      <w:r w:rsidR="003E02CC" w:rsidRPr="00086606">
        <w:rPr>
          <w:rFonts w:ascii="Times New Roman" w:hAnsi="Times New Roman" w:cs="Times New Roman"/>
          <w:sz w:val="28"/>
          <w:szCs w:val="28"/>
          <w:lang w:val="uk-UA"/>
        </w:rPr>
        <w:t>Томас Мор, Томаззо Кампанелла, Френсіс Бекон, Джонатан Свіфт, Герберт Уелл</w:t>
      </w:r>
      <w:r w:rsidR="00C92F8D" w:rsidRPr="00086606">
        <w:rPr>
          <w:rFonts w:ascii="Times New Roman" w:hAnsi="Times New Roman" w:cs="Times New Roman"/>
          <w:sz w:val="28"/>
          <w:szCs w:val="28"/>
          <w:lang w:val="uk-UA"/>
        </w:rPr>
        <w:t xml:space="preserve">с, Євген Замятін, Олдос Гакслі та </w:t>
      </w:r>
      <w:r w:rsidR="003E02CC" w:rsidRPr="00086606">
        <w:rPr>
          <w:rFonts w:ascii="Times New Roman" w:hAnsi="Times New Roman" w:cs="Times New Roman"/>
          <w:sz w:val="28"/>
          <w:szCs w:val="28"/>
          <w:lang w:val="uk-UA"/>
        </w:rPr>
        <w:t xml:space="preserve">Джордж Орвелл. </w:t>
      </w:r>
      <w:r w:rsidR="00215B5F" w:rsidRPr="00086606">
        <w:rPr>
          <w:rFonts w:ascii="Times New Roman" w:hAnsi="Times New Roman" w:cs="Times New Roman"/>
          <w:sz w:val="28"/>
          <w:szCs w:val="28"/>
          <w:lang w:val="uk-UA"/>
        </w:rPr>
        <w:t>Ґ</w:t>
      </w:r>
      <w:r w:rsidR="00E62B7E" w:rsidRPr="00086606">
        <w:rPr>
          <w:rFonts w:ascii="Times New Roman" w:hAnsi="Times New Roman" w:cs="Times New Roman"/>
          <w:sz w:val="28"/>
          <w:szCs w:val="28"/>
          <w:lang w:val="uk-UA"/>
        </w:rPr>
        <w:t>ендерна приналежність</w:t>
      </w:r>
      <w:r w:rsidR="003E02CC" w:rsidRPr="00086606">
        <w:rPr>
          <w:rFonts w:ascii="Times New Roman" w:hAnsi="Times New Roman" w:cs="Times New Roman"/>
          <w:sz w:val="28"/>
          <w:szCs w:val="28"/>
          <w:lang w:val="uk-UA"/>
        </w:rPr>
        <w:t xml:space="preserve"> перелічен</w:t>
      </w:r>
      <w:r w:rsidR="00E62B7E" w:rsidRPr="00086606">
        <w:rPr>
          <w:rFonts w:ascii="Times New Roman" w:hAnsi="Times New Roman" w:cs="Times New Roman"/>
          <w:sz w:val="28"/>
          <w:szCs w:val="28"/>
          <w:lang w:val="uk-UA"/>
        </w:rPr>
        <w:t xml:space="preserve">их </w:t>
      </w:r>
      <w:r w:rsidR="007D0615">
        <w:rPr>
          <w:rFonts w:ascii="Times New Roman" w:hAnsi="Times New Roman" w:cs="Times New Roman"/>
          <w:sz w:val="28"/>
          <w:szCs w:val="28"/>
          <w:lang w:val="uk-UA"/>
        </w:rPr>
        <w:t xml:space="preserve">постатей </w:t>
      </w:r>
      <w:r w:rsidR="003E02CC" w:rsidRPr="00086606">
        <w:rPr>
          <w:rFonts w:ascii="Times New Roman" w:hAnsi="Times New Roman" w:cs="Times New Roman"/>
          <w:sz w:val="28"/>
          <w:szCs w:val="28"/>
          <w:lang w:val="uk-UA"/>
        </w:rPr>
        <w:t>свідчить про те, що</w:t>
      </w:r>
      <w:r w:rsidR="007D0615">
        <w:rPr>
          <w:rFonts w:ascii="Times New Roman" w:hAnsi="Times New Roman" w:cs="Times New Roman"/>
          <w:sz w:val="28"/>
          <w:szCs w:val="28"/>
          <w:lang w:val="uk-UA"/>
        </w:rPr>
        <w:t xml:space="preserve"> як утопія, так і</w:t>
      </w:r>
      <w:r w:rsidR="003E02CC" w:rsidRPr="00086606">
        <w:rPr>
          <w:rFonts w:ascii="Times New Roman" w:hAnsi="Times New Roman" w:cs="Times New Roman"/>
          <w:sz w:val="28"/>
          <w:szCs w:val="28"/>
          <w:lang w:val="uk-UA"/>
        </w:rPr>
        <w:t xml:space="preserve"> класична антиутопія оформилась у маскуліністичному </w:t>
      </w:r>
      <w:r w:rsidR="00F244EC" w:rsidRPr="00086606">
        <w:rPr>
          <w:rFonts w:ascii="Times New Roman" w:hAnsi="Times New Roman" w:cs="Times New Roman"/>
          <w:sz w:val="28"/>
          <w:szCs w:val="28"/>
          <w:lang w:val="uk-UA"/>
        </w:rPr>
        <w:t>середовищі</w:t>
      </w:r>
      <w:r w:rsidR="003E02CC" w:rsidRPr="00086606">
        <w:rPr>
          <w:rFonts w:ascii="Times New Roman" w:hAnsi="Times New Roman" w:cs="Times New Roman"/>
          <w:sz w:val="28"/>
          <w:szCs w:val="28"/>
          <w:lang w:val="uk-UA"/>
        </w:rPr>
        <w:t xml:space="preserve">. </w:t>
      </w:r>
      <w:r w:rsidR="00340312">
        <w:rPr>
          <w:rFonts w:ascii="Times New Roman" w:hAnsi="Times New Roman" w:cs="Times New Roman"/>
          <w:sz w:val="28"/>
          <w:szCs w:val="28"/>
          <w:lang w:val="uk-UA"/>
        </w:rPr>
        <w:t>А я</w:t>
      </w:r>
      <w:r w:rsidR="003E02CC" w:rsidRPr="00086606">
        <w:rPr>
          <w:rFonts w:ascii="Times New Roman" w:hAnsi="Times New Roman" w:cs="Times New Roman"/>
          <w:sz w:val="28"/>
          <w:szCs w:val="28"/>
          <w:lang w:val="uk-UA"/>
        </w:rPr>
        <w:t>кий вигляд мала б</w:t>
      </w:r>
      <w:r w:rsidR="00340312">
        <w:rPr>
          <w:rFonts w:ascii="Times New Roman" w:hAnsi="Times New Roman" w:cs="Times New Roman"/>
          <w:sz w:val="28"/>
          <w:szCs w:val="28"/>
          <w:lang w:val="uk-UA"/>
        </w:rPr>
        <w:t>и</w:t>
      </w:r>
      <w:r w:rsidR="003E02CC" w:rsidRPr="00086606">
        <w:rPr>
          <w:rFonts w:ascii="Times New Roman" w:hAnsi="Times New Roman" w:cs="Times New Roman"/>
          <w:sz w:val="28"/>
          <w:szCs w:val="28"/>
          <w:lang w:val="uk-UA"/>
        </w:rPr>
        <w:t xml:space="preserve"> антиутопія, написана жінкою? Відповідь </w:t>
      </w:r>
      <w:r w:rsidR="003E02CC" w:rsidRPr="00086606">
        <w:rPr>
          <w:rFonts w:ascii="Times New Roman" w:hAnsi="Times New Roman" w:cs="Times New Roman"/>
          <w:sz w:val="28"/>
          <w:szCs w:val="28"/>
          <w:lang w:val="uk-UA"/>
        </w:rPr>
        <w:lastRenderedPageBreak/>
        <w:t>на це питання з’явилась у 1985 р</w:t>
      </w:r>
      <w:r w:rsidR="00340312">
        <w:rPr>
          <w:rFonts w:ascii="Times New Roman" w:hAnsi="Times New Roman" w:cs="Times New Roman"/>
          <w:sz w:val="28"/>
          <w:szCs w:val="28"/>
          <w:lang w:val="uk-UA"/>
        </w:rPr>
        <w:t xml:space="preserve">. у зв’язку </w:t>
      </w:r>
      <w:r w:rsidR="003E02CC" w:rsidRPr="00086606">
        <w:rPr>
          <w:rFonts w:ascii="Times New Roman" w:hAnsi="Times New Roman" w:cs="Times New Roman"/>
          <w:sz w:val="28"/>
          <w:szCs w:val="28"/>
          <w:lang w:val="uk-UA"/>
        </w:rPr>
        <w:t>з гучною публікацією</w:t>
      </w:r>
      <w:r w:rsidR="00AD439F">
        <w:rPr>
          <w:rFonts w:ascii="Times New Roman" w:hAnsi="Times New Roman" w:cs="Times New Roman"/>
          <w:sz w:val="28"/>
          <w:szCs w:val="28"/>
          <w:lang w:val="uk-UA"/>
        </w:rPr>
        <w:t xml:space="preserve"> першого феміністичного дистопій</w:t>
      </w:r>
      <w:r w:rsidR="003E02CC" w:rsidRPr="00086606">
        <w:rPr>
          <w:rFonts w:ascii="Times New Roman" w:hAnsi="Times New Roman" w:cs="Times New Roman"/>
          <w:sz w:val="28"/>
          <w:szCs w:val="28"/>
          <w:lang w:val="uk-UA"/>
        </w:rPr>
        <w:t xml:space="preserve">ного роману. </w:t>
      </w:r>
    </w:p>
    <w:p w:rsidR="00AB720E" w:rsidRPr="00086606" w:rsidRDefault="00A05311" w:rsidP="007545C8">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Одним </w:t>
      </w:r>
      <w:r w:rsidR="00D94E19">
        <w:rPr>
          <w:rFonts w:ascii="Times New Roman" w:hAnsi="Times New Roman" w:cs="Times New Roman"/>
          <w:sz w:val="28"/>
          <w:szCs w:val="28"/>
          <w:lang w:val="uk-UA"/>
        </w:rPr>
        <w:t>і</w:t>
      </w:r>
      <w:r w:rsidRPr="00086606">
        <w:rPr>
          <w:rFonts w:ascii="Times New Roman" w:hAnsi="Times New Roman" w:cs="Times New Roman"/>
          <w:sz w:val="28"/>
          <w:szCs w:val="28"/>
          <w:lang w:val="uk-UA"/>
        </w:rPr>
        <w:t>з кращих авторів пост</w:t>
      </w:r>
      <w:r w:rsidR="002D681E">
        <w:rPr>
          <w:rFonts w:ascii="Times New Roman" w:hAnsi="Times New Roman" w:cs="Times New Roman"/>
          <w:sz w:val="28"/>
          <w:szCs w:val="28"/>
          <w:lang w:val="uk-UA"/>
        </w:rPr>
        <w:t>-</w:t>
      </w:r>
      <w:r w:rsidRPr="00086606">
        <w:rPr>
          <w:rFonts w:ascii="Times New Roman" w:hAnsi="Times New Roman" w:cs="Times New Roman"/>
          <w:sz w:val="28"/>
          <w:szCs w:val="28"/>
          <w:lang w:val="uk-UA"/>
        </w:rPr>
        <w:t>ор</w:t>
      </w:r>
      <w:r w:rsidR="00AD439F">
        <w:rPr>
          <w:rFonts w:ascii="Times New Roman" w:hAnsi="Times New Roman" w:cs="Times New Roman"/>
          <w:sz w:val="28"/>
          <w:szCs w:val="28"/>
          <w:lang w:val="uk-UA"/>
        </w:rPr>
        <w:t>веллі</w:t>
      </w:r>
      <w:r w:rsidRPr="00086606">
        <w:rPr>
          <w:rFonts w:ascii="Times New Roman" w:hAnsi="Times New Roman" w:cs="Times New Roman"/>
          <w:sz w:val="28"/>
          <w:szCs w:val="28"/>
          <w:lang w:val="uk-UA"/>
        </w:rPr>
        <w:t>вс</w:t>
      </w:r>
      <w:r w:rsidR="00EE2E3D" w:rsidRPr="00086606">
        <w:rPr>
          <w:rFonts w:ascii="Times New Roman" w:hAnsi="Times New Roman" w:cs="Times New Roman"/>
          <w:sz w:val="28"/>
          <w:szCs w:val="28"/>
          <w:lang w:val="uk-UA"/>
        </w:rPr>
        <w:t>ь</w:t>
      </w:r>
      <w:r w:rsidRPr="00086606">
        <w:rPr>
          <w:rFonts w:ascii="Times New Roman" w:hAnsi="Times New Roman" w:cs="Times New Roman"/>
          <w:sz w:val="28"/>
          <w:szCs w:val="28"/>
          <w:lang w:val="uk-UA"/>
        </w:rPr>
        <w:t xml:space="preserve">кої антиутопії </w:t>
      </w:r>
      <w:r w:rsidR="00D94E19">
        <w:rPr>
          <w:rFonts w:ascii="Times New Roman" w:hAnsi="Times New Roman" w:cs="Times New Roman"/>
          <w:sz w:val="28"/>
          <w:szCs w:val="28"/>
          <w:lang w:val="uk-UA"/>
        </w:rPr>
        <w:t xml:space="preserve">вважається </w:t>
      </w:r>
      <w:r w:rsidRPr="00086606">
        <w:rPr>
          <w:rFonts w:ascii="Times New Roman" w:hAnsi="Times New Roman" w:cs="Times New Roman"/>
          <w:sz w:val="28"/>
          <w:szCs w:val="28"/>
          <w:lang w:val="uk-UA"/>
        </w:rPr>
        <w:t xml:space="preserve">сучасна канадська письменниця, поет, літературний критик і феміністка Маргарет Етвуд (1930 р.н.) – авторка понад 30 книг віршів, художньої та документальної прози і есе, яка належить до числа найвідоміших сучасних англомовних письменників. </w:t>
      </w:r>
      <w:r w:rsidR="00D972FB">
        <w:rPr>
          <w:rFonts w:ascii="Times New Roman" w:hAnsi="Times New Roman" w:cs="Times New Roman"/>
          <w:sz w:val="28"/>
          <w:szCs w:val="28"/>
          <w:lang w:val="uk-UA"/>
        </w:rPr>
        <w:t>Д</w:t>
      </w:r>
      <w:r w:rsidRPr="00086606">
        <w:rPr>
          <w:rFonts w:ascii="Times New Roman" w:hAnsi="Times New Roman" w:cs="Times New Roman"/>
          <w:sz w:val="28"/>
          <w:szCs w:val="28"/>
          <w:lang w:val="uk-UA"/>
        </w:rPr>
        <w:t>ослідниця М.Ю. Воронцова зазначає, що «ключовими темами в романістиці М. Етвуд стали жіноче бачення навколишнього світу, психологічні основи формування особистості, її відчуженість, суто індивідуальне сприйняття дійсності, що посилюється відчуттям дискомфорту, невдоволення собою і навколишнім світом, як</w:t>
      </w:r>
      <w:r w:rsidR="001A40E5" w:rsidRPr="00086606">
        <w:rPr>
          <w:rFonts w:ascii="Times New Roman" w:hAnsi="Times New Roman" w:cs="Times New Roman"/>
          <w:sz w:val="28"/>
          <w:szCs w:val="28"/>
          <w:lang w:val="uk-UA"/>
        </w:rPr>
        <w:t>е переростає в душевну кризу» [43</w:t>
      </w:r>
      <w:r w:rsidRPr="00086606">
        <w:rPr>
          <w:rFonts w:ascii="Times New Roman" w:hAnsi="Times New Roman" w:cs="Times New Roman"/>
          <w:sz w:val="28"/>
          <w:szCs w:val="28"/>
          <w:lang w:val="uk-UA"/>
        </w:rPr>
        <w:t>]. Сере</w:t>
      </w:r>
      <w:r w:rsidR="00E62B7E" w:rsidRPr="00086606">
        <w:rPr>
          <w:rFonts w:ascii="Times New Roman" w:hAnsi="Times New Roman" w:cs="Times New Roman"/>
          <w:sz w:val="28"/>
          <w:szCs w:val="28"/>
          <w:lang w:val="uk-UA"/>
        </w:rPr>
        <w:t>д інших пальму першості, на наш</w:t>
      </w:r>
      <w:r w:rsidR="007B6EFC" w:rsidRPr="00086606">
        <w:rPr>
          <w:rFonts w:ascii="Times New Roman" w:hAnsi="Times New Roman" w:cs="Times New Roman"/>
          <w:sz w:val="28"/>
          <w:szCs w:val="28"/>
          <w:lang w:val="uk-UA"/>
        </w:rPr>
        <w:t xml:space="preserve"> п</w:t>
      </w:r>
      <w:r w:rsidR="00E62B7E" w:rsidRPr="00086606">
        <w:rPr>
          <w:rFonts w:ascii="Times New Roman" w:hAnsi="Times New Roman" w:cs="Times New Roman"/>
          <w:sz w:val="28"/>
          <w:szCs w:val="28"/>
          <w:lang w:val="uk-UA"/>
        </w:rPr>
        <w:t>огляд</w:t>
      </w:r>
      <w:r w:rsidRPr="00086606">
        <w:rPr>
          <w:rFonts w:ascii="Times New Roman" w:hAnsi="Times New Roman" w:cs="Times New Roman"/>
          <w:sz w:val="28"/>
          <w:szCs w:val="28"/>
          <w:lang w:val="uk-UA"/>
        </w:rPr>
        <w:t>, слід віддати також взаєминам між чоловіком і жінкою, втраченим у цих стосунках можливостям, непорозумін</w:t>
      </w:r>
      <w:r w:rsidR="00E62B7E" w:rsidRPr="00086606">
        <w:rPr>
          <w:rFonts w:ascii="Times New Roman" w:hAnsi="Times New Roman" w:cs="Times New Roman"/>
          <w:sz w:val="28"/>
          <w:szCs w:val="28"/>
          <w:lang w:val="uk-UA"/>
        </w:rPr>
        <w:t>ням, що ускладнюють життя людей</w:t>
      </w:r>
      <w:r w:rsidR="002150BA">
        <w:rPr>
          <w:rFonts w:ascii="Times New Roman" w:hAnsi="Times New Roman" w:cs="Times New Roman"/>
          <w:sz w:val="28"/>
          <w:szCs w:val="28"/>
          <w:lang w:val="uk-UA"/>
        </w:rPr>
        <w:t xml:space="preserve">. </w:t>
      </w:r>
      <w:r w:rsidRPr="00086606">
        <w:rPr>
          <w:rFonts w:ascii="Times New Roman" w:hAnsi="Times New Roman" w:cs="Times New Roman"/>
          <w:sz w:val="28"/>
          <w:szCs w:val="28"/>
          <w:lang w:val="uk-UA"/>
        </w:rPr>
        <w:t xml:space="preserve">Втім, чи не найголовнішим творчим досягненням Етвуд є </w:t>
      </w:r>
      <w:r w:rsidR="00E9392C">
        <w:rPr>
          <w:rFonts w:ascii="Times New Roman" w:hAnsi="Times New Roman" w:cs="Times New Roman"/>
          <w:sz w:val="28"/>
          <w:szCs w:val="28"/>
          <w:lang w:val="uk-UA"/>
        </w:rPr>
        <w:t xml:space="preserve">авторство </w:t>
      </w:r>
      <w:r w:rsidRPr="00086606">
        <w:rPr>
          <w:rFonts w:ascii="Times New Roman" w:hAnsi="Times New Roman" w:cs="Times New Roman"/>
          <w:sz w:val="28"/>
          <w:szCs w:val="28"/>
          <w:lang w:val="uk-UA"/>
        </w:rPr>
        <w:t xml:space="preserve">15 романів, різних за жанровими </w:t>
      </w:r>
      <w:r w:rsidR="00E9645E">
        <w:rPr>
          <w:rFonts w:ascii="Times New Roman" w:hAnsi="Times New Roman" w:cs="Times New Roman"/>
          <w:sz w:val="28"/>
          <w:szCs w:val="28"/>
          <w:lang w:val="uk-UA"/>
        </w:rPr>
        <w:t>рисами,</w:t>
      </w:r>
      <w:r w:rsidRPr="00086606">
        <w:rPr>
          <w:rFonts w:ascii="Times New Roman" w:hAnsi="Times New Roman" w:cs="Times New Roman"/>
          <w:sz w:val="28"/>
          <w:szCs w:val="28"/>
          <w:lang w:val="uk-UA"/>
        </w:rPr>
        <w:t xml:space="preserve"> одним із найвідоміших з-поміж </w:t>
      </w:r>
      <w:r w:rsidR="00DA6D9B">
        <w:rPr>
          <w:rFonts w:ascii="Times New Roman" w:hAnsi="Times New Roman" w:cs="Times New Roman"/>
          <w:sz w:val="28"/>
          <w:szCs w:val="28"/>
          <w:lang w:val="uk-UA"/>
        </w:rPr>
        <w:t>як</w:t>
      </w:r>
      <w:r w:rsidRPr="00086606">
        <w:rPr>
          <w:rFonts w:ascii="Times New Roman" w:hAnsi="Times New Roman" w:cs="Times New Roman"/>
          <w:sz w:val="28"/>
          <w:szCs w:val="28"/>
          <w:lang w:val="uk-UA"/>
        </w:rPr>
        <w:t>их є, безсумнівно, роман-антиутопія «</w:t>
      </w:r>
      <w:r w:rsidR="00E74D95" w:rsidRPr="00086606">
        <w:rPr>
          <w:rFonts w:ascii="Times New Roman" w:hAnsi="Times New Roman" w:cs="Times New Roman"/>
          <w:sz w:val="28"/>
          <w:szCs w:val="28"/>
          <w:lang w:val="uk-UA"/>
        </w:rPr>
        <w:t>О</w:t>
      </w:r>
      <w:r w:rsidRPr="00086606">
        <w:rPr>
          <w:rFonts w:ascii="Times New Roman" w:hAnsi="Times New Roman" w:cs="Times New Roman"/>
          <w:sz w:val="28"/>
          <w:szCs w:val="28"/>
          <w:lang w:val="uk-UA"/>
        </w:rPr>
        <w:t xml:space="preserve">повідь служниці», відзначений кількома престижними преміями. </w:t>
      </w:r>
    </w:p>
    <w:p w:rsidR="005A2CDE" w:rsidRPr="007549EA" w:rsidRDefault="005A2CDE" w:rsidP="007545C8">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Наступною яскравою представницею жіночої антиутопії є С</w:t>
      </w:r>
      <w:r w:rsidR="004405EB" w:rsidRPr="00086606">
        <w:rPr>
          <w:rFonts w:ascii="Times New Roman" w:hAnsi="Times New Roman" w:cs="Times New Roman"/>
          <w:sz w:val="28"/>
          <w:szCs w:val="28"/>
          <w:lang w:val="uk-UA"/>
        </w:rPr>
        <w:t>юзанна</w:t>
      </w:r>
      <w:r w:rsidRPr="00086606">
        <w:rPr>
          <w:rFonts w:ascii="Times New Roman" w:hAnsi="Times New Roman" w:cs="Times New Roman"/>
          <w:sz w:val="28"/>
          <w:szCs w:val="28"/>
          <w:lang w:val="uk-UA"/>
        </w:rPr>
        <w:t xml:space="preserve"> Ко</w:t>
      </w:r>
      <w:r w:rsidR="004405EB" w:rsidRPr="00086606">
        <w:rPr>
          <w:rFonts w:ascii="Times New Roman" w:hAnsi="Times New Roman" w:cs="Times New Roman"/>
          <w:sz w:val="28"/>
          <w:szCs w:val="28"/>
          <w:lang w:val="uk-UA"/>
        </w:rPr>
        <w:t>л</w:t>
      </w:r>
      <w:r w:rsidRPr="00086606">
        <w:rPr>
          <w:rFonts w:ascii="Times New Roman" w:hAnsi="Times New Roman" w:cs="Times New Roman"/>
          <w:sz w:val="28"/>
          <w:szCs w:val="28"/>
          <w:lang w:val="uk-UA"/>
        </w:rPr>
        <w:t>лінз, відома, насамперед, своєю екранізованою трилог</w:t>
      </w:r>
      <w:r w:rsidR="002150BA">
        <w:rPr>
          <w:rFonts w:ascii="Times New Roman" w:hAnsi="Times New Roman" w:cs="Times New Roman"/>
          <w:sz w:val="28"/>
          <w:szCs w:val="28"/>
          <w:lang w:val="uk-UA"/>
        </w:rPr>
        <w:t xml:space="preserve">ією «Голодні ігри» </w:t>
      </w:r>
      <w:r w:rsidR="00E62B7E" w:rsidRPr="00086606">
        <w:rPr>
          <w:rFonts w:ascii="Times New Roman" w:hAnsi="Times New Roman" w:cs="Times New Roman"/>
          <w:sz w:val="28"/>
          <w:szCs w:val="28"/>
          <w:lang w:val="uk-UA"/>
        </w:rPr>
        <w:t xml:space="preserve"> (</w:t>
      </w:r>
      <w:r w:rsidR="002150BA">
        <w:rPr>
          <w:rFonts w:ascii="Times New Roman" w:hAnsi="Times New Roman" w:cs="Times New Roman"/>
          <w:sz w:val="28"/>
          <w:szCs w:val="28"/>
          <w:lang w:val="uk-UA"/>
        </w:rPr>
        <w:t>«</w:t>
      </w:r>
      <w:r w:rsidR="00E62B7E" w:rsidRPr="00086606">
        <w:rPr>
          <w:rFonts w:ascii="Times New Roman" w:hAnsi="Times New Roman" w:cs="Times New Roman"/>
          <w:sz w:val="28"/>
          <w:szCs w:val="28"/>
          <w:lang w:val="uk-UA"/>
        </w:rPr>
        <w:t>The Hunger Games</w:t>
      </w:r>
      <w:r w:rsidR="002150BA">
        <w:rPr>
          <w:rFonts w:ascii="Times New Roman" w:hAnsi="Times New Roman" w:cs="Times New Roman"/>
          <w:sz w:val="28"/>
          <w:szCs w:val="28"/>
          <w:lang w:val="uk-UA"/>
        </w:rPr>
        <w:t>»</w:t>
      </w:r>
      <w:r w:rsidR="00E62B7E" w:rsidRPr="00086606">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2008; </w:t>
      </w:r>
      <w:r w:rsidR="002150BA">
        <w:rPr>
          <w:rFonts w:ascii="Times New Roman" w:hAnsi="Times New Roman" w:cs="Times New Roman"/>
          <w:sz w:val="28"/>
          <w:szCs w:val="28"/>
          <w:lang w:val="uk-UA"/>
        </w:rPr>
        <w:t>«</w:t>
      </w:r>
      <w:r w:rsidRPr="00086606">
        <w:rPr>
          <w:rFonts w:ascii="Times New Roman" w:hAnsi="Times New Roman" w:cs="Times New Roman"/>
          <w:sz w:val="28"/>
          <w:szCs w:val="28"/>
          <w:lang w:val="uk-UA"/>
        </w:rPr>
        <w:t>У вогні</w:t>
      </w:r>
      <w:r w:rsidR="002150BA">
        <w:rPr>
          <w:rFonts w:ascii="Times New Roman" w:hAnsi="Times New Roman" w:cs="Times New Roman"/>
          <w:sz w:val="28"/>
          <w:szCs w:val="28"/>
          <w:lang w:val="uk-UA"/>
        </w:rPr>
        <w:t>»</w:t>
      </w:r>
      <w:r w:rsidR="00E62B7E" w:rsidRPr="00086606">
        <w:rPr>
          <w:rFonts w:ascii="Times New Roman" w:hAnsi="Times New Roman" w:cs="Times New Roman"/>
          <w:sz w:val="28"/>
          <w:szCs w:val="28"/>
          <w:lang w:val="uk-UA"/>
        </w:rPr>
        <w:t xml:space="preserve"> (</w:t>
      </w:r>
      <w:r w:rsidR="002150BA">
        <w:rPr>
          <w:rFonts w:ascii="Times New Roman" w:hAnsi="Times New Roman" w:cs="Times New Roman"/>
          <w:sz w:val="28"/>
          <w:szCs w:val="28"/>
          <w:lang w:val="uk-UA"/>
        </w:rPr>
        <w:t>«</w:t>
      </w:r>
      <w:r w:rsidR="00E62B7E" w:rsidRPr="00086606">
        <w:rPr>
          <w:rFonts w:ascii="Times New Roman" w:hAnsi="Times New Roman" w:cs="Times New Roman"/>
          <w:sz w:val="28"/>
          <w:szCs w:val="28"/>
          <w:lang w:val="uk-UA"/>
        </w:rPr>
        <w:t>Catching Fire</w:t>
      </w:r>
      <w:r w:rsidR="002150BA">
        <w:rPr>
          <w:rFonts w:ascii="Times New Roman" w:hAnsi="Times New Roman" w:cs="Times New Roman"/>
          <w:sz w:val="28"/>
          <w:szCs w:val="28"/>
          <w:lang w:val="uk-UA"/>
        </w:rPr>
        <w:t>»</w:t>
      </w:r>
      <w:r w:rsidR="00E62B7E" w:rsidRPr="00086606">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2009; </w:t>
      </w:r>
      <w:r w:rsidR="002150BA">
        <w:rPr>
          <w:rFonts w:ascii="Times New Roman" w:hAnsi="Times New Roman" w:cs="Times New Roman"/>
          <w:sz w:val="28"/>
          <w:szCs w:val="28"/>
          <w:lang w:val="uk-UA"/>
        </w:rPr>
        <w:t>«</w:t>
      </w:r>
      <w:r w:rsidRPr="00086606">
        <w:rPr>
          <w:rFonts w:ascii="Times New Roman" w:hAnsi="Times New Roman" w:cs="Times New Roman"/>
          <w:sz w:val="28"/>
          <w:szCs w:val="28"/>
          <w:lang w:val="uk-UA"/>
        </w:rPr>
        <w:t>Переспівниця</w:t>
      </w:r>
      <w:r w:rsidR="002150BA">
        <w:rPr>
          <w:rFonts w:ascii="Times New Roman" w:hAnsi="Times New Roman" w:cs="Times New Roman"/>
          <w:sz w:val="28"/>
          <w:szCs w:val="28"/>
          <w:lang w:val="uk-UA"/>
        </w:rPr>
        <w:t>»</w:t>
      </w:r>
      <w:r w:rsidR="00E62B7E" w:rsidRPr="00086606">
        <w:rPr>
          <w:rFonts w:ascii="Times New Roman" w:hAnsi="Times New Roman" w:cs="Times New Roman"/>
          <w:sz w:val="28"/>
          <w:szCs w:val="28"/>
          <w:lang w:val="uk-UA"/>
        </w:rPr>
        <w:t>(</w:t>
      </w:r>
      <w:r w:rsidR="002150BA">
        <w:rPr>
          <w:rFonts w:ascii="Times New Roman" w:hAnsi="Times New Roman" w:cs="Times New Roman"/>
          <w:sz w:val="28"/>
          <w:szCs w:val="28"/>
          <w:lang w:val="uk-UA"/>
        </w:rPr>
        <w:t>«</w:t>
      </w:r>
      <w:r w:rsidR="00E62B7E" w:rsidRPr="00086606">
        <w:rPr>
          <w:rFonts w:ascii="Times New Roman" w:hAnsi="Times New Roman" w:cs="Times New Roman"/>
          <w:sz w:val="28"/>
          <w:szCs w:val="28"/>
          <w:lang w:val="uk-UA"/>
        </w:rPr>
        <w:t>Mockingjay</w:t>
      </w:r>
      <w:r w:rsidR="002150BA">
        <w:rPr>
          <w:rFonts w:ascii="Times New Roman" w:hAnsi="Times New Roman" w:cs="Times New Roman"/>
          <w:sz w:val="28"/>
          <w:szCs w:val="28"/>
          <w:lang w:val="uk-UA"/>
        </w:rPr>
        <w:t>»</w:t>
      </w:r>
      <w:r w:rsidR="00E62B7E" w:rsidRPr="00086606">
        <w:rPr>
          <w:rFonts w:ascii="Times New Roman" w:hAnsi="Times New Roman" w:cs="Times New Roman"/>
          <w:sz w:val="28"/>
          <w:szCs w:val="28"/>
          <w:lang w:val="uk-UA"/>
        </w:rPr>
        <w:t>)</w:t>
      </w:r>
      <w:r w:rsidRPr="00086606">
        <w:rPr>
          <w:rFonts w:ascii="Times New Roman" w:hAnsi="Times New Roman" w:cs="Times New Roman"/>
          <w:sz w:val="28"/>
          <w:szCs w:val="28"/>
          <w:lang w:val="uk-UA"/>
        </w:rPr>
        <w:t>, 2010</w:t>
      </w:r>
      <w:r w:rsidR="00C04E96" w:rsidRPr="00086606">
        <w:rPr>
          <w:rFonts w:ascii="Times New Roman" w:hAnsi="Times New Roman" w:cs="Times New Roman"/>
          <w:sz w:val="28"/>
          <w:szCs w:val="28"/>
          <w:lang w:val="uk-UA"/>
        </w:rPr>
        <w:t>), яка отримала низку престижних нагород та була визнана як читачами</w:t>
      </w:r>
      <w:r w:rsidR="00B87D49" w:rsidRPr="00086606">
        <w:rPr>
          <w:rFonts w:ascii="Times New Roman" w:hAnsi="Times New Roman" w:cs="Times New Roman"/>
          <w:sz w:val="28"/>
          <w:szCs w:val="28"/>
          <w:lang w:val="uk-UA"/>
        </w:rPr>
        <w:t>,</w:t>
      </w:r>
      <w:r w:rsidR="00C04E96" w:rsidRPr="00086606">
        <w:rPr>
          <w:rFonts w:ascii="Times New Roman" w:hAnsi="Times New Roman" w:cs="Times New Roman"/>
          <w:sz w:val="28"/>
          <w:szCs w:val="28"/>
          <w:lang w:val="uk-UA"/>
        </w:rPr>
        <w:t xml:space="preserve"> глядачами, так і критиками. Написаний у жанрі наукової фантастики, роман також ма</w:t>
      </w:r>
      <w:r w:rsidR="005C62BF" w:rsidRPr="00086606">
        <w:rPr>
          <w:rFonts w:ascii="Times New Roman" w:hAnsi="Times New Roman" w:cs="Times New Roman"/>
          <w:sz w:val="28"/>
          <w:szCs w:val="28"/>
          <w:lang w:val="uk-UA"/>
        </w:rPr>
        <w:t>є</w:t>
      </w:r>
      <w:r w:rsidR="0024179B">
        <w:rPr>
          <w:rFonts w:ascii="Times New Roman" w:hAnsi="Times New Roman" w:cs="Times New Roman"/>
          <w:sz w:val="28"/>
          <w:szCs w:val="28"/>
          <w:lang w:val="uk-UA"/>
        </w:rPr>
        <w:t xml:space="preserve"> й</w:t>
      </w:r>
      <w:r w:rsidR="005C62BF" w:rsidRPr="00086606">
        <w:rPr>
          <w:rFonts w:ascii="Times New Roman" w:hAnsi="Times New Roman" w:cs="Times New Roman"/>
          <w:sz w:val="28"/>
          <w:szCs w:val="28"/>
          <w:lang w:val="uk-UA"/>
        </w:rPr>
        <w:t xml:space="preserve"> риси роману-пригоди</w:t>
      </w:r>
      <w:r w:rsidR="00C04E96" w:rsidRPr="00086606">
        <w:rPr>
          <w:rFonts w:ascii="Times New Roman" w:hAnsi="Times New Roman" w:cs="Times New Roman"/>
          <w:sz w:val="28"/>
          <w:szCs w:val="28"/>
          <w:lang w:val="uk-UA"/>
        </w:rPr>
        <w:t xml:space="preserve">. </w:t>
      </w:r>
      <w:r w:rsidR="004405EB" w:rsidRPr="00086606">
        <w:rPr>
          <w:rFonts w:ascii="Times New Roman" w:hAnsi="Times New Roman" w:cs="Times New Roman"/>
          <w:sz w:val="28"/>
          <w:szCs w:val="28"/>
          <w:lang w:val="uk-UA"/>
        </w:rPr>
        <w:t>За ц</w:t>
      </w:r>
      <w:r w:rsidR="00C04E96" w:rsidRPr="00086606">
        <w:rPr>
          <w:rFonts w:ascii="Times New Roman" w:hAnsi="Times New Roman" w:cs="Times New Roman"/>
          <w:sz w:val="28"/>
          <w:szCs w:val="28"/>
          <w:lang w:val="uk-UA"/>
        </w:rPr>
        <w:t xml:space="preserve">им, здавалося б, розважальним сюжетом, </w:t>
      </w:r>
      <w:r w:rsidR="0024179B">
        <w:rPr>
          <w:rFonts w:ascii="Times New Roman" w:hAnsi="Times New Roman" w:cs="Times New Roman"/>
          <w:sz w:val="28"/>
          <w:szCs w:val="28"/>
          <w:lang w:val="uk-UA"/>
        </w:rPr>
        <w:t>приховується</w:t>
      </w:r>
      <w:r w:rsidR="004405EB" w:rsidRPr="00086606">
        <w:rPr>
          <w:rFonts w:ascii="Times New Roman" w:hAnsi="Times New Roman" w:cs="Times New Roman"/>
          <w:sz w:val="28"/>
          <w:szCs w:val="28"/>
          <w:lang w:val="uk-UA"/>
        </w:rPr>
        <w:t xml:space="preserve"> серйозна мета, про яку </w:t>
      </w:r>
      <w:r w:rsidR="00C04E96" w:rsidRPr="00086606">
        <w:rPr>
          <w:rFonts w:ascii="Times New Roman" w:hAnsi="Times New Roman" w:cs="Times New Roman"/>
          <w:sz w:val="28"/>
          <w:szCs w:val="28"/>
          <w:lang w:val="uk-UA"/>
        </w:rPr>
        <w:t xml:space="preserve">письменниця </w:t>
      </w:r>
      <w:r w:rsidR="004405EB" w:rsidRPr="00086606">
        <w:rPr>
          <w:rFonts w:ascii="Times New Roman" w:hAnsi="Times New Roman" w:cs="Times New Roman"/>
          <w:sz w:val="28"/>
          <w:szCs w:val="28"/>
          <w:lang w:val="uk-UA"/>
        </w:rPr>
        <w:t xml:space="preserve">висловилась в одному з інтерв’ю, </w:t>
      </w:r>
      <w:r w:rsidR="004405EB" w:rsidRPr="00086606">
        <w:rPr>
          <w:rFonts w:ascii="Times New Roman" w:hAnsi="Times New Roman" w:cs="Times New Roman"/>
          <w:color w:val="000000" w:themeColor="text1"/>
          <w:sz w:val="28"/>
          <w:szCs w:val="28"/>
          <w:lang w:val="uk-UA"/>
        </w:rPr>
        <w:t xml:space="preserve">– </w:t>
      </w:r>
      <w:r w:rsidR="0024179B">
        <w:rPr>
          <w:rFonts w:ascii="Times New Roman" w:hAnsi="Times New Roman" w:cs="Times New Roman"/>
          <w:color w:val="000000" w:themeColor="text1"/>
          <w:sz w:val="28"/>
          <w:szCs w:val="28"/>
          <w:lang w:val="uk-UA"/>
        </w:rPr>
        <w:t>привернути увагу до таких проблем</w:t>
      </w:r>
      <w:r w:rsidR="004405EB" w:rsidRPr="00086606">
        <w:rPr>
          <w:rFonts w:ascii="Times New Roman" w:hAnsi="Times New Roman" w:cs="Times New Roman"/>
          <w:sz w:val="28"/>
          <w:szCs w:val="28"/>
          <w:lang w:val="uk-UA"/>
        </w:rPr>
        <w:t xml:space="preserve">, як відчайдушна бідність, голод, </w:t>
      </w:r>
      <w:r w:rsidR="00CE04C7">
        <w:rPr>
          <w:rFonts w:ascii="Times New Roman" w:hAnsi="Times New Roman" w:cs="Times New Roman"/>
          <w:sz w:val="28"/>
          <w:szCs w:val="28"/>
          <w:lang w:val="uk-UA"/>
        </w:rPr>
        <w:t>гноблення</w:t>
      </w:r>
      <w:r w:rsidR="004405EB" w:rsidRPr="00086606">
        <w:rPr>
          <w:rFonts w:ascii="Times New Roman" w:hAnsi="Times New Roman" w:cs="Times New Roman"/>
          <w:sz w:val="28"/>
          <w:szCs w:val="28"/>
          <w:lang w:val="uk-UA"/>
        </w:rPr>
        <w:t xml:space="preserve"> та наслідки війни </w:t>
      </w:r>
      <w:r w:rsidR="007549EA">
        <w:rPr>
          <w:rFonts w:ascii="Times New Roman" w:hAnsi="Times New Roman" w:cs="Times New Roman"/>
          <w:sz w:val="28"/>
          <w:szCs w:val="28"/>
          <w:lang w:val="uk-UA"/>
        </w:rPr>
        <w:t xml:space="preserve">для </w:t>
      </w:r>
      <w:r w:rsidR="00CE04C7">
        <w:rPr>
          <w:rFonts w:ascii="Times New Roman" w:hAnsi="Times New Roman" w:cs="Times New Roman"/>
          <w:sz w:val="28"/>
          <w:szCs w:val="28"/>
          <w:lang w:val="uk-UA"/>
        </w:rPr>
        <w:t>населення.</w:t>
      </w:r>
      <w:r w:rsidR="007549EA">
        <w:rPr>
          <w:rFonts w:ascii="Times New Roman" w:hAnsi="Times New Roman" w:cs="Times New Roman"/>
          <w:sz w:val="28"/>
          <w:szCs w:val="28"/>
          <w:lang w:val="uk-UA"/>
        </w:rPr>
        <w:t xml:space="preserve"> </w:t>
      </w:r>
    </w:p>
    <w:p w:rsidR="005A2CDE" w:rsidRPr="00086606" w:rsidRDefault="00B87D49"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Не менш цікавою </w:t>
      </w:r>
      <w:r w:rsidR="004405EB" w:rsidRPr="00086606">
        <w:rPr>
          <w:rFonts w:ascii="Times New Roman" w:hAnsi="Times New Roman" w:cs="Times New Roman"/>
          <w:sz w:val="28"/>
          <w:szCs w:val="28"/>
          <w:lang w:val="uk-UA"/>
        </w:rPr>
        <w:t xml:space="preserve">представницею сучасної жіночої антиутопії </w:t>
      </w:r>
      <w:r w:rsidR="003F5364" w:rsidRPr="00086606">
        <w:rPr>
          <w:rFonts w:ascii="Times New Roman" w:hAnsi="Times New Roman" w:cs="Times New Roman"/>
          <w:sz w:val="28"/>
          <w:szCs w:val="28"/>
          <w:lang w:val="uk-UA"/>
        </w:rPr>
        <w:t xml:space="preserve">та номінанткою декількох престижних премій, твори якої </w:t>
      </w:r>
      <w:r w:rsidR="003C5197">
        <w:rPr>
          <w:rFonts w:ascii="Times New Roman" w:hAnsi="Times New Roman" w:cs="Times New Roman"/>
          <w:sz w:val="28"/>
          <w:szCs w:val="28"/>
          <w:lang w:val="uk-UA"/>
        </w:rPr>
        <w:t>були видані</w:t>
      </w:r>
      <w:r w:rsidR="003F5364" w:rsidRPr="00086606">
        <w:rPr>
          <w:rFonts w:ascii="Times New Roman" w:hAnsi="Times New Roman" w:cs="Times New Roman"/>
          <w:sz w:val="28"/>
          <w:szCs w:val="28"/>
          <w:lang w:val="uk-UA"/>
        </w:rPr>
        <w:t xml:space="preserve"> більш</w:t>
      </w:r>
      <w:r w:rsidR="003C5197">
        <w:rPr>
          <w:rFonts w:ascii="Times New Roman" w:hAnsi="Times New Roman" w:cs="Times New Roman"/>
          <w:sz w:val="28"/>
          <w:szCs w:val="28"/>
          <w:lang w:val="uk-UA"/>
        </w:rPr>
        <w:t>е,</w:t>
      </w:r>
      <w:r w:rsidR="003F5364" w:rsidRPr="00086606">
        <w:rPr>
          <w:rFonts w:ascii="Times New Roman" w:hAnsi="Times New Roman" w:cs="Times New Roman"/>
          <w:sz w:val="28"/>
          <w:szCs w:val="28"/>
          <w:lang w:val="uk-UA"/>
        </w:rPr>
        <w:t xml:space="preserve"> </w:t>
      </w:r>
      <w:r w:rsidR="003F5364" w:rsidRPr="00086606">
        <w:rPr>
          <w:rFonts w:ascii="Times New Roman" w:hAnsi="Times New Roman" w:cs="Times New Roman"/>
          <w:sz w:val="28"/>
          <w:szCs w:val="28"/>
          <w:lang w:val="uk-UA"/>
        </w:rPr>
        <w:lastRenderedPageBreak/>
        <w:t xml:space="preserve">ніж сотні журналів, </w:t>
      </w:r>
      <w:r w:rsidR="004405EB" w:rsidRPr="00086606">
        <w:rPr>
          <w:rFonts w:ascii="Times New Roman" w:hAnsi="Times New Roman" w:cs="Times New Roman"/>
          <w:sz w:val="28"/>
          <w:szCs w:val="28"/>
          <w:lang w:val="uk-UA"/>
        </w:rPr>
        <w:t xml:space="preserve">є послідовниця Маргарет Етвуд </w:t>
      </w:r>
      <w:r w:rsidR="004405EB" w:rsidRPr="00086606">
        <w:rPr>
          <w:rFonts w:ascii="Times New Roman" w:hAnsi="Times New Roman" w:cs="Times New Roman"/>
          <w:color w:val="000000" w:themeColor="text1"/>
          <w:sz w:val="28"/>
          <w:szCs w:val="28"/>
          <w:lang w:val="uk-UA"/>
        </w:rPr>
        <w:t xml:space="preserve">– </w:t>
      </w:r>
      <w:r w:rsidR="008C602F" w:rsidRPr="00086606">
        <w:rPr>
          <w:rFonts w:ascii="Times New Roman" w:hAnsi="Times New Roman" w:cs="Times New Roman"/>
          <w:sz w:val="28"/>
          <w:szCs w:val="28"/>
          <w:lang w:val="uk-UA"/>
        </w:rPr>
        <w:t>Крістіна Далчер</w:t>
      </w:r>
      <w:r w:rsidR="004405EB" w:rsidRPr="00086606">
        <w:rPr>
          <w:rFonts w:ascii="Times New Roman" w:hAnsi="Times New Roman" w:cs="Times New Roman"/>
          <w:sz w:val="28"/>
          <w:szCs w:val="28"/>
          <w:lang w:val="uk-UA"/>
        </w:rPr>
        <w:t xml:space="preserve">. </w:t>
      </w:r>
      <w:r w:rsidR="006337DF" w:rsidRPr="00086606">
        <w:rPr>
          <w:rFonts w:ascii="Times New Roman" w:hAnsi="Times New Roman" w:cs="Times New Roman"/>
          <w:sz w:val="28"/>
          <w:szCs w:val="28"/>
          <w:lang w:val="uk-UA"/>
        </w:rPr>
        <w:t>Сама письменниця говорить, що її роман</w:t>
      </w:r>
      <w:r w:rsidR="003F5364" w:rsidRPr="00086606">
        <w:rPr>
          <w:rFonts w:ascii="Times New Roman" w:hAnsi="Times New Roman" w:cs="Times New Roman"/>
          <w:sz w:val="28"/>
          <w:szCs w:val="28"/>
          <w:lang w:val="uk-UA"/>
        </w:rPr>
        <w:t xml:space="preserve"> «Голос»</w:t>
      </w:r>
      <w:r w:rsidR="00E62B7E" w:rsidRPr="00086606">
        <w:rPr>
          <w:rFonts w:ascii="Times New Roman" w:hAnsi="Times New Roman" w:cs="Times New Roman"/>
          <w:sz w:val="28"/>
          <w:szCs w:val="28"/>
          <w:lang w:val="uk-UA"/>
        </w:rPr>
        <w:t xml:space="preserve"> («Vox», 2018)</w:t>
      </w:r>
      <w:r w:rsidR="006337DF" w:rsidRPr="00086606">
        <w:rPr>
          <w:rFonts w:ascii="Times New Roman" w:hAnsi="Times New Roman" w:cs="Times New Roman"/>
          <w:sz w:val="28"/>
          <w:szCs w:val="28"/>
          <w:lang w:val="uk-UA"/>
        </w:rPr>
        <w:t xml:space="preserve"> не має жанру, проте «якщо уявити деяку комбінацію «</w:t>
      </w:r>
      <w:r w:rsidR="003F5364" w:rsidRPr="00086606">
        <w:rPr>
          <w:rFonts w:ascii="Times New Roman" w:hAnsi="Times New Roman" w:cs="Times New Roman"/>
          <w:sz w:val="28"/>
          <w:szCs w:val="28"/>
          <w:lang w:val="uk-UA"/>
        </w:rPr>
        <w:t>Стенфордських</w:t>
      </w:r>
      <w:r w:rsidR="006337DF" w:rsidRPr="00086606">
        <w:rPr>
          <w:rFonts w:ascii="Times New Roman" w:hAnsi="Times New Roman" w:cs="Times New Roman"/>
          <w:sz w:val="28"/>
          <w:szCs w:val="28"/>
          <w:lang w:val="uk-UA"/>
        </w:rPr>
        <w:t xml:space="preserve"> дружин»</w:t>
      </w:r>
      <w:r w:rsidR="003F5364" w:rsidRPr="00086606">
        <w:rPr>
          <w:rFonts w:ascii="Times New Roman" w:hAnsi="Times New Roman" w:cs="Times New Roman"/>
          <w:sz w:val="28"/>
          <w:szCs w:val="28"/>
          <w:lang w:val="uk-UA"/>
        </w:rPr>
        <w:t xml:space="preserve"> Айр</w:t>
      </w:r>
      <w:r w:rsidR="00F9739B" w:rsidRPr="00086606">
        <w:rPr>
          <w:rFonts w:ascii="Times New Roman" w:hAnsi="Times New Roman" w:cs="Times New Roman"/>
          <w:sz w:val="28"/>
          <w:szCs w:val="28"/>
          <w:lang w:val="uk-UA"/>
        </w:rPr>
        <w:t>и</w:t>
      </w:r>
      <w:r w:rsidR="006337DF" w:rsidRPr="00086606">
        <w:rPr>
          <w:rFonts w:ascii="Times New Roman" w:hAnsi="Times New Roman" w:cs="Times New Roman"/>
          <w:sz w:val="28"/>
          <w:szCs w:val="28"/>
          <w:lang w:val="uk-UA"/>
        </w:rPr>
        <w:t xml:space="preserve"> Левін з романом «</w:t>
      </w:r>
      <w:r w:rsidR="00E74D95" w:rsidRPr="00086606">
        <w:rPr>
          <w:rFonts w:ascii="Times New Roman" w:hAnsi="Times New Roman" w:cs="Times New Roman"/>
          <w:sz w:val="28"/>
          <w:szCs w:val="28"/>
          <w:lang w:val="uk-UA"/>
        </w:rPr>
        <w:t>О</w:t>
      </w:r>
      <w:r w:rsidR="006337DF" w:rsidRPr="00086606">
        <w:rPr>
          <w:rFonts w:ascii="Times New Roman" w:hAnsi="Times New Roman" w:cs="Times New Roman"/>
          <w:sz w:val="28"/>
          <w:szCs w:val="28"/>
          <w:lang w:val="uk-UA"/>
        </w:rPr>
        <w:t xml:space="preserve">повідь служниці» Маргарет Етвуд, і додати трішки нейролінгвістики», то </w:t>
      </w:r>
      <w:r w:rsidR="00CE31CB">
        <w:rPr>
          <w:rFonts w:ascii="Times New Roman" w:hAnsi="Times New Roman" w:cs="Times New Roman"/>
          <w:sz w:val="28"/>
          <w:szCs w:val="28"/>
          <w:lang w:val="uk-UA"/>
        </w:rPr>
        <w:t xml:space="preserve">її іронічне твердження </w:t>
      </w:r>
      <w:r w:rsidR="006337DF" w:rsidRPr="00086606">
        <w:rPr>
          <w:rFonts w:ascii="Times New Roman" w:hAnsi="Times New Roman" w:cs="Times New Roman"/>
          <w:sz w:val="28"/>
          <w:szCs w:val="28"/>
          <w:lang w:val="uk-UA"/>
        </w:rPr>
        <w:t xml:space="preserve">виявиться </w:t>
      </w:r>
      <w:r w:rsidR="00CE31CB">
        <w:rPr>
          <w:rFonts w:ascii="Times New Roman" w:hAnsi="Times New Roman" w:cs="Times New Roman"/>
          <w:sz w:val="28"/>
          <w:szCs w:val="28"/>
          <w:lang w:val="uk-UA"/>
        </w:rPr>
        <w:t>справедливим.</w:t>
      </w:r>
    </w:p>
    <w:p w:rsidR="0006112B" w:rsidRPr="00086606" w:rsidRDefault="009E3F3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Така популярність жіночої літератури </w:t>
      </w:r>
      <w:r w:rsidR="00CE31CB">
        <w:rPr>
          <w:rFonts w:ascii="Times New Roman" w:hAnsi="Times New Roman" w:cs="Times New Roman"/>
          <w:sz w:val="28"/>
          <w:szCs w:val="28"/>
          <w:lang w:val="uk-UA"/>
        </w:rPr>
        <w:t xml:space="preserve">антиутопічного характеру </w:t>
      </w:r>
      <w:r w:rsidRPr="00086606">
        <w:rPr>
          <w:rFonts w:ascii="Times New Roman" w:hAnsi="Times New Roman" w:cs="Times New Roman"/>
          <w:sz w:val="28"/>
          <w:szCs w:val="28"/>
          <w:lang w:val="uk-UA"/>
        </w:rPr>
        <w:t xml:space="preserve">у сучасному світі зумовлює </w:t>
      </w:r>
      <w:r w:rsidRPr="00086606">
        <w:rPr>
          <w:rFonts w:ascii="Times New Roman" w:hAnsi="Times New Roman" w:cs="Times New Roman"/>
          <w:b/>
          <w:sz w:val="28"/>
          <w:szCs w:val="28"/>
          <w:lang w:val="uk-UA"/>
        </w:rPr>
        <w:t>а</w:t>
      </w:r>
      <w:r w:rsidR="0006112B" w:rsidRPr="00086606">
        <w:rPr>
          <w:rFonts w:ascii="Times New Roman" w:hAnsi="Times New Roman" w:cs="Times New Roman"/>
          <w:b/>
          <w:sz w:val="28"/>
          <w:szCs w:val="28"/>
          <w:lang w:val="uk-UA"/>
        </w:rPr>
        <w:t>ктуальність</w:t>
      </w:r>
      <w:r w:rsidR="0006112B" w:rsidRPr="00086606">
        <w:rPr>
          <w:rFonts w:ascii="Times New Roman" w:hAnsi="Times New Roman" w:cs="Times New Roman"/>
          <w:sz w:val="28"/>
          <w:szCs w:val="28"/>
          <w:lang w:val="uk-UA"/>
        </w:rPr>
        <w:t xml:space="preserve"> даного дослідження</w:t>
      </w:r>
      <w:r w:rsidR="00381365">
        <w:rPr>
          <w:rFonts w:ascii="Times New Roman" w:hAnsi="Times New Roman" w:cs="Times New Roman"/>
          <w:sz w:val="28"/>
          <w:szCs w:val="28"/>
          <w:lang w:val="uk-UA"/>
        </w:rPr>
        <w:t>. Вона</w:t>
      </w:r>
      <w:r w:rsidR="0006112B" w:rsidRPr="00086606">
        <w:rPr>
          <w:rFonts w:ascii="Times New Roman" w:hAnsi="Times New Roman" w:cs="Times New Roman"/>
          <w:sz w:val="28"/>
          <w:szCs w:val="28"/>
          <w:lang w:val="uk-UA"/>
        </w:rPr>
        <w:t xml:space="preserve"> визначається не тільки широким </w:t>
      </w:r>
      <w:r w:rsidR="005001CE" w:rsidRPr="00086606">
        <w:rPr>
          <w:rFonts w:ascii="Times New Roman" w:hAnsi="Times New Roman" w:cs="Times New Roman"/>
          <w:sz w:val="28"/>
          <w:szCs w:val="28"/>
          <w:lang w:val="uk-UA"/>
        </w:rPr>
        <w:t xml:space="preserve">читацьким </w:t>
      </w:r>
      <w:r w:rsidR="0006112B" w:rsidRPr="00086606">
        <w:rPr>
          <w:rFonts w:ascii="Times New Roman" w:hAnsi="Times New Roman" w:cs="Times New Roman"/>
          <w:sz w:val="28"/>
          <w:szCs w:val="28"/>
          <w:lang w:val="uk-UA"/>
        </w:rPr>
        <w:t xml:space="preserve">інтересом до творчості жінок-письменниць Маргарет Етвуд, </w:t>
      </w:r>
      <w:r w:rsidR="004405EB" w:rsidRPr="00086606">
        <w:rPr>
          <w:rFonts w:ascii="Times New Roman" w:hAnsi="Times New Roman" w:cs="Times New Roman"/>
          <w:sz w:val="28"/>
          <w:szCs w:val="28"/>
          <w:lang w:val="uk-UA"/>
        </w:rPr>
        <w:t xml:space="preserve">Сюзанни Коллінз </w:t>
      </w:r>
      <w:r w:rsidR="0006112B" w:rsidRPr="00086606">
        <w:rPr>
          <w:rFonts w:ascii="Times New Roman" w:hAnsi="Times New Roman" w:cs="Times New Roman"/>
          <w:sz w:val="28"/>
          <w:szCs w:val="28"/>
          <w:lang w:val="uk-UA"/>
        </w:rPr>
        <w:t>та Крістіни Далчер, а й</w:t>
      </w:r>
      <w:r w:rsidR="00381365">
        <w:rPr>
          <w:rFonts w:ascii="Times New Roman" w:hAnsi="Times New Roman" w:cs="Times New Roman"/>
          <w:sz w:val="28"/>
          <w:szCs w:val="28"/>
          <w:lang w:val="uk-UA"/>
        </w:rPr>
        <w:t xml:space="preserve">, що найголовніше, </w:t>
      </w:r>
      <w:r w:rsidR="00BE777A" w:rsidRPr="00086606">
        <w:rPr>
          <w:rFonts w:ascii="Times New Roman" w:hAnsi="Times New Roman" w:cs="Times New Roman"/>
          <w:sz w:val="28"/>
          <w:szCs w:val="28"/>
          <w:lang w:val="uk-UA"/>
        </w:rPr>
        <w:t xml:space="preserve">літературознавчою зацікавленістю, адже </w:t>
      </w:r>
      <w:r w:rsidR="00381365">
        <w:rPr>
          <w:rFonts w:ascii="Times New Roman" w:hAnsi="Times New Roman" w:cs="Times New Roman"/>
          <w:sz w:val="28"/>
          <w:szCs w:val="28"/>
          <w:lang w:val="uk-UA"/>
        </w:rPr>
        <w:t>під час аналітичного прочитання жіночих романів-антиутопій у</w:t>
      </w:r>
      <w:r w:rsidR="00BE777A" w:rsidRPr="00086606">
        <w:rPr>
          <w:rFonts w:ascii="Times New Roman" w:hAnsi="Times New Roman" w:cs="Times New Roman"/>
          <w:sz w:val="28"/>
          <w:szCs w:val="28"/>
          <w:lang w:val="uk-UA"/>
        </w:rPr>
        <w:t xml:space="preserve"> поле зору </w:t>
      </w:r>
      <w:r w:rsidR="00381365">
        <w:rPr>
          <w:rFonts w:ascii="Times New Roman" w:hAnsi="Times New Roman" w:cs="Times New Roman"/>
          <w:sz w:val="28"/>
          <w:szCs w:val="28"/>
          <w:lang w:val="uk-UA"/>
        </w:rPr>
        <w:t xml:space="preserve">дослідника </w:t>
      </w:r>
      <w:r w:rsidR="00BE777A" w:rsidRPr="00086606">
        <w:rPr>
          <w:rFonts w:ascii="Times New Roman" w:hAnsi="Times New Roman" w:cs="Times New Roman"/>
          <w:sz w:val="28"/>
          <w:szCs w:val="28"/>
          <w:lang w:val="uk-UA"/>
        </w:rPr>
        <w:t xml:space="preserve">потрапляють </w:t>
      </w:r>
      <w:r w:rsidR="0006112B" w:rsidRPr="00086606">
        <w:rPr>
          <w:rFonts w:ascii="Times New Roman" w:hAnsi="Times New Roman" w:cs="Times New Roman"/>
          <w:sz w:val="28"/>
          <w:szCs w:val="28"/>
          <w:lang w:val="uk-UA"/>
        </w:rPr>
        <w:t>т</w:t>
      </w:r>
      <w:r w:rsidR="00BE777A" w:rsidRPr="00086606">
        <w:rPr>
          <w:rFonts w:ascii="Times New Roman" w:hAnsi="Times New Roman" w:cs="Times New Roman"/>
          <w:sz w:val="28"/>
          <w:szCs w:val="28"/>
          <w:lang w:val="uk-UA"/>
        </w:rPr>
        <w:t xml:space="preserve">і </w:t>
      </w:r>
      <w:r w:rsidR="0006112B" w:rsidRPr="00086606">
        <w:rPr>
          <w:rFonts w:ascii="Times New Roman" w:hAnsi="Times New Roman" w:cs="Times New Roman"/>
          <w:sz w:val="28"/>
          <w:szCs w:val="28"/>
          <w:lang w:val="uk-UA"/>
        </w:rPr>
        <w:t>особливост</w:t>
      </w:r>
      <w:r w:rsidR="00BE777A" w:rsidRPr="00086606">
        <w:rPr>
          <w:rFonts w:ascii="Times New Roman" w:hAnsi="Times New Roman" w:cs="Times New Roman"/>
          <w:sz w:val="28"/>
          <w:szCs w:val="28"/>
          <w:lang w:val="uk-UA"/>
        </w:rPr>
        <w:t xml:space="preserve">і поетики, які </w:t>
      </w:r>
      <w:r w:rsidR="009B7FD5">
        <w:rPr>
          <w:rFonts w:ascii="Times New Roman" w:hAnsi="Times New Roman" w:cs="Times New Roman"/>
          <w:sz w:val="28"/>
          <w:szCs w:val="28"/>
          <w:lang w:val="uk-UA"/>
        </w:rPr>
        <w:t xml:space="preserve">не лише вирізняють, а і </w:t>
      </w:r>
      <w:r w:rsidR="00BE777A" w:rsidRPr="00086606">
        <w:rPr>
          <w:rFonts w:ascii="Times New Roman" w:hAnsi="Times New Roman" w:cs="Times New Roman"/>
          <w:sz w:val="28"/>
          <w:szCs w:val="28"/>
          <w:lang w:val="uk-UA"/>
        </w:rPr>
        <w:t xml:space="preserve">споріднюють творчість цих письменниць, </w:t>
      </w:r>
      <w:r w:rsidR="00187A1E" w:rsidRPr="00086606">
        <w:rPr>
          <w:rFonts w:ascii="Times New Roman" w:hAnsi="Times New Roman" w:cs="Times New Roman"/>
          <w:sz w:val="28"/>
          <w:szCs w:val="28"/>
          <w:lang w:val="uk-UA"/>
        </w:rPr>
        <w:t>–</w:t>
      </w:r>
      <w:r w:rsidR="009B7FD5">
        <w:rPr>
          <w:rFonts w:ascii="Times New Roman" w:hAnsi="Times New Roman" w:cs="Times New Roman"/>
          <w:sz w:val="28"/>
          <w:szCs w:val="28"/>
          <w:lang w:val="uk-UA"/>
        </w:rPr>
        <w:t xml:space="preserve"> </w:t>
      </w:r>
      <w:r w:rsidR="00381365">
        <w:rPr>
          <w:rFonts w:ascii="Times New Roman" w:hAnsi="Times New Roman" w:cs="Times New Roman"/>
          <w:sz w:val="28"/>
          <w:szCs w:val="28"/>
          <w:lang w:val="uk-UA"/>
        </w:rPr>
        <w:t xml:space="preserve">це, </w:t>
      </w:r>
      <w:r w:rsidR="002E3521" w:rsidRPr="00086606">
        <w:rPr>
          <w:rFonts w:ascii="Times New Roman" w:hAnsi="Times New Roman" w:cs="Times New Roman"/>
          <w:sz w:val="28"/>
          <w:szCs w:val="28"/>
          <w:lang w:val="uk-UA"/>
        </w:rPr>
        <w:t xml:space="preserve">передусім, </w:t>
      </w:r>
      <w:r w:rsidR="00020370" w:rsidRPr="00086606">
        <w:rPr>
          <w:rFonts w:ascii="Times New Roman" w:hAnsi="Times New Roman" w:cs="Times New Roman"/>
          <w:sz w:val="28"/>
          <w:szCs w:val="28"/>
          <w:lang w:val="uk-UA"/>
        </w:rPr>
        <w:t xml:space="preserve">реалізація </w:t>
      </w:r>
      <w:r w:rsidR="002E3521" w:rsidRPr="00086606">
        <w:rPr>
          <w:rFonts w:ascii="Times New Roman" w:hAnsi="Times New Roman" w:cs="Times New Roman"/>
          <w:sz w:val="28"/>
          <w:szCs w:val="28"/>
          <w:lang w:val="uk-UA"/>
        </w:rPr>
        <w:t xml:space="preserve">так званого </w:t>
      </w:r>
      <w:r w:rsidR="00B45127">
        <w:rPr>
          <w:rFonts w:ascii="Times New Roman" w:hAnsi="Times New Roman" w:cs="Times New Roman"/>
          <w:sz w:val="28"/>
          <w:szCs w:val="28"/>
          <w:lang w:val="uk-UA"/>
        </w:rPr>
        <w:t>жіночого</w:t>
      </w:r>
      <w:r w:rsidR="002E3521" w:rsidRPr="00086606">
        <w:rPr>
          <w:rFonts w:ascii="Times New Roman" w:hAnsi="Times New Roman" w:cs="Times New Roman"/>
          <w:sz w:val="28"/>
          <w:szCs w:val="28"/>
          <w:lang w:val="uk-UA"/>
        </w:rPr>
        <w:t xml:space="preserve"> антиутопічного первеня у їхній романістиці.</w:t>
      </w:r>
    </w:p>
    <w:p w:rsidR="0006112B" w:rsidRPr="00086606" w:rsidRDefault="003F5364" w:rsidP="00FE61A7">
      <w:pPr>
        <w:spacing w:after="0"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ab/>
      </w:r>
      <w:r w:rsidRPr="00086606">
        <w:rPr>
          <w:rFonts w:ascii="Times New Roman" w:hAnsi="Times New Roman" w:cs="Times New Roman"/>
          <w:b/>
          <w:sz w:val="28"/>
          <w:szCs w:val="28"/>
          <w:lang w:val="uk-UA"/>
        </w:rPr>
        <w:t>Метою</w:t>
      </w:r>
      <w:r w:rsidRPr="00086606">
        <w:rPr>
          <w:rFonts w:ascii="Times New Roman" w:hAnsi="Times New Roman" w:cs="Times New Roman"/>
          <w:sz w:val="28"/>
          <w:szCs w:val="28"/>
          <w:lang w:val="uk-UA"/>
        </w:rPr>
        <w:t xml:space="preserve"> даної магістерської роботи є виявлення ядра </w:t>
      </w:r>
      <w:r w:rsidR="008345D5" w:rsidRPr="00086606">
        <w:rPr>
          <w:rFonts w:ascii="Times New Roman" w:hAnsi="Times New Roman" w:cs="Times New Roman"/>
          <w:sz w:val="28"/>
          <w:szCs w:val="28"/>
          <w:lang w:val="uk-UA"/>
        </w:rPr>
        <w:t xml:space="preserve">сучасної </w:t>
      </w:r>
      <w:r w:rsidR="00020370" w:rsidRPr="00086606">
        <w:rPr>
          <w:rFonts w:ascii="Times New Roman" w:hAnsi="Times New Roman" w:cs="Times New Roman"/>
          <w:sz w:val="28"/>
          <w:szCs w:val="28"/>
          <w:lang w:val="uk-UA"/>
        </w:rPr>
        <w:t xml:space="preserve">«жіночої» </w:t>
      </w:r>
      <w:r w:rsidRPr="00086606">
        <w:rPr>
          <w:rFonts w:ascii="Times New Roman" w:hAnsi="Times New Roman" w:cs="Times New Roman"/>
          <w:sz w:val="28"/>
          <w:szCs w:val="28"/>
          <w:lang w:val="uk-UA"/>
        </w:rPr>
        <w:t xml:space="preserve">антиутопії та її специфічних </w:t>
      </w:r>
      <w:r w:rsidR="008345D5" w:rsidRPr="00086606">
        <w:rPr>
          <w:rFonts w:ascii="Times New Roman" w:hAnsi="Times New Roman" w:cs="Times New Roman"/>
          <w:sz w:val="28"/>
          <w:szCs w:val="28"/>
          <w:lang w:val="uk-UA"/>
        </w:rPr>
        <w:t xml:space="preserve">ознак у творах </w:t>
      </w:r>
      <w:r w:rsidR="008C2D27" w:rsidRPr="00086606">
        <w:rPr>
          <w:rFonts w:ascii="Times New Roman" w:hAnsi="Times New Roman" w:cs="Times New Roman"/>
          <w:sz w:val="28"/>
          <w:szCs w:val="28"/>
          <w:lang w:val="uk-UA"/>
        </w:rPr>
        <w:t>М. Етвуд, С. Коллінз, К. Далчер</w:t>
      </w:r>
      <w:r w:rsidR="00D36231" w:rsidRPr="00086606">
        <w:rPr>
          <w:rFonts w:ascii="Times New Roman" w:hAnsi="Times New Roman" w:cs="Times New Roman"/>
          <w:sz w:val="28"/>
          <w:szCs w:val="28"/>
          <w:lang w:val="uk-UA"/>
        </w:rPr>
        <w:t>.</w:t>
      </w:r>
    </w:p>
    <w:p w:rsidR="008C2D27" w:rsidRPr="00086606" w:rsidRDefault="008C2D27" w:rsidP="00FE61A7">
      <w:pPr>
        <w:spacing w:after="0" w:line="360" w:lineRule="auto"/>
        <w:ind w:firstLine="708"/>
        <w:jc w:val="both"/>
        <w:rPr>
          <w:rFonts w:ascii="Times New Roman" w:hAnsi="Times New Roman"/>
          <w:sz w:val="28"/>
          <w:szCs w:val="28"/>
          <w:lang w:val="uk-UA"/>
        </w:rPr>
      </w:pPr>
      <w:r w:rsidRPr="00086606">
        <w:rPr>
          <w:rFonts w:ascii="Times New Roman" w:hAnsi="Times New Roman"/>
          <w:sz w:val="28"/>
          <w:szCs w:val="28"/>
          <w:lang w:val="uk-UA"/>
        </w:rPr>
        <w:t xml:space="preserve">Досягти цієї мети нам допоможуть наступні </w:t>
      </w:r>
      <w:r w:rsidRPr="00086606">
        <w:rPr>
          <w:rFonts w:ascii="Times New Roman" w:hAnsi="Times New Roman"/>
          <w:b/>
          <w:sz w:val="28"/>
          <w:szCs w:val="28"/>
          <w:lang w:val="uk-UA"/>
        </w:rPr>
        <w:t>завдання:</w:t>
      </w:r>
    </w:p>
    <w:p w:rsidR="008C2D27" w:rsidRPr="00086606" w:rsidRDefault="008C2D27" w:rsidP="00FE61A7">
      <w:pPr>
        <w:pStyle w:val="a3"/>
        <w:numPr>
          <w:ilvl w:val="0"/>
          <w:numId w:val="2"/>
        </w:numPr>
        <w:spacing w:after="0" w:line="360" w:lineRule="auto"/>
        <w:jc w:val="both"/>
        <w:rPr>
          <w:rFonts w:ascii="Times New Roman" w:hAnsi="Times New Roman"/>
          <w:b/>
          <w:sz w:val="28"/>
          <w:szCs w:val="28"/>
          <w:lang w:val="uk-UA"/>
        </w:rPr>
      </w:pPr>
      <w:r w:rsidRPr="00086606">
        <w:rPr>
          <w:rFonts w:ascii="Times New Roman" w:hAnsi="Times New Roman"/>
          <w:sz w:val="28"/>
          <w:szCs w:val="28"/>
          <w:lang w:val="uk-UA"/>
        </w:rPr>
        <w:t xml:space="preserve">систематизувати </w:t>
      </w:r>
      <w:r w:rsidR="005F14DC">
        <w:rPr>
          <w:rFonts w:ascii="Times New Roman" w:hAnsi="Times New Roman"/>
          <w:sz w:val="28"/>
          <w:szCs w:val="28"/>
          <w:lang w:val="uk-UA"/>
        </w:rPr>
        <w:t xml:space="preserve">теоретичний та </w:t>
      </w:r>
      <w:r w:rsidRPr="00086606">
        <w:rPr>
          <w:rFonts w:ascii="Times New Roman" w:hAnsi="Times New Roman"/>
          <w:sz w:val="28"/>
          <w:szCs w:val="28"/>
          <w:lang w:val="uk-UA"/>
        </w:rPr>
        <w:t>історико-літературний матеріал з даної теми;</w:t>
      </w:r>
    </w:p>
    <w:p w:rsidR="009E3F3F" w:rsidRPr="00086606" w:rsidRDefault="005F14DC" w:rsidP="00FE61A7">
      <w:pPr>
        <w:pStyle w:val="a3"/>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встановити жанрову кореляцію між</w:t>
      </w:r>
      <w:r w:rsidR="00B82120" w:rsidRPr="00086606">
        <w:rPr>
          <w:rFonts w:ascii="Times New Roman" w:hAnsi="Times New Roman"/>
          <w:sz w:val="28"/>
          <w:szCs w:val="28"/>
          <w:lang w:val="uk-UA"/>
        </w:rPr>
        <w:t xml:space="preserve"> утопі</w:t>
      </w:r>
      <w:r>
        <w:rPr>
          <w:rFonts w:ascii="Times New Roman" w:hAnsi="Times New Roman"/>
          <w:sz w:val="28"/>
          <w:szCs w:val="28"/>
          <w:lang w:val="uk-UA"/>
        </w:rPr>
        <w:t>єю</w:t>
      </w:r>
      <w:r w:rsidR="00B82120" w:rsidRPr="00086606">
        <w:rPr>
          <w:rFonts w:ascii="Times New Roman" w:hAnsi="Times New Roman"/>
          <w:sz w:val="28"/>
          <w:szCs w:val="28"/>
          <w:lang w:val="uk-UA"/>
        </w:rPr>
        <w:t xml:space="preserve"> й антиутопі</w:t>
      </w:r>
      <w:r>
        <w:rPr>
          <w:rFonts w:ascii="Times New Roman" w:hAnsi="Times New Roman"/>
          <w:sz w:val="28"/>
          <w:szCs w:val="28"/>
          <w:lang w:val="uk-UA"/>
        </w:rPr>
        <w:t>єю</w:t>
      </w:r>
      <w:r w:rsidR="008C2D27" w:rsidRPr="00086606">
        <w:rPr>
          <w:rFonts w:ascii="Times New Roman" w:hAnsi="Times New Roman"/>
          <w:sz w:val="28"/>
          <w:szCs w:val="28"/>
          <w:lang w:val="uk-UA"/>
        </w:rPr>
        <w:t>;</w:t>
      </w:r>
    </w:p>
    <w:p w:rsidR="008C2D27" w:rsidRPr="00086606" w:rsidRDefault="009E3F3F" w:rsidP="00FE61A7">
      <w:pPr>
        <w:pStyle w:val="a3"/>
        <w:numPr>
          <w:ilvl w:val="0"/>
          <w:numId w:val="2"/>
        </w:numPr>
        <w:spacing w:after="0" w:line="360" w:lineRule="auto"/>
        <w:jc w:val="both"/>
        <w:rPr>
          <w:rFonts w:ascii="Times New Roman" w:hAnsi="Times New Roman"/>
          <w:sz w:val="28"/>
          <w:szCs w:val="28"/>
          <w:lang w:val="uk-UA"/>
        </w:rPr>
      </w:pPr>
      <w:r w:rsidRPr="00086606">
        <w:rPr>
          <w:rFonts w:ascii="Times New Roman" w:hAnsi="Times New Roman"/>
          <w:sz w:val="28"/>
          <w:szCs w:val="28"/>
          <w:lang w:val="uk-UA"/>
        </w:rPr>
        <w:t xml:space="preserve">представити </w:t>
      </w:r>
      <w:r w:rsidR="006F5DB6" w:rsidRPr="00086606">
        <w:rPr>
          <w:rFonts w:ascii="Times New Roman" w:hAnsi="Times New Roman"/>
          <w:sz w:val="28"/>
          <w:szCs w:val="28"/>
          <w:lang w:val="uk-UA"/>
        </w:rPr>
        <w:t xml:space="preserve">репрезентативні зразки </w:t>
      </w:r>
      <w:r w:rsidR="00C342CA">
        <w:rPr>
          <w:rFonts w:ascii="Times New Roman" w:hAnsi="Times New Roman"/>
          <w:sz w:val="28"/>
          <w:szCs w:val="28"/>
          <w:lang w:val="uk-UA"/>
        </w:rPr>
        <w:t>«</w:t>
      </w:r>
      <w:r w:rsidR="006F5DB6" w:rsidRPr="00086606">
        <w:rPr>
          <w:rFonts w:ascii="Times New Roman" w:hAnsi="Times New Roman"/>
          <w:sz w:val="28"/>
          <w:szCs w:val="28"/>
          <w:lang w:val="uk-UA"/>
        </w:rPr>
        <w:t>чоловічої</w:t>
      </w:r>
      <w:r w:rsidR="00C342CA">
        <w:rPr>
          <w:rFonts w:ascii="Times New Roman" w:hAnsi="Times New Roman"/>
          <w:sz w:val="28"/>
          <w:szCs w:val="28"/>
          <w:lang w:val="uk-UA"/>
        </w:rPr>
        <w:t>»</w:t>
      </w:r>
      <w:r w:rsidR="006F5DB6" w:rsidRPr="00086606">
        <w:rPr>
          <w:rFonts w:ascii="Times New Roman" w:hAnsi="Times New Roman"/>
          <w:sz w:val="28"/>
          <w:szCs w:val="28"/>
          <w:lang w:val="uk-UA"/>
        </w:rPr>
        <w:t xml:space="preserve"> антиутопії</w:t>
      </w:r>
      <w:r w:rsidRPr="00086606">
        <w:rPr>
          <w:rFonts w:ascii="Times New Roman" w:hAnsi="Times New Roman"/>
          <w:sz w:val="28"/>
          <w:szCs w:val="28"/>
          <w:lang w:val="uk-UA"/>
        </w:rPr>
        <w:t>;</w:t>
      </w:r>
    </w:p>
    <w:p w:rsidR="008C2D27" w:rsidRPr="00086606" w:rsidRDefault="005F14DC" w:rsidP="00FE61A7">
      <w:pPr>
        <w:pStyle w:val="a3"/>
        <w:numPr>
          <w:ilvl w:val="0"/>
          <w:numId w:val="2"/>
        </w:numPr>
        <w:spacing w:after="0" w:line="360" w:lineRule="auto"/>
        <w:jc w:val="both"/>
        <w:rPr>
          <w:rFonts w:ascii="Times New Roman" w:hAnsi="Times New Roman"/>
          <w:sz w:val="28"/>
          <w:szCs w:val="28"/>
          <w:lang w:val="uk-UA"/>
        </w:rPr>
      </w:pPr>
      <w:r>
        <w:rPr>
          <w:rFonts w:ascii="Times New Roman" w:hAnsi="Times New Roman"/>
          <w:sz w:val="28"/>
          <w:szCs w:val="28"/>
          <w:lang w:val="uk-UA"/>
        </w:rPr>
        <w:t>сформулюва</w:t>
      </w:r>
      <w:r w:rsidR="008C2D27" w:rsidRPr="00086606">
        <w:rPr>
          <w:rFonts w:ascii="Times New Roman" w:hAnsi="Times New Roman"/>
          <w:sz w:val="28"/>
          <w:szCs w:val="28"/>
          <w:lang w:val="uk-UA"/>
        </w:rPr>
        <w:t>ти типову схему антиутопії;</w:t>
      </w:r>
    </w:p>
    <w:p w:rsidR="008C2D27" w:rsidRPr="00086606" w:rsidRDefault="008C2D27" w:rsidP="00FE61A7">
      <w:pPr>
        <w:pStyle w:val="a3"/>
        <w:numPr>
          <w:ilvl w:val="0"/>
          <w:numId w:val="2"/>
        </w:numPr>
        <w:spacing w:after="0" w:line="360" w:lineRule="auto"/>
        <w:jc w:val="both"/>
        <w:rPr>
          <w:rFonts w:ascii="Times New Roman" w:hAnsi="Times New Roman"/>
          <w:sz w:val="28"/>
          <w:szCs w:val="28"/>
          <w:lang w:val="uk-UA"/>
        </w:rPr>
      </w:pPr>
      <w:r w:rsidRPr="00086606">
        <w:rPr>
          <w:rFonts w:ascii="Times New Roman" w:hAnsi="Times New Roman"/>
          <w:sz w:val="28"/>
          <w:szCs w:val="28"/>
          <w:lang w:val="uk-UA"/>
        </w:rPr>
        <w:t>з</w:t>
      </w:r>
      <w:r w:rsidR="001E474B" w:rsidRPr="00086606">
        <w:rPr>
          <w:rFonts w:ascii="Times New Roman" w:eastAsia="Times New Roman" w:hAnsi="Times New Roman" w:cs="Times New Roman"/>
          <w:sz w:val="28"/>
          <w:szCs w:val="28"/>
        </w:rPr>
        <w:t>’</w:t>
      </w:r>
      <w:r w:rsidRPr="00086606">
        <w:rPr>
          <w:rFonts w:ascii="Times New Roman" w:hAnsi="Times New Roman"/>
          <w:sz w:val="28"/>
          <w:szCs w:val="28"/>
          <w:lang w:val="uk-UA"/>
        </w:rPr>
        <w:t xml:space="preserve">ясувати, яким чином </w:t>
      </w:r>
      <w:r w:rsidR="005F14DC">
        <w:rPr>
          <w:rFonts w:ascii="Times New Roman" w:hAnsi="Times New Roman"/>
          <w:sz w:val="28"/>
          <w:szCs w:val="28"/>
          <w:lang w:val="uk-UA"/>
        </w:rPr>
        <w:t>риси</w:t>
      </w:r>
      <w:r w:rsidRPr="00086606">
        <w:rPr>
          <w:rFonts w:ascii="Times New Roman" w:hAnsi="Times New Roman"/>
          <w:sz w:val="28"/>
          <w:szCs w:val="28"/>
          <w:lang w:val="uk-UA"/>
        </w:rPr>
        <w:t xml:space="preserve"> класичної антиутопії трансформуються в </w:t>
      </w:r>
      <w:r w:rsidR="00442EFB" w:rsidRPr="00086606">
        <w:rPr>
          <w:rFonts w:ascii="Times New Roman" w:hAnsi="Times New Roman"/>
          <w:sz w:val="28"/>
          <w:szCs w:val="28"/>
          <w:lang w:val="uk-UA"/>
        </w:rPr>
        <w:t>«</w:t>
      </w:r>
      <w:r w:rsidRPr="00086606">
        <w:rPr>
          <w:rFonts w:ascii="Times New Roman" w:hAnsi="Times New Roman"/>
          <w:sz w:val="28"/>
          <w:szCs w:val="28"/>
          <w:lang w:val="uk-UA"/>
        </w:rPr>
        <w:t>жіночих</w:t>
      </w:r>
      <w:r w:rsidR="00442EFB" w:rsidRPr="00086606">
        <w:rPr>
          <w:rFonts w:ascii="Times New Roman" w:hAnsi="Times New Roman"/>
          <w:sz w:val="28"/>
          <w:szCs w:val="28"/>
          <w:lang w:val="uk-UA"/>
        </w:rPr>
        <w:t>»</w:t>
      </w:r>
      <w:r w:rsidRPr="00086606">
        <w:rPr>
          <w:rFonts w:ascii="Times New Roman" w:hAnsi="Times New Roman"/>
          <w:sz w:val="28"/>
          <w:szCs w:val="28"/>
          <w:lang w:val="uk-UA"/>
        </w:rPr>
        <w:t xml:space="preserve"> роман</w:t>
      </w:r>
      <w:r w:rsidR="00D36231" w:rsidRPr="00086606">
        <w:rPr>
          <w:rFonts w:ascii="Times New Roman" w:hAnsi="Times New Roman"/>
          <w:sz w:val="28"/>
          <w:szCs w:val="28"/>
          <w:lang w:val="uk-UA"/>
        </w:rPr>
        <w:t>ах</w:t>
      </w:r>
      <w:r w:rsidRPr="00086606">
        <w:rPr>
          <w:rFonts w:ascii="Times New Roman" w:hAnsi="Times New Roman"/>
          <w:sz w:val="28"/>
          <w:szCs w:val="28"/>
          <w:lang w:val="uk-UA"/>
        </w:rPr>
        <w:t xml:space="preserve"> «</w:t>
      </w:r>
      <w:r w:rsidR="00E74D95" w:rsidRPr="00086606">
        <w:rPr>
          <w:rFonts w:ascii="Times New Roman" w:hAnsi="Times New Roman"/>
          <w:sz w:val="28"/>
          <w:szCs w:val="28"/>
          <w:lang w:val="uk-UA"/>
        </w:rPr>
        <w:t>О</w:t>
      </w:r>
      <w:r w:rsidRPr="00086606">
        <w:rPr>
          <w:rFonts w:ascii="Times New Roman" w:hAnsi="Times New Roman"/>
          <w:sz w:val="28"/>
          <w:szCs w:val="28"/>
          <w:lang w:val="uk-UA"/>
        </w:rPr>
        <w:t>повідь служниці», «Голодні ігри» та «Голос»;</w:t>
      </w:r>
    </w:p>
    <w:p w:rsidR="008C2D27" w:rsidRPr="00086606" w:rsidRDefault="008C2D27" w:rsidP="00FE61A7">
      <w:pPr>
        <w:pStyle w:val="a3"/>
        <w:numPr>
          <w:ilvl w:val="0"/>
          <w:numId w:val="2"/>
        </w:numPr>
        <w:spacing w:after="0" w:line="360" w:lineRule="auto"/>
        <w:jc w:val="both"/>
        <w:rPr>
          <w:rFonts w:ascii="Times New Roman" w:hAnsi="Times New Roman"/>
          <w:sz w:val="28"/>
          <w:szCs w:val="28"/>
          <w:lang w:val="uk-UA"/>
        </w:rPr>
      </w:pPr>
      <w:r w:rsidRPr="00086606">
        <w:rPr>
          <w:rFonts w:ascii="Times New Roman" w:hAnsi="Times New Roman"/>
          <w:sz w:val="28"/>
          <w:szCs w:val="28"/>
          <w:lang w:val="uk-UA"/>
        </w:rPr>
        <w:t xml:space="preserve">виділити специфічні </w:t>
      </w:r>
      <w:r w:rsidR="00384AD4" w:rsidRPr="00086606">
        <w:rPr>
          <w:rFonts w:ascii="Times New Roman" w:hAnsi="Times New Roman"/>
          <w:sz w:val="28"/>
          <w:szCs w:val="28"/>
          <w:lang w:val="uk-UA"/>
        </w:rPr>
        <w:t xml:space="preserve">жанрові </w:t>
      </w:r>
      <w:r w:rsidRPr="00086606">
        <w:rPr>
          <w:rFonts w:ascii="Times New Roman" w:hAnsi="Times New Roman"/>
          <w:sz w:val="28"/>
          <w:szCs w:val="28"/>
          <w:lang w:val="uk-UA"/>
        </w:rPr>
        <w:t xml:space="preserve">риси </w:t>
      </w:r>
      <w:r w:rsidR="00384AD4" w:rsidRPr="00086606">
        <w:rPr>
          <w:rFonts w:ascii="Times New Roman" w:hAnsi="Times New Roman"/>
          <w:sz w:val="28"/>
          <w:szCs w:val="28"/>
          <w:lang w:val="uk-UA"/>
        </w:rPr>
        <w:t xml:space="preserve">і </w:t>
      </w:r>
      <w:r w:rsidR="00F43FD6">
        <w:rPr>
          <w:rFonts w:ascii="Times New Roman" w:hAnsi="Times New Roman"/>
          <w:sz w:val="28"/>
          <w:szCs w:val="28"/>
          <w:lang w:val="uk-UA"/>
        </w:rPr>
        <w:t xml:space="preserve">домінуючі </w:t>
      </w:r>
      <w:r w:rsidR="00384AD4" w:rsidRPr="00086606">
        <w:rPr>
          <w:rFonts w:ascii="Times New Roman" w:hAnsi="Times New Roman"/>
          <w:sz w:val="28"/>
          <w:szCs w:val="28"/>
          <w:lang w:val="uk-UA"/>
        </w:rPr>
        <w:t xml:space="preserve">тематичні вектори </w:t>
      </w:r>
      <w:r w:rsidRPr="00086606">
        <w:rPr>
          <w:rFonts w:ascii="Times New Roman" w:hAnsi="Times New Roman"/>
          <w:sz w:val="28"/>
          <w:szCs w:val="28"/>
          <w:lang w:val="uk-UA"/>
        </w:rPr>
        <w:t xml:space="preserve">жіночої антиутопії </w:t>
      </w:r>
      <w:r w:rsidR="00C342CA">
        <w:rPr>
          <w:rFonts w:ascii="Times New Roman" w:hAnsi="Times New Roman"/>
          <w:sz w:val="28"/>
          <w:szCs w:val="28"/>
          <w:lang w:val="uk-UA"/>
        </w:rPr>
        <w:t>трьох</w:t>
      </w:r>
      <w:r w:rsidR="002B23D8">
        <w:rPr>
          <w:rFonts w:ascii="Times New Roman" w:hAnsi="Times New Roman"/>
          <w:sz w:val="28"/>
          <w:szCs w:val="28"/>
          <w:lang w:val="uk-UA"/>
        </w:rPr>
        <w:t xml:space="preserve"> </w:t>
      </w:r>
      <w:r w:rsidR="009E3F3F" w:rsidRPr="00086606">
        <w:rPr>
          <w:rFonts w:ascii="Times New Roman" w:hAnsi="Times New Roman"/>
          <w:sz w:val="28"/>
          <w:szCs w:val="28"/>
          <w:lang w:val="uk-UA"/>
        </w:rPr>
        <w:t>авторок</w:t>
      </w:r>
      <w:r w:rsidRPr="00086606">
        <w:rPr>
          <w:rFonts w:ascii="Times New Roman" w:hAnsi="Times New Roman"/>
          <w:sz w:val="28"/>
          <w:szCs w:val="28"/>
          <w:lang w:val="uk-UA"/>
        </w:rPr>
        <w:t xml:space="preserve"> (</w:t>
      </w:r>
      <w:r w:rsidR="00D36231" w:rsidRPr="00086606">
        <w:rPr>
          <w:rFonts w:ascii="Times New Roman" w:hAnsi="Times New Roman"/>
          <w:sz w:val="28"/>
          <w:szCs w:val="28"/>
          <w:lang w:val="uk-UA"/>
        </w:rPr>
        <w:t>«</w:t>
      </w:r>
      <w:r w:rsidR="002F3E22">
        <w:rPr>
          <w:rFonts w:ascii="Times New Roman" w:hAnsi="Times New Roman"/>
          <w:sz w:val="28"/>
          <w:szCs w:val="28"/>
          <w:lang w:val="uk-UA"/>
        </w:rPr>
        <w:t>класичної</w:t>
      </w:r>
      <w:r w:rsidR="00D36231" w:rsidRPr="00086606">
        <w:rPr>
          <w:rFonts w:ascii="Times New Roman" w:hAnsi="Times New Roman"/>
          <w:sz w:val="28"/>
          <w:szCs w:val="28"/>
          <w:lang w:val="uk-UA"/>
        </w:rPr>
        <w:t>»</w:t>
      </w:r>
      <w:r w:rsidR="002B23D8">
        <w:rPr>
          <w:rFonts w:ascii="Times New Roman" w:hAnsi="Times New Roman"/>
          <w:sz w:val="28"/>
          <w:szCs w:val="28"/>
          <w:lang w:val="uk-UA"/>
        </w:rPr>
        <w:t xml:space="preserve"> </w:t>
      </w:r>
      <w:r w:rsidR="003737D4" w:rsidRPr="00086606">
        <w:rPr>
          <w:rFonts w:ascii="Times New Roman" w:hAnsi="Times New Roman"/>
          <w:sz w:val="28"/>
          <w:szCs w:val="28"/>
          <w:lang w:val="uk-UA"/>
        </w:rPr>
        <w:t>феміністичн</w:t>
      </w:r>
      <w:r w:rsidR="005F14DC">
        <w:rPr>
          <w:rFonts w:ascii="Times New Roman" w:hAnsi="Times New Roman"/>
          <w:sz w:val="28"/>
          <w:szCs w:val="28"/>
          <w:lang w:val="uk-UA"/>
        </w:rPr>
        <w:t>ої</w:t>
      </w:r>
      <w:r w:rsidR="002B23D8">
        <w:rPr>
          <w:rFonts w:ascii="Times New Roman" w:hAnsi="Times New Roman"/>
          <w:sz w:val="28"/>
          <w:szCs w:val="28"/>
          <w:lang w:val="uk-UA"/>
        </w:rPr>
        <w:t xml:space="preserve"> </w:t>
      </w:r>
      <w:r w:rsidRPr="00086606">
        <w:rPr>
          <w:rFonts w:ascii="Times New Roman" w:hAnsi="Times New Roman"/>
          <w:sz w:val="28"/>
          <w:szCs w:val="28"/>
          <w:lang w:val="uk-UA"/>
        </w:rPr>
        <w:t>антиутопі</w:t>
      </w:r>
      <w:r w:rsidR="005F14DC">
        <w:rPr>
          <w:rFonts w:ascii="Times New Roman" w:hAnsi="Times New Roman"/>
          <w:sz w:val="28"/>
          <w:szCs w:val="28"/>
          <w:lang w:val="uk-UA"/>
        </w:rPr>
        <w:t>ї</w:t>
      </w:r>
      <w:r w:rsidRPr="00086606">
        <w:rPr>
          <w:rFonts w:ascii="Times New Roman" w:hAnsi="Times New Roman"/>
          <w:sz w:val="28"/>
          <w:szCs w:val="28"/>
          <w:lang w:val="uk-UA"/>
        </w:rPr>
        <w:t xml:space="preserve"> Етвуд, </w:t>
      </w:r>
      <w:r w:rsidR="005F14DC">
        <w:rPr>
          <w:rFonts w:ascii="Times New Roman" w:hAnsi="Times New Roman"/>
          <w:sz w:val="28"/>
          <w:szCs w:val="28"/>
          <w:lang w:val="uk-UA"/>
        </w:rPr>
        <w:t>молодіжної</w:t>
      </w:r>
      <w:r w:rsidR="002B23D8">
        <w:rPr>
          <w:rFonts w:ascii="Times New Roman" w:hAnsi="Times New Roman"/>
          <w:sz w:val="28"/>
          <w:szCs w:val="28"/>
          <w:lang w:val="uk-UA"/>
        </w:rPr>
        <w:t xml:space="preserve"> </w:t>
      </w:r>
      <w:r w:rsidR="002F3E22">
        <w:rPr>
          <w:rFonts w:ascii="Times New Roman" w:hAnsi="Times New Roman"/>
          <w:sz w:val="28"/>
          <w:szCs w:val="28"/>
          <w:lang w:val="uk-UA"/>
        </w:rPr>
        <w:t>ґ</w:t>
      </w:r>
      <w:r w:rsidR="00E65C4E">
        <w:rPr>
          <w:rFonts w:ascii="Times New Roman" w:hAnsi="Times New Roman"/>
          <w:sz w:val="28"/>
          <w:szCs w:val="28"/>
          <w:lang w:val="uk-UA"/>
        </w:rPr>
        <w:t xml:space="preserve">ендерної </w:t>
      </w:r>
      <w:r w:rsidR="002B23D8">
        <w:rPr>
          <w:rFonts w:ascii="Times New Roman" w:hAnsi="Times New Roman"/>
          <w:sz w:val="28"/>
          <w:szCs w:val="28"/>
          <w:lang w:val="uk-UA"/>
        </w:rPr>
        <w:t xml:space="preserve">дистонії </w:t>
      </w:r>
      <w:r w:rsidRPr="00086606">
        <w:rPr>
          <w:rFonts w:ascii="Times New Roman" w:hAnsi="Times New Roman"/>
          <w:sz w:val="28"/>
          <w:szCs w:val="28"/>
          <w:lang w:val="uk-UA"/>
        </w:rPr>
        <w:t xml:space="preserve">Коллінз та </w:t>
      </w:r>
      <w:r w:rsidR="002F3E22">
        <w:rPr>
          <w:rFonts w:ascii="Times New Roman" w:hAnsi="Times New Roman"/>
          <w:sz w:val="28"/>
          <w:szCs w:val="28"/>
          <w:lang w:val="uk-UA"/>
        </w:rPr>
        <w:t>«пост-етвудського»</w:t>
      </w:r>
      <w:r w:rsidR="003737D4" w:rsidRPr="00086606">
        <w:rPr>
          <w:rFonts w:ascii="Times New Roman" w:hAnsi="Times New Roman"/>
          <w:sz w:val="28"/>
          <w:szCs w:val="28"/>
          <w:lang w:val="uk-UA"/>
        </w:rPr>
        <w:t xml:space="preserve"> роман</w:t>
      </w:r>
      <w:r w:rsidR="005F14DC">
        <w:rPr>
          <w:rFonts w:ascii="Times New Roman" w:hAnsi="Times New Roman"/>
          <w:sz w:val="28"/>
          <w:szCs w:val="28"/>
          <w:lang w:val="uk-UA"/>
        </w:rPr>
        <w:t>у</w:t>
      </w:r>
      <w:r w:rsidRPr="00086606">
        <w:rPr>
          <w:rFonts w:ascii="Times New Roman" w:hAnsi="Times New Roman"/>
          <w:sz w:val="28"/>
          <w:szCs w:val="28"/>
          <w:lang w:val="uk-UA"/>
        </w:rPr>
        <w:t xml:space="preserve"> з елем</w:t>
      </w:r>
      <w:r w:rsidR="00B82120" w:rsidRPr="00086606">
        <w:rPr>
          <w:rFonts w:ascii="Times New Roman" w:hAnsi="Times New Roman"/>
          <w:sz w:val="28"/>
          <w:szCs w:val="28"/>
          <w:lang w:val="uk-UA"/>
        </w:rPr>
        <w:t>ентами нейролінгвістики Далчер);</w:t>
      </w:r>
    </w:p>
    <w:p w:rsidR="00B82120" w:rsidRPr="00086606" w:rsidRDefault="00D96406" w:rsidP="00FE61A7">
      <w:pPr>
        <w:pStyle w:val="a3"/>
        <w:numPr>
          <w:ilvl w:val="0"/>
          <w:numId w:val="2"/>
        </w:numPr>
        <w:spacing w:after="0" w:line="360" w:lineRule="auto"/>
        <w:jc w:val="both"/>
        <w:rPr>
          <w:rFonts w:ascii="Times New Roman" w:hAnsi="Times New Roman"/>
          <w:sz w:val="28"/>
          <w:szCs w:val="28"/>
          <w:lang w:val="uk-UA"/>
        </w:rPr>
      </w:pPr>
      <w:r w:rsidRPr="00086606">
        <w:rPr>
          <w:rFonts w:ascii="Times New Roman" w:hAnsi="Times New Roman"/>
          <w:sz w:val="28"/>
          <w:szCs w:val="28"/>
          <w:lang w:val="uk-UA"/>
        </w:rPr>
        <w:t xml:space="preserve">здійснити спробу порівняльного аналізу романів </w:t>
      </w:r>
      <w:r w:rsidR="00B82120" w:rsidRPr="00086606">
        <w:rPr>
          <w:rFonts w:ascii="Times New Roman" w:hAnsi="Times New Roman"/>
          <w:sz w:val="28"/>
          <w:szCs w:val="28"/>
          <w:lang w:val="uk-UA"/>
        </w:rPr>
        <w:t xml:space="preserve">з точки зору наявності спільних та відмінних </w:t>
      </w:r>
      <w:r w:rsidR="005C6419">
        <w:rPr>
          <w:rFonts w:ascii="Times New Roman" w:hAnsi="Times New Roman"/>
          <w:sz w:val="28"/>
          <w:szCs w:val="28"/>
          <w:lang w:val="uk-UA"/>
        </w:rPr>
        <w:t>прикмет</w:t>
      </w:r>
      <w:r w:rsidRPr="00086606">
        <w:rPr>
          <w:rFonts w:ascii="Times New Roman" w:hAnsi="Times New Roman"/>
          <w:sz w:val="28"/>
          <w:szCs w:val="28"/>
          <w:lang w:val="uk-UA"/>
        </w:rPr>
        <w:t xml:space="preserve"> «жіночої» антиутопії</w:t>
      </w:r>
      <w:r w:rsidR="00B82120" w:rsidRPr="00086606">
        <w:rPr>
          <w:rFonts w:ascii="Times New Roman" w:hAnsi="Times New Roman"/>
          <w:sz w:val="28"/>
          <w:szCs w:val="28"/>
          <w:lang w:val="uk-UA"/>
        </w:rPr>
        <w:t>.</w:t>
      </w:r>
    </w:p>
    <w:p w:rsidR="00AB720E" w:rsidRPr="00086606" w:rsidRDefault="00AB720E"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b/>
          <w:sz w:val="28"/>
          <w:szCs w:val="28"/>
          <w:lang w:val="uk-UA"/>
        </w:rPr>
        <w:lastRenderedPageBreak/>
        <w:t>Об</w:t>
      </w:r>
      <w:r w:rsidR="001E474B" w:rsidRPr="00086606">
        <w:rPr>
          <w:rFonts w:ascii="Times New Roman" w:hAnsi="Times New Roman" w:cs="Times New Roman"/>
          <w:b/>
          <w:sz w:val="28"/>
          <w:szCs w:val="28"/>
          <w:lang w:val="uk-UA"/>
        </w:rPr>
        <w:t>’</w:t>
      </w:r>
      <w:r w:rsidRPr="00086606">
        <w:rPr>
          <w:rFonts w:ascii="Times New Roman" w:hAnsi="Times New Roman" w:cs="Times New Roman"/>
          <w:b/>
          <w:sz w:val="28"/>
          <w:szCs w:val="28"/>
          <w:lang w:val="uk-UA"/>
        </w:rPr>
        <w:t>єкт</w:t>
      </w:r>
      <w:r w:rsidR="008C2D27" w:rsidRPr="00086606">
        <w:rPr>
          <w:rFonts w:ascii="Times New Roman" w:hAnsi="Times New Roman" w:cs="Times New Roman"/>
          <w:b/>
          <w:sz w:val="28"/>
          <w:szCs w:val="28"/>
          <w:lang w:val="uk-UA"/>
        </w:rPr>
        <w:t>ом</w:t>
      </w:r>
      <w:r w:rsidRPr="00086606">
        <w:rPr>
          <w:rFonts w:ascii="Times New Roman" w:hAnsi="Times New Roman" w:cs="Times New Roman"/>
          <w:sz w:val="28"/>
          <w:szCs w:val="28"/>
          <w:lang w:val="uk-UA"/>
        </w:rPr>
        <w:t xml:space="preserve"> досліджен</w:t>
      </w:r>
      <w:r w:rsidR="008C2D27" w:rsidRPr="00086606">
        <w:rPr>
          <w:rFonts w:ascii="Times New Roman" w:hAnsi="Times New Roman" w:cs="Times New Roman"/>
          <w:sz w:val="28"/>
          <w:szCs w:val="28"/>
          <w:lang w:val="uk-UA"/>
        </w:rPr>
        <w:t xml:space="preserve">ня постають три </w:t>
      </w:r>
      <w:r w:rsidR="00280553" w:rsidRPr="00086606">
        <w:rPr>
          <w:rFonts w:ascii="Times New Roman" w:hAnsi="Times New Roman" w:cs="Times New Roman"/>
          <w:sz w:val="28"/>
          <w:szCs w:val="28"/>
          <w:lang w:val="uk-UA"/>
        </w:rPr>
        <w:t>романи</w:t>
      </w:r>
      <w:r w:rsidR="008C2D27" w:rsidRPr="00086606">
        <w:rPr>
          <w:rFonts w:ascii="Times New Roman" w:hAnsi="Times New Roman" w:cs="Times New Roman"/>
          <w:sz w:val="28"/>
          <w:szCs w:val="28"/>
          <w:lang w:val="uk-UA"/>
        </w:rPr>
        <w:t xml:space="preserve"> зазначених авторок:дистопія</w:t>
      </w:r>
      <w:r w:rsidRPr="00086606">
        <w:rPr>
          <w:rFonts w:ascii="Times New Roman" w:hAnsi="Times New Roman" w:cs="Times New Roman"/>
          <w:sz w:val="28"/>
          <w:szCs w:val="28"/>
          <w:lang w:val="uk-UA"/>
        </w:rPr>
        <w:t xml:space="preserve"> М</w:t>
      </w:r>
      <w:r w:rsidR="005C6419">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Етвуд «</w:t>
      </w:r>
      <w:r w:rsidR="00E74D95" w:rsidRPr="00086606">
        <w:rPr>
          <w:rFonts w:ascii="Times New Roman" w:hAnsi="Times New Roman" w:cs="Times New Roman"/>
          <w:sz w:val="28"/>
          <w:szCs w:val="28"/>
          <w:lang w:val="uk-UA"/>
        </w:rPr>
        <w:t>О</w:t>
      </w:r>
      <w:r w:rsidRPr="00086606">
        <w:rPr>
          <w:rFonts w:ascii="Times New Roman" w:hAnsi="Times New Roman" w:cs="Times New Roman"/>
          <w:sz w:val="28"/>
          <w:szCs w:val="28"/>
          <w:lang w:val="uk-UA"/>
        </w:rPr>
        <w:t>повідь служниці»</w:t>
      </w:r>
      <w:r w:rsidR="008C2D27" w:rsidRPr="00086606">
        <w:rPr>
          <w:rFonts w:ascii="Times New Roman" w:hAnsi="Times New Roman" w:cs="Times New Roman"/>
          <w:sz w:val="28"/>
          <w:szCs w:val="28"/>
          <w:lang w:val="uk-UA"/>
        </w:rPr>
        <w:t xml:space="preserve">, </w:t>
      </w:r>
      <w:r w:rsidR="00A52B1F">
        <w:rPr>
          <w:rFonts w:ascii="Times New Roman" w:hAnsi="Times New Roman" w:cs="Times New Roman"/>
          <w:sz w:val="28"/>
          <w:szCs w:val="28"/>
          <w:lang w:val="uk-UA"/>
        </w:rPr>
        <w:t xml:space="preserve">антиутопія </w:t>
      </w:r>
      <w:r w:rsidR="008C2D27" w:rsidRPr="00086606">
        <w:rPr>
          <w:rFonts w:ascii="Times New Roman" w:hAnsi="Times New Roman" w:cs="Times New Roman"/>
          <w:sz w:val="28"/>
          <w:szCs w:val="28"/>
          <w:lang w:val="uk-UA"/>
        </w:rPr>
        <w:t>С</w:t>
      </w:r>
      <w:r w:rsidR="005C6419">
        <w:rPr>
          <w:rFonts w:ascii="Times New Roman" w:hAnsi="Times New Roman" w:cs="Times New Roman"/>
          <w:sz w:val="28"/>
          <w:szCs w:val="28"/>
          <w:lang w:val="uk-UA"/>
        </w:rPr>
        <w:t>.</w:t>
      </w:r>
      <w:r w:rsidR="008C2D27" w:rsidRPr="00086606">
        <w:rPr>
          <w:rFonts w:ascii="Times New Roman" w:hAnsi="Times New Roman" w:cs="Times New Roman"/>
          <w:sz w:val="28"/>
          <w:szCs w:val="28"/>
          <w:lang w:val="uk-UA"/>
        </w:rPr>
        <w:t xml:space="preserve">Коллінз «Голодні ігри» </w:t>
      </w:r>
      <w:r w:rsidR="00A52B1F">
        <w:rPr>
          <w:rFonts w:ascii="Times New Roman" w:hAnsi="Times New Roman" w:cs="Times New Roman"/>
          <w:sz w:val="28"/>
          <w:szCs w:val="28"/>
          <w:lang w:val="uk-UA"/>
        </w:rPr>
        <w:t>і роман</w:t>
      </w:r>
      <w:r w:rsidR="008C2D27" w:rsidRPr="00086606">
        <w:rPr>
          <w:rFonts w:ascii="Times New Roman" w:hAnsi="Times New Roman" w:cs="Times New Roman"/>
          <w:sz w:val="28"/>
          <w:szCs w:val="28"/>
          <w:lang w:val="uk-UA"/>
        </w:rPr>
        <w:t xml:space="preserve"> К</w:t>
      </w:r>
      <w:r w:rsidR="005C6419">
        <w:rPr>
          <w:rFonts w:ascii="Times New Roman" w:hAnsi="Times New Roman" w:cs="Times New Roman"/>
          <w:sz w:val="28"/>
          <w:szCs w:val="28"/>
          <w:lang w:val="uk-UA"/>
        </w:rPr>
        <w:t>.</w:t>
      </w:r>
      <w:r w:rsidR="008C2D27" w:rsidRPr="00086606">
        <w:rPr>
          <w:rFonts w:ascii="Times New Roman" w:hAnsi="Times New Roman" w:cs="Times New Roman"/>
          <w:sz w:val="28"/>
          <w:szCs w:val="28"/>
          <w:lang w:val="uk-UA"/>
        </w:rPr>
        <w:t xml:space="preserve"> Далчер «Голос»</w:t>
      </w:r>
      <w:r w:rsidR="00A52B1F">
        <w:rPr>
          <w:rFonts w:ascii="Times New Roman" w:hAnsi="Times New Roman" w:cs="Times New Roman"/>
          <w:sz w:val="28"/>
          <w:szCs w:val="28"/>
          <w:lang w:val="uk-UA"/>
        </w:rPr>
        <w:t xml:space="preserve"> цього ж жанру</w:t>
      </w:r>
      <w:r w:rsidRPr="00086606">
        <w:rPr>
          <w:rFonts w:ascii="Times New Roman" w:hAnsi="Times New Roman" w:cs="Times New Roman"/>
          <w:sz w:val="28"/>
          <w:szCs w:val="28"/>
          <w:lang w:val="uk-UA"/>
        </w:rPr>
        <w:t>.</w:t>
      </w:r>
      <w:r w:rsidR="002B23D8">
        <w:rPr>
          <w:rFonts w:ascii="Times New Roman" w:hAnsi="Times New Roman" w:cs="Times New Roman"/>
          <w:sz w:val="28"/>
          <w:szCs w:val="28"/>
          <w:lang w:val="uk-UA"/>
        </w:rPr>
        <w:t xml:space="preserve"> </w:t>
      </w:r>
      <w:r w:rsidR="008C2D27" w:rsidRPr="00086606">
        <w:rPr>
          <w:rFonts w:ascii="Times New Roman" w:hAnsi="Times New Roman" w:cs="Times New Roman"/>
          <w:b/>
          <w:sz w:val="28"/>
          <w:szCs w:val="28"/>
          <w:lang w:val="uk-UA"/>
        </w:rPr>
        <w:t>Предметом</w:t>
      </w:r>
      <w:r w:rsidR="008C2D27" w:rsidRPr="00086606">
        <w:rPr>
          <w:rFonts w:ascii="Times New Roman" w:hAnsi="Times New Roman" w:cs="Times New Roman"/>
          <w:sz w:val="28"/>
          <w:szCs w:val="28"/>
          <w:lang w:val="uk-UA"/>
        </w:rPr>
        <w:t xml:space="preserve"> дослідження є</w:t>
      </w:r>
      <w:r w:rsidR="002B23D8">
        <w:rPr>
          <w:rFonts w:ascii="Times New Roman" w:hAnsi="Times New Roman" w:cs="Times New Roman"/>
          <w:sz w:val="28"/>
          <w:szCs w:val="28"/>
          <w:lang w:val="uk-UA"/>
        </w:rPr>
        <w:t xml:space="preserve"> </w:t>
      </w:r>
      <w:r w:rsidR="00182833" w:rsidRPr="00086606">
        <w:rPr>
          <w:rFonts w:ascii="Times New Roman" w:hAnsi="Times New Roman" w:cs="Times New Roman"/>
          <w:sz w:val="28"/>
          <w:szCs w:val="28"/>
          <w:lang w:val="uk-UA"/>
        </w:rPr>
        <w:t xml:space="preserve">художні </w:t>
      </w:r>
      <w:r w:rsidR="001006D7">
        <w:rPr>
          <w:rFonts w:ascii="Times New Roman" w:hAnsi="Times New Roman" w:cs="Times New Roman"/>
          <w:sz w:val="28"/>
          <w:szCs w:val="28"/>
          <w:lang w:val="uk-UA"/>
        </w:rPr>
        <w:t>ознаки</w:t>
      </w:r>
      <w:r w:rsidR="002B23D8">
        <w:rPr>
          <w:rFonts w:ascii="Times New Roman" w:hAnsi="Times New Roman" w:cs="Times New Roman"/>
          <w:sz w:val="28"/>
          <w:szCs w:val="28"/>
          <w:lang w:val="uk-UA"/>
        </w:rPr>
        <w:t xml:space="preserve"> </w:t>
      </w:r>
      <w:r w:rsidR="008C2D27" w:rsidRPr="00086606">
        <w:rPr>
          <w:rFonts w:ascii="Times New Roman" w:hAnsi="Times New Roman" w:cs="Times New Roman"/>
          <w:sz w:val="28"/>
          <w:szCs w:val="28"/>
          <w:lang w:val="uk-UA"/>
        </w:rPr>
        <w:t>антиутопії</w:t>
      </w:r>
      <w:r w:rsidR="00182833" w:rsidRPr="00086606">
        <w:rPr>
          <w:rFonts w:ascii="Times New Roman" w:hAnsi="Times New Roman" w:cs="Times New Roman"/>
          <w:sz w:val="28"/>
          <w:szCs w:val="28"/>
          <w:lang w:val="uk-UA"/>
        </w:rPr>
        <w:t xml:space="preserve"> у</w:t>
      </w:r>
      <w:r w:rsidR="008C2D27" w:rsidRPr="00086606">
        <w:rPr>
          <w:rFonts w:ascii="Times New Roman" w:hAnsi="Times New Roman" w:cs="Times New Roman"/>
          <w:sz w:val="28"/>
          <w:szCs w:val="28"/>
          <w:lang w:val="uk-UA"/>
        </w:rPr>
        <w:t xml:space="preserve"> творах авторок</w:t>
      </w:r>
      <w:r w:rsidR="001006D7">
        <w:rPr>
          <w:rFonts w:ascii="Times New Roman" w:hAnsi="Times New Roman" w:cs="Times New Roman"/>
          <w:sz w:val="28"/>
          <w:szCs w:val="28"/>
          <w:lang w:val="uk-UA"/>
        </w:rPr>
        <w:t>-</w:t>
      </w:r>
      <w:r w:rsidR="001006D7" w:rsidRPr="00086606">
        <w:rPr>
          <w:rFonts w:ascii="Times New Roman" w:hAnsi="Times New Roman" w:cs="Times New Roman"/>
          <w:sz w:val="28"/>
          <w:szCs w:val="28"/>
          <w:lang w:val="uk-UA"/>
        </w:rPr>
        <w:t>жінок</w:t>
      </w:r>
      <w:r w:rsidR="008C2D27" w:rsidRPr="00086606">
        <w:rPr>
          <w:rFonts w:ascii="Times New Roman" w:hAnsi="Times New Roman" w:cs="Times New Roman"/>
          <w:sz w:val="28"/>
          <w:szCs w:val="28"/>
          <w:lang w:val="uk-UA"/>
        </w:rPr>
        <w:t>, їх</w:t>
      </w:r>
      <w:r w:rsidR="001006D7">
        <w:rPr>
          <w:rFonts w:ascii="Times New Roman" w:hAnsi="Times New Roman" w:cs="Times New Roman"/>
          <w:sz w:val="28"/>
          <w:szCs w:val="28"/>
          <w:lang w:val="uk-UA"/>
        </w:rPr>
        <w:t>ні</w:t>
      </w:r>
      <w:r w:rsidR="002B23D8">
        <w:rPr>
          <w:rFonts w:ascii="Times New Roman" w:hAnsi="Times New Roman" w:cs="Times New Roman"/>
          <w:sz w:val="28"/>
          <w:szCs w:val="28"/>
          <w:lang w:val="uk-UA"/>
        </w:rPr>
        <w:t xml:space="preserve"> </w:t>
      </w:r>
      <w:r w:rsidR="00A52B1F">
        <w:rPr>
          <w:rFonts w:ascii="Times New Roman" w:hAnsi="Times New Roman" w:cs="Times New Roman"/>
          <w:sz w:val="28"/>
          <w:szCs w:val="28"/>
          <w:lang w:val="uk-UA"/>
        </w:rPr>
        <w:t>поетикальні о</w:t>
      </w:r>
      <w:r w:rsidRPr="00086606">
        <w:rPr>
          <w:rFonts w:ascii="Times New Roman" w:hAnsi="Times New Roman" w:cs="Times New Roman"/>
          <w:sz w:val="28"/>
          <w:szCs w:val="28"/>
          <w:lang w:val="uk-UA"/>
        </w:rPr>
        <w:t>собливості</w:t>
      </w:r>
      <w:r w:rsidR="00182833" w:rsidRPr="00086606">
        <w:rPr>
          <w:rFonts w:ascii="Times New Roman" w:hAnsi="Times New Roman" w:cs="Times New Roman"/>
          <w:sz w:val="28"/>
          <w:szCs w:val="28"/>
          <w:lang w:val="uk-UA"/>
        </w:rPr>
        <w:t xml:space="preserve">. </w:t>
      </w:r>
    </w:p>
    <w:p w:rsidR="008C2D27" w:rsidRPr="00086606" w:rsidRDefault="008C2D27"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Теоретичну базу магістерської роботи складає ряд положень, висунутих у роботах вітчизняних та зарубіжних літературознавців. Розгляд проблеми представлений науковими працями Ю. А. Жаданов</w:t>
      </w:r>
      <w:r w:rsidR="00D13DCD" w:rsidRPr="00086606">
        <w:rPr>
          <w:rFonts w:ascii="Times New Roman" w:hAnsi="Times New Roman" w:cs="Times New Roman"/>
          <w:sz w:val="28"/>
          <w:szCs w:val="28"/>
          <w:lang w:val="uk-UA"/>
        </w:rPr>
        <w:t>а</w:t>
      </w:r>
      <w:r w:rsidRPr="00086606">
        <w:rPr>
          <w:rFonts w:ascii="Times New Roman" w:hAnsi="Times New Roman" w:cs="Times New Roman"/>
          <w:sz w:val="28"/>
          <w:szCs w:val="28"/>
          <w:lang w:val="uk-UA"/>
        </w:rPr>
        <w:t xml:space="preserve">, </w:t>
      </w:r>
      <w:r w:rsidR="00D13DCD" w:rsidRPr="00086606">
        <w:rPr>
          <w:rFonts w:ascii="Times New Roman" w:hAnsi="Times New Roman" w:cs="Times New Roman"/>
          <w:sz w:val="28"/>
          <w:szCs w:val="28"/>
          <w:lang w:val="uk-UA"/>
        </w:rPr>
        <w:t xml:space="preserve">Е. Я. </w:t>
      </w:r>
      <w:r w:rsidRPr="00086606">
        <w:rPr>
          <w:rFonts w:ascii="Times New Roman" w:hAnsi="Times New Roman" w:cs="Times New Roman"/>
          <w:sz w:val="28"/>
          <w:szCs w:val="28"/>
          <w:lang w:val="uk-UA"/>
        </w:rPr>
        <w:t>Баталов</w:t>
      </w:r>
      <w:r w:rsidR="00D13DCD" w:rsidRPr="00086606">
        <w:rPr>
          <w:rFonts w:ascii="Times New Roman" w:hAnsi="Times New Roman" w:cs="Times New Roman"/>
          <w:sz w:val="28"/>
          <w:szCs w:val="28"/>
          <w:lang w:val="uk-UA"/>
        </w:rPr>
        <w:t>а, К.О. Володі</w:t>
      </w:r>
      <w:r w:rsidRPr="00086606">
        <w:rPr>
          <w:rFonts w:ascii="Times New Roman" w:hAnsi="Times New Roman" w:cs="Times New Roman"/>
          <w:sz w:val="28"/>
          <w:szCs w:val="28"/>
          <w:lang w:val="uk-UA"/>
        </w:rPr>
        <w:t>н</w:t>
      </w:r>
      <w:r w:rsidR="00D13DCD" w:rsidRPr="00086606">
        <w:rPr>
          <w:rFonts w:ascii="Times New Roman" w:hAnsi="Times New Roman" w:cs="Times New Roman"/>
          <w:sz w:val="28"/>
          <w:szCs w:val="28"/>
          <w:lang w:val="uk-UA"/>
        </w:rPr>
        <w:t>а</w:t>
      </w:r>
      <w:r w:rsidRPr="00086606">
        <w:rPr>
          <w:rFonts w:ascii="Times New Roman" w:hAnsi="Times New Roman" w:cs="Times New Roman"/>
          <w:sz w:val="28"/>
          <w:szCs w:val="28"/>
          <w:lang w:val="uk-UA"/>
        </w:rPr>
        <w:t xml:space="preserve">, </w:t>
      </w:r>
      <w:r w:rsidR="00D13DCD" w:rsidRPr="00086606">
        <w:rPr>
          <w:rFonts w:ascii="Times New Roman" w:hAnsi="Times New Roman" w:cs="Times New Roman"/>
          <w:sz w:val="28"/>
          <w:szCs w:val="28"/>
          <w:lang w:val="uk-UA"/>
        </w:rPr>
        <w:t>Д. П. Шишкі</w:t>
      </w:r>
      <w:r w:rsidRPr="00086606">
        <w:rPr>
          <w:rFonts w:ascii="Times New Roman" w:hAnsi="Times New Roman" w:cs="Times New Roman"/>
          <w:sz w:val="28"/>
          <w:szCs w:val="28"/>
          <w:lang w:val="uk-UA"/>
        </w:rPr>
        <w:t>н</w:t>
      </w:r>
      <w:r w:rsidR="00D13DCD" w:rsidRPr="00086606">
        <w:rPr>
          <w:rFonts w:ascii="Times New Roman" w:hAnsi="Times New Roman" w:cs="Times New Roman"/>
          <w:sz w:val="28"/>
          <w:szCs w:val="28"/>
          <w:lang w:val="uk-UA"/>
        </w:rPr>
        <w:t>а</w:t>
      </w:r>
      <w:r w:rsidRPr="00086606">
        <w:rPr>
          <w:rFonts w:ascii="Times New Roman" w:hAnsi="Times New Roman" w:cs="Times New Roman"/>
          <w:sz w:val="28"/>
          <w:szCs w:val="28"/>
          <w:lang w:val="uk-UA"/>
        </w:rPr>
        <w:t xml:space="preserve">, </w:t>
      </w:r>
      <w:r w:rsidR="00D13DCD" w:rsidRPr="00086606">
        <w:rPr>
          <w:rFonts w:ascii="Times New Roman" w:hAnsi="Times New Roman" w:cs="Times New Roman"/>
          <w:sz w:val="28"/>
          <w:szCs w:val="28"/>
          <w:lang w:val="uk-UA"/>
        </w:rPr>
        <w:t>Б. А. Ланіна</w:t>
      </w:r>
      <w:r w:rsidRPr="00086606">
        <w:rPr>
          <w:rFonts w:ascii="Times New Roman" w:hAnsi="Times New Roman" w:cs="Times New Roman"/>
          <w:sz w:val="28"/>
          <w:szCs w:val="28"/>
          <w:lang w:val="uk-UA"/>
        </w:rPr>
        <w:t xml:space="preserve">. Окрім того, аби у повноті дослідити обрану тему, до літературознавчого аналізу долучатимуться </w:t>
      </w:r>
      <w:r w:rsidR="009E3F3F" w:rsidRPr="00086606">
        <w:rPr>
          <w:rFonts w:ascii="Times New Roman" w:hAnsi="Times New Roman" w:cs="Times New Roman"/>
          <w:sz w:val="28"/>
          <w:szCs w:val="28"/>
          <w:lang w:val="uk-UA"/>
        </w:rPr>
        <w:t xml:space="preserve">результати наукових розвідок </w:t>
      </w:r>
      <w:r w:rsidR="00E17F3D">
        <w:rPr>
          <w:rFonts w:ascii="Times New Roman" w:hAnsi="Times New Roman" w:cs="Times New Roman"/>
          <w:sz w:val="28"/>
          <w:szCs w:val="28"/>
          <w:lang w:val="uk-UA"/>
        </w:rPr>
        <w:t xml:space="preserve">у царині утопії і антиутопії, </w:t>
      </w:r>
      <w:r w:rsidR="009E3F3F" w:rsidRPr="00086606">
        <w:rPr>
          <w:rFonts w:ascii="Times New Roman" w:hAnsi="Times New Roman" w:cs="Times New Roman"/>
          <w:sz w:val="28"/>
          <w:szCs w:val="28"/>
          <w:lang w:val="uk-UA"/>
        </w:rPr>
        <w:t xml:space="preserve">а також </w:t>
      </w:r>
      <w:r w:rsidR="00E17F3D">
        <w:rPr>
          <w:rFonts w:ascii="Times New Roman" w:hAnsi="Times New Roman" w:cs="Times New Roman"/>
          <w:sz w:val="28"/>
          <w:szCs w:val="28"/>
          <w:lang w:val="uk-UA"/>
        </w:rPr>
        <w:t xml:space="preserve">супутні </w:t>
      </w:r>
      <w:r w:rsidR="009E3F3F" w:rsidRPr="00086606">
        <w:rPr>
          <w:rFonts w:ascii="Times New Roman" w:hAnsi="Times New Roman" w:cs="Times New Roman"/>
          <w:sz w:val="28"/>
          <w:szCs w:val="28"/>
          <w:lang w:val="uk-UA"/>
        </w:rPr>
        <w:t>матеріали з історії літератури та культурології.</w:t>
      </w:r>
    </w:p>
    <w:p w:rsidR="00D13DCD" w:rsidRPr="00086606" w:rsidRDefault="00D13DCD" w:rsidP="00FE61A7">
      <w:pPr>
        <w:spacing w:after="0" w:line="360" w:lineRule="auto"/>
        <w:ind w:firstLine="708"/>
        <w:jc w:val="both"/>
        <w:rPr>
          <w:rFonts w:ascii="Times New Roman" w:hAnsi="Times New Roman"/>
          <w:sz w:val="28"/>
          <w:szCs w:val="28"/>
          <w:lang w:val="uk-UA"/>
        </w:rPr>
      </w:pPr>
      <w:r w:rsidRPr="00086606">
        <w:rPr>
          <w:rFonts w:ascii="Times New Roman" w:hAnsi="Times New Roman"/>
          <w:sz w:val="28"/>
          <w:szCs w:val="28"/>
          <w:lang w:val="uk-UA"/>
        </w:rPr>
        <w:t xml:space="preserve">Під час дослідницько-наукової роботи було застосовано різноманітні методи дослідження. Серед них можна виділити </w:t>
      </w:r>
      <w:r w:rsidRPr="00086606">
        <w:rPr>
          <w:rFonts w:ascii="Times New Roman" w:hAnsi="Times New Roman"/>
          <w:b/>
          <w:sz w:val="28"/>
          <w:szCs w:val="28"/>
          <w:lang w:val="uk-UA"/>
        </w:rPr>
        <w:t xml:space="preserve">теоретичний, </w:t>
      </w:r>
      <w:r w:rsidRPr="00086606">
        <w:rPr>
          <w:rFonts w:ascii="Times New Roman" w:hAnsi="Times New Roman"/>
          <w:sz w:val="28"/>
          <w:szCs w:val="28"/>
          <w:lang w:val="uk-UA"/>
        </w:rPr>
        <w:t>через посередництво якого відбувається</w:t>
      </w:r>
      <w:r w:rsidR="00ED2910">
        <w:rPr>
          <w:rFonts w:ascii="Times New Roman" w:hAnsi="Times New Roman"/>
          <w:sz w:val="28"/>
          <w:szCs w:val="28"/>
          <w:lang w:val="uk-UA"/>
        </w:rPr>
        <w:t xml:space="preserve"> </w:t>
      </w:r>
      <w:r w:rsidRPr="00086606">
        <w:rPr>
          <w:rFonts w:ascii="Times New Roman" w:hAnsi="Times New Roman"/>
          <w:sz w:val="28"/>
          <w:szCs w:val="28"/>
          <w:lang w:val="uk-UA"/>
        </w:rPr>
        <w:t xml:space="preserve">аналіз наукової літератури, систематизація, класифікація та узагальнення матеріалу з обраної теми. </w:t>
      </w:r>
      <w:r w:rsidRPr="00086606">
        <w:rPr>
          <w:rFonts w:ascii="Times New Roman" w:hAnsi="Times New Roman"/>
          <w:b/>
          <w:sz w:val="28"/>
          <w:szCs w:val="28"/>
          <w:lang w:val="uk-UA"/>
        </w:rPr>
        <w:t>Емпіричні методи</w:t>
      </w:r>
      <w:r w:rsidRPr="00086606">
        <w:rPr>
          <w:rFonts w:ascii="Times New Roman" w:hAnsi="Times New Roman"/>
          <w:sz w:val="28"/>
          <w:szCs w:val="28"/>
          <w:lang w:val="uk-UA"/>
        </w:rPr>
        <w:t xml:space="preserve"> дослідження включають у себе </w:t>
      </w:r>
      <w:r w:rsidRPr="00086606">
        <w:rPr>
          <w:rFonts w:ascii="Times New Roman" w:hAnsi="Times New Roman"/>
          <w:b/>
          <w:sz w:val="28"/>
          <w:szCs w:val="28"/>
          <w:lang w:val="uk-UA"/>
        </w:rPr>
        <w:t xml:space="preserve">порівняльний метод </w:t>
      </w:r>
      <w:r w:rsidRPr="00086606">
        <w:rPr>
          <w:rFonts w:ascii="Times New Roman" w:hAnsi="Times New Roman"/>
          <w:sz w:val="28"/>
          <w:szCs w:val="28"/>
          <w:lang w:val="uk-UA"/>
        </w:rPr>
        <w:t>з метою зіставлення творів авторок та осмислення їхніх спільних і відмінних рис.</w:t>
      </w:r>
      <w:r w:rsidR="00F1284F">
        <w:rPr>
          <w:rFonts w:ascii="Times New Roman" w:hAnsi="Times New Roman"/>
          <w:sz w:val="28"/>
          <w:szCs w:val="28"/>
          <w:lang w:val="uk-UA"/>
        </w:rPr>
        <w:t xml:space="preserve"> </w:t>
      </w:r>
      <w:r w:rsidRPr="00086606">
        <w:rPr>
          <w:rFonts w:ascii="Times New Roman" w:hAnsi="Times New Roman"/>
          <w:sz w:val="28"/>
          <w:szCs w:val="28"/>
          <w:lang w:val="uk-UA"/>
        </w:rPr>
        <w:t xml:space="preserve">Також був використаний </w:t>
      </w:r>
      <w:r w:rsidRPr="00086606">
        <w:rPr>
          <w:rFonts w:ascii="Times New Roman" w:hAnsi="Times New Roman"/>
          <w:b/>
          <w:sz w:val="28"/>
          <w:szCs w:val="28"/>
          <w:lang w:val="uk-UA"/>
        </w:rPr>
        <w:t>індуктивний метод</w:t>
      </w:r>
      <w:r w:rsidRPr="00086606">
        <w:rPr>
          <w:rFonts w:ascii="Times New Roman" w:hAnsi="Times New Roman"/>
          <w:sz w:val="28"/>
          <w:szCs w:val="28"/>
          <w:lang w:val="uk-UA"/>
        </w:rPr>
        <w:t xml:space="preserve"> для найбільш повного осмислення образів головних героїв-жінок, політичного і культурного середовища, в якому проходило їхнє життя.</w:t>
      </w:r>
      <w:r w:rsidRPr="00086606">
        <w:rPr>
          <w:rFonts w:ascii="Times New Roman" w:hAnsi="Times New Roman"/>
          <w:b/>
          <w:sz w:val="28"/>
          <w:szCs w:val="28"/>
          <w:lang w:val="uk-UA"/>
        </w:rPr>
        <w:t xml:space="preserve"> Аналітичний метод </w:t>
      </w:r>
      <w:r w:rsidRPr="00086606">
        <w:rPr>
          <w:rFonts w:ascii="Times New Roman" w:hAnsi="Times New Roman"/>
          <w:sz w:val="28"/>
          <w:szCs w:val="28"/>
          <w:lang w:val="uk-UA"/>
        </w:rPr>
        <w:t>дав змогу проаналізувати особливості побудови сюжетів, використаних образів та тем, які представлені у обраних нами творах</w:t>
      </w:r>
      <w:r w:rsidR="0011245C" w:rsidRPr="00086606">
        <w:rPr>
          <w:rFonts w:ascii="Times New Roman" w:hAnsi="Times New Roman"/>
          <w:sz w:val="28"/>
          <w:szCs w:val="28"/>
          <w:lang w:val="uk-UA"/>
        </w:rPr>
        <w:t>, на відміну від класичних робіт</w:t>
      </w:r>
      <w:r w:rsidRPr="00086606">
        <w:rPr>
          <w:rFonts w:ascii="Times New Roman" w:hAnsi="Times New Roman"/>
          <w:sz w:val="28"/>
          <w:szCs w:val="28"/>
          <w:lang w:val="uk-UA"/>
        </w:rPr>
        <w:t>, та зрозуміти тенденції розвитку сучасної жіночої антиутопії.</w:t>
      </w:r>
    </w:p>
    <w:p w:rsidR="00401164" w:rsidRDefault="0011245C" w:rsidP="00FE61A7">
      <w:pPr>
        <w:spacing w:after="0" w:line="360" w:lineRule="auto"/>
        <w:ind w:firstLine="708"/>
        <w:jc w:val="both"/>
        <w:rPr>
          <w:rFonts w:ascii="Times New Roman" w:hAnsi="Times New Roman"/>
          <w:sz w:val="28"/>
          <w:szCs w:val="28"/>
          <w:lang w:val="uk-UA"/>
        </w:rPr>
      </w:pPr>
      <w:r w:rsidRPr="00086606">
        <w:rPr>
          <w:rFonts w:ascii="Times New Roman" w:hAnsi="Times New Roman"/>
          <w:b/>
          <w:sz w:val="28"/>
          <w:szCs w:val="28"/>
          <w:lang w:val="uk-UA"/>
        </w:rPr>
        <w:t>Практична знач</w:t>
      </w:r>
      <w:r w:rsidR="00921DF0">
        <w:rPr>
          <w:rFonts w:ascii="Times New Roman" w:hAnsi="Times New Roman"/>
          <w:b/>
          <w:sz w:val="28"/>
          <w:szCs w:val="28"/>
          <w:lang w:val="uk-UA"/>
        </w:rPr>
        <w:t>ущість</w:t>
      </w:r>
      <w:r w:rsidRPr="00086606">
        <w:rPr>
          <w:rFonts w:ascii="Times New Roman" w:hAnsi="Times New Roman"/>
          <w:b/>
          <w:sz w:val="28"/>
          <w:szCs w:val="28"/>
          <w:lang w:val="uk-UA"/>
        </w:rPr>
        <w:t xml:space="preserve"> </w:t>
      </w:r>
      <w:r w:rsidRPr="00086606">
        <w:rPr>
          <w:rFonts w:ascii="Times New Roman" w:hAnsi="Times New Roman"/>
          <w:sz w:val="28"/>
          <w:szCs w:val="28"/>
          <w:lang w:val="uk-UA"/>
        </w:rPr>
        <w:t xml:space="preserve">даного дослідження полягає у тому, що його результати можна використовувати під час підготовки семінарських курсів із зарубіжної літератури в вузах та на уроках позакласного читання зарубіжної літератури в загальноосвітній школі. </w:t>
      </w:r>
    </w:p>
    <w:p w:rsidR="0011245C" w:rsidRPr="00086606" w:rsidRDefault="0011245C" w:rsidP="00FE61A7">
      <w:pPr>
        <w:spacing w:after="0" w:line="360" w:lineRule="auto"/>
        <w:ind w:firstLine="708"/>
        <w:jc w:val="both"/>
        <w:rPr>
          <w:rFonts w:ascii="Times New Roman" w:hAnsi="Times New Roman"/>
          <w:sz w:val="28"/>
          <w:szCs w:val="28"/>
          <w:lang w:val="uk-UA"/>
        </w:rPr>
      </w:pPr>
      <w:r w:rsidRPr="00086606">
        <w:rPr>
          <w:rFonts w:ascii="Times New Roman" w:hAnsi="Times New Roman"/>
          <w:sz w:val="28"/>
          <w:szCs w:val="28"/>
          <w:lang w:val="uk-UA"/>
        </w:rPr>
        <w:lastRenderedPageBreak/>
        <w:t xml:space="preserve">Цінність роботи полягає у її </w:t>
      </w:r>
      <w:r w:rsidRPr="00086606">
        <w:rPr>
          <w:rFonts w:ascii="Times New Roman" w:hAnsi="Times New Roman"/>
          <w:b/>
          <w:sz w:val="28"/>
          <w:szCs w:val="28"/>
          <w:lang w:val="uk-UA"/>
        </w:rPr>
        <w:t>міжпредметних зв’язках</w:t>
      </w:r>
      <w:r w:rsidRPr="00086606">
        <w:rPr>
          <w:rFonts w:ascii="Times New Roman" w:hAnsi="Times New Roman"/>
          <w:sz w:val="28"/>
          <w:szCs w:val="28"/>
          <w:lang w:val="uk-UA"/>
        </w:rPr>
        <w:t xml:space="preserve"> з іншими науками, такими як історія, соціологія, психологія, культурологія та фемінологія.</w:t>
      </w:r>
    </w:p>
    <w:p w:rsidR="0011245C" w:rsidRPr="00086606" w:rsidRDefault="0011245C" w:rsidP="00FE61A7">
      <w:pPr>
        <w:shd w:val="clear" w:color="auto" w:fill="FFFFFF"/>
        <w:spacing w:after="0" w:line="360" w:lineRule="auto"/>
        <w:ind w:firstLine="708"/>
        <w:jc w:val="both"/>
        <w:rPr>
          <w:rFonts w:ascii="Times New Roman" w:eastAsia="Times New Roman" w:hAnsi="Times New Roman"/>
          <w:sz w:val="28"/>
          <w:szCs w:val="28"/>
          <w:lang w:val="uk-UA" w:eastAsia="ru-RU"/>
        </w:rPr>
      </w:pPr>
      <w:r w:rsidRPr="00086606">
        <w:rPr>
          <w:rFonts w:ascii="Times New Roman" w:eastAsia="Times New Roman" w:hAnsi="Times New Roman"/>
          <w:sz w:val="28"/>
          <w:szCs w:val="28"/>
          <w:lang w:val="uk-UA" w:eastAsia="ru-RU"/>
        </w:rPr>
        <w:t xml:space="preserve">Підсумки </w:t>
      </w:r>
      <w:r w:rsidR="000A49F3">
        <w:rPr>
          <w:rFonts w:ascii="Times New Roman" w:eastAsia="Times New Roman" w:hAnsi="Times New Roman"/>
          <w:sz w:val="28"/>
          <w:szCs w:val="28"/>
          <w:lang w:val="uk-UA" w:eastAsia="ru-RU"/>
        </w:rPr>
        <w:t>даної розвідки</w:t>
      </w:r>
      <w:r w:rsidRPr="00086606">
        <w:rPr>
          <w:rFonts w:ascii="Times New Roman" w:eastAsia="Times New Roman" w:hAnsi="Times New Roman"/>
          <w:sz w:val="28"/>
          <w:szCs w:val="28"/>
          <w:lang w:val="uk-UA" w:eastAsia="ru-RU"/>
        </w:rPr>
        <w:t xml:space="preserve">, окремі її аспекти та одержані узагальнення були оприлюднені на </w:t>
      </w:r>
      <w:r w:rsidR="00D02C90" w:rsidRPr="00086606">
        <w:rPr>
          <w:rFonts w:ascii="Times New Roman" w:eastAsia="Times New Roman" w:hAnsi="Times New Roman"/>
          <w:sz w:val="28"/>
          <w:szCs w:val="28"/>
          <w:lang w:val="uk-UA" w:eastAsia="ru-RU"/>
        </w:rPr>
        <w:t>конференціях «Сучасні проблеми лінгвістики, літературознавства та методики викладання мови і літератури» (м. Вінниця, 2020 р.) та «Innovation in science: global trends and regional aspect» (Riga, Latvia, 2021).</w:t>
      </w:r>
    </w:p>
    <w:p w:rsidR="00842694" w:rsidRPr="00086606" w:rsidRDefault="0011245C" w:rsidP="00FE61A7">
      <w:pPr>
        <w:shd w:val="clear" w:color="auto" w:fill="FFFFFF"/>
        <w:spacing w:after="0" w:line="360" w:lineRule="auto"/>
        <w:ind w:firstLine="708"/>
        <w:jc w:val="both"/>
        <w:rPr>
          <w:rFonts w:ascii="Times New Roman" w:eastAsia="Times New Roman" w:hAnsi="Times New Roman"/>
          <w:sz w:val="28"/>
          <w:szCs w:val="28"/>
          <w:lang w:val="uk-UA" w:eastAsia="ru-RU"/>
        </w:rPr>
      </w:pPr>
      <w:r w:rsidRPr="00086606">
        <w:rPr>
          <w:rFonts w:ascii="Times New Roman" w:eastAsia="Times New Roman" w:hAnsi="Times New Roman"/>
          <w:b/>
          <w:sz w:val="28"/>
          <w:szCs w:val="28"/>
          <w:lang w:val="uk-UA" w:eastAsia="ru-RU"/>
        </w:rPr>
        <w:t>Апробацію роботи</w:t>
      </w:r>
      <w:r w:rsidRPr="00086606">
        <w:rPr>
          <w:rFonts w:ascii="Times New Roman" w:eastAsia="Times New Roman" w:hAnsi="Times New Roman"/>
          <w:sz w:val="28"/>
          <w:szCs w:val="28"/>
          <w:lang w:val="uk-UA" w:eastAsia="ru-RU"/>
        </w:rPr>
        <w:t xml:space="preserve"> здійснено в</w:t>
      </w:r>
      <w:r w:rsidR="008954A5" w:rsidRPr="00086606">
        <w:rPr>
          <w:rFonts w:ascii="Times New Roman" w:eastAsia="Times New Roman" w:hAnsi="Times New Roman"/>
          <w:sz w:val="28"/>
          <w:szCs w:val="28"/>
          <w:lang w:val="uk-UA" w:eastAsia="ru-RU"/>
        </w:rPr>
        <w:t xml:space="preserve"> наступних статтях</w:t>
      </w:r>
      <w:r w:rsidR="00842694" w:rsidRPr="00086606">
        <w:rPr>
          <w:rFonts w:ascii="Times New Roman" w:eastAsia="Times New Roman" w:hAnsi="Times New Roman"/>
          <w:sz w:val="28"/>
          <w:szCs w:val="28"/>
          <w:lang w:val="uk-UA" w:eastAsia="ru-RU"/>
        </w:rPr>
        <w:t xml:space="preserve">: </w:t>
      </w:r>
    </w:p>
    <w:p w:rsidR="00842694" w:rsidRPr="00086606" w:rsidRDefault="00842694" w:rsidP="00FE61A7">
      <w:pPr>
        <w:shd w:val="clear" w:color="auto" w:fill="FFFFFF"/>
        <w:spacing w:after="0" w:line="360" w:lineRule="auto"/>
        <w:ind w:firstLine="708"/>
        <w:jc w:val="both"/>
        <w:rPr>
          <w:rFonts w:ascii="Times New Roman" w:eastAsia="Times New Roman" w:hAnsi="Times New Roman"/>
          <w:sz w:val="28"/>
          <w:szCs w:val="28"/>
          <w:lang w:val="uk-UA" w:eastAsia="ru-RU"/>
        </w:rPr>
      </w:pPr>
      <w:r w:rsidRPr="00086606">
        <w:rPr>
          <w:rFonts w:ascii="Times New Roman" w:eastAsia="Times New Roman" w:hAnsi="Times New Roman"/>
          <w:sz w:val="28"/>
          <w:szCs w:val="28"/>
          <w:lang w:val="uk-UA" w:eastAsia="ru-RU"/>
        </w:rPr>
        <w:t>1) «Концепт жіночої депе</w:t>
      </w:r>
      <w:r w:rsidR="00FB0255" w:rsidRPr="00086606">
        <w:rPr>
          <w:rFonts w:ascii="Times New Roman" w:eastAsia="Times New Roman" w:hAnsi="Times New Roman"/>
          <w:sz w:val="28"/>
          <w:szCs w:val="28"/>
          <w:lang w:val="uk-UA" w:eastAsia="ru-RU"/>
        </w:rPr>
        <w:t>рсоналізації у романі М. Етвуд «Розповідь служниці»</w:t>
      </w:r>
      <w:r w:rsidRPr="00086606">
        <w:rPr>
          <w:rFonts w:ascii="Times New Roman" w:eastAsia="Times New Roman" w:hAnsi="Times New Roman"/>
          <w:sz w:val="28"/>
          <w:szCs w:val="28"/>
          <w:lang w:val="uk-UA" w:eastAsia="ru-RU"/>
        </w:rPr>
        <w:t xml:space="preserve">». Сучасні проблеми лінгвістики, літературознавства та методики викладання мови і літератури. Випуск 6. Вінниця, 2020. с. 68. </w:t>
      </w:r>
    </w:p>
    <w:p w:rsidR="0011245C" w:rsidRPr="00086606" w:rsidRDefault="00842694" w:rsidP="00FE61A7">
      <w:pPr>
        <w:shd w:val="clear" w:color="auto" w:fill="FFFFFF"/>
        <w:spacing w:after="0" w:line="360" w:lineRule="auto"/>
        <w:ind w:firstLine="708"/>
        <w:jc w:val="both"/>
        <w:rPr>
          <w:rFonts w:ascii="Times New Roman" w:eastAsia="Times New Roman" w:hAnsi="Times New Roman"/>
          <w:sz w:val="28"/>
          <w:szCs w:val="28"/>
          <w:lang w:val="uk-UA" w:eastAsia="ru-RU"/>
        </w:rPr>
      </w:pPr>
      <w:r w:rsidRPr="00086606">
        <w:rPr>
          <w:rFonts w:ascii="Times New Roman" w:eastAsia="Times New Roman" w:hAnsi="Times New Roman"/>
          <w:sz w:val="28"/>
          <w:szCs w:val="28"/>
          <w:lang w:val="uk-UA" w:eastAsia="ru-RU"/>
        </w:rPr>
        <w:t>2) The dystopian formula in Margaret Atwood</w:t>
      </w:r>
      <w:r w:rsidR="008333CC" w:rsidRPr="00086606">
        <w:rPr>
          <w:rFonts w:ascii="Times New Roman" w:eastAsia="Times New Roman" w:hAnsi="Times New Roman" w:cs="Times New Roman"/>
          <w:sz w:val="28"/>
          <w:szCs w:val="28"/>
          <w:lang w:val="en-US"/>
        </w:rPr>
        <w:t>’</w:t>
      </w:r>
      <w:r w:rsidR="008333CC" w:rsidRPr="00086606">
        <w:rPr>
          <w:rFonts w:ascii="Times New Roman" w:eastAsia="Times New Roman" w:hAnsi="Times New Roman"/>
          <w:sz w:val="28"/>
          <w:szCs w:val="28"/>
          <w:lang w:val="uk-UA" w:eastAsia="ru-RU"/>
        </w:rPr>
        <w:t>s novel The Handmaid</w:t>
      </w:r>
      <w:r w:rsidR="008333CC" w:rsidRPr="00086606">
        <w:rPr>
          <w:rFonts w:ascii="Times New Roman" w:eastAsia="Times New Roman" w:hAnsi="Times New Roman" w:cs="Times New Roman"/>
          <w:sz w:val="28"/>
          <w:szCs w:val="28"/>
          <w:lang w:val="en-US"/>
        </w:rPr>
        <w:t>’</w:t>
      </w:r>
      <w:r w:rsidRPr="00086606">
        <w:rPr>
          <w:rFonts w:ascii="Times New Roman" w:eastAsia="Times New Roman" w:hAnsi="Times New Roman"/>
          <w:sz w:val="28"/>
          <w:szCs w:val="28"/>
          <w:lang w:val="uk-UA" w:eastAsia="ru-RU"/>
        </w:rPr>
        <w:t>s Tale: interlacement of traditions and no</w:t>
      </w:r>
      <w:r w:rsidR="00FB0255" w:rsidRPr="00086606">
        <w:rPr>
          <w:rFonts w:ascii="Times New Roman" w:eastAsia="Times New Roman" w:hAnsi="Times New Roman"/>
          <w:sz w:val="28"/>
          <w:szCs w:val="28"/>
          <w:lang w:val="uk-UA" w:eastAsia="ru-RU"/>
        </w:rPr>
        <w:t>vation. Міжнародна конференція «</w:t>
      </w:r>
      <w:r w:rsidRPr="00086606">
        <w:rPr>
          <w:rFonts w:ascii="Times New Roman" w:eastAsia="Times New Roman" w:hAnsi="Times New Roman"/>
          <w:sz w:val="28"/>
          <w:szCs w:val="28"/>
          <w:lang w:val="uk-UA" w:eastAsia="ru-RU"/>
        </w:rPr>
        <w:t>Innovation in science: gl</w:t>
      </w:r>
      <w:r w:rsidR="00FB0255" w:rsidRPr="00086606">
        <w:rPr>
          <w:rFonts w:ascii="Times New Roman" w:eastAsia="Times New Roman" w:hAnsi="Times New Roman"/>
          <w:sz w:val="28"/>
          <w:szCs w:val="28"/>
          <w:lang w:val="uk-UA" w:eastAsia="ru-RU"/>
        </w:rPr>
        <w:t>obal trends and regional aspect»</w:t>
      </w:r>
      <w:r w:rsidR="00B91B1F" w:rsidRPr="00086606">
        <w:rPr>
          <w:rFonts w:ascii="Times New Roman" w:eastAsia="Times New Roman" w:hAnsi="Times New Roman"/>
          <w:sz w:val="28"/>
          <w:szCs w:val="28"/>
          <w:lang w:val="uk-UA" w:eastAsia="ru-RU"/>
        </w:rPr>
        <w:t xml:space="preserve">. </w:t>
      </w:r>
      <w:r w:rsidRPr="00086606">
        <w:rPr>
          <w:rFonts w:ascii="Times New Roman" w:eastAsia="Times New Roman" w:hAnsi="Times New Roman"/>
          <w:sz w:val="28"/>
          <w:szCs w:val="28"/>
          <w:lang w:val="uk-UA" w:eastAsia="ru-RU"/>
        </w:rPr>
        <w:t>Riga, Latvia, 2021. с. 201</w:t>
      </w:r>
    </w:p>
    <w:p w:rsidR="001119E7" w:rsidRPr="00086606" w:rsidRDefault="0011245C"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b/>
          <w:sz w:val="28"/>
          <w:szCs w:val="28"/>
          <w:lang w:val="uk-UA"/>
        </w:rPr>
        <w:t xml:space="preserve">Структура роботи </w:t>
      </w:r>
      <w:r w:rsidRPr="00086606">
        <w:rPr>
          <w:rFonts w:ascii="Times New Roman" w:hAnsi="Times New Roman"/>
          <w:sz w:val="28"/>
          <w:szCs w:val="28"/>
          <w:lang w:val="uk-UA"/>
        </w:rPr>
        <w:t xml:space="preserve">обумовлена метою та завданнями дослідження. Робота складається зі вступу, двох розділів, висновків до розділів, загальних висновків, списку використаної літератури, який </w:t>
      </w:r>
      <w:r w:rsidR="00686177">
        <w:rPr>
          <w:rFonts w:ascii="Times New Roman" w:hAnsi="Times New Roman"/>
          <w:sz w:val="28"/>
          <w:szCs w:val="28"/>
          <w:lang w:val="uk-UA"/>
        </w:rPr>
        <w:t>налічує 51позицію, і додатків</w:t>
      </w:r>
      <w:r w:rsidRPr="00086606">
        <w:rPr>
          <w:rFonts w:ascii="Times New Roman" w:hAnsi="Times New Roman"/>
          <w:sz w:val="28"/>
          <w:szCs w:val="28"/>
          <w:lang w:val="uk-UA"/>
        </w:rPr>
        <w:t xml:space="preserve">. Загальний обсяг розвідки складає </w:t>
      </w:r>
      <w:r w:rsidR="009A2B14">
        <w:rPr>
          <w:rFonts w:ascii="Times New Roman" w:hAnsi="Times New Roman"/>
          <w:sz w:val="28"/>
          <w:szCs w:val="28"/>
          <w:lang w:val="uk-UA"/>
        </w:rPr>
        <w:t>85</w:t>
      </w:r>
      <w:r w:rsidRPr="00086606">
        <w:rPr>
          <w:rFonts w:ascii="Times New Roman" w:hAnsi="Times New Roman"/>
          <w:sz w:val="28"/>
          <w:szCs w:val="28"/>
          <w:lang w:val="uk-UA"/>
        </w:rPr>
        <w:t>сторінок.</w:t>
      </w:r>
    </w:p>
    <w:p w:rsidR="003E02CC" w:rsidRPr="00086606" w:rsidRDefault="003E02CC" w:rsidP="00FE61A7">
      <w:pPr>
        <w:spacing w:after="0" w:line="360" w:lineRule="auto"/>
        <w:jc w:val="center"/>
        <w:rPr>
          <w:rFonts w:ascii="Times New Roman" w:hAnsi="Times New Roman" w:cs="Times New Roman"/>
          <w:b/>
          <w:sz w:val="28"/>
          <w:szCs w:val="28"/>
          <w:lang w:val="uk-UA"/>
        </w:rPr>
      </w:pPr>
    </w:p>
    <w:p w:rsidR="003E02CC" w:rsidRPr="00086606" w:rsidRDefault="003E02CC" w:rsidP="00FE61A7">
      <w:pPr>
        <w:spacing w:after="0" w:line="360" w:lineRule="auto"/>
        <w:jc w:val="center"/>
        <w:rPr>
          <w:rFonts w:ascii="Times New Roman" w:hAnsi="Times New Roman" w:cs="Times New Roman"/>
          <w:b/>
          <w:sz w:val="28"/>
          <w:szCs w:val="28"/>
          <w:lang w:val="uk-UA"/>
        </w:rPr>
      </w:pPr>
    </w:p>
    <w:p w:rsidR="003E02CC" w:rsidRPr="00086606" w:rsidRDefault="003E02CC" w:rsidP="00FE61A7">
      <w:pPr>
        <w:spacing w:after="0" w:line="360" w:lineRule="auto"/>
        <w:jc w:val="center"/>
        <w:rPr>
          <w:rFonts w:ascii="Times New Roman" w:hAnsi="Times New Roman" w:cs="Times New Roman"/>
          <w:b/>
          <w:sz w:val="28"/>
          <w:szCs w:val="28"/>
          <w:lang w:val="uk-UA"/>
        </w:rPr>
      </w:pPr>
    </w:p>
    <w:p w:rsidR="003E02CC" w:rsidRPr="00086606" w:rsidRDefault="003E02CC" w:rsidP="00FE61A7">
      <w:pPr>
        <w:spacing w:after="0" w:line="360" w:lineRule="auto"/>
        <w:jc w:val="center"/>
        <w:rPr>
          <w:rFonts w:ascii="Times New Roman" w:hAnsi="Times New Roman" w:cs="Times New Roman"/>
          <w:b/>
          <w:sz w:val="28"/>
          <w:szCs w:val="28"/>
          <w:lang w:val="uk-UA"/>
        </w:rPr>
      </w:pPr>
    </w:p>
    <w:p w:rsidR="003E02CC" w:rsidRPr="00086606" w:rsidRDefault="003E02CC" w:rsidP="00FE61A7">
      <w:pPr>
        <w:spacing w:after="0" w:line="360" w:lineRule="auto"/>
        <w:jc w:val="center"/>
        <w:rPr>
          <w:rFonts w:ascii="Times New Roman" w:hAnsi="Times New Roman" w:cs="Times New Roman"/>
          <w:b/>
          <w:sz w:val="28"/>
          <w:szCs w:val="28"/>
          <w:lang w:val="uk-UA"/>
        </w:rPr>
      </w:pPr>
    </w:p>
    <w:p w:rsidR="003E02CC" w:rsidRPr="00086606" w:rsidRDefault="003E02CC" w:rsidP="00FE61A7">
      <w:pPr>
        <w:spacing w:after="0" w:line="360" w:lineRule="auto"/>
        <w:jc w:val="center"/>
        <w:rPr>
          <w:rFonts w:ascii="Times New Roman" w:hAnsi="Times New Roman" w:cs="Times New Roman"/>
          <w:b/>
          <w:sz w:val="28"/>
          <w:szCs w:val="28"/>
          <w:lang w:val="uk-UA"/>
        </w:rPr>
      </w:pPr>
    </w:p>
    <w:p w:rsidR="003E02CC" w:rsidRPr="00086606" w:rsidRDefault="003E02CC" w:rsidP="00FE61A7">
      <w:pPr>
        <w:spacing w:after="0" w:line="360" w:lineRule="auto"/>
        <w:jc w:val="center"/>
        <w:rPr>
          <w:rFonts w:ascii="Times New Roman" w:hAnsi="Times New Roman" w:cs="Times New Roman"/>
          <w:b/>
          <w:sz w:val="28"/>
          <w:szCs w:val="28"/>
          <w:lang w:val="uk-UA"/>
        </w:rPr>
      </w:pPr>
    </w:p>
    <w:p w:rsidR="003E02CC" w:rsidRPr="00086606" w:rsidRDefault="003E02CC" w:rsidP="00FE61A7">
      <w:pPr>
        <w:spacing w:after="0" w:line="360" w:lineRule="auto"/>
        <w:jc w:val="center"/>
        <w:rPr>
          <w:rFonts w:ascii="Times New Roman" w:hAnsi="Times New Roman" w:cs="Times New Roman"/>
          <w:b/>
          <w:sz w:val="28"/>
          <w:szCs w:val="28"/>
          <w:lang w:val="uk-UA"/>
        </w:rPr>
      </w:pPr>
    </w:p>
    <w:p w:rsidR="005A7E8D" w:rsidRPr="00086606" w:rsidRDefault="005A7E8D" w:rsidP="00FE61A7">
      <w:pPr>
        <w:spacing w:after="0" w:line="360" w:lineRule="auto"/>
        <w:jc w:val="center"/>
        <w:rPr>
          <w:rFonts w:ascii="Times New Roman" w:hAnsi="Times New Roman" w:cs="Times New Roman"/>
          <w:b/>
          <w:sz w:val="28"/>
          <w:szCs w:val="28"/>
          <w:lang w:val="uk-UA"/>
        </w:rPr>
      </w:pPr>
    </w:p>
    <w:p w:rsidR="003E1207" w:rsidRPr="00086606" w:rsidRDefault="003E1207" w:rsidP="00FE61A7">
      <w:pPr>
        <w:pStyle w:val="1"/>
        <w:spacing w:line="360" w:lineRule="auto"/>
        <w:jc w:val="center"/>
        <w:rPr>
          <w:rFonts w:ascii="Times New Roman" w:hAnsi="Times New Roman" w:cs="Times New Roman"/>
          <w:b/>
          <w:color w:val="000000" w:themeColor="text1"/>
          <w:sz w:val="28"/>
          <w:szCs w:val="28"/>
          <w:lang w:val="uk-UA"/>
        </w:rPr>
      </w:pPr>
      <w:bookmarkStart w:id="2" w:name="_Toc89593181"/>
      <w:r w:rsidRPr="00086606">
        <w:rPr>
          <w:rFonts w:ascii="Times New Roman" w:hAnsi="Times New Roman" w:cs="Times New Roman"/>
          <w:b/>
          <w:color w:val="000000" w:themeColor="text1"/>
          <w:sz w:val="28"/>
          <w:szCs w:val="28"/>
          <w:lang w:val="uk-UA"/>
        </w:rPr>
        <w:lastRenderedPageBreak/>
        <w:t xml:space="preserve">РОЗДІЛ </w:t>
      </w:r>
      <w:r w:rsidR="00C40F7A" w:rsidRPr="00086606">
        <w:rPr>
          <w:rFonts w:ascii="Times New Roman" w:hAnsi="Times New Roman" w:cs="Times New Roman"/>
          <w:b/>
          <w:color w:val="000000" w:themeColor="text1"/>
          <w:sz w:val="28"/>
          <w:szCs w:val="28"/>
          <w:lang w:val="uk-UA"/>
        </w:rPr>
        <w:t>1</w:t>
      </w:r>
      <w:r w:rsidRPr="00086606">
        <w:rPr>
          <w:rFonts w:ascii="Times New Roman" w:hAnsi="Times New Roman" w:cs="Times New Roman"/>
          <w:b/>
          <w:color w:val="000000" w:themeColor="text1"/>
          <w:sz w:val="28"/>
          <w:szCs w:val="28"/>
          <w:lang w:val="uk-UA"/>
        </w:rPr>
        <w:t>.</w:t>
      </w:r>
      <w:bookmarkEnd w:id="2"/>
    </w:p>
    <w:p w:rsidR="003E02CC" w:rsidRPr="00086606" w:rsidRDefault="003E1207" w:rsidP="00A52740">
      <w:pPr>
        <w:pStyle w:val="1"/>
        <w:spacing w:line="360" w:lineRule="auto"/>
        <w:jc w:val="center"/>
        <w:rPr>
          <w:rFonts w:ascii="Times New Roman" w:hAnsi="Times New Roman" w:cs="Times New Roman"/>
          <w:b/>
          <w:sz w:val="28"/>
          <w:szCs w:val="28"/>
          <w:lang w:val="uk-UA"/>
        </w:rPr>
      </w:pPr>
      <w:bookmarkStart w:id="3" w:name="_Toc89593182"/>
      <w:r w:rsidRPr="00086606">
        <w:rPr>
          <w:rFonts w:ascii="Times New Roman" w:hAnsi="Times New Roman" w:cs="Times New Roman"/>
          <w:b/>
          <w:color w:val="000000" w:themeColor="text1"/>
          <w:sz w:val="28"/>
          <w:szCs w:val="28"/>
          <w:lang w:val="uk-UA"/>
        </w:rPr>
        <w:t>ТЕОРЕТИЧ</w:t>
      </w:r>
      <w:r w:rsidR="00C47E3E" w:rsidRPr="00086606">
        <w:rPr>
          <w:rFonts w:ascii="Times New Roman" w:hAnsi="Times New Roman" w:cs="Times New Roman"/>
          <w:b/>
          <w:color w:val="000000" w:themeColor="text1"/>
          <w:sz w:val="28"/>
          <w:szCs w:val="28"/>
          <w:lang w:val="uk-UA"/>
        </w:rPr>
        <w:t>НІ ЗАСАДИ ДОСЛІДЖЕННЯ АНТИУТОПІЇ</w:t>
      </w:r>
      <w:r w:rsidRPr="00086606">
        <w:rPr>
          <w:rFonts w:ascii="Times New Roman" w:hAnsi="Times New Roman" w:cs="Times New Roman"/>
          <w:b/>
          <w:color w:val="000000" w:themeColor="text1"/>
          <w:sz w:val="28"/>
          <w:szCs w:val="28"/>
          <w:lang w:val="uk-UA"/>
        </w:rPr>
        <w:t xml:space="preserve"> У СВІТОВОМУ ЛІТЕРАТУРОЗНАВСТВІ</w:t>
      </w:r>
      <w:bookmarkEnd w:id="3"/>
    </w:p>
    <w:p w:rsidR="00B1234D" w:rsidRPr="00086606" w:rsidRDefault="00B1234D" w:rsidP="00FE61A7">
      <w:pPr>
        <w:spacing w:after="0" w:line="360" w:lineRule="auto"/>
        <w:jc w:val="center"/>
        <w:rPr>
          <w:rFonts w:ascii="Times New Roman" w:hAnsi="Times New Roman" w:cs="Times New Roman"/>
          <w:b/>
          <w:sz w:val="28"/>
          <w:szCs w:val="28"/>
          <w:lang w:val="uk-UA"/>
        </w:rPr>
      </w:pPr>
    </w:p>
    <w:p w:rsidR="003E1207" w:rsidRPr="00086606" w:rsidRDefault="003E1207" w:rsidP="00FE61A7">
      <w:pPr>
        <w:pStyle w:val="2"/>
        <w:spacing w:line="360" w:lineRule="auto"/>
        <w:ind w:firstLine="708"/>
        <w:rPr>
          <w:rFonts w:ascii="Times New Roman" w:hAnsi="Times New Roman" w:cs="Times New Roman"/>
          <w:b/>
          <w:color w:val="000000" w:themeColor="text1"/>
          <w:sz w:val="28"/>
          <w:szCs w:val="28"/>
          <w:lang w:val="uk-UA"/>
        </w:rPr>
      </w:pPr>
      <w:bookmarkStart w:id="4" w:name="_Toc89593183"/>
      <w:r w:rsidRPr="00086606">
        <w:rPr>
          <w:rFonts w:ascii="Times New Roman" w:hAnsi="Times New Roman" w:cs="Times New Roman"/>
          <w:b/>
          <w:color w:val="000000" w:themeColor="text1"/>
          <w:sz w:val="28"/>
          <w:szCs w:val="28"/>
          <w:lang w:val="uk-UA"/>
        </w:rPr>
        <w:t>1.1</w:t>
      </w:r>
      <w:r w:rsidR="00BE4924" w:rsidRPr="00086606">
        <w:rPr>
          <w:rFonts w:ascii="Times New Roman" w:hAnsi="Times New Roman" w:cs="Times New Roman"/>
          <w:b/>
          <w:color w:val="000000" w:themeColor="text1"/>
          <w:sz w:val="28"/>
          <w:szCs w:val="28"/>
          <w:lang w:val="uk-UA"/>
        </w:rPr>
        <w:t>.</w:t>
      </w:r>
      <w:r w:rsidR="00AE773D" w:rsidRPr="00086606">
        <w:rPr>
          <w:rFonts w:ascii="Times New Roman" w:hAnsi="Times New Roman" w:cs="Times New Roman"/>
          <w:b/>
          <w:color w:val="000000" w:themeColor="text1"/>
          <w:sz w:val="28"/>
          <w:szCs w:val="28"/>
          <w:lang w:val="uk-UA"/>
        </w:rPr>
        <w:t xml:space="preserve"> Утопія </w:t>
      </w:r>
      <w:r w:rsidR="00AE773D" w:rsidRPr="00086606">
        <w:rPr>
          <w:rFonts w:ascii="Times New Roman" w:hAnsi="Times New Roman" w:cs="Times New Roman"/>
          <w:b/>
          <w:color w:val="000000" w:themeColor="text1"/>
          <w:sz w:val="28"/>
          <w:szCs w:val="28"/>
          <w:lang w:val="en-US"/>
        </w:rPr>
        <w:t>vs</w:t>
      </w:r>
      <w:r w:rsidRPr="00086606">
        <w:rPr>
          <w:rFonts w:ascii="Times New Roman" w:hAnsi="Times New Roman" w:cs="Times New Roman"/>
          <w:b/>
          <w:color w:val="000000" w:themeColor="text1"/>
          <w:sz w:val="28"/>
          <w:szCs w:val="28"/>
          <w:lang w:val="uk-UA"/>
        </w:rPr>
        <w:t xml:space="preserve"> антиутопія</w:t>
      </w:r>
      <w:bookmarkEnd w:id="4"/>
    </w:p>
    <w:p w:rsidR="00B1234D" w:rsidRPr="00086606" w:rsidRDefault="00B1234D" w:rsidP="00B1234D">
      <w:pPr>
        <w:rPr>
          <w:lang w:val="uk-UA"/>
        </w:rPr>
      </w:pP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Утопічний світ – це ідеальне процвітаюче місце, у якому люди змогли здолати колись актуальні проблеми і увійти </w:t>
      </w:r>
      <w:r w:rsidR="00BA62D7">
        <w:rPr>
          <w:rFonts w:ascii="Times New Roman" w:hAnsi="Times New Roman" w:cs="Times New Roman"/>
          <w:color w:val="000000" w:themeColor="text1"/>
          <w:sz w:val="28"/>
          <w:szCs w:val="28"/>
          <w:lang w:val="uk-UA"/>
        </w:rPr>
        <w:t>в</w:t>
      </w:r>
      <w:r w:rsidRPr="00086606">
        <w:rPr>
          <w:rFonts w:ascii="Times New Roman" w:hAnsi="Times New Roman" w:cs="Times New Roman"/>
          <w:color w:val="000000" w:themeColor="text1"/>
          <w:sz w:val="28"/>
          <w:szCs w:val="28"/>
          <w:lang w:val="uk-UA"/>
        </w:rPr>
        <w:t xml:space="preserve"> нову епоху свого існування. Такому світові властива наявність справедливого правителя і суспільства, в якому панує гармонія. Твір, написаний у жанрі утопії, – це літературний опис державно-політичного і приватного життя вигаданої країни, що відповідає певному ідеалу суспільної гармонії. Як правило, утопія створюється у формі белетристичного трактату; в сучасній літературі вона </w:t>
      </w:r>
      <w:r w:rsidR="00C47E3E" w:rsidRPr="00086606">
        <w:rPr>
          <w:rFonts w:ascii="Times New Roman" w:hAnsi="Times New Roman" w:cs="Times New Roman"/>
          <w:color w:val="000000" w:themeColor="text1"/>
          <w:sz w:val="28"/>
          <w:szCs w:val="28"/>
          <w:lang w:val="uk-UA"/>
        </w:rPr>
        <w:t>належить</w:t>
      </w:r>
      <w:r w:rsidRPr="00086606">
        <w:rPr>
          <w:rFonts w:ascii="Times New Roman" w:hAnsi="Times New Roman" w:cs="Times New Roman"/>
          <w:color w:val="000000" w:themeColor="text1"/>
          <w:sz w:val="28"/>
          <w:szCs w:val="28"/>
          <w:lang w:val="uk-UA"/>
        </w:rPr>
        <w:t xml:space="preserve"> до науково-фантастичних жанрів. Утопічний твір розповідає про світле і справедливе життя суспільства, окрилене вірою в історичний прогрес.</w:t>
      </w:r>
    </w:p>
    <w:p w:rsidR="003E1207" w:rsidRPr="00086606" w:rsidRDefault="00852DDE"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Дж. М. Морріс та А. Л. Кросс у </w:t>
      </w:r>
      <w:r w:rsidR="003E1207" w:rsidRPr="00086606">
        <w:rPr>
          <w:rFonts w:ascii="Times New Roman" w:hAnsi="Times New Roman" w:cs="Times New Roman"/>
          <w:color w:val="000000" w:themeColor="text1"/>
          <w:sz w:val="28"/>
          <w:szCs w:val="28"/>
          <w:lang w:val="uk-UA"/>
        </w:rPr>
        <w:t>«Історично</w:t>
      </w:r>
      <w:r w:rsidRPr="00086606">
        <w:rPr>
          <w:rFonts w:ascii="Times New Roman" w:hAnsi="Times New Roman" w:cs="Times New Roman"/>
          <w:color w:val="000000" w:themeColor="text1"/>
          <w:sz w:val="28"/>
          <w:szCs w:val="28"/>
          <w:lang w:val="uk-UA"/>
        </w:rPr>
        <w:t>му словнику</w:t>
      </w:r>
      <w:r w:rsidR="003E1207" w:rsidRPr="00086606">
        <w:rPr>
          <w:rFonts w:ascii="Times New Roman" w:hAnsi="Times New Roman" w:cs="Times New Roman"/>
          <w:color w:val="000000" w:themeColor="text1"/>
          <w:sz w:val="28"/>
          <w:szCs w:val="28"/>
          <w:lang w:val="uk-UA"/>
        </w:rPr>
        <w:t xml:space="preserve"> утопізму»</w:t>
      </w:r>
      <w:r w:rsidRPr="00086606">
        <w:rPr>
          <w:rFonts w:ascii="Times New Roman" w:hAnsi="Times New Roman" w:cs="Times New Roman"/>
          <w:color w:val="000000" w:themeColor="text1"/>
          <w:sz w:val="28"/>
          <w:szCs w:val="28"/>
          <w:lang w:val="uk-UA"/>
        </w:rPr>
        <w:t xml:space="preserve"> пропонують</w:t>
      </w:r>
      <w:r w:rsidR="003E1207" w:rsidRPr="00086606">
        <w:rPr>
          <w:rFonts w:ascii="Times New Roman" w:hAnsi="Times New Roman" w:cs="Times New Roman"/>
          <w:color w:val="000000" w:themeColor="text1"/>
          <w:sz w:val="28"/>
          <w:szCs w:val="28"/>
          <w:lang w:val="uk-UA"/>
        </w:rPr>
        <w:t xml:space="preserve"> наступне розмежування двох варіантів етимологічного значення «утопії». Перший варіант, </w:t>
      </w:r>
      <w:r w:rsidR="00E77F9E" w:rsidRPr="00086606">
        <w:rPr>
          <w:rFonts w:ascii="Times New Roman" w:hAnsi="Times New Roman" w:cs="Times New Roman"/>
          <w:color w:val="000000" w:themeColor="text1"/>
          <w:sz w:val="28"/>
          <w:szCs w:val="28"/>
          <w:lang w:val="uk-UA"/>
        </w:rPr>
        <w:t>«</w:t>
      </w:r>
      <w:r w:rsidR="003E1207" w:rsidRPr="00086606">
        <w:rPr>
          <w:rFonts w:ascii="Times New Roman" w:hAnsi="Times New Roman" w:cs="Times New Roman"/>
          <w:color w:val="000000" w:themeColor="text1"/>
          <w:sz w:val="28"/>
          <w:szCs w:val="28"/>
          <w:lang w:val="uk-UA"/>
        </w:rPr>
        <w:t>eutopia</w:t>
      </w:r>
      <w:r w:rsidR="00E77F9E" w:rsidRPr="00086606">
        <w:rPr>
          <w:rFonts w:ascii="Times New Roman" w:hAnsi="Times New Roman" w:cs="Times New Roman"/>
          <w:color w:val="000000" w:themeColor="text1"/>
          <w:sz w:val="28"/>
          <w:szCs w:val="28"/>
          <w:lang w:val="uk-UA"/>
        </w:rPr>
        <w:t>»</w:t>
      </w:r>
      <w:r w:rsidR="003E1207" w:rsidRPr="00086606">
        <w:rPr>
          <w:rFonts w:ascii="Times New Roman" w:hAnsi="Times New Roman" w:cs="Times New Roman"/>
          <w:color w:val="000000" w:themeColor="text1"/>
          <w:sz w:val="28"/>
          <w:szCs w:val="28"/>
          <w:lang w:val="uk-UA"/>
        </w:rPr>
        <w:t xml:space="preserve">, </w:t>
      </w:r>
      <w:r w:rsidR="00E41FDF" w:rsidRPr="00086606">
        <w:rPr>
          <w:rFonts w:ascii="Times New Roman" w:hAnsi="Times New Roman" w:cs="Times New Roman"/>
          <w:color w:val="000000" w:themeColor="text1"/>
          <w:sz w:val="28"/>
          <w:szCs w:val="28"/>
          <w:lang w:val="uk-UA"/>
        </w:rPr>
        <w:t xml:space="preserve">в перекладі з грецької </w:t>
      </w:r>
      <w:r w:rsidR="003E1207" w:rsidRPr="00086606">
        <w:rPr>
          <w:rFonts w:ascii="Times New Roman" w:hAnsi="Times New Roman" w:cs="Times New Roman"/>
          <w:color w:val="000000" w:themeColor="text1"/>
          <w:sz w:val="28"/>
          <w:szCs w:val="28"/>
          <w:lang w:val="uk-UA"/>
        </w:rPr>
        <w:t xml:space="preserve">означає «хороше місце», другий, </w:t>
      </w:r>
      <w:r w:rsidR="00E77F9E" w:rsidRPr="00086606">
        <w:rPr>
          <w:rFonts w:ascii="Times New Roman" w:hAnsi="Times New Roman" w:cs="Times New Roman"/>
          <w:color w:val="000000" w:themeColor="text1"/>
          <w:sz w:val="28"/>
          <w:szCs w:val="28"/>
          <w:lang w:val="uk-UA"/>
        </w:rPr>
        <w:t>«</w:t>
      </w:r>
      <w:r w:rsidR="003E1207" w:rsidRPr="00086606">
        <w:rPr>
          <w:rFonts w:ascii="Times New Roman" w:hAnsi="Times New Roman" w:cs="Times New Roman"/>
          <w:color w:val="000000" w:themeColor="text1"/>
          <w:sz w:val="28"/>
          <w:szCs w:val="28"/>
          <w:lang w:val="uk-UA"/>
        </w:rPr>
        <w:t>utopia</w:t>
      </w:r>
      <w:r w:rsidR="00E77F9E" w:rsidRPr="00086606">
        <w:rPr>
          <w:rFonts w:ascii="Times New Roman" w:hAnsi="Times New Roman" w:cs="Times New Roman"/>
          <w:color w:val="000000" w:themeColor="text1"/>
          <w:sz w:val="28"/>
          <w:szCs w:val="28"/>
          <w:lang w:val="uk-UA"/>
        </w:rPr>
        <w:t>»</w:t>
      </w:r>
      <w:r w:rsidR="003E1207" w:rsidRPr="00086606">
        <w:rPr>
          <w:rFonts w:ascii="Times New Roman" w:hAnsi="Times New Roman" w:cs="Times New Roman"/>
          <w:color w:val="000000" w:themeColor="text1"/>
          <w:sz w:val="28"/>
          <w:szCs w:val="28"/>
          <w:lang w:val="uk-UA"/>
        </w:rPr>
        <w:t xml:space="preserve">, значить «ніде», або «той, що не має місця». Саме другий термін був сатирично використаний Томасом Мором у його відомій праці, і став згодом позначати ідеальне існуюче суспільство на землі [1, </w:t>
      </w:r>
      <w:r w:rsidR="00253572" w:rsidRPr="00086606">
        <w:rPr>
          <w:rFonts w:ascii="Times New Roman" w:hAnsi="Times New Roman" w:cs="Times New Roman"/>
          <w:color w:val="000000" w:themeColor="text1"/>
          <w:sz w:val="28"/>
          <w:szCs w:val="28"/>
          <w:lang w:val="uk-UA"/>
        </w:rPr>
        <w:t xml:space="preserve">с. </w:t>
      </w:r>
      <w:r w:rsidR="003E1207" w:rsidRPr="00086606">
        <w:rPr>
          <w:rFonts w:ascii="Times New Roman" w:hAnsi="Times New Roman" w:cs="Times New Roman"/>
          <w:color w:val="000000" w:themeColor="text1"/>
          <w:sz w:val="28"/>
          <w:szCs w:val="28"/>
          <w:lang w:val="uk-UA"/>
        </w:rPr>
        <w:t>95].</w:t>
      </w:r>
    </w:p>
    <w:p w:rsidR="00F7793B" w:rsidRPr="00086606" w:rsidRDefault="00DF633D" w:rsidP="00FE61A7">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Солідаризуючи</w:t>
      </w:r>
      <w:r w:rsidR="00A3326E" w:rsidRPr="00086606">
        <w:rPr>
          <w:rFonts w:ascii="Times New Roman" w:hAnsi="Times New Roman" w:cs="Times New Roman"/>
          <w:color w:val="000000" w:themeColor="text1"/>
          <w:sz w:val="28"/>
          <w:szCs w:val="28"/>
          <w:lang w:val="uk-UA"/>
        </w:rPr>
        <w:t>сь із великим англійським мислителем, в</w:t>
      </w:r>
      <w:r w:rsidR="00E77F9E" w:rsidRPr="00086606">
        <w:rPr>
          <w:rFonts w:ascii="Times New Roman" w:hAnsi="Times New Roman" w:cs="Times New Roman"/>
          <w:color w:val="000000" w:themeColor="text1"/>
          <w:sz w:val="28"/>
          <w:szCs w:val="28"/>
          <w:lang w:val="uk-UA"/>
        </w:rPr>
        <w:t xml:space="preserve">ідома </w:t>
      </w:r>
      <w:r w:rsidR="008F0985" w:rsidRPr="00086606">
        <w:rPr>
          <w:rFonts w:ascii="Times New Roman" w:hAnsi="Times New Roman" w:cs="Times New Roman"/>
          <w:color w:val="000000" w:themeColor="text1"/>
          <w:sz w:val="28"/>
          <w:szCs w:val="28"/>
          <w:lang w:val="uk-UA"/>
        </w:rPr>
        <w:t xml:space="preserve">сучасна </w:t>
      </w:r>
      <w:r w:rsidR="00E77F9E" w:rsidRPr="00086606">
        <w:rPr>
          <w:rFonts w:ascii="Times New Roman" w:hAnsi="Times New Roman" w:cs="Times New Roman"/>
          <w:color w:val="000000" w:themeColor="text1"/>
          <w:sz w:val="28"/>
          <w:szCs w:val="28"/>
          <w:lang w:val="uk-UA"/>
        </w:rPr>
        <w:t>у</w:t>
      </w:r>
      <w:r w:rsidR="00F7793B" w:rsidRPr="00086606">
        <w:rPr>
          <w:rFonts w:ascii="Times New Roman" w:hAnsi="Times New Roman" w:cs="Times New Roman"/>
          <w:color w:val="000000" w:themeColor="text1"/>
          <w:sz w:val="28"/>
          <w:szCs w:val="28"/>
          <w:lang w:val="uk-UA"/>
        </w:rPr>
        <w:t>країнськ</w:t>
      </w:r>
      <w:r w:rsidR="00A215E7" w:rsidRPr="00086606">
        <w:rPr>
          <w:rFonts w:ascii="Times New Roman" w:hAnsi="Times New Roman" w:cs="Times New Roman"/>
          <w:color w:val="000000" w:themeColor="text1"/>
          <w:sz w:val="28"/>
          <w:szCs w:val="28"/>
          <w:lang w:val="uk-UA"/>
        </w:rPr>
        <w:t xml:space="preserve">а літературознавиця </w:t>
      </w:r>
      <w:r w:rsidR="00F7793B" w:rsidRPr="00086606">
        <w:rPr>
          <w:rFonts w:ascii="Times New Roman" w:hAnsi="Times New Roman" w:cs="Times New Roman"/>
          <w:color w:val="000000" w:themeColor="text1"/>
          <w:sz w:val="28"/>
          <w:szCs w:val="28"/>
          <w:lang w:val="uk-UA"/>
        </w:rPr>
        <w:t>О. Ніколенко</w:t>
      </w:r>
      <w:r w:rsidR="00A215E7" w:rsidRPr="00086606">
        <w:rPr>
          <w:rFonts w:ascii="Times New Roman" w:hAnsi="Times New Roman" w:cs="Times New Roman"/>
          <w:color w:val="000000" w:themeColor="text1"/>
          <w:sz w:val="28"/>
          <w:szCs w:val="28"/>
          <w:lang w:val="uk-UA"/>
        </w:rPr>
        <w:t xml:space="preserve"> дає наступне визначення утопії: «У художній літературі утопія – це абстрактна модель ідеальної соціальної системи, що відповідає уявленням письменника про</w:t>
      </w:r>
      <w:r w:rsidR="00B32611">
        <w:rPr>
          <w:rFonts w:ascii="Times New Roman" w:hAnsi="Times New Roman" w:cs="Times New Roman"/>
          <w:color w:val="000000" w:themeColor="text1"/>
          <w:sz w:val="28"/>
          <w:szCs w:val="28"/>
          <w:lang w:val="uk-UA"/>
        </w:rPr>
        <w:t xml:space="preserve"> гармонію людини й суспільства</w:t>
      </w:r>
      <w:r w:rsidR="00A215E7" w:rsidRPr="00086606">
        <w:rPr>
          <w:rFonts w:ascii="Times New Roman" w:hAnsi="Times New Roman" w:cs="Times New Roman"/>
          <w:color w:val="000000" w:themeColor="text1"/>
          <w:sz w:val="28"/>
          <w:szCs w:val="28"/>
          <w:lang w:val="uk-UA"/>
        </w:rPr>
        <w:t>» [</w:t>
      </w:r>
      <w:r w:rsidR="00D208F4" w:rsidRPr="00086606">
        <w:rPr>
          <w:rFonts w:ascii="Times New Roman" w:hAnsi="Times New Roman" w:cs="Times New Roman"/>
          <w:color w:val="000000" w:themeColor="text1"/>
          <w:sz w:val="28"/>
          <w:szCs w:val="28"/>
          <w:lang w:val="uk-UA"/>
        </w:rPr>
        <w:t>18</w:t>
      </w:r>
      <w:r w:rsidR="00A215E7" w:rsidRPr="00086606">
        <w:rPr>
          <w:rFonts w:ascii="Times New Roman" w:hAnsi="Times New Roman" w:cs="Times New Roman"/>
          <w:color w:val="000000" w:themeColor="text1"/>
          <w:sz w:val="28"/>
          <w:szCs w:val="28"/>
          <w:lang w:val="uk-UA"/>
        </w:rPr>
        <w:t>].</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Бажання гармонізувати стосунки між особою і сус</w:t>
      </w:r>
      <w:r w:rsidR="00E41FDF" w:rsidRPr="00086606">
        <w:rPr>
          <w:rFonts w:ascii="Times New Roman" w:hAnsi="Times New Roman" w:cs="Times New Roman"/>
          <w:color w:val="000000" w:themeColor="text1"/>
          <w:sz w:val="28"/>
          <w:szCs w:val="28"/>
          <w:lang w:val="uk-UA"/>
        </w:rPr>
        <w:t>пільством, позбавитись протиріч</w:t>
      </w:r>
      <w:r w:rsidRPr="00086606">
        <w:rPr>
          <w:rFonts w:ascii="Times New Roman" w:hAnsi="Times New Roman" w:cs="Times New Roman"/>
          <w:color w:val="000000" w:themeColor="text1"/>
          <w:sz w:val="28"/>
          <w:szCs w:val="28"/>
          <w:lang w:val="uk-UA"/>
        </w:rPr>
        <w:t xml:space="preserve">, що роками розділяють соціум, створити умови, </w:t>
      </w:r>
      <w:r w:rsidR="00E41FDF" w:rsidRPr="00086606">
        <w:rPr>
          <w:rFonts w:ascii="Times New Roman" w:hAnsi="Times New Roman" w:cs="Times New Roman"/>
          <w:color w:val="000000" w:themeColor="text1"/>
          <w:sz w:val="28"/>
          <w:szCs w:val="28"/>
          <w:lang w:val="uk-UA"/>
        </w:rPr>
        <w:t>за</w:t>
      </w:r>
      <w:r w:rsidRPr="00086606">
        <w:rPr>
          <w:rFonts w:ascii="Times New Roman" w:hAnsi="Times New Roman" w:cs="Times New Roman"/>
          <w:color w:val="000000" w:themeColor="text1"/>
          <w:sz w:val="28"/>
          <w:szCs w:val="28"/>
          <w:lang w:val="uk-UA"/>
        </w:rPr>
        <w:t xml:space="preserve"> яких </w:t>
      </w:r>
      <w:r w:rsidRPr="00086606">
        <w:rPr>
          <w:rFonts w:ascii="Times New Roman" w:hAnsi="Times New Roman" w:cs="Times New Roman"/>
          <w:color w:val="000000" w:themeColor="text1"/>
          <w:sz w:val="28"/>
          <w:szCs w:val="28"/>
          <w:lang w:val="uk-UA"/>
        </w:rPr>
        <w:lastRenderedPageBreak/>
        <w:t>інтереси усього людства прирівнювалися б до інтересів окремої особи</w:t>
      </w:r>
      <w:r w:rsidR="00B32611">
        <w:rPr>
          <w:rFonts w:ascii="Times New Roman" w:hAnsi="Times New Roman" w:cs="Times New Roman"/>
          <w:color w:val="000000" w:themeColor="text1"/>
          <w:sz w:val="28"/>
          <w:szCs w:val="28"/>
          <w:lang w:val="uk-UA"/>
        </w:rPr>
        <w:t xml:space="preserve"> – ці</w:t>
      </w:r>
      <w:r w:rsidR="002B549B" w:rsidRPr="00086606">
        <w:rPr>
          <w:rFonts w:ascii="Times New Roman" w:hAnsi="Times New Roman" w:cs="Times New Roman"/>
          <w:color w:val="000000" w:themeColor="text1"/>
          <w:sz w:val="28"/>
          <w:szCs w:val="28"/>
          <w:lang w:val="uk-UA"/>
        </w:rPr>
        <w:t xml:space="preserve"> ключові ознаки ідеального суспіль</w:t>
      </w:r>
      <w:r w:rsidR="00702359">
        <w:rPr>
          <w:rFonts w:ascii="Times New Roman" w:hAnsi="Times New Roman" w:cs="Times New Roman"/>
          <w:color w:val="000000" w:themeColor="text1"/>
          <w:sz w:val="28"/>
          <w:szCs w:val="28"/>
          <w:lang w:val="uk-UA"/>
        </w:rPr>
        <w:t>ного устрою</w:t>
      </w:r>
      <w:r w:rsidR="00251A55">
        <w:rPr>
          <w:rFonts w:ascii="Times New Roman" w:hAnsi="Times New Roman" w:cs="Times New Roman"/>
          <w:color w:val="000000" w:themeColor="text1"/>
          <w:sz w:val="28"/>
          <w:szCs w:val="28"/>
          <w:lang w:val="uk-UA"/>
        </w:rPr>
        <w:t xml:space="preserve"> </w:t>
      </w:r>
      <w:r w:rsidR="00B470D4">
        <w:rPr>
          <w:rFonts w:ascii="Times New Roman" w:hAnsi="Times New Roman" w:cs="Times New Roman"/>
          <w:color w:val="000000" w:themeColor="text1"/>
          <w:sz w:val="28"/>
          <w:szCs w:val="28"/>
          <w:lang w:val="uk-UA"/>
        </w:rPr>
        <w:t xml:space="preserve">з часом </w:t>
      </w:r>
      <w:r w:rsidRPr="00086606">
        <w:rPr>
          <w:rFonts w:ascii="Times New Roman" w:hAnsi="Times New Roman" w:cs="Times New Roman"/>
          <w:color w:val="000000" w:themeColor="text1"/>
          <w:sz w:val="28"/>
          <w:szCs w:val="28"/>
          <w:lang w:val="uk-UA"/>
        </w:rPr>
        <w:t xml:space="preserve">знайшли своє відображення в </w:t>
      </w:r>
      <w:r w:rsidR="00187A1E" w:rsidRPr="00086606">
        <w:rPr>
          <w:rFonts w:ascii="Times New Roman" w:hAnsi="Times New Roman" w:cs="Times New Roman"/>
          <w:color w:val="000000" w:themeColor="text1"/>
          <w:sz w:val="28"/>
          <w:szCs w:val="28"/>
          <w:lang w:val="uk-UA"/>
        </w:rPr>
        <w:t xml:space="preserve">художній творчості, </w:t>
      </w:r>
      <w:r w:rsidR="00E73C80">
        <w:rPr>
          <w:rFonts w:ascii="Times New Roman" w:hAnsi="Times New Roman" w:cs="Times New Roman"/>
          <w:color w:val="000000" w:themeColor="text1"/>
          <w:sz w:val="28"/>
          <w:szCs w:val="28"/>
          <w:lang w:val="uk-UA"/>
        </w:rPr>
        <w:t>відтак</w:t>
      </w:r>
      <w:r w:rsidR="002B549B" w:rsidRPr="00086606">
        <w:rPr>
          <w:rFonts w:ascii="Times New Roman" w:hAnsi="Times New Roman" w:cs="Times New Roman"/>
          <w:color w:val="000000" w:themeColor="text1"/>
          <w:sz w:val="28"/>
          <w:szCs w:val="28"/>
          <w:lang w:val="uk-UA"/>
        </w:rPr>
        <w:t xml:space="preserve"> на літературній арені </w:t>
      </w:r>
      <w:r w:rsidR="00B32611" w:rsidRPr="00086606">
        <w:rPr>
          <w:rFonts w:ascii="Times New Roman" w:hAnsi="Times New Roman" w:cs="Times New Roman"/>
          <w:color w:val="000000" w:themeColor="text1"/>
          <w:sz w:val="28"/>
          <w:szCs w:val="28"/>
          <w:lang w:val="uk-UA"/>
        </w:rPr>
        <w:t xml:space="preserve">з’явилися </w:t>
      </w:r>
      <w:r w:rsidRPr="00086606">
        <w:rPr>
          <w:rFonts w:ascii="Times New Roman" w:hAnsi="Times New Roman" w:cs="Times New Roman"/>
          <w:color w:val="000000" w:themeColor="text1"/>
          <w:sz w:val="28"/>
          <w:szCs w:val="28"/>
          <w:lang w:val="uk-UA"/>
        </w:rPr>
        <w:t>утопічн</w:t>
      </w:r>
      <w:r w:rsidR="002B549B" w:rsidRPr="00086606">
        <w:rPr>
          <w:rFonts w:ascii="Times New Roman" w:hAnsi="Times New Roman" w:cs="Times New Roman"/>
          <w:color w:val="000000" w:themeColor="text1"/>
          <w:sz w:val="28"/>
          <w:szCs w:val="28"/>
          <w:lang w:val="uk-UA"/>
        </w:rPr>
        <w:t>і твори.</w:t>
      </w:r>
    </w:p>
    <w:p w:rsidR="003E1207" w:rsidRPr="00086606" w:rsidRDefault="002B549B"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Як самостійний жанр,</w:t>
      </w:r>
      <w:r w:rsidR="003E1207" w:rsidRPr="00086606">
        <w:rPr>
          <w:rFonts w:ascii="Times New Roman" w:hAnsi="Times New Roman" w:cs="Times New Roman"/>
          <w:color w:val="000000" w:themeColor="text1"/>
          <w:sz w:val="28"/>
          <w:szCs w:val="28"/>
          <w:lang w:val="uk-UA"/>
        </w:rPr>
        <w:t xml:space="preserve"> утопія виникла і </w:t>
      </w:r>
      <w:r w:rsidRPr="00086606">
        <w:rPr>
          <w:rFonts w:ascii="Times New Roman" w:hAnsi="Times New Roman" w:cs="Times New Roman"/>
          <w:color w:val="000000" w:themeColor="text1"/>
          <w:sz w:val="28"/>
          <w:szCs w:val="28"/>
          <w:lang w:val="uk-UA"/>
        </w:rPr>
        <w:t>набула розвитку</w:t>
      </w:r>
      <w:r w:rsidR="003E1207" w:rsidRPr="00086606">
        <w:rPr>
          <w:rFonts w:ascii="Times New Roman" w:hAnsi="Times New Roman" w:cs="Times New Roman"/>
          <w:color w:val="000000" w:themeColor="text1"/>
          <w:sz w:val="28"/>
          <w:szCs w:val="28"/>
          <w:lang w:val="uk-UA"/>
        </w:rPr>
        <w:t xml:space="preserve"> у </w:t>
      </w:r>
      <w:r w:rsidRPr="00086606">
        <w:rPr>
          <w:rFonts w:ascii="Times New Roman" w:hAnsi="Times New Roman" w:cs="Times New Roman"/>
          <w:color w:val="000000" w:themeColor="text1"/>
          <w:sz w:val="28"/>
          <w:szCs w:val="28"/>
          <w:lang w:val="uk-UA"/>
        </w:rPr>
        <w:t xml:space="preserve">період </w:t>
      </w:r>
      <w:r w:rsidR="003E1207" w:rsidRPr="00086606">
        <w:rPr>
          <w:rFonts w:ascii="Times New Roman" w:hAnsi="Times New Roman" w:cs="Times New Roman"/>
          <w:color w:val="000000" w:themeColor="text1"/>
          <w:sz w:val="28"/>
          <w:szCs w:val="28"/>
          <w:lang w:val="uk-UA"/>
        </w:rPr>
        <w:t xml:space="preserve">Відродження. </w:t>
      </w:r>
      <w:r w:rsidRPr="00086606">
        <w:rPr>
          <w:rFonts w:ascii="Times New Roman" w:hAnsi="Times New Roman" w:cs="Times New Roman"/>
          <w:color w:val="000000" w:themeColor="text1"/>
          <w:sz w:val="28"/>
          <w:szCs w:val="28"/>
          <w:lang w:val="uk-UA"/>
        </w:rPr>
        <w:t>Уже згаданий англійський письменник</w:t>
      </w:r>
      <w:r w:rsidR="003E1207" w:rsidRPr="00086606">
        <w:rPr>
          <w:rFonts w:ascii="Times New Roman" w:hAnsi="Times New Roman" w:cs="Times New Roman"/>
          <w:color w:val="000000" w:themeColor="text1"/>
          <w:sz w:val="28"/>
          <w:szCs w:val="28"/>
          <w:lang w:val="uk-UA"/>
        </w:rPr>
        <w:t xml:space="preserve"> Томас Мор, якого вважають</w:t>
      </w:r>
      <w:r w:rsidRPr="00086606">
        <w:rPr>
          <w:rFonts w:ascii="Times New Roman" w:hAnsi="Times New Roman" w:cs="Times New Roman"/>
          <w:color w:val="000000" w:themeColor="text1"/>
          <w:sz w:val="28"/>
          <w:szCs w:val="28"/>
          <w:lang w:val="uk-UA"/>
        </w:rPr>
        <w:t xml:space="preserve"> «</w:t>
      </w:r>
      <w:r w:rsidR="003E1207" w:rsidRPr="00086606">
        <w:rPr>
          <w:rFonts w:ascii="Times New Roman" w:hAnsi="Times New Roman" w:cs="Times New Roman"/>
          <w:color w:val="000000" w:themeColor="text1"/>
          <w:sz w:val="28"/>
          <w:szCs w:val="28"/>
          <w:lang w:val="uk-UA"/>
        </w:rPr>
        <w:t>батьком</w:t>
      </w:r>
      <w:r w:rsidRPr="00086606">
        <w:rPr>
          <w:rFonts w:ascii="Times New Roman" w:hAnsi="Times New Roman" w:cs="Times New Roman"/>
          <w:color w:val="000000" w:themeColor="text1"/>
          <w:sz w:val="28"/>
          <w:szCs w:val="28"/>
          <w:lang w:val="uk-UA"/>
        </w:rPr>
        <w:t>»</w:t>
      </w:r>
      <w:r w:rsidR="003E1207" w:rsidRPr="00086606">
        <w:rPr>
          <w:rFonts w:ascii="Times New Roman" w:hAnsi="Times New Roman" w:cs="Times New Roman"/>
          <w:color w:val="000000" w:themeColor="text1"/>
          <w:sz w:val="28"/>
          <w:szCs w:val="28"/>
          <w:lang w:val="uk-UA"/>
        </w:rPr>
        <w:t xml:space="preserve"> утопії як такої, </w:t>
      </w:r>
      <w:r w:rsidRPr="00086606">
        <w:rPr>
          <w:rFonts w:ascii="Times New Roman" w:hAnsi="Times New Roman" w:cs="Times New Roman"/>
          <w:color w:val="000000" w:themeColor="text1"/>
          <w:sz w:val="28"/>
          <w:szCs w:val="28"/>
          <w:lang w:val="uk-UA"/>
        </w:rPr>
        <w:t xml:space="preserve">прославився </w:t>
      </w:r>
      <w:r w:rsidR="003E1207" w:rsidRPr="00086606">
        <w:rPr>
          <w:rFonts w:ascii="Times New Roman" w:hAnsi="Times New Roman" w:cs="Times New Roman"/>
          <w:color w:val="000000" w:themeColor="text1"/>
          <w:sz w:val="28"/>
          <w:szCs w:val="28"/>
          <w:lang w:val="uk-UA"/>
        </w:rPr>
        <w:t>прац</w:t>
      </w:r>
      <w:r w:rsidRPr="00086606">
        <w:rPr>
          <w:rFonts w:ascii="Times New Roman" w:hAnsi="Times New Roman" w:cs="Times New Roman"/>
          <w:color w:val="000000" w:themeColor="text1"/>
          <w:sz w:val="28"/>
          <w:szCs w:val="28"/>
          <w:lang w:val="uk-UA"/>
        </w:rPr>
        <w:t>ею</w:t>
      </w:r>
      <w:r w:rsidR="003E1207" w:rsidRPr="00086606">
        <w:rPr>
          <w:rFonts w:ascii="Times New Roman" w:hAnsi="Times New Roman" w:cs="Times New Roman"/>
          <w:color w:val="000000" w:themeColor="text1"/>
          <w:sz w:val="28"/>
          <w:szCs w:val="28"/>
          <w:lang w:val="uk-UA"/>
        </w:rPr>
        <w:t xml:space="preserve"> «Золота книга, така ж корисна, як забавна, про найкращий устрій держави і про новий острів Утопію» (</w:t>
      </w:r>
      <w:r w:rsidR="005B62F5">
        <w:rPr>
          <w:rFonts w:ascii="Times New Roman" w:hAnsi="Times New Roman" w:cs="Times New Roman"/>
          <w:color w:val="000000" w:themeColor="text1"/>
          <w:sz w:val="28"/>
          <w:szCs w:val="28"/>
          <w:lang w:val="uk-UA"/>
        </w:rPr>
        <w:t>«</w:t>
      </w:r>
      <w:r w:rsidR="00E41FDF" w:rsidRPr="00086606">
        <w:rPr>
          <w:rFonts w:ascii="Times New Roman" w:hAnsi="Times New Roman" w:cs="Times New Roman"/>
          <w:color w:val="000000" w:themeColor="text1"/>
          <w:sz w:val="28"/>
          <w:szCs w:val="28"/>
          <w:lang w:val="uk-UA"/>
        </w:rPr>
        <w:t>Libellus vere aureus, nec minus salutaris quam festivus, de optimo rei publicae statu deque nova insula Utopia</w:t>
      </w:r>
      <w:r w:rsidR="005B62F5">
        <w:rPr>
          <w:rFonts w:ascii="Times New Roman" w:hAnsi="Times New Roman" w:cs="Times New Roman"/>
          <w:color w:val="000000" w:themeColor="text1"/>
          <w:sz w:val="28"/>
          <w:szCs w:val="28"/>
          <w:lang w:val="uk-UA"/>
        </w:rPr>
        <w:t>»</w:t>
      </w:r>
      <w:r w:rsidR="00E41FDF" w:rsidRPr="00086606">
        <w:rPr>
          <w:rFonts w:ascii="Times New Roman" w:hAnsi="Times New Roman" w:cs="Times New Roman"/>
          <w:color w:val="000000" w:themeColor="text1"/>
          <w:sz w:val="28"/>
          <w:szCs w:val="28"/>
          <w:lang w:val="uk-UA"/>
        </w:rPr>
        <w:t xml:space="preserve">, </w:t>
      </w:r>
      <w:r w:rsidR="003E1207" w:rsidRPr="00086606">
        <w:rPr>
          <w:rFonts w:ascii="Times New Roman" w:hAnsi="Times New Roman" w:cs="Times New Roman"/>
          <w:color w:val="000000" w:themeColor="text1"/>
          <w:sz w:val="28"/>
          <w:szCs w:val="28"/>
          <w:lang w:val="uk-UA"/>
        </w:rPr>
        <w:t xml:space="preserve">1516), в якій </w:t>
      </w:r>
      <w:r w:rsidR="00C4190C">
        <w:rPr>
          <w:rFonts w:ascii="Times New Roman" w:hAnsi="Times New Roman" w:cs="Times New Roman"/>
          <w:color w:val="000000" w:themeColor="text1"/>
          <w:sz w:val="28"/>
          <w:szCs w:val="28"/>
          <w:lang w:val="uk-UA"/>
        </w:rPr>
        <w:t xml:space="preserve">сформував модель </w:t>
      </w:r>
      <w:r w:rsidR="003E1207" w:rsidRPr="00086606">
        <w:rPr>
          <w:rFonts w:ascii="Times New Roman" w:hAnsi="Times New Roman" w:cs="Times New Roman"/>
          <w:color w:val="000000" w:themeColor="text1"/>
          <w:sz w:val="28"/>
          <w:szCs w:val="28"/>
          <w:lang w:val="uk-UA"/>
        </w:rPr>
        <w:t>держави Утопія</w:t>
      </w:r>
      <w:r w:rsidRPr="00086606">
        <w:rPr>
          <w:rFonts w:ascii="Times New Roman" w:hAnsi="Times New Roman" w:cs="Times New Roman"/>
          <w:color w:val="000000" w:themeColor="text1"/>
          <w:sz w:val="28"/>
          <w:szCs w:val="28"/>
          <w:lang w:val="uk-UA"/>
        </w:rPr>
        <w:t xml:space="preserve">, </w:t>
      </w:r>
      <w:r w:rsidR="00C4190C">
        <w:rPr>
          <w:rFonts w:ascii="Times New Roman" w:hAnsi="Times New Roman" w:cs="Times New Roman"/>
          <w:color w:val="000000" w:themeColor="text1"/>
          <w:sz w:val="28"/>
          <w:szCs w:val="28"/>
          <w:lang w:val="uk-UA"/>
        </w:rPr>
        <w:t xml:space="preserve">зразком </w:t>
      </w:r>
      <w:r w:rsidRPr="00086606">
        <w:rPr>
          <w:rFonts w:ascii="Times New Roman" w:hAnsi="Times New Roman" w:cs="Times New Roman"/>
          <w:color w:val="000000" w:themeColor="text1"/>
          <w:sz w:val="28"/>
          <w:szCs w:val="28"/>
          <w:lang w:val="uk-UA"/>
        </w:rPr>
        <w:t>для якої стало сучасне</w:t>
      </w:r>
      <w:r w:rsidR="003E1207" w:rsidRPr="00086606">
        <w:rPr>
          <w:rFonts w:ascii="Times New Roman" w:hAnsi="Times New Roman" w:cs="Times New Roman"/>
          <w:color w:val="000000" w:themeColor="text1"/>
          <w:sz w:val="28"/>
          <w:szCs w:val="28"/>
          <w:lang w:val="uk-UA"/>
        </w:rPr>
        <w:t xml:space="preserve"> авторові суспільство з його </w:t>
      </w:r>
      <w:r w:rsidR="00C4190C">
        <w:rPr>
          <w:rFonts w:ascii="Times New Roman" w:hAnsi="Times New Roman" w:cs="Times New Roman"/>
          <w:color w:val="000000" w:themeColor="text1"/>
          <w:sz w:val="28"/>
          <w:szCs w:val="28"/>
          <w:lang w:val="uk-UA"/>
        </w:rPr>
        <w:t xml:space="preserve">соціальними </w:t>
      </w:r>
      <w:r w:rsidR="003E1207" w:rsidRPr="00086606">
        <w:rPr>
          <w:rFonts w:ascii="Times New Roman" w:hAnsi="Times New Roman" w:cs="Times New Roman"/>
          <w:color w:val="000000" w:themeColor="text1"/>
          <w:sz w:val="28"/>
          <w:szCs w:val="28"/>
          <w:lang w:val="uk-UA"/>
        </w:rPr>
        <w:t>недоліками та</w:t>
      </w:r>
      <w:r w:rsidR="00965809">
        <w:rPr>
          <w:rFonts w:ascii="Times New Roman" w:hAnsi="Times New Roman" w:cs="Times New Roman"/>
          <w:color w:val="000000" w:themeColor="text1"/>
          <w:sz w:val="28"/>
          <w:szCs w:val="28"/>
          <w:lang w:val="uk-UA"/>
        </w:rPr>
        <w:t xml:space="preserve"> моральними</w:t>
      </w:r>
      <w:r w:rsidR="003E1207" w:rsidRPr="00086606">
        <w:rPr>
          <w:rFonts w:ascii="Times New Roman" w:hAnsi="Times New Roman" w:cs="Times New Roman"/>
          <w:color w:val="000000" w:themeColor="text1"/>
          <w:sz w:val="28"/>
          <w:szCs w:val="28"/>
          <w:lang w:val="uk-UA"/>
        </w:rPr>
        <w:t xml:space="preserve"> вадами. </w:t>
      </w:r>
    </w:p>
    <w:p w:rsidR="003E1207" w:rsidRPr="00086606" w:rsidRDefault="006C4EC5" w:rsidP="00FE61A7">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Слідом з</w:t>
      </w:r>
      <w:r w:rsidRPr="00086606">
        <w:rPr>
          <w:rFonts w:ascii="Times New Roman" w:hAnsi="Times New Roman" w:cs="Times New Roman"/>
          <w:color w:val="000000" w:themeColor="text1"/>
          <w:sz w:val="28"/>
          <w:szCs w:val="28"/>
          <w:lang w:val="uk-UA"/>
        </w:rPr>
        <w:t xml:space="preserve">а «Утопією» Мора </w:t>
      </w:r>
      <w:r>
        <w:rPr>
          <w:rFonts w:ascii="Times New Roman" w:hAnsi="Times New Roman" w:cs="Times New Roman"/>
          <w:color w:val="000000" w:themeColor="text1"/>
          <w:sz w:val="28"/>
          <w:szCs w:val="28"/>
          <w:lang w:val="uk-UA"/>
        </w:rPr>
        <w:t>з</w:t>
      </w:r>
      <w:r w:rsidRPr="006C4EC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явилася </w:t>
      </w:r>
      <w:r w:rsidRPr="00086606">
        <w:rPr>
          <w:rFonts w:ascii="Times New Roman" w:hAnsi="Times New Roman" w:cs="Times New Roman"/>
          <w:color w:val="000000" w:themeColor="text1"/>
          <w:sz w:val="28"/>
          <w:szCs w:val="28"/>
          <w:lang w:val="uk-UA"/>
        </w:rPr>
        <w:t xml:space="preserve">низка інших відомих </w:t>
      </w:r>
      <w:r>
        <w:rPr>
          <w:rFonts w:ascii="Times New Roman" w:hAnsi="Times New Roman" w:cs="Times New Roman"/>
          <w:color w:val="000000" w:themeColor="text1"/>
          <w:sz w:val="28"/>
          <w:szCs w:val="28"/>
          <w:lang w:val="uk-UA"/>
        </w:rPr>
        <w:t>творів подібного художнього характеру</w:t>
      </w:r>
      <w:r w:rsidRPr="00086606">
        <w:rPr>
          <w:rFonts w:ascii="Times New Roman" w:hAnsi="Times New Roman" w:cs="Times New Roman"/>
          <w:color w:val="000000" w:themeColor="text1"/>
          <w:sz w:val="28"/>
          <w:szCs w:val="28"/>
          <w:lang w:val="uk-UA"/>
        </w:rPr>
        <w:t>: «Місто сонця» (1602) Т. Кампанелли, «Нова Атлантида» (1623-1624) Ф. Бекона, «Океанія» (1656) Джеймса Гаррінгтона</w:t>
      </w:r>
      <w:r w:rsidR="0000744D">
        <w:rPr>
          <w:rFonts w:ascii="Times New Roman" w:hAnsi="Times New Roman" w:cs="Times New Roman"/>
          <w:color w:val="000000" w:themeColor="text1"/>
          <w:sz w:val="28"/>
          <w:szCs w:val="28"/>
          <w:lang w:val="uk-UA"/>
        </w:rPr>
        <w:t xml:space="preserve">. </w:t>
      </w:r>
      <w:r w:rsidR="003E1207" w:rsidRPr="00086606">
        <w:rPr>
          <w:rFonts w:ascii="Times New Roman" w:hAnsi="Times New Roman" w:cs="Times New Roman"/>
          <w:color w:val="000000" w:themeColor="text1"/>
          <w:sz w:val="28"/>
          <w:szCs w:val="28"/>
          <w:lang w:val="uk-UA"/>
        </w:rPr>
        <w:t xml:space="preserve">Поява великої кількості </w:t>
      </w:r>
      <w:r w:rsidR="0000744D">
        <w:rPr>
          <w:rFonts w:ascii="Times New Roman" w:hAnsi="Times New Roman" w:cs="Times New Roman"/>
          <w:color w:val="000000" w:themeColor="text1"/>
          <w:sz w:val="28"/>
          <w:szCs w:val="28"/>
          <w:lang w:val="uk-UA"/>
        </w:rPr>
        <w:t xml:space="preserve">утопій викликала </w:t>
      </w:r>
      <w:r w:rsidR="003E1207" w:rsidRPr="00086606">
        <w:rPr>
          <w:rFonts w:ascii="Times New Roman" w:hAnsi="Times New Roman" w:cs="Times New Roman"/>
          <w:color w:val="000000" w:themeColor="text1"/>
          <w:sz w:val="28"/>
          <w:szCs w:val="28"/>
          <w:lang w:val="uk-UA"/>
        </w:rPr>
        <w:t>потребу у їх</w:t>
      </w:r>
      <w:r w:rsidR="0000744D">
        <w:rPr>
          <w:rFonts w:ascii="Times New Roman" w:hAnsi="Times New Roman" w:cs="Times New Roman"/>
          <w:color w:val="000000" w:themeColor="text1"/>
          <w:sz w:val="28"/>
          <w:szCs w:val="28"/>
          <w:lang w:val="uk-UA"/>
        </w:rPr>
        <w:t xml:space="preserve">ньому </w:t>
      </w:r>
      <w:r w:rsidR="002B549B" w:rsidRPr="00086606">
        <w:rPr>
          <w:rFonts w:ascii="Times New Roman" w:hAnsi="Times New Roman" w:cs="Times New Roman"/>
          <w:color w:val="000000" w:themeColor="text1"/>
          <w:sz w:val="28"/>
          <w:szCs w:val="28"/>
          <w:lang w:val="uk-UA"/>
        </w:rPr>
        <w:t>комплексному описі, аналізі та</w:t>
      </w:r>
      <w:r w:rsidR="003E1207" w:rsidRPr="00086606">
        <w:rPr>
          <w:rFonts w:ascii="Times New Roman" w:hAnsi="Times New Roman" w:cs="Times New Roman"/>
          <w:color w:val="000000" w:themeColor="text1"/>
          <w:sz w:val="28"/>
          <w:szCs w:val="28"/>
          <w:lang w:val="uk-UA"/>
        </w:rPr>
        <w:t xml:space="preserve"> подальшій класифікації. </w:t>
      </w:r>
      <w:r w:rsidR="004857C8">
        <w:rPr>
          <w:rFonts w:ascii="Times New Roman" w:hAnsi="Times New Roman" w:cs="Times New Roman"/>
          <w:color w:val="000000" w:themeColor="text1"/>
          <w:sz w:val="28"/>
          <w:szCs w:val="28"/>
          <w:lang w:val="uk-UA"/>
        </w:rPr>
        <w:t xml:space="preserve">Цими питаннями </w:t>
      </w:r>
      <w:r w:rsidR="003E1207" w:rsidRPr="00086606">
        <w:rPr>
          <w:rFonts w:ascii="Times New Roman" w:hAnsi="Times New Roman" w:cs="Times New Roman"/>
          <w:color w:val="000000" w:themeColor="text1"/>
          <w:sz w:val="28"/>
          <w:szCs w:val="28"/>
          <w:lang w:val="uk-UA"/>
        </w:rPr>
        <w:t xml:space="preserve">займалась </w:t>
      </w:r>
      <w:r w:rsidR="002B549B" w:rsidRPr="00086606">
        <w:rPr>
          <w:rFonts w:ascii="Times New Roman" w:hAnsi="Times New Roman" w:cs="Times New Roman"/>
          <w:color w:val="000000" w:themeColor="text1"/>
          <w:sz w:val="28"/>
          <w:szCs w:val="28"/>
          <w:lang w:val="uk-UA"/>
        </w:rPr>
        <w:t xml:space="preserve">чимала </w:t>
      </w:r>
      <w:r w:rsidR="003E1207" w:rsidRPr="00086606">
        <w:rPr>
          <w:rFonts w:ascii="Times New Roman" w:hAnsi="Times New Roman" w:cs="Times New Roman"/>
          <w:color w:val="000000" w:themeColor="text1"/>
          <w:sz w:val="28"/>
          <w:szCs w:val="28"/>
          <w:lang w:val="uk-UA"/>
        </w:rPr>
        <w:t xml:space="preserve"> кількість </w:t>
      </w:r>
      <w:r w:rsidR="002B549B" w:rsidRPr="00086606">
        <w:rPr>
          <w:rFonts w:ascii="Times New Roman" w:hAnsi="Times New Roman" w:cs="Times New Roman"/>
          <w:color w:val="000000" w:themeColor="text1"/>
          <w:sz w:val="28"/>
          <w:szCs w:val="28"/>
          <w:lang w:val="uk-UA"/>
        </w:rPr>
        <w:t xml:space="preserve">зарубіжних і вітчизняних </w:t>
      </w:r>
      <w:r w:rsidR="003E1207" w:rsidRPr="00086606">
        <w:rPr>
          <w:rFonts w:ascii="Times New Roman" w:hAnsi="Times New Roman" w:cs="Times New Roman"/>
          <w:color w:val="000000" w:themeColor="text1"/>
          <w:sz w:val="28"/>
          <w:szCs w:val="28"/>
          <w:lang w:val="uk-UA"/>
        </w:rPr>
        <w:t>дослідників</w:t>
      </w:r>
      <w:r w:rsidR="006C46DC" w:rsidRPr="00086606">
        <w:rPr>
          <w:rFonts w:ascii="Times New Roman" w:hAnsi="Times New Roman" w:cs="Times New Roman"/>
          <w:color w:val="000000" w:themeColor="text1"/>
          <w:sz w:val="28"/>
          <w:szCs w:val="28"/>
          <w:lang w:val="uk-UA"/>
        </w:rPr>
        <w:t>,</w:t>
      </w:r>
      <w:r w:rsidR="003E1207" w:rsidRPr="00086606">
        <w:rPr>
          <w:rFonts w:ascii="Times New Roman" w:hAnsi="Times New Roman" w:cs="Times New Roman"/>
          <w:color w:val="000000" w:themeColor="text1"/>
          <w:sz w:val="28"/>
          <w:szCs w:val="28"/>
          <w:lang w:val="uk-UA"/>
        </w:rPr>
        <w:t xml:space="preserve"> серед яких </w:t>
      </w:r>
      <w:r w:rsidR="006C46DC" w:rsidRPr="00086606">
        <w:rPr>
          <w:rFonts w:ascii="Times New Roman" w:hAnsi="Times New Roman" w:cs="Times New Roman"/>
          <w:color w:val="000000" w:themeColor="text1"/>
          <w:sz w:val="28"/>
          <w:szCs w:val="28"/>
          <w:lang w:val="uk-UA"/>
        </w:rPr>
        <w:t xml:space="preserve">О. Ніколенко, </w:t>
      </w:r>
      <w:r w:rsidR="00011065" w:rsidRPr="00086606">
        <w:rPr>
          <w:rFonts w:ascii="Times New Roman" w:hAnsi="Times New Roman" w:cs="Times New Roman"/>
          <w:color w:val="000000" w:themeColor="text1"/>
          <w:sz w:val="28"/>
          <w:szCs w:val="28"/>
          <w:lang w:val="uk-UA"/>
        </w:rPr>
        <w:t>Е. Баталов, О</w:t>
      </w:r>
      <w:r w:rsidR="003E1207" w:rsidRPr="00086606">
        <w:rPr>
          <w:rFonts w:ascii="Times New Roman" w:hAnsi="Times New Roman" w:cs="Times New Roman"/>
          <w:color w:val="000000" w:themeColor="text1"/>
          <w:sz w:val="28"/>
          <w:szCs w:val="28"/>
          <w:lang w:val="uk-UA"/>
        </w:rPr>
        <w:t>. Фойгт, В. Волгін, Л. Мемфорд, Ф. Мануель, Ф. По</w:t>
      </w:r>
      <w:r w:rsidR="00011065" w:rsidRPr="00086606">
        <w:rPr>
          <w:rFonts w:ascii="Times New Roman" w:hAnsi="Times New Roman" w:cs="Times New Roman"/>
          <w:color w:val="000000" w:themeColor="text1"/>
          <w:sz w:val="28"/>
          <w:szCs w:val="28"/>
          <w:lang w:val="uk-UA"/>
        </w:rPr>
        <w:t>лак, Є</w:t>
      </w:r>
      <w:r w:rsidR="002B549B" w:rsidRPr="00086606">
        <w:rPr>
          <w:rFonts w:ascii="Times New Roman" w:hAnsi="Times New Roman" w:cs="Times New Roman"/>
          <w:color w:val="000000" w:themeColor="text1"/>
          <w:sz w:val="28"/>
          <w:szCs w:val="28"/>
          <w:lang w:val="uk-UA"/>
        </w:rPr>
        <w:t>. Черткова, В. Чалікова, Є</w:t>
      </w:r>
      <w:r w:rsidR="003E1207" w:rsidRPr="00086606">
        <w:rPr>
          <w:rFonts w:ascii="Times New Roman" w:hAnsi="Times New Roman" w:cs="Times New Roman"/>
          <w:color w:val="000000" w:themeColor="text1"/>
          <w:sz w:val="28"/>
          <w:szCs w:val="28"/>
          <w:lang w:val="uk-UA"/>
        </w:rPr>
        <w:t>. Шац</w:t>
      </w:r>
      <w:r w:rsidR="002B549B" w:rsidRPr="00086606">
        <w:rPr>
          <w:rFonts w:ascii="Times New Roman" w:hAnsi="Times New Roman" w:cs="Times New Roman"/>
          <w:color w:val="000000" w:themeColor="text1"/>
          <w:sz w:val="28"/>
          <w:szCs w:val="28"/>
          <w:lang w:val="uk-UA"/>
        </w:rPr>
        <w:t>ь</w:t>
      </w:r>
      <w:r w:rsidR="003E1207" w:rsidRPr="00086606">
        <w:rPr>
          <w:rFonts w:ascii="Times New Roman" w:hAnsi="Times New Roman" w:cs="Times New Roman"/>
          <w:color w:val="000000" w:themeColor="text1"/>
          <w:sz w:val="28"/>
          <w:szCs w:val="28"/>
          <w:lang w:val="uk-UA"/>
        </w:rPr>
        <w:t xml:space="preserve">кий, </w:t>
      </w:r>
      <w:r w:rsidR="002B549B" w:rsidRPr="00086606">
        <w:rPr>
          <w:rFonts w:ascii="Times New Roman" w:hAnsi="Times New Roman" w:cs="Times New Roman"/>
          <w:color w:val="000000" w:themeColor="text1"/>
          <w:sz w:val="28"/>
          <w:szCs w:val="28"/>
          <w:lang w:val="uk-UA"/>
        </w:rPr>
        <w:t>І</w:t>
      </w:r>
      <w:r w:rsidR="003E1207" w:rsidRPr="00086606">
        <w:rPr>
          <w:rFonts w:ascii="Times New Roman" w:hAnsi="Times New Roman" w:cs="Times New Roman"/>
          <w:color w:val="000000" w:themeColor="text1"/>
          <w:sz w:val="28"/>
          <w:szCs w:val="28"/>
          <w:lang w:val="uk-UA"/>
        </w:rPr>
        <w:t xml:space="preserve">. Фролова, О. Максименко та багато інших. </w:t>
      </w:r>
    </w:p>
    <w:p w:rsidR="00A4471E" w:rsidRPr="00086606" w:rsidRDefault="00A4471E"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Однією з найвідоміших є </w:t>
      </w:r>
      <w:r w:rsidR="00AA64A5" w:rsidRPr="00086606">
        <w:rPr>
          <w:rFonts w:ascii="Times New Roman" w:hAnsi="Times New Roman" w:cs="Times New Roman"/>
          <w:color w:val="000000" w:themeColor="text1"/>
          <w:sz w:val="28"/>
          <w:szCs w:val="28"/>
          <w:lang w:val="uk-UA"/>
        </w:rPr>
        <w:t xml:space="preserve">класифікація, сформульована </w:t>
      </w:r>
      <w:r w:rsidRPr="00086606">
        <w:rPr>
          <w:rFonts w:ascii="Times New Roman" w:hAnsi="Times New Roman" w:cs="Times New Roman"/>
          <w:color w:val="000000" w:themeColor="text1"/>
          <w:sz w:val="28"/>
          <w:szCs w:val="28"/>
          <w:lang w:val="uk-UA"/>
        </w:rPr>
        <w:t>радянськ</w:t>
      </w:r>
      <w:r w:rsidR="00AA64A5" w:rsidRPr="00086606">
        <w:rPr>
          <w:rFonts w:ascii="Times New Roman" w:hAnsi="Times New Roman" w:cs="Times New Roman"/>
          <w:color w:val="000000" w:themeColor="text1"/>
          <w:sz w:val="28"/>
          <w:szCs w:val="28"/>
          <w:lang w:val="uk-UA"/>
        </w:rPr>
        <w:t>им</w:t>
      </w:r>
      <w:r w:rsidRPr="00086606">
        <w:rPr>
          <w:rFonts w:ascii="Times New Roman" w:hAnsi="Times New Roman" w:cs="Times New Roman"/>
          <w:color w:val="000000" w:themeColor="text1"/>
          <w:sz w:val="28"/>
          <w:szCs w:val="28"/>
          <w:lang w:val="uk-UA"/>
        </w:rPr>
        <w:t xml:space="preserve"> вчен</w:t>
      </w:r>
      <w:r w:rsidR="00AA64A5" w:rsidRPr="00086606">
        <w:rPr>
          <w:rFonts w:ascii="Times New Roman" w:hAnsi="Times New Roman" w:cs="Times New Roman"/>
          <w:color w:val="000000" w:themeColor="text1"/>
          <w:sz w:val="28"/>
          <w:szCs w:val="28"/>
          <w:lang w:val="uk-UA"/>
        </w:rPr>
        <w:t>им</w:t>
      </w:r>
      <w:r w:rsidRPr="00086606">
        <w:rPr>
          <w:rFonts w:ascii="Times New Roman" w:hAnsi="Times New Roman" w:cs="Times New Roman"/>
          <w:color w:val="000000" w:themeColor="text1"/>
          <w:sz w:val="28"/>
          <w:szCs w:val="28"/>
          <w:lang w:val="uk-UA"/>
        </w:rPr>
        <w:t>-американіст</w:t>
      </w:r>
      <w:r w:rsidR="00AA64A5" w:rsidRPr="00086606">
        <w:rPr>
          <w:rFonts w:ascii="Times New Roman" w:hAnsi="Times New Roman" w:cs="Times New Roman"/>
          <w:color w:val="000000" w:themeColor="text1"/>
          <w:sz w:val="28"/>
          <w:szCs w:val="28"/>
          <w:lang w:val="uk-UA"/>
        </w:rPr>
        <w:t>ом</w:t>
      </w:r>
      <w:r w:rsidRPr="00086606">
        <w:rPr>
          <w:rFonts w:ascii="Times New Roman" w:hAnsi="Times New Roman" w:cs="Times New Roman"/>
          <w:color w:val="000000" w:themeColor="text1"/>
          <w:sz w:val="28"/>
          <w:szCs w:val="28"/>
          <w:lang w:val="uk-UA"/>
        </w:rPr>
        <w:t xml:space="preserve"> Е</w:t>
      </w:r>
      <w:r w:rsidR="00675896">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t>Баталов</w:t>
      </w:r>
      <w:r w:rsidR="00AA64A5" w:rsidRPr="00086606">
        <w:rPr>
          <w:rFonts w:ascii="Times New Roman" w:hAnsi="Times New Roman" w:cs="Times New Roman"/>
          <w:color w:val="000000" w:themeColor="text1"/>
          <w:sz w:val="28"/>
          <w:szCs w:val="28"/>
          <w:lang w:val="uk-UA"/>
        </w:rPr>
        <w:t>им</w:t>
      </w:r>
      <w:r w:rsidRPr="00086606">
        <w:rPr>
          <w:rFonts w:ascii="Times New Roman" w:hAnsi="Times New Roman" w:cs="Times New Roman"/>
          <w:color w:val="000000" w:themeColor="text1"/>
          <w:sz w:val="28"/>
          <w:szCs w:val="28"/>
          <w:lang w:val="uk-UA"/>
        </w:rPr>
        <w:t xml:space="preserve">, який запропонував </w:t>
      </w:r>
      <w:r w:rsidR="00675896">
        <w:rPr>
          <w:rFonts w:ascii="Times New Roman" w:hAnsi="Times New Roman" w:cs="Times New Roman"/>
          <w:color w:val="000000" w:themeColor="text1"/>
          <w:sz w:val="28"/>
          <w:szCs w:val="28"/>
          <w:lang w:val="uk-UA"/>
        </w:rPr>
        <w:t xml:space="preserve">ідею </w:t>
      </w:r>
      <w:r w:rsidRPr="00086606">
        <w:rPr>
          <w:rFonts w:ascii="Times New Roman" w:hAnsi="Times New Roman" w:cs="Times New Roman"/>
          <w:color w:val="000000" w:themeColor="text1"/>
          <w:sz w:val="28"/>
          <w:szCs w:val="28"/>
          <w:lang w:val="uk-UA"/>
        </w:rPr>
        <w:t>розподіл</w:t>
      </w:r>
      <w:r w:rsidR="00675896">
        <w:rPr>
          <w:rFonts w:ascii="Times New Roman" w:hAnsi="Times New Roman" w:cs="Times New Roman"/>
          <w:color w:val="000000" w:themeColor="text1"/>
          <w:sz w:val="28"/>
          <w:szCs w:val="28"/>
          <w:lang w:val="uk-UA"/>
        </w:rPr>
        <w:t>у</w:t>
      </w:r>
      <w:r w:rsidRPr="00086606">
        <w:rPr>
          <w:rFonts w:ascii="Times New Roman" w:hAnsi="Times New Roman" w:cs="Times New Roman"/>
          <w:color w:val="000000" w:themeColor="text1"/>
          <w:sz w:val="28"/>
          <w:szCs w:val="28"/>
          <w:lang w:val="uk-UA"/>
        </w:rPr>
        <w:t xml:space="preserve"> утопій за критерієм </w:t>
      </w:r>
      <w:r w:rsidR="00B01D38" w:rsidRPr="00086606">
        <w:rPr>
          <w:rFonts w:ascii="Times New Roman" w:hAnsi="Times New Roman" w:cs="Times New Roman"/>
          <w:color w:val="000000" w:themeColor="text1"/>
          <w:sz w:val="28"/>
          <w:szCs w:val="28"/>
          <w:lang w:val="uk-UA"/>
        </w:rPr>
        <w:t xml:space="preserve">соціокультурної наповненості ідеалу, </w:t>
      </w:r>
      <w:r w:rsidR="00675896">
        <w:rPr>
          <w:rFonts w:ascii="Times New Roman" w:hAnsi="Times New Roman" w:cs="Times New Roman"/>
          <w:color w:val="000000" w:themeColor="text1"/>
          <w:sz w:val="28"/>
          <w:szCs w:val="28"/>
          <w:lang w:val="uk-UA"/>
        </w:rPr>
        <w:t>що</w:t>
      </w:r>
      <w:r w:rsidR="00251A55">
        <w:rPr>
          <w:rFonts w:ascii="Times New Roman" w:hAnsi="Times New Roman" w:cs="Times New Roman"/>
          <w:color w:val="000000" w:themeColor="text1"/>
          <w:sz w:val="28"/>
          <w:szCs w:val="28"/>
          <w:lang w:val="uk-UA"/>
        </w:rPr>
        <w:t xml:space="preserve"> </w:t>
      </w:r>
      <w:r w:rsidR="00AA64A5" w:rsidRPr="00086606">
        <w:rPr>
          <w:rFonts w:ascii="Times New Roman" w:hAnsi="Times New Roman" w:cs="Times New Roman"/>
          <w:color w:val="000000" w:themeColor="text1"/>
          <w:sz w:val="28"/>
          <w:szCs w:val="28"/>
          <w:lang w:val="uk-UA"/>
        </w:rPr>
        <w:t xml:space="preserve">у свою чергу </w:t>
      </w:r>
      <w:r w:rsidR="00B01D38" w:rsidRPr="00086606">
        <w:rPr>
          <w:rFonts w:ascii="Times New Roman" w:hAnsi="Times New Roman" w:cs="Times New Roman"/>
          <w:color w:val="000000" w:themeColor="text1"/>
          <w:sz w:val="28"/>
          <w:szCs w:val="28"/>
          <w:lang w:val="uk-UA"/>
        </w:rPr>
        <w:t xml:space="preserve">обумовлює характер </w:t>
      </w:r>
      <w:r w:rsidR="00251A55">
        <w:rPr>
          <w:rFonts w:ascii="Times New Roman" w:hAnsi="Times New Roman" w:cs="Times New Roman"/>
          <w:color w:val="000000" w:themeColor="text1"/>
          <w:sz w:val="28"/>
          <w:szCs w:val="28"/>
          <w:lang w:val="uk-UA"/>
        </w:rPr>
        <w:t xml:space="preserve">художніх </w:t>
      </w:r>
      <w:r w:rsidR="00B01D38" w:rsidRPr="00086606">
        <w:rPr>
          <w:rFonts w:ascii="Times New Roman" w:hAnsi="Times New Roman" w:cs="Times New Roman"/>
          <w:color w:val="000000" w:themeColor="text1"/>
          <w:sz w:val="28"/>
          <w:szCs w:val="28"/>
          <w:lang w:val="uk-UA"/>
        </w:rPr>
        <w:t>цінностей та вид правління. Таким чином, виділяються три типи:</w:t>
      </w:r>
    </w:p>
    <w:p w:rsidR="00B01D38" w:rsidRPr="00086606" w:rsidRDefault="00B01D38"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1. </w:t>
      </w:r>
      <w:r w:rsidRPr="00086606">
        <w:rPr>
          <w:rFonts w:ascii="Times New Roman" w:hAnsi="Times New Roman" w:cs="Times New Roman"/>
          <w:i/>
          <w:color w:val="000000" w:themeColor="text1"/>
          <w:sz w:val="28"/>
          <w:szCs w:val="28"/>
          <w:lang w:val="uk-UA"/>
        </w:rPr>
        <w:t>Романтичні</w:t>
      </w:r>
      <w:r w:rsidRPr="00086606">
        <w:rPr>
          <w:rFonts w:ascii="Times New Roman" w:hAnsi="Times New Roman" w:cs="Times New Roman"/>
          <w:color w:val="000000" w:themeColor="text1"/>
          <w:sz w:val="28"/>
          <w:szCs w:val="28"/>
          <w:lang w:val="uk-UA"/>
        </w:rPr>
        <w:t xml:space="preserve"> (характерними рисами є єднання соціуму та природи, о</w:t>
      </w:r>
      <w:r w:rsidR="008333CC" w:rsidRPr="00086606">
        <w:rPr>
          <w:rFonts w:ascii="Times New Roman" w:hAnsi="Times New Roman" w:cs="Times New Roman"/>
          <w:color w:val="000000" w:themeColor="text1"/>
          <w:sz w:val="28"/>
          <w:szCs w:val="28"/>
          <w:lang w:val="uk-UA"/>
        </w:rPr>
        <w:t>рієнтація на їх безперервний зв</w:t>
      </w:r>
      <w:r w:rsidR="008333CC" w:rsidRPr="00086606">
        <w:rPr>
          <w:rFonts w:ascii="Times New Roman" w:eastAsia="Times New Roman" w:hAnsi="Times New Roman" w:cs="Times New Roman"/>
          <w:sz w:val="28"/>
          <w:szCs w:val="28"/>
          <w:lang w:val="uk-UA"/>
        </w:rPr>
        <w:t>’</w:t>
      </w:r>
      <w:r w:rsidRPr="00086606">
        <w:rPr>
          <w:rFonts w:ascii="Times New Roman" w:hAnsi="Times New Roman" w:cs="Times New Roman"/>
          <w:color w:val="000000" w:themeColor="text1"/>
          <w:sz w:val="28"/>
          <w:szCs w:val="28"/>
          <w:lang w:val="uk-UA"/>
        </w:rPr>
        <w:t xml:space="preserve">язок, </w:t>
      </w:r>
      <w:r w:rsidR="00BF60BE" w:rsidRPr="00086606">
        <w:rPr>
          <w:rFonts w:ascii="Times New Roman" w:hAnsi="Times New Roman" w:cs="Times New Roman"/>
          <w:color w:val="000000" w:themeColor="text1"/>
          <w:sz w:val="28"/>
          <w:szCs w:val="28"/>
          <w:lang w:val="uk-UA"/>
        </w:rPr>
        <w:t>домінування</w:t>
      </w:r>
      <w:r w:rsidRPr="00086606">
        <w:rPr>
          <w:rFonts w:ascii="Times New Roman" w:hAnsi="Times New Roman" w:cs="Times New Roman"/>
          <w:color w:val="000000" w:themeColor="text1"/>
          <w:sz w:val="28"/>
          <w:szCs w:val="28"/>
          <w:lang w:val="uk-UA"/>
        </w:rPr>
        <w:t xml:space="preserve"> емоційного компоненту над раціональним, відсутність жорсткої структури влади, </w:t>
      </w:r>
      <w:r w:rsidR="00852DDE" w:rsidRPr="00086606">
        <w:rPr>
          <w:rFonts w:ascii="Times New Roman" w:hAnsi="Times New Roman" w:cs="Times New Roman"/>
          <w:color w:val="000000" w:themeColor="text1"/>
          <w:sz w:val="28"/>
          <w:szCs w:val="28"/>
          <w:lang w:val="uk-UA"/>
        </w:rPr>
        <w:t>пріоритетними</w:t>
      </w:r>
      <w:r w:rsidRPr="00086606">
        <w:rPr>
          <w:rFonts w:ascii="Times New Roman" w:hAnsi="Times New Roman" w:cs="Times New Roman"/>
          <w:color w:val="000000" w:themeColor="text1"/>
          <w:sz w:val="28"/>
          <w:szCs w:val="28"/>
          <w:lang w:val="uk-UA"/>
        </w:rPr>
        <w:t xml:space="preserve"> членами соціуму є люди творчої натури).</w:t>
      </w:r>
    </w:p>
    <w:p w:rsidR="00B01D38" w:rsidRPr="00086606" w:rsidRDefault="00B01D38"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lastRenderedPageBreak/>
        <w:t xml:space="preserve">2. </w:t>
      </w:r>
      <w:r w:rsidRPr="00086606">
        <w:rPr>
          <w:rFonts w:ascii="Times New Roman" w:hAnsi="Times New Roman" w:cs="Times New Roman"/>
          <w:i/>
          <w:color w:val="000000" w:themeColor="text1"/>
          <w:sz w:val="28"/>
          <w:szCs w:val="28"/>
          <w:lang w:val="uk-UA"/>
        </w:rPr>
        <w:t>Технократичні</w:t>
      </w:r>
      <w:r w:rsidRPr="00086606">
        <w:rPr>
          <w:rFonts w:ascii="Times New Roman" w:hAnsi="Times New Roman" w:cs="Times New Roman"/>
          <w:color w:val="000000" w:themeColor="text1"/>
          <w:sz w:val="28"/>
          <w:szCs w:val="28"/>
          <w:lang w:val="uk-UA"/>
        </w:rPr>
        <w:t xml:space="preserve"> (</w:t>
      </w:r>
      <w:r w:rsidR="004D38C0">
        <w:rPr>
          <w:rFonts w:ascii="Times New Roman" w:hAnsi="Times New Roman" w:cs="Times New Roman"/>
          <w:color w:val="000000" w:themeColor="text1"/>
          <w:sz w:val="28"/>
          <w:szCs w:val="28"/>
          <w:lang w:val="uk-UA"/>
        </w:rPr>
        <w:t>головними</w:t>
      </w:r>
      <w:r w:rsidRPr="00086606">
        <w:rPr>
          <w:rFonts w:ascii="Times New Roman" w:hAnsi="Times New Roman" w:cs="Times New Roman"/>
          <w:color w:val="000000" w:themeColor="text1"/>
          <w:sz w:val="28"/>
          <w:szCs w:val="28"/>
          <w:lang w:val="uk-UA"/>
        </w:rPr>
        <w:t xml:space="preserve"> рисами даного типу є переважання раціонального компоненту, орієнтація на достовірність та наукове сприйняття, сталий та швидкий розвиток технологій </w:t>
      </w:r>
      <w:r w:rsidR="00AA64A5" w:rsidRPr="00086606">
        <w:rPr>
          <w:rFonts w:ascii="Times New Roman" w:hAnsi="Times New Roman" w:cs="Times New Roman"/>
          <w:color w:val="000000" w:themeColor="text1"/>
          <w:sz w:val="28"/>
          <w:szCs w:val="28"/>
          <w:lang w:val="uk-UA"/>
        </w:rPr>
        <w:t>і</w:t>
      </w:r>
      <w:r w:rsidRPr="00086606">
        <w:rPr>
          <w:rFonts w:ascii="Times New Roman" w:hAnsi="Times New Roman" w:cs="Times New Roman"/>
          <w:color w:val="000000" w:themeColor="text1"/>
          <w:sz w:val="28"/>
          <w:szCs w:val="28"/>
          <w:lang w:val="uk-UA"/>
        </w:rPr>
        <w:t xml:space="preserve"> засобів масової інформації, правлячою гілкою є люди технічного складу розуму</w:t>
      </w:r>
      <w:r w:rsidR="00582DE3">
        <w:rPr>
          <w:rFonts w:ascii="Times New Roman" w:hAnsi="Times New Roman" w:cs="Times New Roman"/>
          <w:color w:val="000000" w:themeColor="text1"/>
          <w:sz w:val="28"/>
          <w:szCs w:val="28"/>
          <w:lang w:val="uk-UA"/>
        </w:rPr>
        <w:t xml:space="preserve"> – </w:t>
      </w:r>
      <w:r w:rsidRPr="00086606">
        <w:rPr>
          <w:rFonts w:ascii="Times New Roman" w:hAnsi="Times New Roman" w:cs="Times New Roman"/>
          <w:color w:val="000000" w:themeColor="text1"/>
          <w:sz w:val="28"/>
          <w:szCs w:val="28"/>
          <w:lang w:val="uk-UA"/>
        </w:rPr>
        <w:t>інженери та вчені).</w:t>
      </w:r>
    </w:p>
    <w:p w:rsidR="00B01D38" w:rsidRPr="00086606" w:rsidRDefault="00B01D38"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3. </w:t>
      </w:r>
      <w:r w:rsidRPr="00086606">
        <w:rPr>
          <w:rFonts w:ascii="Times New Roman" w:hAnsi="Times New Roman" w:cs="Times New Roman"/>
          <w:i/>
          <w:color w:val="000000" w:themeColor="text1"/>
          <w:sz w:val="28"/>
          <w:szCs w:val="28"/>
          <w:lang w:val="uk-UA"/>
        </w:rPr>
        <w:t xml:space="preserve">Теократичні </w:t>
      </w:r>
      <w:r w:rsidRPr="00086606">
        <w:rPr>
          <w:rFonts w:ascii="Times New Roman" w:hAnsi="Times New Roman" w:cs="Times New Roman"/>
          <w:color w:val="000000" w:themeColor="text1"/>
          <w:sz w:val="28"/>
          <w:szCs w:val="28"/>
          <w:lang w:val="uk-UA"/>
        </w:rPr>
        <w:t>(головну роль уданому типі від</w:t>
      </w:r>
      <w:r w:rsidR="00EA1C7D">
        <w:rPr>
          <w:rFonts w:ascii="Times New Roman" w:hAnsi="Times New Roman" w:cs="Times New Roman"/>
          <w:color w:val="000000" w:themeColor="text1"/>
          <w:sz w:val="28"/>
          <w:szCs w:val="28"/>
          <w:lang w:val="uk-UA"/>
        </w:rPr>
        <w:t>ведено</w:t>
      </w:r>
      <w:r w:rsidRPr="00086606">
        <w:rPr>
          <w:rFonts w:ascii="Times New Roman" w:hAnsi="Times New Roman" w:cs="Times New Roman"/>
          <w:color w:val="000000" w:themeColor="text1"/>
          <w:sz w:val="28"/>
          <w:szCs w:val="28"/>
          <w:lang w:val="uk-UA"/>
        </w:rPr>
        <w:t xml:space="preserve"> релігійним цінностям</w:t>
      </w:r>
      <w:r w:rsidR="00AA64A5" w:rsidRPr="00086606">
        <w:rPr>
          <w:rFonts w:ascii="Times New Roman" w:hAnsi="Times New Roman" w:cs="Times New Roman"/>
          <w:color w:val="000000" w:themeColor="text1"/>
          <w:sz w:val="28"/>
          <w:szCs w:val="28"/>
          <w:lang w:val="uk-UA"/>
        </w:rPr>
        <w:t>, основну увагу</w:t>
      </w:r>
      <w:r w:rsidR="007A6FFD">
        <w:rPr>
          <w:rFonts w:ascii="Times New Roman" w:hAnsi="Times New Roman" w:cs="Times New Roman"/>
          <w:color w:val="000000" w:themeColor="text1"/>
          <w:sz w:val="28"/>
          <w:szCs w:val="28"/>
          <w:lang w:val="uk-UA"/>
        </w:rPr>
        <w:t xml:space="preserve"> </w:t>
      </w:r>
      <w:r w:rsidR="006C46DC" w:rsidRPr="00086606">
        <w:rPr>
          <w:rFonts w:ascii="Times New Roman" w:hAnsi="Times New Roman" w:cs="Times New Roman"/>
          <w:color w:val="000000" w:themeColor="text1"/>
          <w:sz w:val="28"/>
          <w:szCs w:val="28"/>
          <w:lang w:val="uk-UA"/>
        </w:rPr>
        <w:t>приділен</w:t>
      </w:r>
      <w:r w:rsidR="00AA64A5" w:rsidRPr="00086606">
        <w:rPr>
          <w:rFonts w:ascii="Times New Roman" w:hAnsi="Times New Roman" w:cs="Times New Roman"/>
          <w:color w:val="000000" w:themeColor="text1"/>
          <w:sz w:val="28"/>
          <w:szCs w:val="28"/>
          <w:lang w:val="uk-UA"/>
        </w:rPr>
        <w:t xml:space="preserve">о </w:t>
      </w:r>
      <w:r w:rsidR="006C46DC" w:rsidRPr="00086606">
        <w:rPr>
          <w:rFonts w:ascii="Times New Roman" w:hAnsi="Times New Roman" w:cs="Times New Roman"/>
          <w:color w:val="000000" w:themeColor="text1"/>
          <w:sz w:val="28"/>
          <w:szCs w:val="28"/>
          <w:lang w:val="uk-UA"/>
        </w:rPr>
        <w:t>поширенню</w:t>
      </w:r>
      <w:r w:rsidR="00131531" w:rsidRPr="00086606">
        <w:rPr>
          <w:rFonts w:ascii="Times New Roman" w:hAnsi="Times New Roman" w:cs="Times New Roman"/>
          <w:color w:val="000000" w:themeColor="text1"/>
          <w:sz w:val="28"/>
          <w:szCs w:val="28"/>
          <w:lang w:val="uk-UA"/>
        </w:rPr>
        <w:t xml:space="preserve"> релігійних вірувань серед населення, </w:t>
      </w:r>
      <w:r w:rsidR="006C46DC" w:rsidRPr="00086606">
        <w:rPr>
          <w:rFonts w:ascii="Times New Roman" w:hAnsi="Times New Roman" w:cs="Times New Roman"/>
          <w:color w:val="000000" w:themeColor="text1"/>
          <w:sz w:val="28"/>
          <w:szCs w:val="28"/>
          <w:lang w:val="uk-UA"/>
        </w:rPr>
        <w:t>владними</w:t>
      </w:r>
      <w:r w:rsidR="00131531" w:rsidRPr="00086606">
        <w:rPr>
          <w:rFonts w:ascii="Times New Roman" w:hAnsi="Times New Roman" w:cs="Times New Roman"/>
          <w:color w:val="000000" w:themeColor="text1"/>
          <w:sz w:val="28"/>
          <w:szCs w:val="28"/>
          <w:lang w:val="uk-UA"/>
        </w:rPr>
        <w:t xml:space="preserve"> органами є церковні інституції та духовенство)</w:t>
      </w:r>
      <w:r w:rsidR="00BF60BE" w:rsidRPr="00086606">
        <w:rPr>
          <w:rFonts w:ascii="Times New Roman" w:hAnsi="Times New Roman" w:cs="Times New Roman"/>
          <w:color w:val="000000" w:themeColor="text1"/>
          <w:sz w:val="28"/>
          <w:szCs w:val="28"/>
          <w:lang w:val="uk-UA"/>
        </w:rPr>
        <w:t xml:space="preserve"> [2]</w:t>
      </w:r>
      <w:r w:rsidR="00131531" w:rsidRPr="00086606">
        <w:rPr>
          <w:rFonts w:ascii="Times New Roman" w:hAnsi="Times New Roman" w:cs="Times New Roman"/>
          <w:color w:val="000000" w:themeColor="text1"/>
          <w:sz w:val="28"/>
          <w:szCs w:val="28"/>
          <w:lang w:val="uk-UA"/>
        </w:rPr>
        <w:t>.</w:t>
      </w:r>
    </w:p>
    <w:p w:rsidR="00A4471E" w:rsidRPr="00086606" w:rsidRDefault="00C3244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Цінним джерелом теоретичного матеріалу для сучасних дослідників утопії є дослідження західних науковців. Їхній системний </w:t>
      </w:r>
      <w:r w:rsidR="00334F42">
        <w:rPr>
          <w:rFonts w:ascii="Times New Roman" w:hAnsi="Times New Roman" w:cs="Times New Roman"/>
          <w:color w:val="000000" w:themeColor="text1"/>
          <w:sz w:val="28"/>
          <w:szCs w:val="28"/>
          <w:lang w:val="uk-UA"/>
        </w:rPr>
        <w:t>підхід дозволяє</w:t>
      </w:r>
      <w:r w:rsidR="00A4471E" w:rsidRPr="00086606">
        <w:rPr>
          <w:rFonts w:ascii="Times New Roman" w:hAnsi="Times New Roman" w:cs="Times New Roman"/>
          <w:color w:val="000000" w:themeColor="text1"/>
          <w:sz w:val="28"/>
          <w:szCs w:val="28"/>
          <w:lang w:val="uk-UA"/>
        </w:rPr>
        <w:t xml:space="preserve"> ви</w:t>
      </w:r>
      <w:r w:rsidRPr="00086606">
        <w:rPr>
          <w:rFonts w:ascii="Times New Roman" w:hAnsi="Times New Roman" w:cs="Times New Roman"/>
          <w:color w:val="000000" w:themeColor="text1"/>
          <w:sz w:val="28"/>
          <w:szCs w:val="28"/>
          <w:lang w:val="uk-UA"/>
        </w:rPr>
        <w:t>окремити</w:t>
      </w:r>
      <w:r w:rsidR="00A4471E" w:rsidRPr="00086606">
        <w:rPr>
          <w:rFonts w:ascii="Times New Roman" w:hAnsi="Times New Roman" w:cs="Times New Roman"/>
          <w:color w:val="000000" w:themeColor="text1"/>
          <w:sz w:val="28"/>
          <w:szCs w:val="28"/>
          <w:lang w:val="uk-UA"/>
        </w:rPr>
        <w:t xml:space="preserve"> декілька принципів розмежування </w:t>
      </w:r>
      <w:r w:rsidR="001A2AEC">
        <w:rPr>
          <w:rFonts w:ascii="Times New Roman" w:hAnsi="Times New Roman" w:cs="Times New Roman"/>
          <w:color w:val="000000" w:themeColor="text1"/>
          <w:sz w:val="28"/>
          <w:szCs w:val="28"/>
          <w:lang w:val="uk-UA"/>
        </w:rPr>
        <w:t xml:space="preserve">у </w:t>
      </w:r>
      <w:r w:rsidR="00334F42">
        <w:rPr>
          <w:rFonts w:ascii="Times New Roman" w:hAnsi="Times New Roman" w:cs="Times New Roman"/>
          <w:color w:val="000000" w:themeColor="text1"/>
          <w:sz w:val="28"/>
          <w:szCs w:val="28"/>
          <w:lang w:val="uk-UA"/>
        </w:rPr>
        <w:t>межах</w:t>
      </w:r>
      <w:r w:rsidR="001A2AEC">
        <w:rPr>
          <w:rFonts w:ascii="Times New Roman" w:hAnsi="Times New Roman" w:cs="Times New Roman"/>
          <w:color w:val="000000" w:themeColor="text1"/>
          <w:sz w:val="28"/>
          <w:szCs w:val="28"/>
          <w:lang w:val="uk-UA"/>
        </w:rPr>
        <w:t xml:space="preserve"> ш</w:t>
      </w:r>
      <w:r w:rsidRPr="00086606">
        <w:rPr>
          <w:rFonts w:ascii="Times New Roman" w:hAnsi="Times New Roman" w:cs="Times New Roman"/>
          <w:color w:val="000000" w:themeColor="text1"/>
          <w:sz w:val="28"/>
          <w:szCs w:val="28"/>
          <w:lang w:val="uk-UA"/>
        </w:rPr>
        <w:t xml:space="preserve">ирокого </w:t>
      </w:r>
      <w:r w:rsidR="00A4471E" w:rsidRPr="00086606">
        <w:rPr>
          <w:rFonts w:ascii="Times New Roman" w:hAnsi="Times New Roman" w:cs="Times New Roman"/>
          <w:color w:val="000000" w:themeColor="text1"/>
          <w:sz w:val="28"/>
          <w:szCs w:val="28"/>
          <w:lang w:val="uk-UA"/>
        </w:rPr>
        <w:t xml:space="preserve">утопічного </w:t>
      </w:r>
      <w:r w:rsidR="001A2AEC">
        <w:rPr>
          <w:rFonts w:ascii="Times New Roman" w:hAnsi="Times New Roman" w:cs="Times New Roman"/>
          <w:color w:val="000000" w:themeColor="text1"/>
          <w:sz w:val="28"/>
          <w:szCs w:val="28"/>
          <w:lang w:val="uk-UA"/>
        </w:rPr>
        <w:t>річища</w:t>
      </w:r>
      <w:r w:rsidR="00A4471E" w:rsidRPr="00086606">
        <w:rPr>
          <w:rFonts w:ascii="Times New Roman" w:hAnsi="Times New Roman" w:cs="Times New Roman"/>
          <w:color w:val="000000" w:themeColor="text1"/>
          <w:sz w:val="28"/>
          <w:szCs w:val="28"/>
          <w:lang w:val="uk-UA"/>
        </w:rPr>
        <w:t>:</w:t>
      </w:r>
    </w:p>
    <w:p w:rsidR="00A4471E" w:rsidRPr="00086606" w:rsidRDefault="00A4471E"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1. За ступенем оригінальності («утопія», «напівутопія», «квазіутопія» − Ф. Полак).</w:t>
      </w:r>
    </w:p>
    <w:p w:rsidR="00A4471E" w:rsidRPr="00086606" w:rsidRDefault="00A4471E"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2. За </w:t>
      </w:r>
      <w:r w:rsidR="000B2F68" w:rsidRPr="00086606">
        <w:rPr>
          <w:rFonts w:ascii="Times New Roman" w:hAnsi="Times New Roman" w:cs="Times New Roman"/>
          <w:color w:val="000000" w:themeColor="text1"/>
          <w:sz w:val="28"/>
          <w:szCs w:val="28"/>
          <w:lang w:val="uk-UA"/>
        </w:rPr>
        <w:t xml:space="preserve">функцією та </w:t>
      </w:r>
      <w:r w:rsidR="001A2AEC">
        <w:rPr>
          <w:rFonts w:ascii="Times New Roman" w:hAnsi="Times New Roman" w:cs="Times New Roman"/>
          <w:color w:val="000000" w:themeColor="text1"/>
          <w:sz w:val="28"/>
          <w:szCs w:val="28"/>
          <w:lang w:val="uk-UA"/>
        </w:rPr>
        <w:t>спрямованістю</w:t>
      </w:r>
      <w:r w:rsidR="007A6FFD">
        <w:rPr>
          <w:rFonts w:ascii="Times New Roman" w:hAnsi="Times New Roman" w:cs="Times New Roman"/>
          <w:color w:val="000000" w:themeColor="text1"/>
          <w:sz w:val="28"/>
          <w:szCs w:val="28"/>
          <w:lang w:val="uk-UA"/>
        </w:rPr>
        <w:t xml:space="preserve"> </w:t>
      </w:r>
      <w:r w:rsidR="001A2AEC">
        <w:rPr>
          <w:rFonts w:ascii="Times New Roman" w:hAnsi="Times New Roman" w:cs="Times New Roman"/>
          <w:color w:val="000000" w:themeColor="text1"/>
          <w:sz w:val="28"/>
          <w:szCs w:val="28"/>
          <w:lang w:val="uk-UA"/>
        </w:rPr>
        <w:t>дій</w:t>
      </w:r>
      <w:r w:rsidR="000B2F68" w:rsidRPr="00086606">
        <w:rPr>
          <w:rFonts w:ascii="Times New Roman" w:hAnsi="Times New Roman" w:cs="Times New Roman"/>
          <w:color w:val="000000" w:themeColor="text1"/>
          <w:sz w:val="28"/>
          <w:szCs w:val="28"/>
          <w:lang w:val="uk-UA"/>
        </w:rPr>
        <w:t xml:space="preserve"> героя</w:t>
      </w:r>
      <w:r w:rsidRPr="00086606">
        <w:rPr>
          <w:rFonts w:ascii="Times New Roman" w:hAnsi="Times New Roman" w:cs="Times New Roman"/>
          <w:color w:val="000000" w:themeColor="text1"/>
          <w:sz w:val="28"/>
          <w:szCs w:val="28"/>
          <w:lang w:val="uk-UA"/>
        </w:rPr>
        <w:t xml:space="preserve"> («утоп</w:t>
      </w:r>
      <w:r w:rsidR="000B2F68" w:rsidRPr="00086606">
        <w:rPr>
          <w:rFonts w:ascii="Times New Roman" w:hAnsi="Times New Roman" w:cs="Times New Roman"/>
          <w:color w:val="000000" w:themeColor="text1"/>
          <w:sz w:val="28"/>
          <w:szCs w:val="28"/>
          <w:lang w:val="uk-UA"/>
        </w:rPr>
        <w:t>ія-</w:t>
      </w:r>
      <w:r w:rsidRPr="00086606">
        <w:rPr>
          <w:rFonts w:ascii="Times New Roman" w:hAnsi="Times New Roman" w:cs="Times New Roman"/>
          <w:color w:val="000000" w:themeColor="text1"/>
          <w:sz w:val="28"/>
          <w:szCs w:val="28"/>
          <w:lang w:val="uk-UA"/>
        </w:rPr>
        <w:t>втеч</w:t>
      </w:r>
      <w:r w:rsidR="000B2F68" w:rsidRPr="00086606">
        <w:rPr>
          <w:rFonts w:ascii="Times New Roman" w:hAnsi="Times New Roman" w:cs="Times New Roman"/>
          <w:color w:val="000000" w:themeColor="text1"/>
          <w:sz w:val="28"/>
          <w:szCs w:val="28"/>
          <w:lang w:val="uk-UA"/>
        </w:rPr>
        <w:t>а, або компенсація</w:t>
      </w:r>
      <w:r w:rsidRPr="00086606">
        <w:rPr>
          <w:rFonts w:ascii="Times New Roman" w:hAnsi="Times New Roman" w:cs="Times New Roman"/>
          <w:color w:val="000000" w:themeColor="text1"/>
          <w:sz w:val="28"/>
          <w:szCs w:val="28"/>
          <w:lang w:val="uk-UA"/>
        </w:rPr>
        <w:t>» та «утоп</w:t>
      </w:r>
      <w:r w:rsidR="000B2F68" w:rsidRPr="00086606">
        <w:rPr>
          <w:rFonts w:ascii="Times New Roman" w:hAnsi="Times New Roman" w:cs="Times New Roman"/>
          <w:color w:val="000000" w:themeColor="text1"/>
          <w:sz w:val="28"/>
          <w:szCs w:val="28"/>
          <w:lang w:val="uk-UA"/>
        </w:rPr>
        <w:t>ія-</w:t>
      </w:r>
      <w:r w:rsidRPr="00086606">
        <w:rPr>
          <w:rFonts w:ascii="Times New Roman" w:hAnsi="Times New Roman" w:cs="Times New Roman"/>
          <w:color w:val="000000" w:themeColor="text1"/>
          <w:sz w:val="28"/>
          <w:szCs w:val="28"/>
          <w:lang w:val="uk-UA"/>
        </w:rPr>
        <w:t>реконструкці</w:t>
      </w:r>
      <w:r w:rsidR="000B2F68" w:rsidRPr="00086606">
        <w:rPr>
          <w:rFonts w:ascii="Times New Roman" w:hAnsi="Times New Roman" w:cs="Times New Roman"/>
          <w:color w:val="000000" w:themeColor="text1"/>
          <w:sz w:val="28"/>
          <w:szCs w:val="28"/>
          <w:lang w:val="uk-UA"/>
        </w:rPr>
        <w:t>я</w:t>
      </w:r>
      <w:r w:rsidR="00B249DD">
        <w:rPr>
          <w:rFonts w:ascii="Times New Roman" w:hAnsi="Times New Roman" w:cs="Times New Roman"/>
          <w:color w:val="000000" w:themeColor="text1"/>
          <w:sz w:val="28"/>
          <w:szCs w:val="28"/>
          <w:lang w:val="uk-UA"/>
        </w:rPr>
        <w:t>» − Л. Ме</w:t>
      </w:r>
      <w:r w:rsidRPr="00086606">
        <w:rPr>
          <w:rFonts w:ascii="Times New Roman" w:hAnsi="Times New Roman" w:cs="Times New Roman"/>
          <w:color w:val="000000" w:themeColor="text1"/>
          <w:sz w:val="28"/>
          <w:szCs w:val="28"/>
          <w:lang w:val="uk-UA"/>
        </w:rPr>
        <w:t>мфорд).</w:t>
      </w:r>
      <w:r w:rsidR="000B2F68" w:rsidRPr="00086606">
        <w:rPr>
          <w:rFonts w:ascii="Times New Roman" w:hAnsi="Times New Roman" w:cs="Times New Roman"/>
          <w:color w:val="000000" w:themeColor="text1"/>
          <w:sz w:val="28"/>
          <w:szCs w:val="28"/>
          <w:lang w:val="uk-UA"/>
        </w:rPr>
        <w:t xml:space="preserve"> У своєму дослідженні він пише: </w:t>
      </w:r>
      <w:r w:rsidR="000B2F68" w:rsidRPr="00086606">
        <w:rPr>
          <w:rFonts w:ascii="Times New Roman" w:hAnsi="Times New Roman" w:cs="Times New Roman"/>
          <w:sz w:val="28"/>
          <w:szCs w:val="28"/>
          <w:lang w:val="uk-UA"/>
        </w:rPr>
        <w:t xml:space="preserve">«Одна з цих функцій </w:t>
      </w:r>
      <w:r w:rsidR="000B2F68" w:rsidRPr="00086606">
        <w:rPr>
          <w:rFonts w:ascii="Times New Roman" w:hAnsi="Times New Roman" w:cs="Times New Roman"/>
          <w:color w:val="000000" w:themeColor="text1"/>
          <w:sz w:val="28"/>
          <w:szCs w:val="28"/>
          <w:lang w:val="uk-UA"/>
        </w:rPr>
        <w:t xml:space="preserve">– </w:t>
      </w:r>
      <w:r w:rsidR="000B2F68" w:rsidRPr="00086606">
        <w:rPr>
          <w:rFonts w:ascii="Times New Roman" w:hAnsi="Times New Roman" w:cs="Times New Roman"/>
          <w:sz w:val="28"/>
          <w:szCs w:val="28"/>
          <w:lang w:val="uk-UA"/>
        </w:rPr>
        <w:t xml:space="preserve">втеча або компенсація; вона висловлює прагнення до миттєвого зникнення труднощів або фрустрацій, що випали на нашу долю. Інша полягає в спробі забезпечити умови для нашого звільнення в майбутньому. Утопії, які відповідають цим двом функціям, я назву утопіями втечі і утопіями реконструкції. Перші залишають зовнішній світ таким, яким він є; другі прагнуть змінити його таким чином, щоб будувати відносини з </w:t>
      </w:r>
      <w:r w:rsidR="001A40E5" w:rsidRPr="00086606">
        <w:rPr>
          <w:rFonts w:ascii="Times New Roman" w:hAnsi="Times New Roman" w:cs="Times New Roman"/>
          <w:sz w:val="28"/>
          <w:szCs w:val="28"/>
          <w:lang w:val="uk-UA"/>
        </w:rPr>
        <w:t>ним на своїх власних умовах» [44</w:t>
      </w:r>
      <w:r w:rsidR="000B2F68" w:rsidRPr="00086606">
        <w:rPr>
          <w:rFonts w:ascii="Times New Roman" w:hAnsi="Times New Roman" w:cs="Times New Roman"/>
          <w:sz w:val="28"/>
          <w:szCs w:val="28"/>
          <w:lang w:val="uk-UA"/>
        </w:rPr>
        <w:t>].</w:t>
      </w:r>
      <w:r w:rsidR="00B10497">
        <w:rPr>
          <w:rFonts w:ascii="Times New Roman" w:hAnsi="Times New Roman" w:cs="Times New Roman"/>
          <w:sz w:val="28"/>
          <w:szCs w:val="28"/>
          <w:lang w:val="uk-UA"/>
        </w:rPr>
        <w:t xml:space="preserve"> </w:t>
      </w:r>
      <w:r w:rsidR="000B2F68" w:rsidRPr="00086606">
        <w:rPr>
          <w:rFonts w:ascii="Times New Roman" w:hAnsi="Times New Roman" w:cs="Times New Roman"/>
          <w:color w:val="000000" w:themeColor="text1"/>
          <w:sz w:val="28"/>
          <w:szCs w:val="28"/>
          <w:lang w:val="uk-UA"/>
        </w:rPr>
        <w:t>Проте інші дослідники вказують н</w:t>
      </w:r>
      <w:r w:rsidR="00B937FB">
        <w:rPr>
          <w:rFonts w:ascii="Times New Roman" w:hAnsi="Times New Roman" w:cs="Times New Roman"/>
          <w:color w:val="000000" w:themeColor="text1"/>
          <w:sz w:val="28"/>
          <w:szCs w:val="28"/>
          <w:lang w:val="uk-UA"/>
        </w:rPr>
        <w:t>а дещо помилкове розмежування Ме</w:t>
      </w:r>
      <w:r w:rsidR="000B2F68" w:rsidRPr="00086606">
        <w:rPr>
          <w:rFonts w:ascii="Times New Roman" w:hAnsi="Times New Roman" w:cs="Times New Roman"/>
          <w:color w:val="000000" w:themeColor="text1"/>
          <w:sz w:val="28"/>
          <w:szCs w:val="28"/>
          <w:lang w:val="uk-UA"/>
        </w:rPr>
        <w:t xml:space="preserve">мфорда, </w:t>
      </w:r>
      <w:r w:rsidR="00384798">
        <w:rPr>
          <w:rFonts w:ascii="Times New Roman" w:hAnsi="Times New Roman" w:cs="Times New Roman"/>
          <w:color w:val="000000" w:themeColor="text1"/>
          <w:sz w:val="28"/>
          <w:szCs w:val="28"/>
          <w:lang w:val="uk-UA"/>
        </w:rPr>
        <w:t>аргументуючи тенденціями</w:t>
      </w:r>
      <w:r w:rsidR="000B2F68" w:rsidRPr="00086606">
        <w:rPr>
          <w:rFonts w:ascii="Times New Roman" w:hAnsi="Times New Roman" w:cs="Times New Roman"/>
          <w:color w:val="000000" w:themeColor="text1"/>
          <w:sz w:val="28"/>
          <w:szCs w:val="28"/>
          <w:lang w:val="uk-UA"/>
        </w:rPr>
        <w:t xml:space="preserve"> деяких утопій поєднувати обидві функції. </w:t>
      </w:r>
    </w:p>
    <w:p w:rsidR="00A4471E" w:rsidRPr="00086606" w:rsidRDefault="00A4471E"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3. За локалізацією ідеалу («утопія», «ухронія» − Ф. Мануель).</w:t>
      </w:r>
    </w:p>
    <w:p w:rsidR="00A4471E" w:rsidRPr="00086606" w:rsidRDefault="00E41FDF"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4. </w:t>
      </w:r>
      <w:r w:rsidR="00A4471E" w:rsidRPr="00086606">
        <w:rPr>
          <w:rFonts w:ascii="Times New Roman" w:hAnsi="Times New Roman" w:cs="Times New Roman"/>
          <w:color w:val="000000" w:themeColor="text1"/>
          <w:sz w:val="28"/>
          <w:szCs w:val="28"/>
          <w:lang w:val="uk-UA"/>
        </w:rPr>
        <w:t xml:space="preserve">За орієнтацією на тип темпераменту («анархічні» − утопії для волелюбних, сильних людей та «архічні» − для тих, хто </w:t>
      </w:r>
      <w:r w:rsidR="00DA6E25" w:rsidRPr="00086606">
        <w:rPr>
          <w:rFonts w:ascii="Times New Roman" w:hAnsi="Times New Roman" w:cs="Times New Roman"/>
          <w:color w:val="000000" w:themeColor="text1"/>
          <w:sz w:val="28"/>
          <w:szCs w:val="28"/>
          <w:lang w:val="uk-UA"/>
        </w:rPr>
        <w:t>був народжений, щоб коритися – О</w:t>
      </w:r>
      <w:r w:rsidR="00A4471E" w:rsidRPr="00086606">
        <w:rPr>
          <w:rFonts w:ascii="Times New Roman" w:hAnsi="Times New Roman" w:cs="Times New Roman"/>
          <w:color w:val="000000" w:themeColor="text1"/>
          <w:sz w:val="28"/>
          <w:szCs w:val="28"/>
          <w:lang w:val="uk-UA"/>
        </w:rPr>
        <w:t>. Фойгт).</w:t>
      </w:r>
    </w:p>
    <w:p w:rsidR="003E1207" w:rsidRPr="00086606" w:rsidRDefault="00E41FDF"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lastRenderedPageBreak/>
        <w:t>Російський дослідник</w:t>
      </w:r>
      <w:r w:rsidR="00C369FA" w:rsidRPr="00086606">
        <w:rPr>
          <w:rFonts w:ascii="Times New Roman" w:hAnsi="Times New Roman" w:cs="Times New Roman"/>
          <w:color w:val="000000" w:themeColor="text1"/>
          <w:sz w:val="28"/>
          <w:szCs w:val="28"/>
          <w:lang w:val="uk-UA"/>
        </w:rPr>
        <w:t>-філософ</w:t>
      </w:r>
      <w:r w:rsidR="00E577B0">
        <w:rPr>
          <w:rFonts w:ascii="Times New Roman" w:hAnsi="Times New Roman" w:cs="Times New Roman"/>
          <w:color w:val="000000" w:themeColor="text1"/>
          <w:sz w:val="28"/>
          <w:szCs w:val="28"/>
          <w:lang w:val="uk-UA"/>
        </w:rPr>
        <w:t xml:space="preserve"> Д. П. </w:t>
      </w:r>
      <w:r w:rsidR="003E1207" w:rsidRPr="00086606">
        <w:rPr>
          <w:rFonts w:ascii="Times New Roman" w:hAnsi="Times New Roman" w:cs="Times New Roman"/>
          <w:color w:val="000000" w:themeColor="text1"/>
          <w:sz w:val="28"/>
          <w:szCs w:val="28"/>
          <w:lang w:val="uk-UA"/>
        </w:rPr>
        <w:t>Шишкін проаналізував класифікації вищеперерахованих вчених</w:t>
      </w:r>
      <w:r w:rsidR="00C369FA" w:rsidRPr="00086606">
        <w:rPr>
          <w:rFonts w:ascii="Times New Roman" w:hAnsi="Times New Roman" w:cs="Times New Roman"/>
          <w:color w:val="000000" w:themeColor="text1"/>
          <w:sz w:val="28"/>
          <w:szCs w:val="28"/>
          <w:lang w:val="uk-UA"/>
        </w:rPr>
        <w:t xml:space="preserve"> крізь горнило </w:t>
      </w:r>
      <w:r w:rsidR="003E1207" w:rsidRPr="00086606">
        <w:rPr>
          <w:rFonts w:ascii="Times New Roman" w:hAnsi="Times New Roman" w:cs="Times New Roman"/>
          <w:color w:val="000000" w:themeColor="text1"/>
          <w:sz w:val="28"/>
          <w:szCs w:val="28"/>
          <w:lang w:val="uk-UA"/>
        </w:rPr>
        <w:t>процесуальн</w:t>
      </w:r>
      <w:r w:rsidR="00C369FA" w:rsidRPr="00086606">
        <w:rPr>
          <w:rFonts w:ascii="Times New Roman" w:hAnsi="Times New Roman" w:cs="Times New Roman"/>
          <w:color w:val="000000" w:themeColor="text1"/>
          <w:sz w:val="28"/>
          <w:szCs w:val="28"/>
          <w:lang w:val="uk-UA"/>
        </w:rPr>
        <w:t>ого</w:t>
      </w:r>
      <w:r w:rsidR="003E1207" w:rsidRPr="00086606">
        <w:rPr>
          <w:rFonts w:ascii="Times New Roman" w:hAnsi="Times New Roman" w:cs="Times New Roman"/>
          <w:color w:val="000000" w:themeColor="text1"/>
          <w:sz w:val="28"/>
          <w:szCs w:val="28"/>
          <w:lang w:val="uk-UA"/>
        </w:rPr>
        <w:t xml:space="preserve"> характер</w:t>
      </w:r>
      <w:r w:rsidR="00C369FA" w:rsidRPr="00086606">
        <w:rPr>
          <w:rFonts w:ascii="Times New Roman" w:hAnsi="Times New Roman" w:cs="Times New Roman"/>
          <w:color w:val="000000" w:themeColor="text1"/>
          <w:sz w:val="28"/>
          <w:szCs w:val="28"/>
          <w:lang w:val="uk-UA"/>
        </w:rPr>
        <w:t>у</w:t>
      </w:r>
      <w:r w:rsidR="003E1207" w:rsidRPr="00086606">
        <w:rPr>
          <w:rFonts w:ascii="Times New Roman" w:hAnsi="Times New Roman" w:cs="Times New Roman"/>
          <w:color w:val="000000" w:themeColor="text1"/>
          <w:sz w:val="28"/>
          <w:szCs w:val="28"/>
          <w:lang w:val="uk-UA"/>
        </w:rPr>
        <w:t xml:space="preserve"> феномену утопії, </w:t>
      </w:r>
      <w:r w:rsidR="00E6081B">
        <w:rPr>
          <w:rFonts w:ascii="Times New Roman" w:hAnsi="Times New Roman" w:cs="Times New Roman"/>
          <w:color w:val="000000" w:themeColor="text1"/>
          <w:sz w:val="28"/>
          <w:szCs w:val="28"/>
          <w:lang w:val="uk-UA"/>
        </w:rPr>
        <w:t>і</w:t>
      </w:r>
      <w:r w:rsidR="00C369FA" w:rsidRPr="00086606">
        <w:rPr>
          <w:rFonts w:ascii="Times New Roman" w:hAnsi="Times New Roman" w:cs="Times New Roman"/>
          <w:color w:val="000000" w:themeColor="text1"/>
          <w:sz w:val="28"/>
          <w:szCs w:val="28"/>
          <w:lang w:val="uk-UA"/>
        </w:rPr>
        <w:t xml:space="preserve"> також </w:t>
      </w:r>
      <w:r w:rsidR="003E1207" w:rsidRPr="00086606">
        <w:rPr>
          <w:rFonts w:ascii="Times New Roman" w:hAnsi="Times New Roman" w:cs="Times New Roman"/>
          <w:color w:val="000000" w:themeColor="text1"/>
          <w:sz w:val="28"/>
          <w:szCs w:val="28"/>
          <w:lang w:val="uk-UA"/>
        </w:rPr>
        <w:t xml:space="preserve">створив комплексну класифікацію форм утопії за наступними </w:t>
      </w:r>
      <w:r w:rsidR="00E6081B">
        <w:rPr>
          <w:rFonts w:ascii="Times New Roman" w:hAnsi="Times New Roman" w:cs="Times New Roman"/>
          <w:color w:val="000000" w:themeColor="text1"/>
          <w:sz w:val="28"/>
          <w:szCs w:val="28"/>
          <w:lang w:val="uk-UA"/>
        </w:rPr>
        <w:t>критеріями</w:t>
      </w:r>
      <w:r w:rsidR="003E1207" w:rsidRPr="00086606">
        <w:rPr>
          <w:rFonts w:ascii="Times New Roman" w:hAnsi="Times New Roman" w:cs="Times New Roman"/>
          <w:color w:val="000000" w:themeColor="text1"/>
          <w:sz w:val="28"/>
          <w:szCs w:val="28"/>
          <w:lang w:val="uk-UA"/>
        </w:rPr>
        <w:t>:</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1) за ступенем протидії реальності – ескапістські та героїчні;</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2) за ступенем оформлення утопічного ідеалу – класична, посткласична, некласична;</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3) за функціональною роллю утопії в соціокультурній реальності – утопія-мрія, утопі</w:t>
      </w:r>
      <w:r w:rsidR="001A40E5" w:rsidRPr="00086606">
        <w:rPr>
          <w:rFonts w:ascii="Times New Roman" w:hAnsi="Times New Roman" w:cs="Times New Roman"/>
          <w:color w:val="000000" w:themeColor="text1"/>
          <w:sz w:val="28"/>
          <w:szCs w:val="28"/>
          <w:lang w:val="uk-UA"/>
        </w:rPr>
        <w:t>я-передбачення, утопія-проєкт [28</w:t>
      </w:r>
      <w:r w:rsidRPr="00086606">
        <w:rPr>
          <w:rFonts w:ascii="Times New Roman" w:hAnsi="Times New Roman" w:cs="Times New Roman"/>
          <w:color w:val="000000" w:themeColor="text1"/>
          <w:sz w:val="28"/>
          <w:szCs w:val="28"/>
          <w:lang w:val="uk-UA"/>
        </w:rPr>
        <w:t>].</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Дослідивши праці низки вчених</w:t>
      </w:r>
      <w:r w:rsidR="00661E02" w:rsidRPr="00086606">
        <w:rPr>
          <w:rFonts w:ascii="Times New Roman" w:hAnsi="Times New Roman" w:cs="Times New Roman"/>
          <w:color w:val="000000" w:themeColor="text1"/>
          <w:sz w:val="28"/>
          <w:szCs w:val="28"/>
          <w:lang w:val="uk-UA"/>
        </w:rPr>
        <w:t xml:space="preserve"> (</w:t>
      </w:r>
      <w:r w:rsidR="00DA6E25" w:rsidRPr="00086606">
        <w:rPr>
          <w:rFonts w:ascii="Times New Roman" w:hAnsi="Times New Roman" w:cs="Times New Roman"/>
          <w:color w:val="000000" w:themeColor="text1"/>
          <w:sz w:val="28"/>
          <w:szCs w:val="28"/>
          <w:lang w:val="uk-UA"/>
        </w:rPr>
        <w:t>О. Ніколенко, Е. Баталов, О</w:t>
      </w:r>
      <w:r w:rsidR="00D54E9D" w:rsidRPr="00086606">
        <w:rPr>
          <w:rFonts w:ascii="Times New Roman" w:hAnsi="Times New Roman" w:cs="Times New Roman"/>
          <w:color w:val="000000" w:themeColor="text1"/>
          <w:sz w:val="28"/>
          <w:szCs w:val="28"/>
          <w:lang w:val="uk-UA"/>
        </w:rPr>
        <w:t xml:space="preserve">. Фойгт, </w:t>
      </w:r>
      <w:r w:rsidR="00F7793B" w:rsidRPr="00086606">
        <w:rPr>
          <w:rFonts w:ascii="Times New Roman" w:hAnsi="Times New Roman" w:cs="Times New Roman"/>
          <w:color w:val="000000" w:themeColor="text1"/>
          <w:sz w:val="28"/>
          <w:szCs w:val="28"/>
          <w:lang w:val="uk-UA"/>
        </w:rPr>
        <w:t>Д</w:t>
      </w:r>
      <w:r w:rsidR="00D54E9D" w:rsidRPr="00086606">
        <w:rPr>
          <w:rFonts w:ascii="Times New Roman" w:hAnsi="Times New Roman" w:cs="Times New Roman"/>
          <w:color w:val="000000" w:themeColor="text1"/>
          <w:sz w:val="28"/>
          <w:szCs w:val="28"/>
          <w:lang w:val="uk-UA"/>
        </w:rPr>
        <w:t xml:space="preserve">. </w:t>
      </w:r>
      <w:r w:rsidR="00F7793B" w:rsidRPr="00086606">
        <w:rPr>
          <w:rFonts w:ascii="Times New Roman" w:hAnsi="Times New Roman" w:cs="Times New Roman"/>
          <w:color w:val="000000" w:themeColor="text1"/>
          <w:sz w:val="28"/>
          <w:szCs w:val="28"/>
          <w:lang w:val="uk-UA"/>
        </w:rPr>
        <w:t>Шишкін</w:t>
      </w:r>
      <w:r w:rsidR="00D54E9D" w:rsidRPr="00086606">
        <w:rPr>
          <w:rFonts w:ascii="Times New Roman" w:hAnsi="Times New Roman" w:cs="Times New Roman"/>
          <w:color w:val="000000" w:themeColor="text1"/>
          <w:sz w:val="28"/>
          <w:szCs w:val="28"/>
          <w:lang w:val="uk-UA"/>
        </w:rPr>
        <w:t>, Л. Мемфорд, Ф. Мануель, Д. Шишкін та інші</w:t>
      </w:r>
      <w:r w:rsidR="00661E02"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які </w:t>
      </w:r>
      <w:r w:rsidR="00C92554">
        <w:rPr>
          <w:rFonts w:ascii="Times New Roman" w:hAnsi="Times New Roman" w:cs="Times New Roman"/>
          <w:color w:val="000000" w:themeColor="text1"/>
          <w:sz w:val="28"/>
          <w:szCs w:val="28"/>
          <w:lang w:val="uk-UA"/>
        </w:rPr>
        <w:t>досліджували проблему</w:t>
      </w:r>
      <w:r w:rsidRPr="00086606">
        <w:rPr>
          <w:rFonts w:ascii="Times New Roman" w:hAnsi="Times New Roman" w:cs="Times New Roman"/>
          <w:color w:val="000000" w:themeColor="text1"/>
          <w:sz w:val="28"/>
          <w:szCs w:val="28"/>
          <w:lang w:val="uk-UA"/>
        </w:rPr>
        <w:t xml:space="preserve"> класифікації утопічних творів, можна виділити деякі особливості, що можуть вважатися характерними для </w:t>
      </w:r>
      <w:r w:rsidR="00E577B0">
        <w:rPr>
          <w:rFonts w:ascii="Times New Roman" w:hAnsi="Times New Roman" w:cs="Times New Roman"/>
          <w:color w:val="000000" w:themeColor="text1"/>
          <w:sz w:val="28"/>
          <w:szCs w:val="28"/>
          <w:lang w:val="uk-UA"/>
        </w:rPr>
        <w:t xml:space="preserve">так званої </w:t>
      </w:r>
      <w:r w:rsidRPr="000C497F">
        <w:rPr>
          <w:rFonts w:ascii="Times New Roman" w:hAnsi="Times New Roman" w:cs="Times New Roman"/>
          <w:i/>
          <w:color w:val="000000" w:themeColor="text1"/>
          <w:sz w:val="28"/>
          <w:szCs w:val="28"/>
          <w:lang w:val="uk-UA"/>
        </w:rPr>
        <w:t>формули</w:t>
      </w:r>
      <w:r w:rsidRPr="00086606">
        <w:rPr>
          <w:rFonts w:ascii="Times New Roman" w:hAnsi="Times New Roman" w:cs="Times New Roman"/>
          <w:color w:val="000000" w:themeColor="text1"/>
          <w:sz w:val="28"/>
          <w:szCs w:val="28"/>
          <w:lang w:val="uk-UA"/>
        </w:rPr>
        <w:t xml:space="preserve"> утопії:</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1. Всі утопії зображають людей абсолютними однодумцями, без виражених індивідуальних характерів, тому героям притаманн</w:t>
      </w:r>
      <w:r w:rsidR="00687869">
        <w:rPr>
          <w:rFonts w:ascii="Times New Roman" w:hAnsi="Times New Roman" w:cs="Times New Roman"/>
          <w:color w:val="000000" w:themeColor="text1"/>
          <w:sz w:val="28"/>
          <w:szCs w:val="28"/>
          <w:lang w:val="uk-UA"/>
        </w:rPr>
        <w:t>а</w:t>
      </w:r>
      <w:r w:rsidR="00B10497">
        <w:rPr>
          <w:rFonts w:ascii="Times New Roman" w:hAnsi="Times New Roman" w:cs="Times New Roman"/>
          <w:color w:val="000000" w:themeColor="text1"/>
          <w:sz w:val="28"/>
          <w:szCs w:val="28"/>
          <w:lang w:val="uk-UA"/>
        </w:rPr>
        <w:t xml:space="preserve"> </w:t>
      </w:r>
      <w:r w:rsidR="000F469C" w:rsidRPr="00086606">
        <w:rPr>
          <w:rFonts w:ascii="Times New Roman" w:hAnsi="Times New Roman" w:cs="Times New Roman"/>
          <w:color w:val="000000" w:themeColor="text1"/>
          <w:sz w:val="28"/>
          <w:szCs w:val="28"/>
          <w:lang w:val="uk-UA"/>
        </w:rPr>
        <w:t>певн</w:t>
      </w:r>
      <w:r w:rsidR="00687869">
        <w:rPr>
          <w:rFonts w:ascii="Times New Roman" w:hAnsi="Times New Roman" w:cs="Times New Roman"/>
          <w:color w:val="000000" w:themeColor="text1"/>
          <w:sz w:val="28"/>
          <w:szCs w:val="28"/>
          <w:lang w:val="uk-UA"/>
        </w:rPr>
        <w:t>а</w:t>
      </w:r>
      <w:r w:rsidRPr="00086606">
        <w:rPr>
          <w:rFonts w:ascii="Times New Roman" w:hAnsi="Times New Roman" w:cs="Times New Roman"/>
          <w:color w:val="000000" w:themeColor="text1"/>
          <w:sz w:val="28"/>
          <w:szCs w:val="28"/>
          <w:lang w:val="uk-UA"/>
        </w:rPr>
        <w:t xml:space="preserve"> схемати</w:t>
      </w:r>
      <w:r w:rsidR="00687869">
        <w:rPr>
          <w:rFonts w:ascii="Times New Roman" w:hAnsi="Times New Roman" w:cs="Times New Roman"/>
          <w:color w:val="000000" w:themeColor="text1"/>
          <w:sz w:val="28"/>
          <w:szCs w:val="28"/>
          <w:lang w:val="uk-UA"/>
        </w:rPr>
        <w:t>чність</w:t>
      </w:r>
      <w:r w:rsidRPr="00086606">
        <w:rPr>
          <w:rFonts w:ascii="Times New Roman" w:hAnsi="Times New Roman" w:cs="Times New Roman"/>
          <w:color w:val="000000" w:themeColor="text1"/>
          <w:sz w:val="28"/>
          <w:szCs w:val="28"/>
          <w:lang w:val="uk-UA"/>
        </w:rPr>
        <w:t>.</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2. Події, процеси та явища, які </w:t>
      </w:r>
      <w:r w:rsidR="00504E99">
        <w:rPr>
          <w:rFonts w:ascii="Times New Roman" w:hAnsi="Times New Roman" w:cs="Times New Roman"/>
          <w:color w:val="000000" w:themeColor="text1"/>
          <w:sz w:val="28"/>
          <w:szCs w:val="28"/>
          <w:lang w:val="uk-UA"/>
        </w:rPr>
        <w:t xml:space="preserve">відбуваються </w:t>
      </w:r>
      <w:r w:rsidRPr="00086606">
        <w:rPr>
          <w:rFonts w:ascii="Times New Roman" w:hAnsi="Times New Roman" w:cs="Times New Roman"/>
          <w:color w:val="000000" w:themeColor="text1"/>
          <w:sz w:val="28"/>
          <w:szCs w:val="28"/>
          <w:lang w:val="uk-UA"/>
        </w:rPr>
        <w:t xml:space="preserve">у </w:t>
      </w:r>
      <w:r w:rsidR="00504E99">
        <w:rPr>
          <w:rFonts w:ascii="Times New Roman" w:hAnsi="Times New Roman" w:cs="Times New Roman"/>
          <w:color w:val="000000" w:themeColor="text1"/>
          <w:sz w:val="28"/>
          <w:szCs w:val="28"/>
          <w:lang w:val="uk-UA"/>
        </w:rPr>
        <w:t xml:space="preserve">таких </w:t>
      </w:r>
      <w:r w:rsidRPr="00086606">
        <w:rPr>
          <w:rFonts w:ascii="Times New Roman" w:hAnsi="Times New Roman" w:cs="Times New Roman"/>
          <w:color w:val="000000" w:themeColor="text1"/>
          <w:sz w:val="28"/>
          <w:szCs w:val="28"/>
          <w:lang w:val="uk-UA"/>
        </w:rPr>
        <w:t>творах, завчасно сплановані, прогнозовані та протікають за встановленим зразком.</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3. Зважаючи на факт, що утопічне місце – це ідеальне місце, у творах відсутній будь-який внутрішній конфлікт, так як у протилежному випадку це порушуватиме гармоні</w:t>
      </w:r>
      <w:r w:rsidR="00086708" w:rsidRPr="00086606">
        <w:rPr>
          <w:rFonts w:ascii="Times New Roman" w:hAnsi="Times New Roman" w:cs="Times New Roman"/>
          <w:color w:val="000000" w:themeColor="text1"/>
          <w:sz w:val="28"/>
          <w:szCs w:val="28"/>
          <w:lang w:val="uk-UA"/>
        </w:rPr>
        <w:t>ю.</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4. Подібні ідеальні суспільства </w:t>
      </w:r>
      <w:r w:rsidR="00A215E7" w:rsidRPr="00086606">
        <w:rPr>
          <w:rFonts w:ascii="Times New Roman" w:hAnsi="Times New Roman" w:cs="Times New Roman"/>
          <w:color w:val="000000" w:themeColor="text1"/>
          <w:sz w:val="28"/>
          <w:szCs w:val="28"/>
          <w:lang w:val="uk-UA"/>
        </w:rPr>
        <w:t>різко</w:t>
      </w:r>
      <w:r w:rsidR="001E5800">
        <w:rPr>
          <w:rFonts w:ascii="Times New Roman" w:hAnsi="Times New Roman" w:cs="Times New Roman"/>
          <w:color w:val="000000" w:themeColor="text1"/>
          <w:sz w:val="28"/>
          <w:szCs w:val="28"/>
          <w:lang w:val="uk-UA"/>
        </w:rPr>
        <w:t xml:space="preserve"> </w:t>
      </w:r>
      <w:r w:rsidR="00A215E7" w:rsidRPr="00086606">
        <w:rPr>
          <w:rFonts w:ascii="Times New Roman" w:hAnsi="Times New Roman" w:cs="Times New Roman"/>
          <w:color w:val="000000" w:themeColor="text1"/>
          <w:sz w:val="28"/>
          <w:szCs w:val="28"/>
          <w:lang w:val="uk-UA"/>
        </w:rPr>
        <w:t>протиставлені</w:t>
      </w:r>
      <w:r w:rsidRPr="00086606">
        <w:rPr>
          <w:rFonts w:ascii="Times New Roman" w:hAnsi="Times New Roman" w:cs="Times New Roman"/>
          <w:color w:val="000000" w:themeColor="text1"/>
          <w:sz w:val="28"/>
          <w:szCs w:val="28"/>
          <w:lang w:val="uk-UA"/>
        </w:rPr>
        <w:t xml:space="preserve"> інш</w:t>
      </w:r>
      <w:r w:rsidR="00A215E7" w:rsidRPr="00086606">
        <w:rPr>
          <w:rFonts w:ascii="Times New Roman" w:hAnsi="Times New Roman" w:cs="Times New Roman"/>
          <w:color w:val="000000" w:themeColor="text1"/>
          <w:sz w:val="28"/>
          <w:szCs w:val="28"/>
          <w:lang w:val="uk-UA"/>
        </w:rPr>
        <w:t>ій частині</w:t>
      </w:r>
      <w:r w:rsidR="001E5800">
        <w:rPr>
          <w:rFonts w:ascii="Times New Roman" w:hAnsi="Times New Roman" w:cs="Times New Roman"/>
          <w:color w:val="000000" w:themeColor="text1"/>
          <w:sz w:val="28"/>
          <w:szCs w:val="28"/>
          <w:lang w:val="uk-UA"/>
        </w:rPr>
        <w:t xml:space="preserve"> </w:t>
      </w:r>
      <w:r w:rsidR="000F469C" w:rsidRPr="00086606">
        <w:rPr>
          <w:rFonts w:ascii="Times New Roman" w:hAnsi="Times New Roman" w:cs="Times New Roman"/>
          <w:color w:val="000000" w:themeColor="text1"/>
          <w:sz w:val="28"/>
          <w:szCs w:val="28"/>
          <w:lang w:val="uk-UA"/>
        </w:rPr>
        <w:t>соціуму</w:t>
      </w:r>
      <w:r w:rsidRPr="00086606">
        <w:rPr>
          <w:rFonts w:ascii="Times New Roman" w:hAnsi="Times New Roman" w:cs="Times New Roman"/>
          <w:color w:val="000000" w:themeColor="text1"/>
          <w:sz w:val="28"/>
          <w:szCs w:val="28"/>
          <w:lang w:val="uk-UA"/>
        </w:rPr>
        <w:t>. Часто вони зображуються окремим містом, державою або, навіть, світом. Ідея утопічності не може бути повноцінно втіленою з об’єктивних причин, таких як іст</w:t>
      </w:r>
      <w:r w:rsidR="001A40E5" w:rsidRPr="00086606">
        <w:rPr>
          <w:rFonts w:ascii="Times New Roman" w:hAnsi="Times New Roman" w:cs="Times New Roman"/>
          <w:color w:val="000000" w:themeColor="text1"/>
          <w:sz w:val="28"/>
          <w:szCs w:val="28"/>
          <w:lang w:val="uk-UA"/>
        </w:rPr>
        <w:t>оричні передумови та наслідки [27</w:t>
      </w:r>
      <w:r w:rsidRPr="00086606">
        <w:rPr>
          <w:rFonts w:ascii="Times New Roman" w:hAnsi="Times New Roman" w:cs="Times New Roman"/>
          <w:color w:val="000000" w:themeColor="text1"/>
          <w:sz w:val="28"/>
          <w:szCs w:val="28"/>
          <w:lang w:val="uk-UA"/>
        </w:rPr>
        <w:t xml:space="preserve">]. Саме тому утопія – це «місце, якого не існує». </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5. Утопія базується на </w:t>
      </w:r>
      <w:r w:rsidR="00D54E9D" w:rsidRPr="00086606">
        <w:rPr>
          <w:rFonts w:ascii="Times New Roman" w:hAnsi="Times New Roman" w:cs="Times New Roman"/>
          <w:color w:val="000000" w:themeColor="text1"/>
          <w:sz w:val="28"/>
          <w:szCs w:val="28"/>
          <w:lang w:val="uk-UA"/>
        </w:rPr>
        <w:t>певному</w:t>
      </w:r>
      <w:r w:rsidRPr="00086606">
        <w:rPr>
          <w:rFonts w:ascii="Times New Roman" w:hAnsi="Times New Roman" w:cs="Times New Roman"/>
          <w:color w:val="000000" w:themeColor="text1"/>
          <w:sz w:val="28"/>
          <w:szCs w:val="28"/>
          <w:lang w:val="uk-UA"/>
        </w:rPr>
        <w:t xml:space="preserve"> ідеалові, який є відірваним від реальності, </w:t>
      </w:r>
      <w:r w:rsidR="008E5CBF" w:rsidRPr="00086606">
        <w:rPr>
          <w:rFonts w:ascii="Times New Roman" w:hAnsi="Times New Roman" w:cs="Times New Roman"/>
          <w:color w:val="000000" w:themeColor="text1"/>
          <w:sz w:val="28"/>
          <w:szCs w:val="28"/>
          <w:lang w:val="uk-UA"/>
        </w:rPr>
        <w:t xml:space="preserve">а </w:t>
      </w:r>
      <w:r w:rsidRPr="00086606">
        <w:rPr>
          <w:rFonts w:ascii="Times New Roman" w:hAnsi="Times New Roman" w:cs="Times New Roman"/>
          <w:color w:val="000000" w:themeColor="text1"/>
          <w:sz w:val="28"/>
          <w:szCs w:val="28"/>
          <w:lang w:val="uk-UA"/>
        </w:rPr>
        <w:t xml:space="preserve">тому не може бути втіленим в існуючому суспільстві. </w:t>
      </w:r>
    </w:p>
    <w:p w:rsidR="00D54E9D" w:rsidRPr="00086606" w:rsidRDefault="00E0764A"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Поява утопії </w:t>
      </w:r>
      <w:r w:rsidR="009D7F3A">
        <w:rPr>
          <w:rFonts w:ascii="Times New Roman" w:hAnsi="Times New Roman" w:cs="Times New Roman"/>
          <w:color w:val="000000" w:themeColor="text1"/>
          <w:sz w:val="28"/>
          <w:szCs w:val="28"/>
          <w:lang w:val="uk-UA"/>
        </w:rPr>
        <w:t>корінням сягає давніх часів, коли мислителі</w:t>
      </w:r>
      <w:r w:rsidRPr="00086606">
        <w:rPr>
          <w:rFonts w:ascii="Times New Roman" w:hAnsi="Times New Roman" w:cs="Times New Roman"/>
          <w:color w:val="000000" w:themeColor="text1"/>
          <w:sz w:val="28"/>
          <w:szCs w:val="28"/>
          <w:lang w:val="uk-UA"/>
        </w:rPr>
        <w:t xml:space="preserve"> прагнули повернути суспільство на шлях правильного, кращого життя </w:t>
      </w:r>
      <w:r w:rsidR="00A215E7" w:rsidRPr="00086606">
        <w:rPr>
          <w:rFonts w:ascii="Times New Roman" w:hAnsi="Times New Roman" w:cs="Times New Roman"/>
          <w:color w:val="000000" w:themeColor="text1"/>
          <w:sz w:val="28"/>
          <w:szCs w:val="28"/>
          <w:lang w:val="uk-UA"/>
        </w:rPr>
        <w:t xml:space="preserve">– Платон та </w:t>
      </w:r>
      <w:r w:rsidR="00A215E7" w:rsidRPr="00086606">
        <w:rPr>
          <w:rFonts w:ascii="Times New Roman" w:hAnsi="Times New Roman" w:cs="Times New Roman"/>
          <w:color w:val="000000" w:themeColor="text1"/>
          <w:sz w:val="28"/>
          <w:szCs w:val="28"/>
          <w:lang w:val="uk-UA"/>
        </w:rPr>
        <w:lastRenderedPageBreak/>
        <w:t xml:space="preserve">його послідовники описували свої ідеальні держави з </w:t>
      </w:r>
      <w:r w:rsidR="009D7F3A">
        <w:rPr>
          <w:rFonts w:ascii="Times New Roman" w:hAnsi="Times New Roman" w:cs="Times New Roman"/>
          <w:color w:val="000000" w:themeColor="text1"/>
          <w:sz w:val="28"/>
          <w:szCs w:val="28"/>
          <w:lang w:val="uk-UA"/>
        </w:rPr>
        <w:t xml:space="preserve">метою вказати </w:t>
      </w:r>
      <w:r w:rsidR="009D7F3A" w:rsidRPr="00086606">
        <w:rPr>
          <w:rFonts w:ascii="Times New Roman" w:hAnsi="Times New Roman" w:cs="Times New Roman"/>
          <w:color w:val="000000" w:themeColor="text1"/>
          <w:sz w:val="28"/>
          <w:szCs w:val="28"/>
          <w:lang w:val="uk-UA"/>
        </w:rPr>
        <w:t xml:space="preserve">кожній людині </w:t>
      </w:r>
      <w:r w:rsidR="009D7F3A">
        <w:rPr>
          <w:rFonts w:ascii="Times New Roman" w:hAnsi="Times New Roman" w:cs="Times New Roman"/>
          <w:color w:val="000000" w:themeColor="text1"/>
          <w:sz w:val="28"/>
          <w:szCs w:val="28"/>
          <w:lang w:val="uk-UA"/>
        </w:rPr>
        <w:t>на</w:t>
      </w:r>
      <w:r w:rsidR="001E5800">
        <w:rPr>
          <w:rFonts w:ascii="Times New Roman" w:hAnsi="Times New Roman" w:cs="Times New Roman"/>
          <w:color w:val="000000" w:themeColor="text1"/>
          <w:sz w:val="28"/>
          <w:szCs w:val="28"/>
          <w:lang w:val="uk-UA"/>
        </w:rPr>
        <w:t xml:space="preserve"> </w:t>
      </w:r>
      <w:r w:rsidR="00C17148">
        <w:rPr>
          <w:rFonts w:ascii="Times New Roman" w:hAnsi="Times New Roman" w:cs="Times New Roman"/>
          <w:color w:val="000000" w:themeColor="text1"/>
          <w:sz w:val="28"/>
          <w:szCs w:val="28"/>
          <w:lang w:val="uk-UA"/>
        </w:rPr>
        <w:t xml:space="preserve">найбільш прийнятне для неї </w:t>
      </w:r>
      <w:r w:rsidR="00A215E7" w:rsidRPr="00086606">
        <w:rPr>
          <w:rFonts w:ascii="Times New Roman" w:hAnsi="Times New Roman" w:cs="Times New Roman"/>
          <w:color w:val="000000" w:themeColor="text1"/>
          <w:sz w:val="28"/>
          <w:szCs w:val="28"/>
          <w:lang w:val="uk-UA"/>
        </w:rPr>
        <w:t>місце, згідно з її вподобан</w:t>
      </w:r>
      <w:r w:rsidR="009D7F3A">
        <w:rPr>
          <w:rFonts w:ascii="Times New Roman" w:hAnsi="Times New Roman" w:cs="Times New Roman"/>
          <w:color w:val="000000" w:themeColor="text1"/>
          <w:sz w:val="28"/>
          <w:szCs w:val="28"/>
          <w:lang w:val="uk-UA"/>
        </w:rPr>
        <w:t>нями та здібностями</w:t>
      </w:r>
      <w:r w:rsidR="00A215E7" w:rsidRPr="00086606">
        <w:rPr>
          <w:rFonts w:ascii="Times New Roman" w:hAnsi="Times New Roman" w:cs="Times New Roman"/>
          <w:color w:val="000000" w:themeColor="text1"/>
          <w:sz w:val="28"/>
          <w:szCs w:val="28"/>
          <w:lang w:val="uk-UA"/>
        </w:rPr>
        <w:t xml:space="preserve">, що звело б нанівець будь-якого роду конфлікти та подарувало б соціуму спокій </w:t>
      </w:r>
      <w:r w:rsidR="00C17148">
        <w:rPr>
          <w:rFonts w:ascii="Times New Roman" w:hAnsi="Times New Roman" w:cs="Times New Roman"/>
          <w:color w:val="000000" w:themeColor="text1"/>
          <w:sz w:val="28"/>
          <w:szCs w:val="28"/>
          <w:lang w:val="uk-UA"/>
        </w:rPr>
        <w:t>і</w:t>
      </w:r>
      <w:r w:rsidR="00A215E7" w:rsidRPr="00086606">
        <w:rPr>
          <w:rFonts w:ascii="Times New Roman" w:hAnsi="Times New Roman" w:cs="Times New Roman"/>
          <w:color w:val="000000" w:themeColor="text1"/>
          <w:sz w:val="28"/>
          <w:szCs w:val="28"/>
          <w:lang w:val="uk-UA"/>
        </w:rPr>
        <w:t xml:space="preserve"> гармонію. </w:t>
      </w:r>
    </w:p>
    <w:p w:rsidR="003E1207" w:rsidRPr="00086606" w:rsidRDefault="00A215E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Проте </w:t>
      </w:r>
      <w:r w:rsidR="00913040" w:rsidRPr="00086606">
        <w:rPr>
          <w:rFonts w:ascii="Times New Roman" w:hAnsi="Times New Roman" w:cs="Times New Roman"/>
          <w:color w:val="000000" w:themeColor="text1"/>
          <w:sz w:val="28"/>
          <w:szCs w:val="28"/>
          <w:lang w:val="uk-UA"/>
        </w:rPr>
        <w:t xml:space="preserve">з часом </w:t>
      </w:r>
      <w:r w:rsidRPr="00086606">
        <w:rPr>
          <w:rFonts w:ascii="Times New Roman" w:hAnsi="Times New Roman" w:cs="Times New Roman"/>
          <w:color w:val="000000" w:themeColor="text1"/>
          <w:sz w:val="28"/>
          <w:szCs w:val="28"/>
          <w:lang w:val="uk-UA"/>
        </w:rPr>
        <w:t>думки людей змінювались, тому с</w:t>
      </w:r>
      <w:r w:rsidR="003E1207" w:rsidRPr="00086606">
        <w:rPr>
          <w:rFonts w:ascii="Times New Roman" w:hAnsi="Times New Roman" w:cs="Times New Roman"/>
          <w:color w:val="000000" w:themeColor="text1"/>
          <w:sz w:val="28"/>
          <w:szCs w:val="28"/>
          <w:lang w:val="uk-UA"/>
        </w:rPr>
        <w:t xml:space="preserve">оціальні утопії перших десятиліть XX </w:t>
      </w:r>
      <w:r w:rsidR="002C4ADB" w:rsidRPr="00086606">
        <w:rPr>
          <w:rFonts w:ascii="Times New Roman" w:hAnsi="Times New Roman" w:cs="Times New Roman"/>
          <w:color w:val="000000" w:themeColor="text1"/>
          <w:sz w:val="28"/>
          <w:szCs w:val="28"/>
          <w:lang w:val="uk-UA"/>
        </w:rPr>
        <w:t xml:space="preserve">ст. </w:t>
      </w:r>
      <w:r w:rsidR="003E1207" w:rsidRPr="00086606">
        <w:rPr>
          <w:rFonts w:ascii="Times New Roman" w:hAnsi="Times New Roman" w:cs="Times New Roman"/>
          <w:color w:val="000000" w:themeColor="text1"/>
          <w:sz w:val="28"/>
          <w:szCs w:val="28"/>
          <w:lang w:val="uk-UA"/>
        </w:rPr>
        <w:t>значною мірою пр</w:t>
      </w:r>
      <w:r w:rsidR="008333CC" w:rsidRPr="00086606">
        <w:rPr>
          <w:rFonts w:ascii="Times New Roman" w:hAnsi="Times New Roman" w:cs="Times New Roman"/>
          <w:color w:val="000000" w:themeColor="text1"/>
          <w:sz w:val="28"/>
          <w:szCs w:val="28"/>
          <w:lang w:val="uk-UA"/>
        </w:rPr>
        <w:t>ипускали безпосередній взаємозв</w:t>
      </w:r>
      <w:r w:rsidR="008333CC" w:rsidRPr="00086606">
        <w:rPr>
          <w:rFonts w:ascii="Times New Roman" w:eastAsia="Times New Roman" w:hAnsi="Times New Roman" w:cs="Times New Roman"/>
          <w:sz w:val="28"/>
          <w:szCs w:val="28"/>
          <w:lang w:val="uk-UA"/>
        </w:rPr>
        <w:t>’</w:t>
      </w:r>
      <w:r w:rsidR="003E1207" w:rsidRPr="00086606">
        <w:rPr>
          <w:rFonts w:ascii="Times New Roman" w:hAnsi="Times New Roman" w:cs="Times New Roman"/>
          <w:color w:val="000000" w:themeColor="text1"/>
          <w:sz w:val="28"/>
          <w:szCs w:val="28"/>
          <w:lang w:val="uk-UA"/>
        </w:rPr>
        <w:t>язок м</w:t>
      </w:r>
      <w:r w:rsidRPr="00086606">
        <w:rPr>
          <w:rFonts w:ascii="Times New Roman" w:hAnsi="Times New Roman" w:cs="Times New Roman"/>
          <w:color w:val="000000" w:themeColor="text1"/>
          <w:sz w:val="28"/>
          <w:szCs w:val="28"/>
          <w:lang w:val="uk-UA"/>
        </w:rPr>
        <w:t xml:space="preserve">іж правом людини на гідне життя </w:t>
      </w:r>
      <w:r w:rsidR="003E1207" w:rsidRPr="00086606">
        <w:rPr>
          <w:rFonts w:ascii="Times New Roman" w:hAnsi="Times New Roman" w:cs="Times New Roman"/>
          <w:color w:val="000000" w:themeColor="text1"/>
          <w:sz w:val="28"/>
          <w:szCs w:val="28"/>
          <w:lang w:val="uk-UA"/>
        </w:rPr>
        <w:t xml:space="preserve">і його корінною зміною (як правило, при цьому </w:t>
      </w:r>
      <w:r w:rsidR="00106AB7" w:rsidRPr="00086606">
        <w:rPr>
          <w:rFonts w:ascii="Times New Roman" w:hAnsi="Times New Roman" w:cs="Times New Roman"/>
          <w:color w:val="000000" w:themeColor="text1"/>
          <w:sz w:val="28"/>
          <w:szCs w:val="28"/>
          <w:lang w:val="uk-UA"/>
        </w:rPr>
        <w:t xml:space="preserve">допустимою </w:t>
      </w:r>
      <w:r w:rsidR="00106AB7">
        <w:rPr>
          <w:rFonts w:ascii="Times New Roman" w:hAnsi="Times New Roman" w:cs="Times New Roman"/>
          <w:color w:val="000000" w:themeColor="text1"/>
          <w:sz w:val="28"/>
          <w:szCs w:val="28"/>
          <w:lang w:val="uk-UA"/>
        </w:rPr>
        <w:t xml:space="preserve">була </w:t>
      </w:r>
      <w:r w:rsidR="003E1207" w:rsidRPr="00086606">
        <w:rPr>
          <w:rFonts w:ascii="Times New Roman" w:hAnsi="Times New Roman" w:cs="Times New Roman"/>
          <w:color w:val="000000" w:themeColor="text1"/>
          <w:sz w:val="28"/>
          <w:szCs w:val="28"/>
          <w:lang w:val="uk-UA"/>
        </w:rPr>
        <w:t xml:space="preserve">і соціальна селекція). Значною мірою подібна двоїстість утопічної свідомості в контексті </w:t>
      </w:r>
      <w:r w:rsidR="00F34983">
        <w:rPr>
          <w:rFonts w:ascii="Times New Roman" w:hAnsi="Times New Roman" w:cs="Times New Roman"/>
          <w:color w:val="000000" w:themeColor="text1"/>
          <w:sz w:val="28"/>
          <w:szCs w:val="28"/>
          <w:lang w:val="uk-UA"/>
        </w:rPr>
        <w:t xml:space="preserve">основних </w:t>
      </w:r>
      <w:r w:rsidR="003E1207" w:rsidRPr="00086606">
        <w:rPr>
          <w:rFonts w:ascii="Times New Roman" w:hAnsi="Times New Roman" w:cs="Times New Roman"/>
          <w:color w:val="000000" w:themeColor="text1"/>
          <w:sz w:val="28"/>
          <w:szCs w:val="28"/>
          <w:lang w:val="uk-UA"/>
        </w:rPr>
        <w:t xml:space="preserve">цінностей гуманізму лягла в основу розуміння </w:t>
      </w:r>
      <w:r w:rsidR="00927110" w:rsidRPr="00086606">
        <w:rPr>
          <w:rFonts w:ascii="Times New Roman" w:hAnsi="Times New Roman" w:cs="Times New Roman"/>
          <w:i/>
          <w:color w:val="000000" w:themeColor="text1"/>
          <w:sz w:val="28"/>
          <w:szCs w:val="28"/>
          <w:lang w:val="uk-UA"/>
        </w:rPr>
        <w:t>«</w:t>
      </w:r>
      <w:r w:rsidR="001A15F2" w:rsidRPr="00086606">
        <w:rPr>
          <w:rFonts w:ascii="Times New Roman" w:hAnsi="Times New Roman" w:cs="Times New Roman"/>
          <w:i/>
          <w:color w:val="000000" w:themeColor="text1"/>
          <w:sz w:val="28"/>
          <w:szCs w:val="28"/>
          <w:lang w:val="uk-UA"/>
        </w:rPr>
        <w:t>анти</w:t>
      </w:r>
      <w:r w:rsidR="00927110" w:rsidRPr="00086606">
        <w:rPr>
          <w:rFonts w:ascii="Times New Roman" w:hAnsi="Times New Roman" w:cs="Times New Roman"/>
          <w:i/>
          <w:color w:val="000000" w:themeColor="text1"/>
          <w:sz w:val="28"/>
          <w:szCs w:val="28"/>
          <w:lang w:val="uk-UA"/>
        </w:rPr>
        <w:t>утопічного»</w:t>
      </w:r>
      <w:r w:rsidR="003E1207" w:rsidRPr="00086606">
        <w:rPr>
          <w:rFonts w:ascii="Times New Roman" w:hAnsi="Times New Roman" w:cs="Times New Roman"/>
          <w:i/>
          <w:color w:val="000000" w:themeColor="text1"/>
          <w:sz w:val="28"/>
          <w:szCs w:val="28"/>
          <w:lang w:val="uk-UA"/>
        </w:rPr>
        <w:t>.</w:t>
      </w:r>
      <w:r w:rsidR="003E1207" w:rsidRPr="00086606">
        <w:rPr>
          <w:rFonts w:ascii="Times New Roman" w:hAnsi="Times New Roman" w:cs="Times New Roman"/>
          <w:color w:val="000000" w:themeColor="text1"/>
          <w:sz w:val="28"/>
          <w:szCs w:val="28"/>
          <w:lang w:val="uk-UA"/>
        </w:rPr>
        <w:t xml:space="preserve"> І ця ж двоїстість утопії визначила і деяку розмитість антиутопічного жанру. За самим визначенням жанр антиутопії </w:t>
      </w:r>
      <w:r w:rsidR="00CD7978" w:rsidRPr="00086606">
        <w:rPr>
          <w:rFonts w:ascii="Times New Roman" w:hAnsi="Times New Roman" w:cs="Times New Roman"/>
          <w:color w:val="000000" w:themeColor="text1"/>
          <w:sz w:val="28"/>
          <w:szCs w:val="28"/>
          <w:lang w:val="uk-UA"/>
        </w:rPr>
        <w:t>передбачає</w:t>
      </w:r>
      <w:r w:rsidR="003E1207" w:rsidRPr="00086606">
        <w:rPr>
          <w:rFonts w:ascii="Times New Roman" w:hAnsi="Times New Roman" w:cs="Times New Roman"/>
          <w:color w:val="000000" w:themeColor="text1"/>
          <w:sz w:val="28"/>
          <w:szCs w:val="28"/>
          <w:lang w:val="uk-UA"/>
        </w:rPr>
        <w:t xml:space="preserve"> не просто негативно забарвлений опис потенційно можливого майбутнього, а саме суперечку з утопією, тобто зображення суспільства, що претендує на досконалість, </w:t>
      </w:r>
      <w:r w:rsidR="002D7797">
        <w:rPr>
          <w:rFonts w:ascii="Times New Roman" w:hAnsi="Times New Roman" w:cs="Times New Roman"/>
          <w:color w:val="000000" w:themeColor="text1"/>
          <w:sz w:val="28"/>
          <w:szCs w:val="28"/>
          <w:lang w:val="uk-UA"/>
        </w:rPr>
        <w:t xml:space="preserve">але </w:t>
      </w:r>
      <w:r w:rsidR="003E1207" w:rsidRPr="00086606">
        <w:rPr>
          <w:rFonts w:ascii="Times New Roman" w:hAnsi="Times New Roman" w:cs="Times New Roman"/>
          <w:color w:val="000000" w:themeColor="text1"/>
          <w:sz w:val="28"/>
          <w:szCs w:val="28"/>
          <w:lang w:val="uk-UA"/>
        </w:rPr>
        <w:t>з ціннісно-негативного боку.</w:t>
      </w:r>
    </w:p>
    <w:p w:rsidR="00455828" w:rsidRPr="00086606" w:rsidRDefault="00014F9C"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Виникає питання про те, чому позитивне утопічне мислення змінилося негативним антиутопічним зображенням майбутнього, яке </w:t>
      </w:r>
      <w:r w:rsidR="007106A1">
        <w:rPr>
          <w:rFonts w:ascii="Times New Roman" w:hAnsi="Times New Roman" w:cs="Times New Roman"/>
          <w:color w:val="000000" w:themeColor="text1"/>
          <w:sz w:val="28"/>
          <w:szCs w:val="28"/>
          <w:lang w:val="uk-UA"/>
        </w:rPr>
        <w:t>було домінуючим у</w:t>
      </w:r>
      <w:r w:rsidRPr="00086606">
        <w:rPr>
          <w:rFonts w:ascii="Times New Roman" w:hAnsi="Times New Roman" w:cs="Times New Roman"/>
          <w:color w:val="000000" w:themeColor="text1"/>
          <w:sz w:val="28"/>
          <w:szCs w:val="28"/>
          <w:lang w:val="uk-UA"/>
        </w:rPr>
        <w:t xml:space="preserve"> літературі </w:t>
      </w:r>
      <w:r w:rsidR="007106A1">
        <w:rPr>
          <w:rFonts w:ascii="Times New Roman" w:hAnsi="Times New Roman" w:cs="Times New Roman"/>
          <w:color w:val="000000" w:themeColor="text1"/>
          <w:sz w:val="28"/>
          <w:szCs w:val="28"/>
          <w:lang w:val="uk-UA"/>
        </w:rPr>
        <w:t xml:space="preserve">до </w:t>
      </w:r>
      <w:r w:rsidRPr="00086606">
        <w:rPr>
          <w:rFonts w:ascii="Times New Roman" w:hAnsi="Times New Roman" w:cs="Times New Roman"/>
          <w:color w:val="000000" w:themeColor="text1"/>
          <w:sz w:val="28"/>
          <w:szCs w:val="28"/>
          <w:lang w:val="uk-UA"/>
        </w:rPr>
        <w:t xml:space="preserve">ХІХ і ХХ </w:t>
      </w:r>
      <w:r w:rsidR="003C6B00" w:rsidRPr="00086606">
        <w:rPr>
          <w:rFonts w:ascii="Times New Roman" w:hAnsi="Times New Roman" w:cs="Times New Roman"/>
          <w:color w:val="000000" w:themeColor="text1"/>
          <w:sz w:val="28"/>
          <w:szCs w:val="28"/>
          <w:lang w:val="uk-UA"/>
        </w:rPr>
        <w:t>ст.</w:t>
      </w:r>
      <w:r w:rsidRPr="00086606">
        <w:rPr>
          <w:rFonts w:ascii="Times New Roman" w:hAnsi="Times New Roman" w:cs="Times New Roman"/>
          <w:color w:val="000000" w:themeColor="text1"/>
          <w:sz w:val="28"/>
          <w:szCs w:val="28"/>
          <w:lang w:val="uk-UA"/>
        </w:rPr>
        <w:t xml:space="preserve"> Відповідь</w:t>
      </w:r>
      <w:r w:rsidR="00C255D6">
        <w:rPr>
          <w:rFonts w:ascii="Times New Roman" w:hAnsi="Times New Roman" w:cs="Times New Roman"/>
          <w:color w:val="000000" w:themeColor="text1"/>
          <w:sz w:val="28"/>
          <w:szCs w:val="28"/>
          <w:lang w:val="uk-UA"/>
        </w:rPr>
        <w:t xml:space="preserve">, </w:t>
      </w:r>
      <w:r w:rsidR="00E10D0E">
        <w:rPr>
          <w:rFonts w:ascii="Times New Roman" w:hAnsi="Times New Roman" w:cs="Times New Roman"/>
          <w:color w:val="000000" w:themeColor="text1"/>
          <w:sz w:val="28"/>
          <w:szCs w:val="28"/>
          <w:lang w:val="uk-UA"/>
        </w:rPr>
        <w:t>найпевніше</w:t>
      </w:r>
      <w:r w:rsidR="00C255D6">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t>можна знайти в історії: основні історичні події ХІХ ст.</w:t>
      </w:r>
      <w:r w:rsidR="00C255D6">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t>Жовтнева революція 1917 р</w:t>
      </w:r>
      <w:r w:rsidR="005613F4"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в Росії, становлення нацистської Німеччини і Друга світова війна, технічний прогрес і створення атомної бомби</w:t>
      </w:r>
      <w:r w:rsidR="00C255D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поставили під сумнів можливість </w:t>
      </w:r>
      <w:r w:rsidR="003D1B8D">
        <w:rPr>
          <w:rFonts w:ascii="Times New Roman" w:hAnsi="Times New Roman" w:cs="Times New Roman"/>
          <w:color w:val="000000" w:themeColor="text1"/>
          <w:sz w:val="28"/>
          <w:szCs w:val="28"/>
          <w:lang w:val="uk-UA"/>
        </w:rPr>
        <w:t xml:space="preserve">дочекатися </w:t>
      </w:r>
      <w:r w:rsidRPr="00086606">
        <w:rPr>
          <w:rFonts w:ascii="Times New Roman" w:hAnsi="Times New Roman" w:cs="Times New Roman"/>
          <w:color w:val="000000" w:themeColor="text1"/>
          <w:sz w:val="28"/>
          <w:szCs w:val="28"/>
          <w:lang w:val="uk-UA"/>
        </w:rPr>
        <w:t xml:space="preserve">утопічного раю і </w:t>
      </w:r>
      <w:r w:rsidR="003D1B8D">
        <w:rPr>
          <w:rFonts w:ascii="Times New Roman" w:hAnsi="Times New Roman" w:cs="Times New Roman"/>
          <w:color w:val="000000" w:themeColor="text1"/>
          <w:sz w:val="28"/>
          <w:szCs w:val="28"/>
          <w:lang w:val="uk-UA"/>
        </w:rPr>
        <w:t xml:space="preserve">натомість викликали </w:t>
      </w:r>
      <w:r w:rsidRPr="00086606">
        <w:rPr>
          <w:rFonts w:ascii="Times New Roman" w:hAnsi="Times New Roman" w:cs="Times New Roman"/>
          <w:color w:val="000000" w:themeColor="text1"/>
          <w:sz w:val="28"/>
          <w:szCs w:val="28"/>
          <w:lang w:val="uk-UA"/>
        </w:rPr>
        <w:t xml:space="preserve">розчарування і </w:t>
      </w:r>
      <w:r w:rsidR="003D1B8D">
        <w:rPr>
          <w:rFonts w:ascii="Times New Roman" w:hAnsi="Times New Roman" w:cs="Times New Roman"/>
          <w:color w:val="000000" w:themeColor="text1"/>
          <w:sz w:val="28"/>
          <w:szCs w:val="28"/>
          <w:lang w:val="uk-UA"/>
        </w:rPr>
        <w:t xml:space="preserve">навіть </w:t>
      </w:r>
      <w:r w:rsidRPr="00086606">
        <w:rPr>
          <w:rFonts w:ascii="Times New Roman" w:hAnsi="Times New Roman" w:cs="Times New Roman"/>
          <w:color w:val="000000" w:themeColor="text1"/>
          <w:sz w:val="28"/>
          <w:szCs w:val="28"/>
          <w:lang w:val="uk-UA"/>
        </w:rPr>
        <w:t>страх</w:t>
      </w:r>
      <w:r w:rsidR="00C255D6">
        <w:rPr>
          <w:rFonts w:ascii="Times New Roman" w:hAnsi="Times New Roman" w:cs="Times New Roman"/>
          <w:color w:val="000000" w:themeColor="text1"/>
          <w:sz w:val="28"/>
          <w:szCs w:val="28"/>
          <w:lang w:val="uk-UA"/>
        </w:rPr>
        <w:t xml:space="preserve"> того</w:t>
      </w:r>
      <w:r w:rsidRPr="00086606">
        <w:rPr>
          <w:rFonts w:ascii="Times New Roman" w:hAnsi="Times New Roman" w:cs="Times New Roman"/>
          <w:color w:val="000000" w:themeColor="text1"/>
          <w:sz w:val="28"/>
          <w:szCs w:val="28"/>
          <w:lang w:val="uk-UA"/>
        </w:rPr>
        <w:t xml:space="preserve">, що майбутнє людства може бути </w:t>
      </w:r>
      <w:r w:rsidR="003D1B8D">
        <w:rPr>
          <w:rFonts w:ascii="Times New Roman" w:hAnsi="Times New Roman" w:cs="Times New Roman"/>
          <w:color w:val="000000" w:themeColor="text1"/>
          <w:sz w:val="28"/>
          <w:szCs w:val="28"/>
          <w:lang w:val="uk-UA"/>
        </w:rPr>
        <w:t>абсолютно</w:t>
      </w:r>
      <w:r w:rsidRPr="00086606">
        <w:rPr>
          <w:rFonts w:ascii="Times New Roman" w:hAnsi="Times New Roman" w:cs="Times New Roman"/>
          <w:color w:val="000000" w:themeColor="text1"/>
          <w:sz w:val="28"/>
          <w:szCs w:val="28"/>
          <w:lang w:val="uk-UA"/>
        </w:rPr>
        <w:t xml:space="preserve"> протилежним.</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Поняття антиутопії виникло як протилежність міфу про ідеалізоване місце, утопію, – вона ілюструє різні суспільного або техногенного характеру катастрофи, що супроводжуються крахом ідей, ілюзій та ідеалів. Антиутопія покликана спрогнозувати можливості розвитку описаних соціальних механізмів під призмою виникнення негативних тенденцій. Вона зображ</w:t>
      </w:r>
      <w:r w:rsidR="005552AB">
        <w:rPr>
          <w:rFonts w:ascii="Times New Roman" w:hAnsi="Times New Roman" w:cs="Times New Roman"/>
          <w:color w:val="000000" w:themeColor="text1"/>
          <w:sz w:val="28"/>
          <w:szCs w:val="28"/>
          <w:lang w:val="uk-UA"/>
        </w:rPr>
        <w:t>у</w:t>
      </w:r>
      <w:r w:rsidRPr="00086606">
        <w:rPr>
          <w:rFonts w:ascii="Times New Roman" w:hAnsi="Times New Roman" w:cs="Times New Roman"/>
          <w:color w:val="000000" w:themeColor="text1"/>
          <w:sz w:val="28"/>
          <w:szCs w:val="28"/>
          <w:lang w:val="uk-UA"/>
        </w:rPr>
        <w:t>є небезпечні, згубні т</w:t>
      </w:r>
      <w:r w:rsidR="008333CC" w:rsidRPr="00086606">
        <w:rPr>
          <w:rFonts w:ascii="Times New Roman" w:hAnsi="Times New Roman" w:cs="Times New Roman"/>
          <w:color w:val="000000" w:themeColor="text1"/>
          <w:sz w:val="28"/>
          <w:szCs w:val="28"/>
          <w:lang w:val="uk-UA"/>
        </w:rPr>
        <w:t>а непередбачувані наслідки, пов</w:t>
      </w:r>
      <w:r w:rsidR="008333CC" w:rsidRPr="00086606">
        <w:rPr>
          <w:rFonts w:ascii="Times New Roman" w:eastAsia="Times New Roman" w:hAnsi="Times New Roman" w:cs="Times New Roman"/>
          <w:sz w:val="28"/>
          <w:szCs w:val="28"/>
          <w:lang w:val="uk-UA"/>
        </w:rPr>
        <w:t>’</w:t>
      </w:r>
      <w:r w:rsidRPr="00086606">
        <w:rPr>
          <w:rFonts w:ascii="Times New Roman" w:hAnsi="Times New Roman" w:cs="Times New Roman"/>
          <w:color w:val="000000" w:themeColor="text1"/>
          <w:sz w:val="28"/>
          <w:szCs w:val="28"/>
          <w:lang w:val="uk-UA"/>
        </w:rPr>
        <w:t>язані з побудовою суспіль</w:t>
      </w:r>
      <w:r w:rsidR="005552AB">
        <w:rPr>
          <w:rFonts w:ascii="Times New Roman" w:hAnsi="Times New Roman" w:cs="Times New Roman"/>
          <w:color w:val="000000" w:themeColor="text1"/>
          <w:sz w:val="28"/>
          <w:szCs w:val="28"/>
          <w:lang w:val="uk-UA"/>
        </w:rPr>
        <w:t>ного ладу</w:t>
      </w:r>
      <w:r w:rsidRPr="00086606">
        <w:rPr>
          <w:rFonts w:ascii="Times New Roman" w:hAnsi="Times New Roman" w:cs="Times New Roman"/>
          <w:color w:val="000000" w:themeColor="text1"/>
          <w:sz w:val="28"/>
          <w:szCs w:val="28"/>
          <w:lang w:val="uk-UA"/>
        </w:rPr>
        <w:t>, що відповідає тому чи іншому соціальному ідеал</w:t>
      </w:r>
      <w:r w:rsidR="005552AB">
        <w:rPr>
          <w:rFonts w:ascii="Times New Roman" w:hAnsi="Times New Roman" w:cs="Times New Roman"/>
          <w:color w:val="000000" w:themeColor="text1"/>
          <w:sz w:val="28"/>
          <w:szCs w:val="28"/>
          <w:lang w:val="uk-UA"/>
        </w:rPr>
        <w:t>ові</w:t>
      </w:r>
      <w:r w:rsidRPr="00086606">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lastRenderedPageBreak/>
        <w:t xml:space="preserve">Антиутопія зароджується і розвивається </w:t>
      </w:r>
      <w:r w:rsidR="00187A1E" w:rsidRPr="00086606">
        <w:rPr>
          <w:rFonts w:ascii="Times New Roman" w:hAnsi="Times New Roman" w:cs="Times New Roman"/>
          <w:color w:val="000000" w:themeColor="text1"/>
          <w:sz w:val="28"/>
          <w:szCs w:val="28"/>
          <w:lang w:val="uk-UA"/>
        </w:rPr>
        <w:t>у ході</w:t>
      </w:r>
      <w:r w:rsidRPr="00086606">
        <w:rPr>
          <w:rFonts w:ascii="Times New Roman" w:hAnsi="Times New Roman" w:cs="Times New Roman"/>
          <w:color w:val="000000" w:themeColor="text1"/>
          <w:sz w:val="28"/>
          <w:szCs w:val="28"/>
          <w:lang w:val="uk-UA"/>
        </w:rPr>
        <w:t xml:space="preserve"> закріплення утопічних традицій суспільної думки, </w:t>
      </w:r>
      <w:r w:rsidR="00783FA5" w:rsidRPr="00086606">
        <w:rPr>
          <w:rFonts w:ascii="Times New Roman" w:hAnsi="Times New Roman" w:cs="Times New Roman"/>
          <w:color w:val="000000" w:themeColor="text1"/>
          <w:sz w:val="28"/>
          <w:szCs w:val="28"/>
          <w:lang w:val="uk-UA"/>
        </w:rPr>
        <w:t>нерідко</w:t>
      </w:r>
      <w:r w:rsidRPr="00086606">
        <w:rPr>
          <w:rFonts w:ascii="Times New Roman" w:hAnsi="Times New Roman" w:cs="Times New Roman"/>
          <w:color w:val="000000" w:themeColor="text1"/>
          <w:sz w:val="28"/>
          <w:szCs w:val="28"/>
          <w:lang w:val="uk-UA"/>
        </w:rPr>
        <w:t xml:space="preserve"> виконуючи роль по-своєму необхідного динамічного корективу утопії, завжди дещо статичної і недосяжної.</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Історичний словник утопізму пропонує наступне визначення: Слово «дистопія» (або «антиутопія») походить від грецького dus (отруєний, несправний, важкий, несприятливий або поганий) + topos (місце), що означає </w:t>
      </w:r>
      <w:r w:rsidR="005552AB">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погане</w:t>
      </w:r>
      <w:r w:rsidR="005552AB">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або </w:t>
      </w:r>
      <w:r w:rsidR="005552AB">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неприйнятне</w:t>
      </w:r>
      <w:r w:rsidR="005552AB">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місце. </w:t>
      </w:r>
      <w:r w:rsidR="005552AB">
        <w:rPr>
          <w:rFonts w:ascii="Times New Roman" w:hAnsi="Times New Roman" w:cs="Times New Roman"/>
          <w:color w:val="000000" w:themeColor="text1"/>
          <w:sz w:val="28"/>
          <w:szCs w:val="28"/>
          <w:lang w:val="uk-UA"/>
        </w:rPr>
        <w:t>Воно є</w:t>
      </w:r>
      <w:r w:rsidRPr="00086606">
        <w:rPr>
          <w:rFonts w:ascii="Times New Roman" w:hAnsi="Times New Roman" w:cs="Times New Roman"/>
          <w:color w:val="000000" w:themeColor="text1"/>
          <w:sz w:val="28"/>
          <w:szCs w:val="28"/>
          <w:lang w:val="uk-UA"/>
        </w:rPr>
        <w:t xml:space="preserve"> антонімічним до поняття «утопія». «Дистопія» використовується в літературі чи повсякденному спілкуванні для позначення або опису потенційно досконалого соціуму, який насправді є дуже поганим, несприятливим або небезпечним місцем [1, </w:t>
      </w:r>
      <w:r w:rsidR="00253572" w:rsidRPr="00086606">
        <w:rPr>
          <w:rFonts w:ascii="Times New Roman" w:hAnsi="Times New Roman" w:cs="Times New Roman"/>
          <w:color w:val="000000" w:themeColor="text1"/>
          <w:sz w:val="28"/>
          <w:szCs w:val="28"/>
          <w:lang w:val="uk-UA"/>
        </w:rPr>
        <w:t xml:space="preserve">с. </w:t>
      </w:r>
      <w:r w:rsidRPr="00086606">
        <w:rPr>
          <w:rFonts w:ascii="Times New Roman" w:hAnsi="Times New Roman" w:cs="Times New Roman"/>
          <w:color w:val="000000" w:themeColor="text1"/>
          <w:sz w:val="28"/>
          <w:szCs w:val="28"/>
          <w:lang w:val="uk-UA"/>
        </w:rPr>
        <w:t>83-84].</w:t>
      </w:r>
    </w:p>
    <w:p w:rsidR="003E1207" w:rsidRPr="00086606" w:rsidRDefault="00C9502B"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Дане </w:t>
      </w:r>
      <w:r w:rsidR="003E1207" w:rsidRPr="00086606">
        <w:rPr>
          <w:rFonts w:ascii="Times New Roman" w:hAnsi="Times New Roman" w:cs="Times New Roman"/>
          <w:color w:val="000000" w:themeColor="text1"/>
          <w:sz w:val="28"/>
          <w:szCs w:val="28"/>
          <w:lang w:val="uk-UA"/>
        </w:rPr>
        <w:t>визначення</w:t>
      </w:r>
      <w:r w:rsidRPr="00086606">
        <w:rPr>
          <w:rFonts w:ascii="Times New Roman" w:hAnsi="Times New Roman" w:cs="Times New Roman"/>
          <w:color w:val="000000" w:themeColor="text1"/>
          <w:sz w:val="28"/>
          <w:szCs w:val="28"/>
          <w:lang w:val="uk-UA"/>
        </w:rPr>
        <w:t xml:space="preserve"> дає чітко зрозуміти</w:t>
      </w:r>
      <w:r w:rsidR="003E1207" w:rsidRPr="00086606">
        <w:rPr>
          <w:rFonts w:ascii="Times New Roman" w:hAnsi="Times New Roman" w:cs="Times New Roman"/>
          <w:color w:val="000000" w:themeColor="text1"/>
          <w:sz w:val="28"/>
          <w:szCs w:val="28"/>
          <w:lang w:val="uk-UA"/>
        </w:rPr>
        <w:t xml:space="preserve">, </w:t>
      </w:r>
      <w:r w:rsidR="00CD7978" w:rsidRPr="00086606">
        <w:rPr>
          <w:rFonts w:ascii="Times New Roman" w:hAnsi="Times New Roman" w:cs="Times New Roman"/>
          <w:color w:val="000000" w:themeColor="text1"/>
          <w:sz w:val="28"/>
          <w:szCs w:val="28"/>
          <w:lang w:val="uk-UA"/>
        </w:rPr>
        <w:t xml:space="preserve">що </w:t>
      </w:r>
      <w:r w:rsidR="003E1207" w:rsidRPr="00086606">
        <w:rPr>
          <w:rFonts w:ascii="Times New Roman" w:hAnsi="Times New Roman" w:cs="Times New Roman"/>
          <w:color w:val="000000" w:themeColor="text1"/>
          <w:sz w:val="28"/>
          <w:szCs w:val="28"/>
          <w:lang w:val="uk-UA"/>
        </w:rPr>
        <w:t>іноді пор</w:t>
      </w:r>
      <w:r w:rsidRPr="00086606">
        <w:rPr>
          <w:rFonts w:ascii="Times New Roman" w:hAnsi="Times New Roman" w:cs="Times New Roman"/>
          <w:color w:val="000000" w:themeColor="text1"/>
          <w:sz w:val="28"/>
          <w:szCs w:val="28"/>
          <w:lang w:val="uk-UA"/>
        </w:rPr>
        <w:t>уч і</w:t>
      </w:r>
      <w:r w:rsidR="003E1207" w:rsidRPr="00086606">
        <w:rPr>
          <w:rFonts w:ascii="Times New Roman" w:hAnsi="Times New Roman" w:cs="Times New Roman"/>
          <w:color w:val="000000" w:themeColor="text1"/>
          <w:sz w:val="28"/>
          <w:szCs w:val="28"/>
          <w:lang w:val="uk-UA"/>
        </w:rPr>
        <w:t xml:space="preserve">з терміном «антиутопія» використовується поняття «дистопія». Для кращого розуміння сенсу </w:t>
      </w:r>
      <w:r w:rsidR="00CD7978" w:rsidRPr="00086606">
        <w:rPr>
          <w:rFonts w:ascii="Times New Roman" w:hAnsi="Times New Roman" w:cs="Times New Roman"/>
          <w:color w:val="000000" w:themeColor="text1"/>
          <w:sz w:val="28"/>
          <w:szCs w:val="28"/>
          <w:lang w:val="uk-UA"/>
        </w:rPr>
        <w:t>поняття</w:t>
      </w:r>
      <w:r w:rsidR="00C80E78">
        <w:rPr>
          <w:rFonts w:ascii="Times New Roman" w:hAnsi="Times New Roman" w:cs="Times New Roman"/>
          <w:color w:val="000000" w:themeColor="text1"/>
          <w:sz w:val="28"/>
          <w:szCs w:val="28"/>
          <w:lang w:val="uk-UA"/>
        </w:rPr>
        <w:t xml:space="preserve"> першого</w:t>
      </w:r>
      <w:r w:rsidR="003E1207" w:rsidRPr="00086606">
        <w:rPr>
          <w:rFonts w:ascii="Times New Roman" w:hAnsi="Times New Roman" w:cs="Times New Roman"/>
          <w:color w:val="000000" w:themeColor="text1"/>
          <w:sz w:val="28"/>
          <w:szCs w:val="28"/>
          <w:lang w:val="uk-UA"/>
        </w:rPr>
        <w:t xml:space="preserve"> їх </w:t>
      </w:r>
      <w:r w:rsidR="00191A0F" w:rsidRPr="00086606">
        <w:rPr>
          <w:rFonts w:ascii="Times New Roman" w:hAnsi="Times New Roman" w:cs="Times New Roman"/>
          <w:color w:val="000000" w:themeColor="text1"/>
          <w:sz w:val="28"/>
          <w:szCs w:val="28"/>
          <w:lang w:val="uk-UA"/>
        </w:rPr>
        <w:t xml:space="preserve">варто </w:t>
      </w:r>
      <w:r w:rsidR="003E1207" w:rsidRPr="00086606">
        <w:rPr>
          <w:rFonts w:ascii="Times New Roman" w:hAnsi="Times New Roman" w:cs="Times New Roman"/>
          <w:color w:val="000000" w:themeColor="text1"/>
          <w:sz w:val="28"/>
          <w:szCs w:val="28"/>
          <w:lang w:val="uk-UA"/>
        </w:rPr>
        <w:t>порівняти: «В середині 1960-х терм</w:t>
      </w:r>
      <w:r w:rsidR="008333CC" w:rsidRPr="00086606">
        <w:rPr>
          <w:rFonts w:ascii="Times New Roman" w:hAnsi="Times New Roman" w:cs="Times New Roman"/>
          <w:color w:val="000000" w:themeColor="text1"/>
          <w:sz w:val="28"/>
          <w:szCs w:val="28"/>
          <w:lang w:val="uk-UA"/>
        </w:rPr>
        <w:t>ін «антиутопія» (anti-utopia) з</w:t>
      </w:r>
      <w:r w:rsidR="008333CC" w:rsidRPr="00086606">
        <w:rPr>
          <w:rFonts w:ascii="Times New Roman" w:eastAsia="Times New Roman" w:hAnsi="Times New Roman" w:cs="Times New Roman"/>
          <w:sz w:val="28"/>
          <w:szCs w:val="28"/>
          <w:lang w:val="uk-UA"/>
        </w:rPr>
        <w:t>’</w:t>
      </w:r>
      <w:r w:rsidR="003E1207" w:rsidRPr="00086606">
        <w:rPr>
          <w:rFonts w:ascii="Times New Roman" w:hAnsi="Times New Roman" w:cs="Times New Roman"/>
          <w:color w:val="000000" w:themeColor="text1"/>
          <w:sz w:val="28"/>
          <w:szCs w:val="28"/>
          <w:lang w:val="uk-UA"/>
        </w:rPr>
        <w:t>явл</w:t>
      </w:r>
      <w:r w:rsidR="00B95E4B">
        <w:rPr>
          <w:rFonts w:ascii="Times New Roman" w:hAnsi="Times New Roman" w:cs="Times New Roman"/>
          <w:color w:val="000000" w:themeColor="text1"/>
          <w:sz w:val="28"/>
          <w:szCs w:val="28"/>
          <w:lang w:val="uk-UA"/>
        </w:rPr>
        <w:t>яється в радянській, а пізніше –</w:t>
      </w:r>
      <w:r w:rsidR="003E1207" w:rsidRPr="00086606">
        <w:rPr>
          <w:rFonts w:ascii="Times New Roman" w:hAnsi="Times New Roman" w:cs="Times New Roman"/>
          <w:color w:val="000000" w:themeColor="text1"/>
          <w:sz w:val="28"/>
          <w:szCs w:val="28"/>
          <w:lang w:val="uk-UA"/>
        </w:rPr>
        <w:t xml:space="preserve"> і в англомовній критиці. Є думка, що англ. anti-utopia і англ. dystopia – синоніми. Існує також точка зору</w:t>
      </w:r>
      <w:r w:rsidR="00B840FD">
        <w:rPr>
          <w:rFonts w:ascii="Times New Roman" w:hAnsi="Times New Roman" w:cs="Times New Roman"/>
          <w:color w:val="000000" w:themeColor="text1"/>
          <w:sz w:val="28"/>
          <w:szCs w:val="28"/>
          <w:lang w:val="uk-UA"/>
        </w:rPr>
        <w:t xml:space="preserve"> про розподіл між</w:t>
      </w:r>
      <w:r w:rsidR="003E1207" w:rsidRPr="00086606">
        <w:rPr>
          <w:rFonts w:ascii="Times New Roman" w:hAnsi="Times New Roman" w:cs="Times New Roman"/>
          <w:color w:val="000000" w:themeColor="text1"/>
          <w:sz w:val="28"/>
          <w:szCs w:val="28"/>
          <w:lang w:val="uk-UA"/>
        </w:rPr>
        <w:t xml:space="preserve"> антиутопі</w:t>
      </w:r>
      <w:r w:rsidR="00B840FD">
        <w:rPr>
          <w:rFonts w:ascii="Times New Roman" w:hAnsi="Times New Roman" w:cs="Times New Roman"/>
          <w:color w:val="000000" w:themeColor="text1"/>
          <w:sz w:val="28"/>
          <w:szCs w:val="28"/>
          <w:lang w:val="uk-UA"/>
        </w:rPr>
        <w:t>є</w:t>
      </w:r>
      <w:r w:rsidR="003E1207" w:rsidRPr="00086606">
        <w:rPr>
          <w:rFonts w:ascii="Times New Roman" w:hAnsi="Times New Roman" w:cs="Times New Roman"/>
          <w:color w:val="000000" w:themeColor="text1"/>
          <w:sz w:val="28"/>
          <w:szCs w:val="28"/>
          <w:lang w:val="uk-UA"/>
        </w:rPr>
        <w:t>ю і дистопі</w:t>
      </w:r>
      <w:r w:rsidR="00B840FD">
        <w:rPr>
          <w:rFonts w:ascii="Times New Roman" w:hAnsi="Times New Roman" w:cs="Times New Roman"/>
          <w:color w:val="000000" w:themeColor="text1"/>
          <w:sz w:val="28"/>
          <w:szCs w:val="28"/>
          <w:lang w:val="uk-UA"/>
        </w:rPr>
        <w:t>є</w:t>
      </w:r>
      <w:r w:rsidR="003E1207" w:rsidRPr="00086606">
        <w:rPr>
          <w:rFonts w:ascii="Times New Roman" w:hAnsi="Times New Roman" w:cs="Times New Roman"/>
          <w:color w:val="000000" w:themeColor="text1"/>
          <w:sz w:val="28"/>
          <w:szCs w:val="28"/>
          <w:lang w:val="uk-UA"/>
        </w:rPr>
        <w:t xml:space="preserve">ю. Згідно з </w:t>
      </w:r>
      <w:r w:rsidR="00AD2791">
        <w:rPr>
          <w:rFonts w:ascii="Times New Roman" w:hAnsi="Times New Roman" w:cs="Times New Roman"/>
          <w:color w:val="000000" w:themeColor="text1"/>
          <w:sz w:val="28"/>
          <w:szCs w:val="28"/>
          <w:lang w:val="uk-UA"/>
        </w:rPr>
        <w:t xml:space="preserve">нею, </w:t>
      </w:r>
      <w:r w:rsidR="003E1207" w:rsidRPr="00086606">
        <w:rPr>
          <w:rFonts w:ascii="Times New Roman" w:hAnsi="Times New Roman" w:cs="Times New Roman"/>
          <w:color w:val="000000" w:themeColor="text1"/>
          <w:sz w:val="28"/>
          <w:szCs w:val="28"/>
          <w:lang w:val="uk-UA"/>
        </w:rPr>
        <w:t xml:space="preserve">дистопія – це «перемога сил розуму над силами добра», абсолютна антитеза утопії, </w:t>
      </w:r>
      <w:r w:rsidR="00AD2791">
        <w:rPr>
          <w:rFonts w:ascii="Times New Roman" w:hAnsi="Times New Roman" w:cs="Times New Roman"/>
          <w:color w:val="000000" w:themeColor="text1"/>
          <w:sz w:val="28"/>
          <w:szCs w:val="28"/>
          <w:lang w:val="uk-UA"/>
        </w:rPr>
        <w:t xml:space="preserve">а </w:t>
      </w:r>
      <w:r w:rsidR="003E1207" w:rsidRPr="00086606">
        <w:rPr>
          <w:rFonts w:ascii="Times New Roman" w:hAnsi="Times New Roman" w:cs="Times New Roman"/>
          <w:color w:val="000000" w:themeColor="text1"/>
          <w:sz w:val="28"/>
          <w:szCs w:val="28"/>
          <w:lang w:val="uk-UA"/>
        </w:rPr>
        <w:t xml:space="preserve">антиутопія – це лише заперечення принципу утопії, </w:t>
      </w:r>
      <w:r w:rsidR="002D7230" w:rsidRPr="00086606">
        <w:rPr>
          <w:rFonts w:ascii="Times New Roman" w:hAnsi="Times New Roman" w:cs="Times New Roman"/>
          <w:color w:val="000000" w:themeColor="text1"/>
          <w:sz w:val="28"/>
          <w:szCs w:val="28"/>
          <w:lang w:val="uk-UA"/>
        </w:rPr>
        <w:t xml:space="preserve">що репрезентує </w:t>
      </w:r>
      <w:r w:rsidR="003E1207" w:rsidRPr="00086606">
        <w:rPr>
          <w:rFonts w:ascii="Times New Roman" w:hAnsi="Times New Roman" w:cs="Times New Roman"/>
          <w:color w:val="000000" w:themeColor="text1"/>
          <w:sz w:val="28"/>
          <w:szCs w:val="28"/>
          <w:lang w:val="uk-UA"/>
        </w:rPr>
        <w:t>більш</w:t>
      </w:r>
      <w:r w:rsidR="00C80E78">
        <w:rPr>
          <w:rFonts w:ascii="Times New Roman" w:hAnsi="Times New Roman" w:cs="Times New Roman"/>
          <w:color w:val="000000" w:themeColor="text1"/>
          <w:sz w:val="28"/>
          <w:szCs w:val="28"/>
          <w:lang w:val="uk-UA"/>
        </w:rPr>
        <w:t>ий рівень</w:t>
      </w:r>
      <w:r w:rsidR="003E1207" w:rsidRPr="00086606">
        <w:rPr>
          <w:rFonts w:ascii="Times New Roman" w:hAnsi="Times New Roman" w:cs="Times New Roman"/>
          <w:color w:val="000000" w:themeColor="text1"/>
          <w:sz w:val="28"/>
          <w:szCs w:val="28"/>
          <w:lang w:val="uk-UA"/>
        </w:rPr>
        <w:t xml:space="preserve"> свободи. Проте, термін антиутопія </w:t>
      </w:r>
      <w:r w:rsidR="000E753E" w:rsidRPr="00086606">
        <w:rPr>
          <w:rFonts w:ascii="Times New Roman" w:hAnsi="Times New Roman" w:cs="Times New Roman"/>
          <w:color w:val="000000" w:themeColor="text1"/>
          <w:sz w:val="28"/>
          <w:szCs w:val="28"/>
          <w:lang w:val="uk-UA"/>
        </w:rPr>
        <w:t>використовується</w:t>
      </w:r>
      <w:r w:rsidR="00CA5473">
        <w:rPr>
          <w:rFonts w:ascii="Times New Roman" w:hAnsi="Times New Roman" w:cs="Times New Roman"/>
          <w:color w:val="000000" w:themeColor="text1"/>
          <w:sz w:val="28"/>
          <w:szCs w:val="28"/>
          <w:lang w:val="uk-UA"/>
        </w:rPr>
        <w:t xml:space="preserve"> </w:t>
      </w:r>
      <w:r w:rsidR="000E753E" w:rsidRPr="00086606">
        <w:rPr>
          <w:rFonts w:ascii="Times New Roman" w:hAnsi="Times New Roman" w:cs="Times New Roman"/>
          <w:color w:val="000000" w:themeColor="text1"/>
          <w:sz w:val="28"/>
          <w:szCs w:val="28"/>
          <w:lang w:val="uk-UA"/>
        </w:rPr>
        <w:t xml:space="preserve">у значно ширшому розумінні </w:t>
      </w:r>
      <w:r w:rsidR="003E1207" w:rsidRPr="00086606">
        <w:rPr>
          <w:rFonts w:ascii="Times New Roman" w:hAnsi="Times New Roman" w:cs="Times New Roman"/>
          <w:color w:val="000000" w:themeColor="text1"/>
          <w:sz w:val="28"/>
          <w:szCs w:val="28"/>
          <w:lang w:val="uk-UA"/>
        </w:rPr>
        <w:t xml:space="preserve">і зазвичай </w:t>
      </w:r>
      <w:r w:rsidR="00EE6B01">
        <w:rPr>
          <w:rFonts w:ascii="Times New Roman" w:hAnsi="Times New Roman" w:cs="Times New Roman"/>
          <w:color w:val="000000" w:themeColor="text1"/>
          <w:sz w:val="28"/>
          <w:szCs w:val="28"/>
          <w:lang w:val="uk-UA"/>
        </w:rPr>
        <w:t>мислиться</w:t>
      </w:r>
      <w:r w:rsidR="000E753E" w:rsidRPr="00086606">
        <w:rPr>
          <w:rFonts w:ascii="Times New Roman" w:hAnsi="Times New Roman" w:cs="Times New Roman"/>
          <w:color w:val="000000" w:themeColor="text1"/>
          <w:sz w:val="28"/>
          <w:szCs w:val="28"/>
          <w:lang w:val="uk-UA"/>
        </w:rPr>
        <w:t xml:space="preserve"> як</w:t>
      </w:r>
      <w:r w:rsidR="003E1207" w:rsidRPr="00086606">
        <w:rPr>
          <w:rFonts w:ascii="Times New Roman" w:hAnsi="Times New Roman" w:cs="Times New Roman"/>
          <w:color w:val="000000" w:themeColor="text1"/>
          <w:sz w:val="28"/>
          <w:szCs w:val="28"/>
          <w:lang w:val="uk-UA"/>
        </w:rPr>
        <w:t xml:space="preserve"> dystopia</w:t>
      </w:r>
      <w:r w:rsidR="001A40E5" w:rsidRPr="00086606">
        <w:rPr>
          <w:rFonts w:ascii="Times New Roman" w:hAnsi="Times New Roman" w:cs="Times New Roman"/>
          <w:color w:val="000000" w:themeColor="text1"/>
          <w:sz w:val="28"/>
          <w:szCs w:val="28"/>
          <w:lang w:val="uk-UA"/>
        </w:rPr>
        <w:t>» [26</w:t>
      </w:r>
      <w:r w:rsidR="003E1207" w:rsidRPr="00086606">
        <w:rPr>
          <w:rFonts w:ascii="Times New Roman" w:hAnsi="Times New Roman" w:cs="Times New Roman"/>
          <w:color w:val="000000" w:themeColor="text1"/>
          <w:sz w:val="28"/>
          <w:szCs w:val="28"/>
          <w:lang w:val="uk-UA"/>
        </w:rPr>
        <w:t>].</w:t>
      </w:r>
    </w:p>
    <w:p w:rsidR="00A215E7" w:rsidRPr="00086606" w:rsidRDefault="0087664C" w:rsidP="00FE61A7">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Втім, як зазначають дослідники, між утопією і антиутопією є як відмінні, так і спільні риси. Результатом д</w:t>
      </w:r>
      <w:r w:rsidR="00B22FCF">
        <w:rPr>
          <w:rFonts w:ascii="Times New Roman" w:hAnsi="Times New Roman" w:cs="Times New Roman"/>
          <w:color w:val="000000" w:themeColor="text1"/>
          <w:sz w:val="28"/>
          <w:szCs w:val="28"/>
          <w:lang w:val="uk-UA"/>
        </w:rPr>
        <w:t>етальн</w:t>
      </w:r>
      <w:r>
        <w:rPr>
          <w:rFonts w:ascii="Times New Roman" w:hAnsi="Times New Roman" w:cs="Times New Roman"/>
          <w:color w:val="000000" w:themeColor="text1"/>
          <w:sz w:val="28"/>
          <w:szCs w:val="28"/>
          <w:lang w:val="uk-UA"/>
        </w:rPr>
        <w:t xml:space="preserve">ого аналізу, здійсненого </w:t>
      </w:r>
      <w:r w:rsidR="00A215E7" w:rsidRPr="00086606">
        <w:rPr>
          <w:rFonts w:ascii="Times New Roman" w:hAnsi="Times New Roman" w:cs="Times New Roman"/>
          <w:color w:val="000000" w:themeColor="text1"/>
          <w:sz w:val="28"/>
          <w:szCs w:val="28"/>
          <w:lang w:val="uk-UA"/>
        </w:rPr>
        <w:t xml:space="preserve">Ніколенко О. М. </w:t>
      </w:r>
      <w:r>
        <w:rPr>
          <w:rFonts w:ascii="Times New Roman" w:hAnsi="Times New Roman" w:cs="Times New Roman"/>
          <w:color w:val="000000" w:themeColor="text1"/>
          <w:sz w:val="28"/>
          <w:szCs w:val="28"/>
          <w:lang w:val="uk-UA"/>
        </w:rPr>
        <w:t>у напрямку характерних</w:t>
      </w:r>
      <w:r w:rsidR="00A215E7" w:rsidRPr="00086606">
        <w:rPr>
          <w:rFonts w:ascii="Times New Roman" w:hAnsi="Times New Roman" w:cs="Times New Roman"/>
          <w:color w:val="000000" w:themeColor="text1"/>
          <w:sz w:val="28"/>
          <w:szCs w:val="28"/>
          <w:lang w:val="uk-UA"/>
        </w:rPr>
        <w:t xml:space="preserve"> рис обох жанрових форм</w:t>
      </w:r>
      <w:r>
        <w:rPr>
          <w:rFonts w:ascii="Times New Roman" w:hAnsi="Times New Roman" w:cs="Times New Roman"/>
          <w:color w:val="000000" w:themeColor="text1"/>
          <w:sz w:val="28"/>
          <w:szCs w:val="28"/>
          <w:lang w:val="uk-UA"/>
        </w:rPr>
        <w:t xml:space="preserve">, є </w:t>
      </w:r>
      <w:r w:rsidR="00B22FCF">
        <w:rPr>
          <w:rFonts w:ascii="Times New Roman" w:hAnsi="Times New Roman" w:cs="Times New Roman"/>
          <w:color w:val="000000" w:themeColor="text1"/>
          <w:sz w:val="28"/>
          <w:szCs w:val="28"/>
          <w:lang w:val="uk-UA"/>
        </w:rPr>
        <w:t xml:space="preserve">її </w:t>
      </w:r>
      <w:r>
        <w:rPr>
          <w:rFonts w:ascii="Times New Roman" w:hAnsi="Times New Roman" w:cs="Times New Roman"/>
          <w:color w:val="000000" w:themeColor="text1"/>
          <w:sz w:val="28"/>
          <w:szCs w:val="28"/>
          <w:lang w:val="uk-UA"/>
        </w:rPr>
        <w:t xml:space="preserve">висновок про </w:t>
      </w:r>
      <w:r w:rsidR="00A215E7" w:rsidRPr="00086606">
        <w:rPr>
          <w:rFonts w:ascii="Times New Roman" w:hAnsi="Times New Roman" w:cs="Times New Roman"/>
          <w:color w:val="000000" w:themeColor="text1"/>
          <w:sz w:val="28"/>
          <w:szCs w:val="28"/>
          <w:lang w:val="uk-UA"/>
        </w:rPr>
        <w:t>спільні для утопії та антиутопії</w:t>
      </w:r>
      <w:r w:rsidR="00B22FCF">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t>ознаки</w:t>
      </w:r>
      <w:r w:rsidR="00A215E7" w:rsidRPr="00086606">
        <w:rPr>
          <w:rFonts w:ascii="Times New Roman" w:hAnsi="Times New Roman" w:cs="Times New Roman"/>
          <w:color w:val="000000" w:themeColor="text1"/>
          <w:sz w:val="28"/>
          <w:szCs w:val="28"/>
          <w:lang w:val="uk-UA"/>
        </w:rPr>
        <w:t>:</w:t>
      </w:r>
    </w:p>
    <w:p w:rsidR="00A215E7" w:rsidRPr="00086606" w:rsidRDefault="00A215E7" w:rsidP="00A215E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«1. Настанова на художнє моделювання (зображення у творі певної моде</w:t>
      </w:r>
      <w:r w:rsidR="008333CC" w:rsidRPr="00086606">
        <w:rPr>
          <w:rFonts w:ascii="Times New Roman" w:hAnsi="Times New Roman" w:cs="Times New Roman"/>
          <w:color w:val="000000" w:themeColor="text1"/>
          <w:sz w:val="28"/>
          <w:szCs w:val="28"/>
          <w:lang w:val="uk-UA"/>
        </w:rPr>
        <w:t>лі суспільної системи, яка є об</w:t>
      </w:r>
      <w:r w:rsidR="008333CC" w:rsidRPr="00086606">
        <w:rPr>
          <w:rFonts w:ascii="Times New Roman" w:eastAsia="Times New Roman" w:hAnsi="Times New Roman" w:cs="Times New Roman"/>
          <w:sz w:val="28"/>
          <w:szCs w:val="28"/>
        </w:rPr>
        <w:t>’</w:t>
      </w:r>
      <w:r w:rsidRPr="00086606">
        <w:rPr>
          <w:rFonts w:ascii="Times New Roman" w:hAnsi="Times New Roman" w:cs="Times New Roman"/>
          <w:color w:val="000000" w:themeColor="text1"/>
          <w:sz w:val="28"/>
          <w:szCs w:val="28"/>
          <w:lang w:val="uk-UA"/>
        </w:rPr>
        <w:t>єктом аналізу автора).</w:t>
      </w:r>
    </w:p>
    <w:p w:rsidR="00A215E7" w:rsidRPr="00086606" w:rsidRDefault="00A215E7" w:rsidP="00A215E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2. Дослідження й прогнозування соціальних явищ і тенденцій, їхня проекція на майбутнє.</w:t>
      </w:r>
    </w:p>
    <w:p w:rsidR="00A215E7" w:rsidRPr="00086606" w:rsidRDefault="00A215E7" w:rsidP="00A215E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lastRenderedPageBreak/>
        <w:t>3. Використання фантастики (соціальної або наукової) з метою художнього експериментування з реальністю.</w:t>
      </w:r>
    </w:p>
    <w:p w:rsidR="00A215E7" w:rsidRPr="00086606" w:rsidRDefault="00A215E7" w:rsidP="00A215E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4. Відображення уявлень про державний устрій (гуманний або антигуманний).</w:t>
      </w:r>
    </w:p>
    <w:p w:rsidR="00A215E7" w:rsidRPr="00086606" w:rsidRDefault="00852DDE" w:rsidP="00A215E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5. Прагматичний пафос –</w:t>
      </w:r>
      <w:r w:rsidR="00A215E7" w:rsidRPr="00086606">
        <w:rPr>
          <w:rFonts w:ascii="Times New Roman" w:hAnsi="Times New Roman" w:cs="Times New Roman"/>
          <w:color w:val="000000" w:themeColor="text1"/>
          <w:sz w:val="28"/>
          <w:szCs w:val="28"/>
          <w:lang w:val="uk-UA"/>
        </w:rPr>
        <w:t xml:space="preserve"> спрямованість на дійсність, яка має бути переосмислена, змінена, удосконалена.</w:t>
      </w:r>
    </w:p>
    <w:p w:rsidR="00A215E7" w:rsidRPr="00086606" w:rsidRDefault="00A215E7" w:rsidP="00A215E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6. Актуальні соці</w:t>
      </w:r>
      <w:r w:rsidR="008333CC" w:rsidRPr="00086606">
        <w:rPr>
          <w:rFonts w:ascii="Times New Roman" w:hAnsi="Times New Roman" w:cs="Times New Roman"/>
          <w:color w:val="000000" w:themeColor="text1"/>
          <w:sz w:val="28"/>
          <w:szCs w:val="28"/>
          <w:lang w:val="uk-UA"/>
        </w:rPr>
        <w:t>ально-філософські проблеми, пов</w:t>
      </w:r>
      <w:r w:rsidR="008333CC" w:rsidRPr="00086606">
        <w:rPr>
          <w:rFonts w:ascii="Times New Roman" w:eastAsia="Times New Roman" w:hAnsi="Times New Roman" w:cs="Times New Roman"/>
          <w:sz w:val="28"/>
          <w:szCs w:val="28"/>
          <w:lang w:val="uk-UA"/>
        </w:rPr>
        <w:t>’</w:t>
      </w:r>
      <w:r w:rsidRPr="00086606">
        <w:rPr>
          <w:rFonts w:ascii="Times New Roman" w:hAnsi="Times New Roman" w:cs="Times New Roman"/>
          <w:color w:val="000000" w:themeColor="text1"/>
          <w:sz w:val="28"/>
          <w:szCs w:val="28"/>
          <w:lang w:val="uk-UA"/>
        </w:rPr>
        <w:t xml:space="preserve">язані з певною історичною добою, розвитком суспільства» </w:t>
      </w:r>
      <w:r w:rsidR="00D208F4" w:rsidRPr="00086606">
        <w:rPr>
          <w:rFonts w:ascii="Times New Roman" w:hAnsi="Times New Roman" w:cs="Times New Roman"/>
          <w:color w:val="000000" w:themeColor="text1"/>
          <w:sz w:val="28"/>
          <w:szCs w:val="28"/>
          <w:lang w:val="uk-UA"/>
        </w:rPr>
        <w:t>[18</w:t>
      </w:r>
      <w:r w:rsidRPr="00086606">
        <w:rPr>
          <w:rFonts w:ascii="Times New Roman" w:hAnsi="Times New Roman" w:cs="Times New Roman"/>
          <w:color w:val="000000" w:themeColor="text1"/>
          <w:sz w:val="28"/>
          <w:szCs w:val="28"/>
          <w:lang w:val="uk-UA"/>
        </w:rPr>
        <w:t>].</w:t>
      </w:r>
      <w:r w:rsidR="005F7E2F">
        <w:rPr>
          <w:rFonts w:ascii="Times New Roman" w:hAnsi="Times New Roman" w:cs="Times New Roman"/>
          <w:color w:val="000000" w:themeColor="text1"/>
          <w:sz w:val="28"/>
          <w:szCs w:val="28"/>
          <w:lang w:val="uk-UA"/>
        </w:rPr>
        <w:t xml:space="preserve"> </w:t>
      </w:r>
      <w:r w:rsidR="00852DDE" w:rsidRPr="00086606">
        <w:rPr>
          <w:rFonts w:ascii="Times New Roman" w:hAnsi="Times New Roman" w:cs="Times New Roman"/>
          <w:color w:val="000000" w:themeColor="text1"/>
          <w:sz w:val="28"/>
          <w:szCs w:val="28"/>
          <w:lang w:val="uk-UA"/>
        </w:rPr>
        <w:t>На основі даних ознак ми констатуємо, що як і утопія, антиутопія має характерні риси, свою власну ідентифікуючу формулу.</w:t>
      </w:r>
    </w:p>
    <w:p w:rsidR="003E462D" w:rsidRPr="00086606" w:rsidRDefault="003E462D"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Наприкінці XIX і в першій половині XX</w:t>
      </w:r>
      <w:r w:rsidR="00582E4A" w:rsidRPr="00086606">
        <w:rPr>
          <w:rFonts w:ascii="Times New Roman" w:hAnsi="Times New Roman" w:cs="Times New Roman"/>
          <w:color w:val="000000" w:themeColor="text1"/>
          <w:sz w:val="28"/>
          <w:szCs w:val="28"/>
          <w:lang w:val="uk-UA"/>
        </w:rPr>
        <w:t xml:space="preserve"> ст.</w:t>
      </w:r>
      <w:r w:rsidRPr="00086606">
        <w:rPr>
          <w:rFonts w:ascii="Times New Roman" w:hAnsi="Times New Roman" w:cs="Times New Roman"/>
          <w:color w:val="000000" w:themeColor="text1"/>
          <w:sz w:val="28"/>
          <w:szCs w:val="28"/>
          <w:lang w:val="uk-UA"/>
        </w:rPr>
        <w:t xml:space="preserve"> раніше існуючі жанрові форми </w:t>
      </w:r>
      <w:r w:rsidR="002542FE">
        <w:rPr>
          <w:rFonts w:ascii="Times New Roman" w:hAnsi="Times New Roman" w:cs="Times New Roman"/>
          <w:color w:val="000000" w:themeColor="text1"/>
          <w:sz w:val="28"/>
          <w:szCs w:val="28"/>
          <w:lang w:val="uk-UA"/>
        </w:rPr>
        <w:t>видозмінюються</w:t>
      </w:r>
      <w:r w:rsidRPr="00086606">
        <w:rPr>
          <w:rFonts w:ascii="Times New Roman" w:hAnsi="Times New Roman" w:cs="Times New Roman"/>
          <w:color w:val="000000" w:themeColor="text1"/>
          <w:sz w:val="28"/>
          <w:szCs w:val="28"/>
          <w:lang w:val="uk-UA"/>
        </w:rPr>
        <w:t xml:space="preserve">, </w:t>
      </w:r>
      <w:r w:rsidR="00241D22">
        <w:rPr>
          <w:rFonts w:ascii="Times New Roman" w:hAnsi="Times New Roman" w:cs="Times New Roman"/>
          <w:color w:val="000000" w:themeColor="text1"/>
          <w:sz w:val="28"/>
          <w:szCs w:val="28"/>
          <w:lang w:val="uk-UA"/>
        </w:rPr>
        <w:t>ініціюючи появу</w:t>
      </w:r>
      <w:r w:rsidRPr="00086606">
        <w:rPr>
          <w:rFonts w:ascii="Times New Roman" w:hAnsi="Times New Roman" w:cs="Times New Roman"/>
          <w:color w:val="000000" w:themeColor="text1"/>
          <w:sz w:val="28"/>
          <w:szCs w:val="28"/>
          <w:lang w:val="uk-UA"/>
        </w:rPr>
        <w:t xml:space="preserve"> нових, які будуть мати чітко окреслену структуру, </w:t>
      </w:r>
      <w:r w:rsidR="00943CB7" w:rsidRPr="00086606">
        <w:rPr>
          <w:rFonts w:ascii="Times New Roman" w:hAnsi="Times New Roman" w:cs="Times New Roman"/>
          <w:color w:val="000000" w:themeColor="text1"/>
          <w:sz w:val="28"/>
          <w:szCs w:val="28"/>
          <w:lang w:val="uk-UA"/>
        </w:rPr>
        <w:t>відкриваючи,</w:t>
      </w:r>
      <w:r w:rsidR="00AC5069">
        <w:rPr>
          <w:rFonts w:ascii="Times New Roman" w:hAnsi="Times New Roman" w:cs="Times New Roman"/>
          <w:color w:val="000000" w:themeColor="text1"/>
          <w:sz w:val="28"/>
          <w:szCs w:val="28"/>
          <w:lang w:val="uk-UA"/>
        </w:rPr>
        <w:t xml:space="preserve"> </w:t>
      </w:r>
      <w:r w:rsidR="00943CB7" w:rsidRPr="00086606">
        <w:rPr>
          <w:rFonts w:ascii="Times New Roman" w:hAnsi="Times New Roman" w:cs="Times New Roman"/>
          <w:color w:val="000000" w:themeColor="text1"/>
          <w:sz w:val="28"/>
          <w:szCs w:val="28"/>
          <w:lang w:val="uk-UA"/>
        </w:rPr>
        <w:t xml:space="preserve">тим самим, </w:t>
      </w:r>
      <w:r w:rsidRPr="00086606">
        <w:rPr>
          <w:rFonts w:ascii="Times New Roman" w:hAnsi="Times New Roman" w:cs="Times New Roman"/>
          <w:color w:val="000000" w:themeColor="text1"/>
          <w:sz w:val="28"/>
          <w:szCs w:val="28"/>
          <w:lang w:val="uk-UA"/>
        </w:rPr>
        <w:t>можлив</w:t>
      </w:r>
      <w:r w:rsidR="00943CB7" w:rsidRPr="00086606">
        <w:rPr>
          <w:rFonts w:ascii="Times New Roman" w:hAnsi="Times New Roman" w:cs="Times New Roman"/>
          <w:color w:val="000000" w:themeColor="text1"/>
          <w:sz w:val="28"/>
          <w:szCs w:val="28"/>
          <w:lang w:val="uk-UA"/>
        </w:rPr>
        <w:t>ості пе</w:t>
      </w:r>
      <w:r w:rsidRPr="00086606">
        <w:rPr>
          <w:rFonts w:ascii="Times New Roman" w:hAnsi="Times New Roman" w:cs="Times New Roman"/>
          <w:color w:val="000000" w:themeColor="text1"/>
          <w:sz w:val="28"/>
          <w:szCs w:val="28"/>
          <w:lang w:val="uk-UA"/>
        </w:rPr>
        <w:t xml:space="preserve">редбачити </w:t>
      </w:r>
      <w:r w:rsidR="002542FE">
        <w:rPr>
          <w:rFonts w:ascii="Times New Roman" w:hAnsi="Times New Roman" w:cs="Times New Roman"/>
          <w:color w:val="000000" w:themeColor="text1"/>
          <w:sz w:val="28"/>
          <w:szCs w:val="28"/>
          <w:lang w:val="uk-UA"/>
        </w:rPr>
        <w:t xml:space="preserve">хід розвитку </w:t>
      </w:r>
      <w:r w:rsidRPr="00086606">
        <w:rPr>
          <w:rFonts w:ascii="Times New Roman" w:hAnsi="Times New Roman" w:cs="Times New Roman"/>
          <w:color w:val="000000" w:themeColor="text1"/>
          <w:sz w:val="28"/>
          <w:szCs w:val="28"/>
          <w:lang w:val="uk-UA"/>
        </w:rPr>
        <w:t>сюжет</w:t>
      </w:r>
      <w:r w:rsidR="002542FE">
        <w:rPr>
          <w:rFonts w:ascii="Times New Roman" w:hAnsi="Times New Roman" w:cs="Times New Roman"/>
          <w:color w:val="000000" w:themeColor="text1"/>
          <w:sz w:val="28"/>
          <w:szCs w:val="28"/>
          <w:lang w:val="uk-UA"/>
        </w:rPr>
        <w:t>ної лінії</w:t>
      </w:r>
      <w:r w:rsidR="00943CB7" w:rsidRPr="00086606">
        <w:rPr>
          <w:rFonts w:ascii="Times New Roman" w:hAnsi="Times New Roman" w:cs="Times New Roman"/>
          <w:color w:val="000000" w:themeColor="text1"/>
          <w:sz w:val="28"/>
          <w:szCs w:val="28"/>
          <w:lang w:val="uk-UA"/>
        </w:rPr>
        <w:t>.</w:t>
      </w:r>
      <w:r w:rsidR="00AC5069">
        <w:rPr>
          <w:rFonts w:ascii="Times New Roman" w:hAnsi="Times New Roman" w:cs="Times New Roman"/>
          <w:color w:val="000000" w:themeColor="text1"/>
          <w:sz w:val="28"/>
          <w:szCs w:val="28"/>
          <w:lang w:val="uk-UA"/>
        </w:rPr>
        <w:t xml:space="preserve"> </w:t>
      </w:r>
      <w:r w:rsidR="00610901" w:rsidRPr="00086606">
        <w:rPr>
          <w:rFonts w:ascii="Times New Roman" w:hAnsi="Times New Roman" w:cs="Times New Roman"/>
          <w:color w:val="000000" w:themeColor="text1"/>
          <w:sz w:val="28"/>
          <w:szCs w:val="28"/>
          <w:lang w:val="uk-UA"/>
        </w:rPr>
        <w:t>До таких жанрових форм в</w:t>
      </w:r>
      <w:r w:rsidR="0087348A">
        <w:rPr>
          <w:rFonts w:ascii="Times New Roman" w:hAnsi="Times New Roman" w:cs="Times New Roman"/>
          <w:color w:val="000000" w:themeColor="text1"/>
          <w:sz w:val="28"/>
          <w:szCs w:val="28"/>
          <w:lang w:val="uk-UA"/>
        </w:rPr>
        <w:t xml:space="preserve">арто віднести </w:t>
      </w:r>
      <w:r w:rsidR="00610901" w:rsidRPr="00086606">
        <w:rPr>
          <w:rFonts w:ascii="Times New Roman" w:hAnsi="Times New Roman" w:cs="Times New Roman"/>
          <w:color w:val="000000" w:themeColor="text1"/>
          <w:sz w:val="28"/>
          <w:szCs w:val="28"/>
          <w:lang w:val="uk-UA"/>
        </w:rPr>
        <w:t>і антиутопію, котру</w:t>
      </w:r>
      <w:r w:rsidRPr="00086606">
        <w:rPr>
          <w:rFonts w:ascii="Times New Roman" w:hAnsi="Times New Roman" w:cs="Times New Roman"/>
          <w:color w:val="000000" w:themeColor="text1"/>
          <w:sz w:val="28"/>
          <w:szCs w:val="28"/>
          <w:lang w:val="uk-UA"/>
        </w:rPr>
        <w:t>, як од</w:t>
      </w:r>
      <w:r w:rsidR="00610901" w:rsidRPr="00086606">
        <w:rPr>
          <w:rFonts w:ascii="Times New Roman" w:hAnsi="Times New Roman" w:cs="Times New Roman"/>
          <w:color w:val="000000" w:themeColor="text1"/>
          <w:sz w:val="28"/>
          <w:szCs w:val="28"/>
          <w:lang w:val="uk-UA"/>
        </w:rPr>
        <w:t>ну</w:t>
      </w:r>
      <w:r w:rsidRPr="00086606">
        <w:rPr>
          <w:rFonts w:ascii="Times New Roman" w:hAnsi="Times New Roman" w:cs="Times New Roman"/>
          <w:color w:val="000000" w:themeColor="text1"/>
          <w:sz w:val="28"/>
          <w:szCs w:val="28"/>
          <w:lang w:val="uk-UA"/>
        </w:rPr>
        <w:t xml:space="preserve"> з найпопулярніших нині жанр</w:t>
      </w:r>
      <w:r w:rsidR="00610901" w:rsidRPr="00086606">
        <w:rPr>
          <w:rFonts w:ascii="Times New Roman" w:hAnsi="Times New Roman" w:cs="Times New Roman"/>
          <w:color w:val="000000" w:themeColor="text1"/>
          <w:sz w:val="28"/>
          <w:szCs w:val="28"/>
          <w:lang w:val="uk-UA"/>
        </w:rPr>
        <w:t>ових форм</w:t>
      </w:r>
      <w:r w:rsidRPr="00086606">
        <w:rPr>
          <w:rFonts w:ascii="Times New Roman" w:hAnsi="Times New Roman" w:cs="Times New Roman"/>
          <w:color w:val="000000" w:themeColor="text1"/>
          <w:sz w:val="28"/>
          <w:szCs w:val="28"/>
          <w:lang w:val="uk-UA"/>
        </w:rPr>
        <w:t>, часто використовують у масових творах різноманітних видів мистецтв</w:t>
      </w:r>
      <w:r w:rsidR="0087348A">
        <w:rPr>
          <w:rFonts w:ascii="Times New Roman" w:hAnsi="Times New Roman" w:cs="Times New Roman"/>
          <w:color w:val="000000" w:themeColor="text1"/>
          <w:sz w:val="28"/>
          <w:szCs w:val="28"/>
          <w:lang w:val="uk-UA"/>
        </w:rPr>
        <w:t xml:space="preserve">. Всі ці чинники дають підстави </w:t>
      </w:r>
      <w:r w:rsidRPr="00086606">
        <w:rPr>
          <w:rFonts w:ascii="Times New Roman" w:hAnsi="Times New Roman" w:cs="Times New Roman"/>
          <w:color w:val="000000" w:themeColor="text1"/>
          <w:sz w:val="28"/>
          <w:szCs w:val="28"/>
          <w:lang w:val="uk-UA"/>
        </w:rPr>
        <w:t xml:space="preserve">говорити про її </w:t>
      </w:r>
      <w:r w:rsidRPr="00AB5081">
        <w:rPr>
          <w:rFonts w:ascii="Times New Roman" w:hAnsi="Times New Roman" w:cs="Times New Roman"/>
          <w:i/>
          <w:color w:val="000000" w:themeColor="text1"/>
          <w:sz w:val="28"/>
          <w:szCs w:val="28"/>
          <w:lang w:val="uk-UA"/>
        </w:rPr>
        <w:t>формульність.</w:t>
      </w:r>
      <w:r w:rsidRPr="00086606">
        <w:rPr>
          <w:rFonts w:ascii="Times New Roman" w:hAnsi="Times New Roman" w:cs="Times New Roman"/>
          <w:color w:val="000000" w:themeColor="text1"/>
          <w:sz w:val="28"/>
          <w:szCs w:val="28"/>
          <w:lang w:val="uk-UA"/>
        </w:rPr>
        <w:t xml:space="preserve"> </w:t>
      </w:r>
    </w:p>
    <w:p w:rsidR="003E462D" w:rsidRPr="00086606" w:rsidRDefault="00F720DE" w:rsidP="00FE61A7">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Наукова полеміка про проблему</w:t>
      </w:r>
      <w:r w:rsidR="003E462D" w:rsidRPr="00086606">
        <w:rPr>
          <w:rFonts w:ascii="Times New Roman" w:hAnsi="Times New Roman" w:cs="Times New Roman"/>
          <w:color w:val="000000" w:themeColor="text1"/>
          <w:sz w:val="28"/>
          <w:szCs w:val="28"/>
          <w:lang w:val="uk-UA"/>
        </w:rPr>
        <w:t xml:space="preserve"> «формульності» була </w:t>
      </w:r>
      <w:r>
        <w:rPr>
          <w:rFonts w:ascii="Times New Roman" w:hAnsi="Times New Roman" w:cs="Times New Roman"/>
          <w:color w:val="000000" w:themeColor="text1"/>
          <w:sz w:val="28"/>
          <w:szCs w:val="28"/>
          <w:lang w:val="uk-UA"/>
        </w:rPr>
        <w:t xml:space="preserve">започаткована </w:t>
      </w:r>
      <w:r w:rsidR="00E11D14">
        <w:rPr>
          <w:rFonts w:ascii="Times New Roman" w:hAnsi="Times New Roman" w:cs="Times New Roman"/>
          <w:color w:val="000000" w:themeColor="text1"/>
          <w:sz w:val="28"/>
          <w:szCs w:val="28"/>
          <w:lang w:val="uk-UA"/>
        </w:rPr>
        <w:t xml:space="preserve">в </w:t>
      </w:r>
      <w:r w:rsidR="003E462D" w:rsidRPr="00086606">
        <w:rPr>
          <w:rFonts w:ascii="Times New Roman" w:hAnsi="Times New Roman" w:cs="Times New Roman"/>
          <w:color w:val="000000" w:themeColor="text1"/>
          <w:sz w:val="28"/>
          <w:szCs w:val="28"/>
          <w:lang w:val="uk-UA"/>
        </w:rPr>
        <w:t>аме</w:t>
      </w:r>
      <w:r w:rsidR="001E0BF3" w:rsidRPr="00086606">
        <w:rPr>
          <w:rFonts w:ascii="Times New Roman" w:hAnsi="Times New Roman" w:cs="Times New Roman"/>
          <w:color w:val="000000" w:themeColor="text1"/>
          <w:sz w:val="28"/>
          <w:szCs w:val="28"/>
          <w:lang w:val="uk-UA"/>
        </w:rPr>
        <w:t>риканському літературознавстві у</w:t>
      </w:r>
      <w:r w:rsidR="003E462D" w:rsidRPr="00086606">
        <w:rPr>
          <w:rFonts w:ascii="Times New Roman" w:hAnsi="Times New Roman" w:cs="Times New Roman"/>
          <w:color w:val="000000" w:themeColor="text1"/>
          <w:sz w:val="28"/>
          <w:szCs w:val="28"/>
          <w:lang w:val="uk-UA"/>
        </w:rPr>
        <w:t xml:space="preserve"> другій половині ХХ ст. Одним з перших про «формульні</w:t>
      </w:r>
      <w:r w:rsidR="00AC5069">
        <w:rPr>
          <w:rFonts w:ascii="Times New Roman" w:hAnsi="Times New Roman" w:cs="Times New Roman"/>
          <w:color w:val="000000" w:themeColor="text1"/>
          <w:sz w:val="28"/>
          <w:szCs w:val="28"/>
          <w:lang w:val="uk-UA"/>
        </w:rPr>
        <w:t>»</w:t>
      </w:r>
      <w:r w:rsidR="003E462D" w:rsidRPr="00086606">
        <w:rPr>
          <w:rFonts w:ascii="Times New Roman" w:hAnsi="Times New Roman" w:cs="Times New Roman"/>
          <w:color w:val="000000" w:themeColor="text1"/>
          <w:sz w:val="28"/>
          <w:szCs w:val="28"/>
          <w:lang w:val="uk-UA"/>
        </w:rPr>
        <w:t xml:space="preserve"> жанри заговорив Дж. Кавелті. У своїй книзі «Пригода, таємниця і любовна історія: формульні оповідання як мистецтво і популярна культура», що вийшла в середині 1970-х </w:t>
      </w:r>
      <w:r w:rsidR="00EE61B5">
        <w:rPr>
          <w:rFonts w:ascii="Times New Roman" w:hAnsi="Times New Roman" w:cs="Times New Roman"/>
          <w:color w:val="000000" w:themeColor="text1"/>
          <w:sz w:val="28"/>
          <w:szCs w:val="28"/>
          <w:lang w:val="uk-UA"/>
        </w:rPr>
        <w:t>рр.</w:t>
      </w:r>
      <w:r w:rsidR="003E462D" w:rsidRPr="00086606">
        <w:rPr>
          <w:rFonts w:ascii="Times New Roman" w:hAnsi="Times New Roman" w:cs="Times New Roman"/>
          <w:color w:val="000000" w:themeColor="text1"/>
          <w:sz w:val="28"/>
          <w:szCs w:val="28"/>
          <w:lang w:val="uk-UA"/>
        </w:rPr>
        <w:t>, він писав: «Якщо успіх конкретного формульного твору залежить від того, наскільки він інтенсифікує звичний досвід, то формула створює свій власний світ, який стає нам близький внаслідок багаторазового повторення. Поступово ми вчимося пізнавати цей уявний світ, не співвідносячи його постійно з нашим досвідом. І тому, як ми зараз бачимо, формульна література служить найкращим засобом для відходу</w:t>
      </w:r>
      <w:r w:rsidR="00D208F4" w:rsidRPr="00086606">
        <w:rPr>
          <w:rFonts w:ascii="Times New Roman" w:hAnsi="Times New Roman" w:cs="Times New Roman"/>
          <w:color w:val="000000" w:themeColor="text1"/>
          <w:sz w:val="28"/>
          <w:szCs w:val="28"/>
          <w:lang w:val="uk-UA"/>
        </w:rPr>
        <w:t xml:space="preserve"> від дійсності і </w:t>
      </w:r>
      <w:r w:rsidR="001E0BF3" w:rsidRPr="00086606">
        <w:rPr>
          <w:rFonts w:ascii="Times New Roman" w:hAnsi="Times New Roman" w:cs="Times New Roman"/>
          <w:color w:val="000000" w:themeColor="text1"/>
          <w:sz w:val="28"/>
          <w:szCs w:val="28"/>
          <w:lang w:val="uk-UA"/>
        </w:rPr>
        <w:t>відпочинку</w:t>
      </w:r>
      <w:r w:rsidR="00D208F4" w:rsidRPr="00086606">
        <w:rPr>
          <w:rFonts w:ascii="Times New Roman" w:hAnsi="Times New Roman" w:cs="Times New Roman"/>
          <w:color w:val="000000" w:themeColor="text1"/>
          <w:sz w:val="28"/>
          <w:szCs w:val="28"/>
          <w:lang w:val="uk-UA"/>
        </w:rPr>
        <w:t>» [12</w:t>
      </w:r>
      <w:r w:rsidR="003E462D" w:rsidRPr="00086606">
        <w:rPr>
          <w:rFonts w:ascii="Times New Roman" w:hAnsi="Times New Roman" w:cs="Times New Roman"/>
          <w:color w:val="000000" w:themeColor="text1"/>
          <w:sz w:val="28"/>
          <w:szCs w:val="28"/>
          <w:lang w:val="uk-UA"/>
        </w:rPr>
        <w:t>].</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Серед дослідників жанров</w:t>
      </w:r>
      <w:r w:rsidR="00356975" w:rsidRPr="00086606">
        <w:rPr>
          <w:rFonts w:ascii="Times New Roman" w:hAnsi="Times New Roman" w:cs="Times New Roman"/>
          <w:color w:val="000000" w:themeColor="text1"/>
          <w:sz w:val="28"/>
          <w:szCs w:val="28"/>
          <w:lang w:val="uk-UA"/>
        </w:rPr>
        <w:t xml:space="preserve">ої своєрідності </w:t>
      </w:r>
      <w:r w:rsidRPr="00086606">
        <w:rPr>
          <w:rFonts w:ascii="Times New Roman" w:hAnsi="Times New Roman" w:cs="Times New Roman"/>
          <w:color w:val="000000" w:themeColor="text1"/>
          <w:sz w:val="28"/>
          <w:szCs w:val="28"/>
          <w:lang w:val="uk-UA"/>
        </w:rPr>
        <w:t xml:space="preserve">негативної утопії (антиутопії) особливу увагу </w:t>
      </w:r>
      <w:r w:rsidR="00F757AE" w:rsidRPr="00086606">
        <w:rPr>
          <w:rFonts w:ascii="Times New Roman" w:hAnsi="Times New Roman" w:cs="Times New Roman"/>
          <w:color w:val="000000" w:themeColor="text1"/>
          <w:sz w:val="28"/>
          <w:szCs w:val="28"/>
          <w:lang w:val="uk-UA"/>
        </w:rPr>
        <w:t xml:space="preserve">слід </w:t>
      </w:r>
      <w:r w:rsidR="00637F22">
        <w:rPr>
          <w:rFonts w:ascii="Times New Roman" w:hAnsi="Times New Roman" w:cs="Times New Roman"/>
          <w:color w:val="000000" w:themeColor="text1"/>
          <w:sz w:val="28"/>
          <w:szCs w:val="28"/>
          <w:lang w:val="uk-UA"/>
        </w:rPr>
        <w:t xml:space="preserve">звернути на висновки </w:t>
      </w:r>
      <w:r w:rsidR="009E0ED5" w:rsidRPr="00086606">
        <w:rPr>
          <w:rFonts w:ascii="Times New Roman" w:hAnsi="Times New Roman" w:cs="Times New Roman"/>
          <w:color w:val="000000" w:themeColor="text1"/>
          <w:sz w:val="28"/>
          <w:szCs w:val="28"/>
          <w:lang w:val="uk-UA"/>
        </w:rPr>
        <w:t xml:space="preserve">літературознавця </w:t>
      </w:r>
      <w:r w:rsidRPr="00086606">
        <w:rPr>
          <w:rFonts w:ascii="Times New Roman" w:hAnsi="Times New Roman" w:cs="Times New Roman"/>
          <w:color w:val="000000" w:themeColor="text1"/>
          <w:sz w:val="28"/>
          <w:szCs w:val="28"/>
          <w:lang w:val="uk-UA"/>
        </w:rPr>
        <w:t>Б. Ланін</w:t>
      </w:r>
      <w:r w:rsidR="00AB6EEE" w:rsidRPr="00086606">
        <w:rPr>
          <w:rFonts w:ascii="Times New Roman" w:hAnsi="Times New Roman" w:cs="Times New Roman"/>
          <w:color w:val="000000" w:themeColor="text1"/>
          <w:sz w:val="28"/>
          <w:szCs w:val="28"/>
          <w:lang w:val="uk-UA"/>
        </w:rPr>
        <w:t>а</w:t>
      </w:r>
      <w:r w:rsidR="00391F91">
        <w:rPr>
          <w:rFonts w:ascii="Times New Roman" w:hAnsi="Times New Roman" w:cs="Times New Roman"/>
          <w:color w:val="000000" w:themeColor="text1"/>
          <w:sz w:val="28"/>
          <w:szCs w:val="28"/>
          <w:lang w:val="uk-UA"/>
        </w:rPr>
        <w:t xml:space="preserve"> у </w:t>
      </w:r>
      <w:r w:rsidR="00391F91">
        <w:rPr>
          <w:rFonts w:ascii="Times New Roman" w:hAnsi="Times New Roman" w:cs="Times New Roman"/>
          <w:color w:val="000000" w:themeColor="text1"/>
          <w:sz w:val="28"/>
          <w:szCs w:val="28"/>
          <w:lang w:val="uk-UA"/>
        </w:rPr>
        <w:lastRenderedPageBreak/>
        <w:t xml:space="preserve">ракурсі того, </w:t>
      </w:r>
      <w:r w:rsidR="00356975"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що робить антиутопію – антиутопією</w:t>
      </w:r>
      <w:r w:rsidR="00356975"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Дослідник </w:t>
      </w:r>
      <w:r w:rsidR="00356975" w:rsidRPr="00086606">
        <w:rPr>
          <w:rFonts w:ascii="Times New Roman" w:hAnsi="Times New Roman" w:cs="Times New Roman"/>
          <w:color w:val="000000" w:themeColor="text1"/>
          <w:sz w:val="28"/>
          <w:szCs w:val="28"/>
          <w:lang w:val="uk-UA"/>
        </w:rPr>
        <w:t>розвиває</w:t>
      </w:r>
      <w:r w:rsidRPr="00086606">
        <w:rPr>
          <w:rFonts w:ascii="Times New Roman" w:hAnsi="Times New Roman" w:cs="Times New Roman"/>
          <w:color w:val="000000" w:themeColor="text1"/>
          <w:sz w:val="28"/>
          <w:szCs w:val="28"/>
          <w:lang w:val="uk-UA"/>
        </w:rPr>
        <w:t xml:space="preserve"> сво</w:t>
      </w:r>
      <w:r w:rsidR="003C484C">
        <w:rPr>
          <w:rFonts w:ascii="Times New Roman" w:hAnsi="Times New Roman" w:cs="Times New Roman"/>
          <w:color w:val="000000" w:themeColor="text1"/>
          <w:sz w:val="28"/>
          <w:szCs w:val="28"/>
          <w:lang w:val="uk-UA"/>
        </w:rPr>
        <w:t>ю</w:t>
      </w:r>
      <w:r w:rsidRPr="00086606">
        <w:rPr>
          <w:rFonts w:ascii="Times New Roman" w:hAnsi="Times New Roman" w:cs="Times New Roman"/>
          <w:color w:val="000000" w:themeColor="text1"/>
          <w:sz w:val="28"/>
          <w:szCs w:val="28"/>
          <w:lang w:val="uk-UA"/>
        </w:rPr>
        <w:t xml:space="preserve"> думк</w:t>
      </w:r>
      <w:r w:rsidR="003C484C">
        <w:rPr>
          <w:rFonts w:ascii="Times New Roman" w:hAnsi="Times New Roman" w:cs="Times New Roman"/>
          <w:color w:val="000000" w:themeColor="text1"/>
          <w:sz w:val="28"/>
          <w:szCs w:val="28"/>
          <w:lang w:val="uk-UA"/>
        </w:rPr>
        <w:t>у</w:t>
      </w:r>
      <w:r w:rsidRPr="00086606">
        <w:rPr>
          <w:rFonts w:ascii="Times New Roman" w:hAnsi="Times New Roman" w:cs="Times New Roman"/>
          <w:color w:val="000000" w:themeColor="text1"/>
          <w:sz w:val="28"/>
          <w:szCs w:val="28"/>
          <w:lang w:val="uk-UA"/>
        </w:rPr>
        <w:t xml:space="preserve"> у вигляді </w:t>
      </w:r>
      <w:r w:rsidR="00391F91">
        <w:rPr>
          <w:rFonts w:ascii="Times New Roman" w:hAnsi="Times New Roman" w:cs="Times New Roman"/>
          <w:color w:val="000000" w:themeColor="text1"/>
          <w:sz w:val="28"/>
          <w:szCs w:val="28"/>
          <w:lang w:val="uk-UA"/>
        </w:rPr>
        <w:t>численних</w:t>
      </w:r>
      <w:r w:rsidRPr="00086606">
        <w:rPr>
          <w:rFonts w:ascii="Times New Roman" w:hAnsi="Times New Roman" w:cs="Times New Roman"/>
          <w:color w:val="000000" w:themeColor="text1"/>
          <w:sz w:val="28"/>
          <w:szCs w:val="28"/>
          <w:lang w:val="uk-UA"/>
        </w:rPr>
        <w:t xml:space="preserve"> тезисних конструкцій:</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1. Антиутопія є «суперечкою з утопією». </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2. Псевдокарнавал є структурним компонентом антиутопії. У той час як основою карнавалу є амбівалентний сміх, основа псевдокарнавалу – абсолютний страх. </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3. Карнавальні елементи знаходять своє відображення як у просторовій моделі, так і в театралізації подій. Серед інших важливих елементів – вибір «короля-</w:t>
      </w:r>
      <w:r w:rsidR="00D62143">
        <w:rPr>
          <w:rFonts w:ascii="Times New Roman" w:hAnsi="Times New Roman" w:cs="Times New Roman"/>
          <w:color w:val="000000" w:themeColor="text1"/>
          <w:sz w:val="28"/>
          <w:szCs w:val="28"/>
          <w:lang w:val="uk-UA"/>
        </w:rPr>
        <w:t>блазня</w:t>
      </w:r>
      <w:r w:rsidRPr="00086606">
        <w:rPr>
          <w:rFonts w:ascii="Times New Roman" w:hAnsi="Times New Roman" w:cs="Times New Roman"/>
          <w:color w:val="000000" w:themeColor="text1"/>
          <w:sz w:val="28"/>
          <w:szCs w:val="28"/>
          <w:lang w:val="uk-UA"/>
        </w:rPr>
        <w:t>».</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4. Герой антиутопії є ексцентричною особистістю, яка живе за законами атракціону. Ексцентричність багатьох героїв виявляється</w:t>
      </w:r>
      <w:r w:rsidR="00C202FB">
        <w:rPr>
          <w:rFonts w:ascii="Times New Roman" w:hAnsi="Times New Roman" w:cs="Times New Roman"/>
          <w:color w:val="000000" w:themeColor="text1"/>
          <w:sz w:val="28"/>
          <w:szCs w:val="28"/>
          <w:lang w:val="uk-UA"/>
        </w:rPr>
        <w:t xml:space="preserve"> в їх творчому пориві, прагненні</w:t>
      </w:r>
      <w:r w:rsidRPr="00086606">
        <w:rPr>
          <w:rFonts w:ascii="Times New Roman" w:hAnsi="Times New Roman" w:cs="Times New Roman"/>
          <w:color w:val="000000" w:themeColor="text1"/>
          <w:sz w:val="28"/>
          <w:szCs w:val="28"/>
          <w:lang w:val="uk-UA"/>
        </w:rPr>
        <w:t xml:space="preserve"> оволодіти творчим даром, який не здат</w:t>
      </w:r>
      <w:r w:rsidR="00376A44" w:rsidRPr="00086606">
        <w:rPr>
          <w:rFonts w:ascii="Times New Roman" w:hAnsi="Times New Roman" w:cs="Times New Roman"/>
          <w:color w:val="000000" w:themeColor="text1"/>
          <w:sz w:val="28"/>
          <w:szCs w:val="28"/>
          <w:lang w:val="uk-UA"/>
        </w:rPr>
        <w:t>ний</w:t>
      </w:r>
      <w:r w:rsidRPr="00086606">
        <w:rPr>
          <w:rFonts w:ascii="Times New Roman" w:hAnsi="Times New Roman" w:cs="Times New Roman"/>
          <w:color w:val="000000" w:themeColor="text1"/>
          <w:sz w:val="28"/>
          <w:szCs w:val="28"/>
          <w:lang w:val="uk-UA"/>
        </w:rPr>
        <w:t xml:space="preserve"> підкорити тотальний </w:t>
      </w:r>
      <w:r w:rsidR="00C202FB">
        <w:rPr>
          <w:rFonts w:ascii="Times New Roman" w:hAnsi="Times New Roman" w:cs="Times New Roman"/>
          <w:color w:val="000000" w:themeColor="text1"/>
          <w:sz w:val="28"/>
          <w:szCs w:val="28"/>
          <w:lang w:val="uk-UA"/>
        </w:rPr>
        <w:t xml:space="preserve">владний </w:t>
      </w:r>
      <w:r w:rsidRPr="00086606">
        <w:rPr>
          <w:rFonts w:ascii="Times New Roman" w:hAnsi="Times New Roman" w:cs="Times New Roman"/>
          <w:color w:val="000000" w:themeColor="text1"/>
          <w:sz w:val="28"/>
          <w:szCs w:val="28"/>
          <w:lang w:val="uk-UA"/>
        </w:rPr>
        <w:t>контроль.</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5. Ритуалізація життя. Там, де є ритуальність, неможлива хаотичність. Саме тому конфлікт у творі виникає у той момент, коли герой вирішує обрати власний шлях, тобто вийти за межі ритуалу.</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6. «Утопія до розбещеності цнотлива, антиутопія ж розбещена до цнотливості». Відмова від участі у державній благословенній розпусті  стає показником непорочності героя, повернення його початкової особистої інтимно-чуттєвої сфери.</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7. Алегоричність. Антиутопія підхоплює традицію байок до персоніфікації тваринами тих чи інших людських якостей, пороків та чеснот.</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8. Утопія та антиутопію не можна не порівнювати, </w:t>
      </w:r>
      <w:r w:rsidR="00376A44" w:rsidRPr="00086606">
        <w:rPr>
          <w:rFonts w:ascii="Times New Roman" w:hAnsi="Times New Roman" w:cs="Times New Roman"/>
          <w:color w:val="000000" w:themeColor="text1"/>
          <w:sz w:val="28"/>
          <w:szCs w:val="28"/>
          <w:lang w:val="uk-UA"/>
        </w:rPr>
        <w:t>тому що</w:t>
      </w:r>
      <w:r w:rsidRPr="00086606">
        <w:rPr>
          <w:rFonts w:ascii="Times New Roman" w:hAnsi="Times New Roman" w:cs="Times New Roman"/>
          <w:color w:val="000000" w:themeColor="text1"/>
          <w:sz w:val="28"/>
          <w:szCs w:val="28"/>
          <w:lang w:val="uk-UA"/>
        </w:rPr>
        <w:t xml:space="preserve"> перша є основою другої, </w:t>
      </w:r>
      <w:r w:rsidR="00376A44" w:rsidRPr="00086606">
        <w:rPr>
          <w:rFonts w:ascii="Times New Roman" w:hAnsi="Times New Roman" w:cs="Times New Roman"/>
          <w:color w:val="000000" w:themeColor="text1"/>
          <w:sz w:val="28"/>
          <w:szCs w:val="28"/>
          <w:lang w:val="uk-UA"/>
        </w:rPr>
        <w:t xml:space="preserve">завдяки чому </w:t>
      </w:r>
      <w:r w:rsidRPr="00086606">
        <w:rPr>
          <w:rFonts w:ascii="Times New Roman" w:hAnsi="Times New Roman" w:cs="Times New Roman"/>
          <w:color w:val="000000" w:themeColor="text1"/>
          <w:sz w:val="28"/>
          <w:szCs w:val="28"/>
          <w:lang w:val="uk-UA"/>
        </w:rPr>
        <w:t>вони мають ряд спільних рис.</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9. Світ антиутопії є більш знайомим та простіше передбачуваним, ніж фантастичні світи, які орієнтуються на пошуки іншої реальності та іншої дійсності.</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10. Антиутопії притаманні незчисленні трансформації часових структур: розповідь у іншому</w:t>
      </w:r>
      <w:r w:rsidR="00377929">
        <w:rPr>
          <w:rFonts w:ascii="Times New Roman" w:hAnsi="Times New Roman" w:cs="Times New Roman"/>
          <w:color w:val="000000" w:themeColor="text1"/>
          <w:sz w:val="28"/>
          <w:szCs w:val="28"/>
          <w:lang w:val="uk-UA"/>
        </w:rPr>
        <w:t xml:space="preserve"> часі та подорожі героїв. Також</w:t>
      </w:r>
      <w:r w:rsidRPr="00086606">
        <w:rPr>
          <w:rFonts w:ascii="Times New Roman" w:hAnsi="Times New Roman" w:cs="Times New Roman"/>
          <w:color w:val="000000" w:themeColor="text1"/>
          <w:sz w:val="28"/>
          <w:szCs w:val="28"/>
          <w:lang w:val="uk-UA"/>
        </w:rPr>
        <w:t xml:space="preserve"> антиутопія, як і утопія, про</w:t>
      </w:r>
      <w:r w:rsidR="00377929">
        <w:rPr>
          <w:rFonts w:ascii="Times New Roman" w:hAnsi="Times New Roman" w:cs="Times New Roman"/>
          <w:color w:val="000000" w:themeColor="text1"/>
          <w:sz w:val="28"/>
          <w:szCs w:val="28"/>
          <w:lang w:val="uk-UA"/>
        </w:rPr>
        <w:t xml:space="preserve">сякнута </w:t>
      </w:r>
      <w:r w:rsidRPr="00086606">
        <w:rPr>
          <w:rFonts w:ascii="Times New Roman" w:hAnsi="Times New Roman" w:cs="Times New Roman"/>
          <w:color w:val="000000" w:themeColor="text1"/>
          <w:sz w:val="28"/>
          <w:szCs w:val="28"/>
          <w:lang w:val="uk-UA"/>
        </w:rPr>
        <w:t>відчуттям «застиглого часу».</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lastRenderedPageBreak/>
        <w:t>11. Простір антиутопії завжди обмежений.</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12. Страх – внутрішня атмосфера антиутопії</w:t>
      </w:r>
      <w:r w:rsidR="00D208F4" w:rsidRPr="00086606">
        <w:rPr>
          <w:rFonts w:ascii="Times New Roman" w:hAnsi="Times New Roman" w:cs="Times New Roman"/>
          <w:color w:val="000000" w:themeColor="text1"/>
          <w:sz w:val="28"/>
          <w:szCs w:val="28"/>
          <w:lang w:val="uk-UA"/>
        </w:rPr>
        <w:t xml:space="preserve"> [17</w:t>
      </w:r>
      <w:r w:rsidR="00356975"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w:t>
      </w:r>
    </w:p>
    <w:p w:rsidR="003E1207" w:rsidRPr="00086606" w:rsidRDefault="003E120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Проте в реальних творах антиутопічного жанру – саме в силу двоїстості уто</w:t>
      </w:r>
      <w:r w:rsidR="00B912F4" w:rsidRPr="00086606">
        <w:rPr>
          <w:rFonts w:ascii="Times New Roman" w:hAnsi="Times New Roman" w:cs="Times New Roman"/>
          <w:color w:val="000000" w:themeColor="text1"/>
          <w:sz w:val="28"/>
          <w:szCs w:val="28"/>
          <w:lang w:val="uk-UA"/>
        </w:rPr>
        <w:t>пії – незрідка</w:t>
      </w:r>
      <w:r w:rsidRPr="00086606">
        <w:rPr>
          <w:rFonts w:ascii="Times New Roman" w:hAnsi="Times New Roman" w:cs="Times New Roman"/>
          <w:color w:val="000000" w:themeColor="text1"/>
          <w:sz w:val="28"/>
          <w:szCs w:val="28"/>
          <w:lang w:val="uk-UA"/>
        </w:rPr>
        <w:t xml:space="preserve"> суспільство, представлене в цілому </w:t>
      </w:r>
      <w:r w:rsidR="00B912F4" w:rsidRPr="00086606">
        <w:rPr>
          <w:rFonts w:ascii="Times New Roman" w:hAnsi="Times New Roman" w:cs="Times New Roman"/>
          <w:color w:val="000000" w:themeColor="text1"/>
          <w:sz w:val="28"/>
          <w:szCs w:val="28"/>
          <w:lang w:val="uk-UA"/>
        </w:rPr>
        <w:t xml:space="preserve">як </w:t>
      </w:r>
      <w:r w:rsidRPr="00086606">
        <w:rPr>
          <w:rFonts w:ascii="Times New Roman" w:hAnsi="Times New Roman" w:cs="Times New Roman"/>
          <w:color w:val="000000" w:themeColor="text1"/>
          <w:sz w:val="28"/>
          <w:szCs w:val="28"/>
          <w:lang w:val="uk-UA"/>
        </w:rPr>
        <w:t xml:space="preserve">антиутопічне, </w:t>
      </w:r>
      <w:r w:rsidR="00377929">
        <w:rPr>
          <w:rFonts w:ascii="Times New Roman" w:hAnsi="Times New Roman" w:cs="Times New Roman"/>
          <w:color w:val="000000" w:themeColor="text1"/>
          <w:sz w:val="28"/>
          <w:szCs w:val="28"/>
          <w:lang w:val="uk-UA"/>
        </w:rPr>
        <w:t xml:space="preserve">водночас </w:t>
      </w:r>
      <w:r w:rsidRPr="00086606">
        <w:rPr>
          <w:rFonts w:ascii="Times New Roman" w:hAnsi="Times New Roman" w:cs="Times New Roman"/>
          <w:color w:val="000000" w:themeColor="text1"/>
          <w:sz w:val="28"/>
          <w:szCs w:val="28"/>
          <w:lang w:val="uk-UA"/>
        </w:rPr>
        <w:t>р</w:t>
      </w:r>
      <w:r w:rsidR="005278C1">
        <w:rPr>
          <w:rFonts w:ascii="Times New Roman" w:hAnsi="Times New Roman" w:cs="Times New Roman"/>
          <w:color w:val="000000" w:themeColor="text1"/>
          <w:sz w:val="28"/>
          <w:szCs w:val="28"/>
          <w:lang w:val="uk-UA"/>
        </w:rPr>
        <w:t>епрезентується</w:t>
      </w:r>
      <w:r w:rsidRPr="00086606">
        <w:rPr>
          <w:rFonts w:ascii="Times New Roman" w:hAnsi="Times New Roman" w:cs="Times New Roman"/>
          <w:color w:val="000000" w:themeColor="text1"/>
          <w:sz w:val="28"/>
          <w:szCs w:val="28"/>
          <w:lang w:val="uk-UA"/>
        </w:rPr>
        <w:t xml:space="preserve"> і </w:t>
      </w:r>
      <w:r w:rsidR="00526F2B">
        <w:rPr>
          <w:rFonts w:ascii="Times New Roman" w:hAnsi="Times New Roman" w:cs="Times New Roman"/>
          <w:color w:val="000000" w:themeColor="text1"/>
          <w:sz w:val="28"/>
          <w:szCs w:val="28"/>
          <w:lang w:val="uk-UA"/>
        </w:rPr>
        <w:t>в р</w:t>
      </w:r>
      <w:r w:rsidR="005278C1">
        <w:rPr>
          <w:rFonts w:ascii="Times New Roman" w:hAnsi="Times New Roman" w:cs="Times New Roman"/>
          <w:color w:val="000000" w:themeColor="text1"/>
          <w:sz w:val="28"/>
          <w:szCs w:val="28"/>
          <w:lang w:val="uk-UA"/>
        </w:rPr>
        <w:t>озрізі</w:t>
      </w:r>
      <w:r w:rsidR="00526F2B">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t>своїх</w:t>
      </w:r>
      <w:r w:rsidR="00A576FF">
        <w:rPr>
          <w:rFonts w:ascii="Times New Roman" w:hAnsi="Times New Roman" w:cs="Times New Roman"/>
          <w:color w:val="000000" w:themeColor="text1"/>
          <w:sz w:val="28"/>
          <w:szCs w:val="28"/>
          <w:lang w:val="uk-UA"/>
        </w:rPr>
        <w:t xml:space="preserve"> «надбань», хоча й </w:t>
      </w:r>
      <w:r w:rsidR="00377929">
        <w:rPr>
          <w:rFonts w:ascii="Times New Roman" w:hAnsi="Times New Roman" w:cs="Times New Roman"/>
          <w:color w:val="000000" w:themeColor="text1"/>
          <w:sz w:val="28"/>
          <w:szCs w:val="28"/>
          <w:lang w:val="uk-UA"/>
        </w:rPr>
        <w:t>негативно забарвлених</w:t>
      </w:r>
      <w:r w:rsidR="00A576FF">
        <w:rPr>
          <w:rFonts w:ascii="Times New Roman" w:hAnsi="Times New Roman" w:cs="Times New Roman"/>
          <w:color w:val="000000" w:themeColor="text1"/>
          <w:sz w:val="28"/>
          <w:szCs w:val="28"/>
          <w:lang w:val="uk-UA"/>
        </w:rPr>
        <w:t>.</w:t>
      </w:r>
      <w:r w:rsidR="005278C1">
        <w:rPr>
          <w:rFonts w:ascii="Times New Roman" w:hAnsi="Times New Roman" w:cs="Times New Roman"/>
          <w:color w:val="000000" w:themeColor="text1"/>
          <w:sz w:val="28"/>
          <w:szCs w:val="28"/>
          <w:lang w:val="uk-UA"/>
        </w:rPr>
        <w:t xml:space="preserve"> </w:t>
      </w:r>
      <w:r w:rsidR="00610901" w:rsidRPr="00086606">
        <w:rPr>
          <w:rFonts w:ascii="Times New Roman" w:hAnsi="Times New Roman" w:cs="Times New Roman"/>
          <w:color w:val="000000" w:themeColor="text1"/>
          <w:sz w:val="28"/>
          <w:szCs w:val="28"/>
          <w:lang w:val="uk-UA"/>
        </w:rPr>
        <w:t>Так</w:t>
      </w:r>
      <w:r w:rsidR="00526F2B">
        <w:rPr>
          <w:rFonts w:ascii="Times New Roman" w:hAnsi="Times New Roman" w:cs="Times New Roman"/>
          <w:color w:val="000000" w:themeColor="text1"/>
          <w:sz w:val="28"/>
          <w:szCs w:val="28"/>
          <w:lang w:val="uk-UA"/>
        </w:rPr>
        <w:t xml:space="preserve">ою особливістю позначена переважна </w:t>
      </w:r>
      <w:r w:rsidR="00610901" w:rsidRPr="00086606">
        <w:rPr>
          <w:rFonts w:ascii="Times New Roman" w:hAnsi="Times New Roman" w:cs="Times New Roman"/>
          <w:color w:val="000000" w:themeColor="text1"/>
          <w:sz w:val="28"/>
          <w:szCs w:val="28"/>
          <w:lang w:val="uk-UA"/>
        </w:rPr>
        <w:t>більш</w:t>
      </w:r>
      <w:r w:rsidR="00526F2B">
        <w:rPr>
          <w:rFonts w:ascii="Times New Roman" w:hAnsi="Times New Roman" w:cs="Times New Roman"/>
          <w:color w:val="000000" w:themeColor="text1"/>
          <w:sz w:val="28"/>
          <w:szCs w:val="28"/>
          <w:lang w:val="uk-UA"/>
        </w:rPr>
        <w:t>ість</w:t>
      </w:r>
      <w:r w:rsidR="00610901" w:rsidRPr="00086606">
        <w:rPr>
          <w:rFonts w:ascii="Times New Roman" w:hAnsi="Times New Roman" w:cs="Times New Roman"/>
          <w:color w:val="000000" w:themeColor="text1"/>
          <w:sz w:val="28"/>
          <w:szCs w:val="28"/>
          <w:lang w:val="uk-UA"/>
        </w:rPr>
        <w:t xml:space="preserve"> класичних творів, які стали першоосновою для виникнення </w:t>
      </w:r>
      <w:r w:rsidR="00526F2B">
        <w:rPr>
          <w:rFonts w:ascii="Times New Roman" w:hAnsi="Times New Roman" w:cs="Times New Roman"/>
          <w:color w:val="000000" w:themeColor="text1"/>
          <w:sz w:val="28"/>
          <w:szCs w:val="28"/>
          <w:lang w:val="uk-UA"/>
        </w:rPr>
        <w:t>сучасної</w:t>
      </w:r>
      <w:r w:rsidR="00610901" w:rsidRPr="00086606">
        <w:rPr>
          <w:rFonts w:ascii="Times New Roman" w:hAnsi="Times New Roman" w:cs="Times New Roman"/>
          <w:color w:val="000000" w:themeColor="text1"/>
          <w:sz w:val="28"/>
          <w:szCs w:val="28"/>
          <w:lang w:val="uk-UA"/>
        </w:rPr>
        <w:t xml:space="preserve"> антиутопії. </w:t>
      </w:r>
    </w:p>
    <w:p w:rsidR="003E1207" w:rsidRPr="00086606" w:rsidRDefault="003E1207" w:rsidP="00FE61A7">
      <w:pPr>
        <w:spacing w:after="0" w:line="360" w:lineRule="auto"/>
        <w:jc w:val="both"/>
        <w:rPr>
          <w:rFonts w:ascii="Times New Roman" w:hAnsi="Times New Roman" w:cs="Times New Roman"/>
          <w:sz w:val="28"/>
          <w:szCs w:val="28"/>
          <w:lang w:val="uk-UA"/>
        </w:rPr>
      </w:pPr>
    </w:p>
    <w:p w:rsidR="003E1207" w:rsidRPr="00086606" w:rsidRDefault="003E1207" w:rsidP="00FE61A7">
      <w:pPr>
        <w:pStyle w:val="2"/>
        <w:spacing w:line="360" w:lineRule="auto"/>
        <w:ind w:firstLine="708"/>
        <w:rPr>
          <w:rFonts w:ascii="Times New Roman" w:hAnsi="Times New Roman" w:cs="Times New Roman"/>
          <w:b/>
          <w:color w:val="000000" w:themeColor="text1"/>
          <w:sz w:val="28"/>
          <w:lang w:val="uk-UA"/>
        </w:rPr>
      </w:pPr>
      <w:bookmarkStart w:id="5" w:name="_Toc89593184"/>
      <w:r w:rsidRPr="00086606">
        <w:rPr>
          <w:rFonts w:ascii="Times New Roman" w:hAnsi="Times New Roman" w:cs="Times New Roman"/>
          <w:b/>
          <w:color w:val="000000" w:themeColor="text1"/>
          <w:sz w:val="28"/>
          <w:lang w:val="uk-UA"/>
        </w:rPr>
        <w:t>1.2</w:t>
      </w:r>
      <w:r w:rsidR="00BE4924" w:rsidRPr="00086606">
        <w:rPr>
          <w:rFonts w:ascii="Times New Roman" w:hAnsi="Times New Roman" w:cs="Times New Roman"/>
          <w:b/>
          <w:color w:val="000000" w:themeColor="text1"/>
          <w:sz w:val="28"/>
          <w:lang w:val="uk-UA"/>
        </w:rPr>
        <w:t>.</w:t>
      </w:r>
      <w:r w:rsidR="00B74B52" w:rsidRPr="00086606">
        <w:rPr>
          <w:rFonts w:ascii="Times New Roman" w:hAnsi="Times New Roman" w:cs="Times New Roman"/>
          <w:b/>
          <w:color w:val="000000" w:themeColor="text1"/>
          <w:sz w:val="28"/>
          <w:lang w:val="uk-UA"/>
        </w:rPr>
        <w:t>Видатні</w:t>
      </w:r>
      <w:r w:rsidRPr="00086606">
        <w:rPr>
          <w:rFonts w:ascii="Times New Roman" w:hAnsi="Times New Roman" w:cs="Times New Roman"/>
          <w:b/>
          <w:color w:val="000000" w:themeColor="text1"/>
          <w:sz w:val="28"/>
          <w:lang w:val="uk-UA"/>
        </w:rPr>
        <w:t xml:space="preserve"> «антиутопісти»</w:t>
      </w:r>
      <w:r w:rsidR="008C3522" w:rsidRPr="00086606">
        <w:rPr>
          <w:rFonts w:ascii="Times New Roman" w:hAnsi="Times New Roman" w:cs="Times New Roman"/>
          <w:b/>
          <w:color w:val="000000" w:themeColor="text1"/>
          <w:sz w:val="28"/>
          <w:lang w:val="uk-UA"/>
        </w:rPr>
        <w:t>: ч</w:t>
      </w:r>
      <w:r w:rsidR="00A050CC" w:rsidRPr="00086606">
        <w:rPr>
          <w:rFonts w:ascii="Times New Roman" w:hAnsi="Times New Roman" w:cs="Times New Roman"/>
          <w:b/>
          <w:color w:val="000000" w:themeColor="text1"/>
          <w:sz w:val="28"/>
          <w:lang w:val="uk-UA"/>
        </w:rPr>
        <w:t>олов</w:t>
      </w:r>
      <w:r w:rsidRPr="00086606">
        <w:rPr>
          <w:rFonts w:ascii="Times New Roman" w:hAnsi="Times New Roman" w:cs="Times New Roman"/>
          <w:b/>
          <w:color w:val="000000" w:themeColor="text1"/>
          <w:sz w:val="28"/>
          <w:lang w:val="uk-UA"/>
        </w:rPr>
        <w:t>іча лінія і її специфіка</w:t>
      </w:r>
      <w:bookmarkEnd w:id="5"/>
    </w:p>
    <w:p w:rsidR="006469FE" w:rsidRDefault="006469FE" w:rsidP="006469FE">
      <w:pPr>
        <w:spacing w:line="360" w:lineRule="auto"/>
        <w:jc w:val="both"/>
        <w:rPr>
          <w:lang w:val="uk-UA"/>
        </w:rPr>
      </w:pPr>
      <w:r>
        <w:rPr>
          <w:lang w:val="uk-UA"/>
        </w:rPr>
        <w:tab/>
      </w:r>
    </w:p>
    <w:p w:rsidR="003C6B00" w:rsidRPr="00086606" w:rsidRDefault="009712CF" w:rsidP="00A576FF">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Нагадаємо, що своєю появою </w:t>
      </w:r>
      <w:r w:rsidR="003C6B00" w:rsidRPr="00086606">
        <w:rPr>
          <w:rFonts w:ascii="Times New Roman" w:hAnsi="Times New Roman" w:cs="Times New Roman"/>
          <w:sz w:val="28"/>
          <w:szCs w:val="28"/>
          <w:lang w:val="uk-UA"/>
        </w:rPr>
        <w:t>антиутопія</w:t>
      </w:r>
      <w:r>
        <w:rPr>
          <w:rFonts w:ascii="Times New Roman" w:hAnsi="Times New Roman" w:cs="Times New Roman"/>
          <w:sz w:val="28"/>
          <w:szCs w:val="28"/>
          <w:lang w:val="uk-UA"/>
        </w:rPr>
        <w:t xml:space="preserve"> має завдячувати утопії</w:t>
      </w:r>
      <w:r w:rsidR="003C6B00" w:rsidRPr="00086606">
        <w:rPr>
          <w:rFonts w:ascii="Times New Roman" w:hAnsi="Times New Roman" w:cs="Times New Roman"/>
          <w:sz w:val="28"/>
          <w:szCs w:val="28"/>
          <w:lang w:val="uk-UA"/>
        </w:rPr>
        <w:t xml:space="preserve"> – мрії про краще майбутнє суспільства мислителів різних часів</w:t>
      </w:r>
      <w:r>
        <w:rPr>
          <w:rFonts w:ascii="Times New Roman" w:hAnsi="Times New Roman" w:cs="Times New Roman"/>
          <w:sz w:val="28"/>
          <w:szCs w:val="28"/>
          <w:lang w:val="uk-UA"/>
        </w:rPr>
        <w:t xml:space="preserve"> змінилися на мрії про майбутнє лихе.</w:t>
      </w:r>
      <w:r w:rsidR="003C6B00" w:rsidRPr="00086606">
        <w:rPr>
          <w:rFonts w:ascii="Times New Roman" w:hAnsi="Times New Roman" w:cs="Times New Roman"/>
          <w:sz w:val="28"/>
          <w:szCs w:val="28"/>
          <w:lang w:val="uk-UA"/>
        </w:rPr>
        <w:t xml:space="preserve"> Історичні події </w:t>
      </w:r>
      <w:r w:rsidR="003C6B00" w:rsidRPr="00086606">
        <w:rPr>
          <w:rFonts w:ascii="Times New Roman" w:hAnsi="Times New Roman" w:cs="Times New Roman"/>
          <w:color w:val="000000" w:themeColor="text1"/>
          <w:sz w:val="28"/>
          <w:szCs w:val="28"/>
          <w:lang w:val="uk-UA"/>
        </w:rPr>
        <w:t xml:space="preserve">ХІХ ст. змусили суспільних та літературних діячів замислитись про інший фінал для людства, тому на </w:t>
      </w:r>
      <w:r w:rsidR="003C6B00" w:rsidRPr="00086606">
        <w:rPr>
          <w:rFonts w:ascii="Times New Roman" w:hAnsi="Times New Roman" w:cs="Times New Roman"/>
          <w:sz w:val="28"/>
          <w:szCs w:val="28"/>
          <w:lang w:val="uk-UA"/>
        </w:rPr>
        <w:t xml:space="preserve">зміну ідеалізованому зображенню світу прийшов цілком протилежний опис безрадісного життя. </w:t>
      </w:r>
    </w:p>
    <w:p w:rsidR="0087422A" w:rsidRDefault="003E1207" w:rsidP="00A576FF">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Історія розвитку жанру антиутопії демонструє тенденцію до наявності</w:t>
      </w:r>
      <w:r w:rsidR="00DC02A3">
        <w:rPr>
          <w:rFonts w:ascii="Times New Roman" w:hAnsi="Times New Roman" w:cs="Times New Roman"/>
          <w:sz w:val="28"/>
          <w:szCs w:val="28"/>
          <w:lang w:val="uk-UA"/>
        </w:rPr>
        <w:t xml:space="preserve"> </w:t>
      </w:r>
      <w:r w:rsidR="001D59D7" w:rsidRPr="00086606">
        <w:rPr>
          <w:rFonts w:ascii="Times New Roman" w:hAnsi="Times New Roman" w:cs="Times New Roman"/>
          <w:sz w:val="28"/>
          <w:szCs w:val="28"/>
          <w:lang w:val="uk-UA"/>
        </w:rPr>
        <w:t>домінуючої</w:t>
      </w:r>
      <w:r w:rsidR="00DC02A3">
        <w:rPr>
          <w:rFonts w:ascii="Times New Roman" w:hAnsi="Times New Roman" w:cs="Times New Roman"/>
          <w:sz w:val="28"/>
          <w:szCs w:val="28"/>
          <w:lang w:val="uk-UA"/>
        </w:rPr>
        <w:t xml:space="preserve"> </w:t>
      </w:r>
      <w:r w:rsidR="003E11DB" w:rsidRPr="00086606">
        <w:rPr>
          <w:rFonts w:ascii="Times New Roman" w:hAnsi="Times New Roman" w:cs="Times New Roman"/>
          <w:sz w:val="28"/>
          <w:szCs w:val="28"/>
          <w:lang w:val="uk-UA"/>
        </w:rPr>
        <w:t>«</w:t>
      </w:r>
      <w:r w:rsidRPr="00086606">
        <w:rPr>
          <w:rFonts w:ascii="Times New Roman" w:hAnsi="Times New Roman" w:cs="Times New Roman"/>
          <w:sz w:val="28"/>
          <w:szCs w:val="28"/>
          <w:lang w:val="uk-UA"/>
        </w:rPr>
        <w:t>чоловічої</w:t>
      </w:r>
      <w:r w:rsidR="003E11DB" w:rsidRPr="00086606">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лінії у </w:t>
      </w:r>
      <w:r w:rsidR="008003AA" w:rsidRPr="00086606">
        <w:rPr>
          <w:rFonts w:ascii="Times New Roman" w:hAnsi="Times New Roman" w:cs="Times New Roman"/>
          <w:sz w:val="28"/>
          <w:szCs w:val="28"/>
          <w:lang w:val="uk-UA"/>
        </w:rPr>
        <w:t xml:space="preserve">процесі </w:t>
      </w:r>
      <w:r w:rsidR="007157F6" w:rsidRPr="00086606">
        <w:rPr>
          <w:rFonts w:ascii="Times New Roman" w:hAnsi="Times New Roman" w:cs="Times New Roman"/>
          <w:sz w:val="28"/>
          <w:szCs w:val="28"/>
          <w:lang w:val="uk-UA"/>
        </w:rPr>
        <w:t xml:space="preserve">його формування. </w:t>
      </w:r>
      <w:r w:rsidR="003E11DB" w:rsidRPr="00086606">
        <w:rPr>
          <w:rFonts w:ascii="Times New Roman" w:hAnsi="Times New Roman" w:cs="Times New Roman"/>
          <w:sz w:val="28"/>
          <w:szCs w:val="28"/>
          <w:lang w:val="uk-UA"/>
        </w:rPr>
        <w:t xml:space="preserve">Тож у контексті даної роботи, </w:t>
      </w:r>
      <w:r w:rsidR="007157F6" w:rsidRPr="00086606">
        <w:rPr>
          <w:rFonts w:ascii="Times New Roman" w:hAnsi="Times New Roman" w:cs="Times New Roman"/>
          <w:sz w:val="28"/>
          <w:szCs w:val="28"/>
          <w:lang w:val="uk-UA"/>
        </w:rPr>
        <w:t xml:space="preserve"> що </w:t>
      </w:r>
      <w:r w:rsidR="003E11DB" w:rsidRPr="00086606">
        <w:rPr>
          <w:rFonts w:ascii="Times New Roman" w:hAnsi="Times New Roman" w:cs="Times New Roman"/>
          <w:sz w:val="28"/>
          <w:szCs w:val="28"/>
          <w:lang w:val="uk-UA"/>
        </w:rPr>
        <w:t>фокусує увагу на «</w:t>
      </w:r>
      <w:r w:rsidR="007157F6" w:rsidRPr="00086606">
        <w:rPr>
          <w:rFonts w:ascii="Times New Roman" w:hAnsi="Times New Roman" w:cs="Times New Roman"/>
          <w:sz w:val="28"/>
          <w:szCs w:val="28"/>
          <w:lang w:val="uk-UA"/>
        </w:rPr>
        <w:t>жіночо</w:t>
      </w:r>
      <w:r w:rsidR="003E11DB" w:rsidRPr="00086606">
        <w:rPr>
          <w:rFonts w:ascii="Times New Roman" w:hAnsi="Times New Roman" w:cs="Times New Roman"/>
          <w:sz w:val="28"/>
          <w:szCs w:val="28"/>
          <w:lang w:val="uk-UA"/>
        </w:rPr>
        <w:t>му»</w:t>
      </w:r>
      <w:r w:rsidR="007157F6" w:rsidRPr="00086606">
        <w:rPr>
          <w:rFonts w:ascii="Times New Roman" w:hAnsi="Times New Roman" w:cs="Times New Roman"/>
          <w:sz w:val="28"/>
          <w:szCs w:val="28"/>
          <w:lang w:val="uk-UA"/>
        </w:rPr>
        <w:t xml:space="preserve"> баченн</w:t>
      </w:r>
      <w:r w:rsidR="003E11DB" w:rsidRPr="00086606">
        <w:rPr>
          <w:rFonts w:ascii="Times New Roman" w:hAnsi="Times New Roman" w:cs="Times New Roman"/>
          <w:sz w:val="28"/>
          <w:szCs w:val="28"/>
          <w:lang w:val="uk-UA"/>
        </w:rPr>
        <w:t>і</w:t>
      </w:r>
      <w:r w:rsidR="007157F6" w:rsidRPr="00086606">
        <w:rPr>
          <w:rFonts w:ascii="Times New Roman" w:hAnsi="Times New Roman" w:cs="Times New Roman"/>
          <w:sz w:val="28"/>
          <w:szCs w:val="28"/>
          <w:lang w:val="uk-UA"/>
        </w:rPr>
        <w:t xml:space="preserve"> жанру, важливо</w:t>
      </w:r>
      <w:r w:rsidR="003161DA" w:rsidRPr="00086606">
        <w:rPr>
          <w:rFonts w:ascii="Times New Roman" w:hAnsi="Times New Roman" w:cs="Times New Roman"/>
          <w:sz w:val="28"/>
          <w:szCs w:val="28"/>
          <w:lang w:val="uk-UA"/>
        </w:rPr>
        <w:t>, передусім,</w:t>
      </w:r>
      <w:r w:rsidR="007157F6" w:rsidRPr="00086606">
        <w:rPr>
          <w:rFonts w:ascii="Times New Roman" w:hAnsi="Times New Roman" w:cs="Times New Roman"/>
          <w:sz w:val="28"/>
          <w:szCs w:val="28"/>
          <w:lang w:val="uk-UA"/>
        </w:rPr>
        <w:t xml:space="preserve"> зупинитись на творах </w:t>
      </w:r>
      <w:r w:rsidR="00356975" w:rsidRPr="00086606">
        <w:rPr>
          <w:rFonts w:ascii="Times New Roman" w:hAnsi="Times New Roman" w:cs="Times New Roman"/>
          <w:sz w:val="28"/>
          <w:szCs w:val="28"/>
          <w:lang w:val="uk-UA"/>
        </w:rPr>
        <w:t xml:space="preserve">класичних </w:t>
      </w:r>
      <w:r w:rsidR="007157F6" w:rsidRPr="00086606">
        <w:rPr>
          <w:rFonts w:ascii="Times New Roman" w:hAnsi="Times New Roman" w:cs="Times New Roman"/>
          <w:sz w:val="28"/>
          <w:szCs w:val="28"/>
          <w:lang w:val="uk-UA"/>
        </w:rPr>
        <w:t>антиутопістів, першовідкривач</w:t>
      </w:r>
      <w:r w:rsidR="003E11DB" w:rsidRPr="00086606">
        <w:rPr>
          <w:rFonts w:ascii="Times New Roman" w:hAnsi="Times New Roman" w:cs="Times New Roman"/>
          <w:sz w:val="28"/>
          <w:szCs w:val="28"/>
          <w:lang w:val="uk-UA"/>
        </w:rPr>
        <w:t xml:space="preserve">ів жанру, </w:t>
      </w:r>
      <w:r w:rsidR="003161DA" w:rsidRPr="00086606">
        <w:rPr>
          <w:rFonts w:ascii="Times New Roman" w:hAnsi="Times New Roman" w:cs="Times New Roman"/>
          <w:sz w:val="28"/>
          <w:szCs w:val="28"/>
          <w:lang w:val="uk-UA"/>
        </w:rPr>
        <w:t>з метою</w:t>
      </w:r>
      <w:r w:rsidR="0087422A">
        <w:rPr>
          <w:rFonts w:ascii="Times New Roman" w:hAnsi="Times New Roman" w:cs="Times New Roman"/>
          <w:sz w:val="28"/>
          <w:szCs w:val="28"/>
          <w:lang w:val="uk-UA"/>
        </w:rPr>
        <w:t xml:space="preserve"> з</w:t>
      </w:r>
      <w:r w:rsidR="0087422A" w:rsidRPr="0072316B">
        <w:rPr>
          <w:rFonts w:ascii="Times New Roman" w:hAnsi="Times New Roman" w:cs="Times New Roman"/>
          <w:sz w:val="28"/>
          <w:szCs w:val="28"/>
          <w:lang w:val="uk-UA"/>
        </w:rPr>
        <w:t>’</w:t>
      </w:r>
      <w:r w:rsidR="0087422A">
        <w:rPr>
          <w:rFonts w:ascii="Times New Roman" w:hAnsi="Times New Roman" w:cs="Times New Roman"/>
          <w:sz w:val="28"/>
          <w:szCs w:val="28"/>
          <w:lang w:val="uk-UA"/>
        </w:rPr>
        <w:t xml:space="preserve">ясування </w:t>
      </w:r>
      <w:r w:rsidR="007157F6" w:rsidRPr="00086606">
        <w:rPr>
          <w:rFonts w:ascii="Times New Roman" w:hAnsi="Times New Roman" w:cs="Times New Roman"/>
          <w:sz w:val="28"/>
          <w:szCs w:val="28"/>
          <w:lang w:val="uk-UA"/>
        </w:rPr>
        <w:t>характерн</w:t>
      </w:r>
      <w:r w:rsidR="0087422A">
        <w:rPr>
          <w:rFonts w:ascii="Times New Roman" w:hAnsi="Times New Roman" w:cs="Times New Roman"/>
          <w:sz w:val="28"/>
          <w:szCs w:val="28"/>
          <w:lang w:val="uk-UA"/>
        </w:rPr>
        <w:t>их</w:t>
      </w:r>
      <w:r w:rsidR="00C043D6">
        <w:rPr>
          <w:rFonts w:ascii="Times New Roman" w:hAnsi="Times New Roman" w:cs="Times New Roman"/>
          <w:sz w:val="28"/>
          <w:szCs w:val="28"/>
          <w:lang w:val="uk-UA"/>
        </w:rPr>
        <w:t xml:space="preserve"> поети кальних </w:t>
      </w:r>
      <w:r w:rsidR="007157F6" w:rsidRPr="00086606">
        <w:rPr>
          <w:rFonts w:ascii="Times New Roman" w:hAnsi="Times New Roman" w:cs="Times New Roman"/>
          <w:sz w:val="28"/>
          <w:szCs w:val="28"/>
          <w:lang w:val="uk-UA"/>
        </w:rPr>
        <w:t>особливост</w:t>
      </w:r>
      <w:r w:rsidR="0087422A">
        <w:rPr>
          <w:rFonts w:ascii="Times New Roman" w:hAnsi="Times New Roman" w:cs="Times New Roman"/>
          <w:sz w:val="28"/>
          <w:szCs w:val="28"/>
          <w:lang w:val="uk-UA"/>
        </w:rPr>
        <w:t>ей</w:t>
      </w:r>
      <w:r w:rsidR="007157F6" w:rsidRPr="00086606">
        <w:rPr>
          <w:rFonts w:ascii="Times New Roman" w:hAnsi="Times New Roman" w:cs="Times New Roman"/>
          <w:sz w:val="28"/>
          <w:szCs w:val="28"/>
          <w:lang w:val="uk-UA"/>
        </w:rPr>
        <w:t xml:space="preserve"> їх</w:t>
      </w:r>
      <w:r w:rsidR="003161DA" w:rsidRPr="00086606">
        <w:rPr>
          <w:rFonts w:ascii="Times New Roman" w:hAnsi="Times New Roman" w:cs="Times New Roman"/>
          <w:sz w:val="28"/>
          <w:szCs w:val="28"/>
          <w:lang w:val="uk-UA"/>
        </w:rPr>
        <w:t>ніх антиутопій і усвідомлення специфік</w:t>
      </w:r>
      <w:r w:rsidR="005D7635" w:rsidRPr="00086606">
        <w:rPr>
          <w:rFonts w:ascii="Times New Roman" w:hAnsi="Times New Roman" w:cs="Times New Roman"/>
          <w:sz w:val="28"/>
          <w:szCs w:val="28"/>
          <w:lang w:val="uk-UA"/>
        </w:rPr>
        <w:t>и</w:t>
      </w:r>
      <w:r w:rsidR="00C043D6">
        <w:rPr>
          <w:rFonts w:ascii="Times New Roman" w:hAnsi="Times New Roman" w:cs="Times New Roman"/>
          <w:sz w:val="28"/>
          <w:szCs w:val="28"/>
          <w:lang w:val="uk-UA"/>
        </w:rPr>
        <w:t xml:space="preserve"> </w:t>
      </w:r>
      <w:r w:rsidR="0087422A">
        <w:rPr>
          <w:rFonts w:ascii="Times New Roman" w:hAnsi="Times New Roman" w:cs="Times New Roman"/>
          <w:sz w:val="28"/>
          <w:szCs w:val="28"/>
          <w:lang w:val="uk-UA"/>
        </w:rPr>
        <w:t xml:space="preserve">«чоловічого» </w:t>
      </w:r>
      <w:r w:rsidR="00723E0B">
        <w:rPr>
          <w:rFonts w:ascii="Times New Roman" w:hAnsi="Times New Roman" w:cs="Times New Roman"/>
          <w:sz w:val="28"/>
          <w:szCs w:val="28"/>
          <w:lang w:val="uk-UA"/>
        </w:rPr>
        <w:t>анти утопічного</w:t>
      </w:r>
      <w:r w:rsidR="003161DA" w:rsidRPr="00086606">
        <w:rPr>
          <w:rFonts w:ascii="Times New Roman" w:hAnsi="Times New Roman" w:cs="Times New Roman"/>
          <w:sz w:val="28"/>
          <w:szCs w:val="28"/>
          <w:lang w:val="uk-UA"/>
        </w:rPr>
        <w:t xml:space="preserve"> ядра</w:t>
      </w:r>
      <w:r w:rsidR="0087422A">
        <w:rPr>
          <w:rFonts w:ascii="Times New Roman" w:hAnsi="Times New Roman" w:cs="Times New Roman"/>
          <w:sz w:val="28"/>
          <w:szCs w:val="28"/>
          <w:lang w:val="uk-UA"/>
        </w:rPr>
        <w:t>.</w:t>
      </w:r>
      <w:r w:rsidR="0072316B">
        <w:rPr>
          <w:rFonts w:ascii="Times New Roman" w:hAnsi="Times New Roman" w:cs="Times New Roman"/>
          <w:sz w:val="28"/>
          <w:szCs w:val="28"/>
          <w:lang w:val="uk-UA"/>
        </w:rPr>
        <w:t xml:space="preserve"> Для цього звернемося </w:t>
      </w:r>
      <w:r w:rsidR="00723E0B">
        <w:rPr>
          <w:rFonts w:ascii="Times New Roman" w:hAnsi="Times New Roman" w:cs="Times New Roman"/>
          <w:sz w:val="28"/>
          <w:szCs w:val="28"/>
          <w:lang w:val="uk-UA"/>
        </w:rPr>
        <w:t>спочатку</w:t>
      </w:r>
      <w:r w:rsidR="0072316B">
        <w:rPr>
          <w:rFonts w:ascii="Times New Roman" w:hAnsi="Times New Roman" w:cs="Times New Roman"/>
          <w:sz w:val="28"/>
          <w:szCs w:val="28"/>
          <w:lang w:val="uk-UA"/>
        </w:rPr>
        <w:t xml:space="preserve"> до утопічних творів.</w:t>
      </w:r>
    </w:p>
    <w:p w:rsidR="004A2554" w:rsidRPr="00086606" w:rsidRDefault="004A2554"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Перші згадки про ідеалізовані світи з’являються задовго до Томаса Мора та його «Утопії». Ще в античні часи були зроблені перші спроби систематизува</w:t>
      </w:r>
      <w:r w:rsidR="004B11B7">
        <w:rPr>
          <w:rFonts w:ascii="Times New Roman" w:hAnsi="Times New Roman" w:cs="Times New Roman"/>
          <w:color w:val="000000" w:themeColor="text1"/>
          <w:sz w:val="28"/>
          <w:szCs w:val="28"/>
          <w:lang w:val="uk-UA"/>
        </w:rPr>
        <w:t>ти</w:t>
      </w:r>
      <w:r w:rsidRPr="00086606">
        <w:rPr>
          <w:rFonts w:ascii="Times New Roman" w:hAnsi="Times New Roman" w:cs="Times New Roman"/>
          <w:color w:val="000000" w:themeColor="text1"/>
          <w:sz w:val="28"/>
          <w:szCs w:val="28"/>
          <w:lang w:val="uk-UA"/>
        </w:rPr>
        <w:t xml:space="preserve"> людськ</w:t>
      </w:r>
      <w:r w:rsidR="004B11B7">
        <w:rPr>
          <w:rFonts w:ascii="Times New Roman" w:hAnsi="Times New Roman" w:cs="Times New Roman"/>
          <w:color w:val="000000" w:themeColor="text1"/>
          <w:sz w:val="28"/>
          <w:szCs w:val="28"/>
          <w:lang w:val="uk-UA"/>
        </w:rPr>
        <w:t>і</w:t>
      </w:r>
      <w:r w:rsidRPr="00086606">
        <w:rPr>
          <w:rFonts w:ascii="Times New Roman" w:hAnsi="Times New Roman" w:cs="Times New Roman"/>
          <w:color w:val="000000" w:themeColor="text1"/>
          <w:sz w:val="28"/>
          <w:szCs w:val="28"/>
          <w:lang w:val="uk-UA"/>
        </w:rPr>
        <w:t xml:space="preserve"> бажан</w:t>
      </w:r>
      <w:r w:rsidR="004B11B7">
        <w:rPr>
          <w:rFonts w:ascii="Times New Roman" w:hAnsi="Times New Roman" w:cs="Times New Roman"/>
          <w:color w:val="000000" w:themeColor="text1"/>
          <w:sz w:val="28"/>
          <w:szCs w:val="28"/>
          <w:lang w:val="uk-UA"/>
        </w:rPr>
        <w:t>ня</w:t>
      </w:r>
      <w:r w:rsidRPr="00086606">
        <w:rPr>
          <w:rFonts w:ascii="Times New Roman" w:hAnsi="Times New Roman" w:cs="Times New Roman"/>
          <w:color w:val="000000" w:themeColor="text1"/>
          <w:sz w:val="28"/>
          <w:szCs w:val="28"/>
          <w:lang w:val="uk-UA"/>
        </w:rPr>
        <w:t xml:space="preserve"> про ідеальний державно-суспільний устрій. Першою знаковою роботою у цьому плані </w:t>
      </w:r>
      <w:r w:rsidR="00B02799">
        <w:rPr>
          <w:rFonts w:ascii="Times New Roman" w:hAnsi="Times New Roman" w:cs="Times New Roman"/>
          <w:color w:val="000000" w:themeColor="text1"/>
          <w:sz w:val="28"/>
          <w:szCs w:val="28"/>
          <w:lang w:val="uk-UA"/>
        </w:rPr>
        <w:t>можна вважати «Державу»</w:t>
      </w:r>
      <w:r w:rsidR="00356975" w:rsidRPr="00086606">
        <w:rPr>
          <w:rFonts w:ascii="Times New Roman" w:hAnsi="Times New Roman" w:cs="Times New Roman"/>
          <w:color w:val="000000" w:themeColor="text1"/>
          <w:sz w:val="28"/>
          <w:szCs w:val="28"/>
          <w:lang w:val="uk-UA"/>
        </w:rPr>
        <w:t xml:space="preserve"> Платона, написану</w:t>
      </w:r>
      <w:r w:rsidRPr="00086606">
        <w:rPr>
          <w:rFonts w:ascii="Times New Roman" w:hAnsi="Times New Roman" w:cs="Times New Roman"/>
          <w:color w:val="000000" w:themeColor="text1"/>
          <w:sz w:val="28"/>
          <w:szCs w:val="28"/>
          <w:lang w:val="uk-UA"/>
        </w:rPr>
        <w:t xml:space="preserve"> приблизно у 360–370-і роки до нашої ери. </w:t>
      </w:r>
      <w:r w:rsidR="00356975" w:rsidRPr="00086606">
        <w:rPr>
          <w:rFonts w:ascii="Times New Roman" w:hAnsi="Times New Roman" w:cs="Times New Roman"/>
          <w:color w:val="000000" w:themeColor="text1"/>
          <w:sz w:val="28"/>
          <w:szCs w:val="28"/>
          <w:lang w:val="uk-UA"/>
        </w:rPr>
        <w:t>Оформлений</w:t>
      </w:r>
      <w:r w:rsidRPr="00086606">
        <w:rPr>
          <w:rFonts w:ascii="Times New Roman" w:hAnsi="Times New Roman" w:cs="Times New Roman"/>
          <w:color w:val="000000" w:themeColor="text1"/>
          <w:sz w:val="28"/>
          <w:szCs w:val="28"/>
          <w:lang w:val="uk-UA"/>
        </w:rPr>
        <w:t xml:space="preserve"> у вигляді діалогів Сократа, твір </w:t>
      </w:r>
      <w:r w:rsidR="00C043D6">
        <w:rPr>
          <w:rFonts w:ascii="Times New Roman" w:hAnsi="Times New Roman" w:cs="Times New Roman"/>
          <w:color w:val="000000" w:themeColor="text1"/>
          <w:sz w:val="28"/>
          <w:szCs w:val="28"/>
          <w:lang w:val="uk-UA"/>
        </w:rPr>
        <w:t>порушу</w:t>
      </w:r>
      <w:r w:rsidR="004B11B7">
        <w:rPr>
          <w:rFonts w:ascii="Times New Roman" w:hAnsi="Times New Roman" w:cs="Times New Roman"/>
          <w:color w:val="000000" w:themeColor="text1"/>
          <w:sz w:val="28"/>
          <w:szCs w:val="28"/>
          <w:lang w:val="uk-UA"/>
        </w:rPr>
        <w:t xml:space="preserve">є </w:t>
      </w:r>
      <w:r w:rsidRPr="00086606">
        <w:rPr>
          <w:rFonts w:ascii="Times New Roman" w:hAnsi="Times New Roman" w:cs="Times New Roman"/>
          <w:color w:val="000000" w:themeColor="text1"/>
          <w:sz w:val="28"/>
          <w:szCs w:val="28"/>
          <w:lang w:val="uk-UA"/>
        </w:rPr>
        <w:t xml:space="preserve">низку важливих питань, </w:t>
      </w:r>
      <w:r w:rsidR="004B11B7">
        <w:rPr>
          <w:rFonts w:ascii="Times New Roman" w:hAnsi="Times New Roman" w:cs="Times New Roman"/>
          <w:color w:val="000000" w:themeColor="text1"/>
          <w:sz w:val="28"/>
          <w:szCs w:val="28"/>
          <w:lang w:val="uk-UA"/>
        </w:rPr>
        <w:t xml:space="preserve">серед </w:t>
      </w:r>
      <w:r w:rsidRPr="00086606">
        <w:rPr>
          <w:rFonts w:ascii="Times New Roman" w:hAnsi="Times New Roman" w:cs="Times New Roman"/>
          <w:color w:val="000000" w:themeColor="text1"/>
          <w:sz w:val="28"/>
          <w:szCs w:val="28"/>
          <w:lang w:val="uk-UA"/>
        </w:rPr>
        <w:t>як</w:t>
      </w:r>
      <w:r w:rsidR="004B11B7">
        <w:rPr>
          <w:rFonts w:ascii="Times New Roman" w:hAnsi="Times New Roman" w:cs="Times New Roman"/>
          <w:color w:val="000000" w:themeColor="text1"/>
          <w:sz w:val="28"/>
          <w:szCs w:val="28"/>
          <w:lang w:val="uk-UA"/>
        </w:rPr>
        <w:t>их</w:t>
      </w:r>
      <w:r w:rsidRPr="00086606">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lastRenderedPageBreak/>
        <w:t>справедливість, ети</w:t>
      </w:r>
      <w:r w:rsidR="007C2296">
        <w:rPr>
          <w:rFonts w:ascii="Times New Roman" w:hAnsi="Times New Roman" w:cs="Times New Roman"/>
          <w:color w:val="000000" w:themeColor="text1"/>
          <w:sz w:val="28"/>
          <w:szCs w:val="28"/>
          <w:lang w:val="uk-UA"/>
        </w:rPr>
        <w:t>ка</w:t>
      </w:r>
      <w:r w:rsidRPr="00086606">
        <w:rPr>
          <w:rFonts w:ascii="Times New Roman" w:hAnsi="Times New Roman" w:cs="Times New Roman"/>
          <w:color w:val="000000" w:themeColor="text1"/>
          <w:sz w:val="28"/>
          <w:szCs w:val="28"/>
          <w:lang w:val="uk-UA"/>
        </w:rPr>
        <w:t>, необхідність навчання. Платон розмірковує про форми державного устрою, називаючи кращою з них – аристократію (монархію). Ідеальна держава, за Платоном, мала за основу поділ праці, де кожній верстві населення, відповідно до чеснот їх душ, буде відведене своє місце: філософи – наділені унікальним природженим інтелектом, тому мають при</w:t>
      </w:r>
      <w:r w:rsidR="008216A0">
        <w:rPr>
          <w:rFonts w:ascii="Times New Roman" w:hAnsi="Times New Roman" w:cs="Times New Roman"/>
          <w:color w:val="000000" w:themeColor="text1"/>
          <w:sz w:val="28"/>
          <w:szCs w:val="28"/>
          <w:lang w:val="uk-UA"/>
        </w:rPr>
        <w:t>й</w:t>
      </w:r>
      <w:r w:rsidRPr="00086606">
        <w:rPr>
          <w:rFonts w:ascii="Times New Roman" w:hAnsi="Times New Roman" w:cs="Times New Roman"/>
          <w:color w:val="000000" w:themeColor="text1"/>
          <w:sz w:val="28"/>
          <w:szCs w:val="28"/>
          <w:lang w:val="uk-UA"/>
        </w:rPr>
        <w:t xml:space="preserve">мати важливі рішення та навчати молодь, солдати – унікальним емоційним компонентом, який </w:t>
      </w:r>
      <w:r w:rsidR="008216A0">
        <w:rPr>
          <w:rFonts w:ascii="Times New Roman" w:hAnsi="Times New Roman" w:cs="Times New Roman"/>
          <w:color w:val="000000" w:themeColor="text1"/>
          <w:sz w:val="28"/>
          <w:szCs w:val="28"/>
          <w:lang w:val="uk-UA"/>
        </w:rPr>
        <w:t>допомагає їм</w:t>
      </w:r>
      <w:r w:rsidRPr="00086606">
        <w:rPr>
          <w:rFonts w:ascii="Times New Roman" w:hAnsi="Times New Roman" w:cs="Times New Roman"/>
          <w:color w:val="000000" w:themeColor="text1"/>
          <w:sz w:val="28"/>
          <w:szCs w:val="28"/>
          <w:lang w:val="uk-UA"/>
        </w:rPr>
        <w:t xml:space="preserve"> відстоювати інтереси держави на зовнішньому рівні, реміс</w:t>
      </w:r>
      <w:r w:rsidR="001E0BF3" w:rsidRPr="00086606">
        <w:rPr>
          <w:rFonts w:ascii="Times New Roman" w:hAnsi="Times New Roman" w:cs="Times New Roman"/>
          <w:color w:val="000000" w:themeColor="text1"/>
          <w:sz w:val="28"/>
          <w:szCs w:val="28"/>
          <w:lang w:val="uk-UA"/>
        </w:rPr>
        <w:t>ники – наділені розсудливістю,</w:t>
      </w:r>
      <w:r w:rsidRPr="00086606">
        <w:rPr>
          <w:rFonts w:ascii="Times New Roman" w:hAnsi="Times New Roman" w:cs="Times New Roman"/>
          <w:color w:val="000000" w:themeColor="text1"/>
          <w:sz w:val="28"/>
          <w:szCs w:val="28"/>
          <w:lang w:val="uk-UA"/>
        </w:rPr>
        <w:t xml:space="preserve"> щоб виготовляти все необхідне для себе та жителів держави. </w:t>
      </w:r>
      <w:r w:rsidR="008216A0">
        <w:rPr>
          <w:rFonts w:ascii="Times New Roman" w:hAnsi="Times New Roman" w:cs="Times New Roman"/>
          <w:color w:val="000000" w:themeColor="text1"/>
          <w:sz w:val="28"/>
          <w:szCs w:val="28"/>
          <w:lang w:val="uk-UA"/>
        </w:rPr>
        <w:t xml:space="preserve">Відзначимо, </w:t>
      </w:r>
      <w:r w:rsidRPr="00086606">
        <w:rPr>
          <w:rFonts w:ascii="Times New Roman" w:hAnsi="Times New Roman" w:cs="Times New Roman"/>
          <w:color w:val="000000" w:themeColor="text1"/>
          <w:sz w:val="28"/>
          <w:szCs w:val="28"/>
          <w:lang w:val="uk-UA"/>
        </w:rPr>
        <w:t xml:space="preserve"> що автор вказував </w:t>
      </w:r>
      <w:r w:rsidR="008216A0">
        <w:rPr>
          <w:rFonts w:ascii="Times New Roman" w:hAnsi="Times New Roman" w:cs="Times New Roman"/>
          <w:color w:val="000000" w:themeColor="text1"/>
          <w:sz w:val="28"/>
          <w:szCs w:val="28"/>
          <w:lang w:val="uk-UA"/>
        </w:rPr>
        <w:t xml:space="preserve">і </w:t>
      </w:r>
      <w:r w:rsidRPr="00086606">
        <w:rPr>
          <w:rFonts w:ascii="Times New Roman" w:hAnsi="Times New Roman" w:cs="Times New Roman"/>
          <w:color w:val="000000" w:themeColor="text1"/>
          <w:sz w:val="28"/>
          <w:szCs w:val="28"/>
          <w:lang w:val="uk-UA"/>
        </w:rPr>
        <w:t xml:space="preserve">на можливість жінок бути приналежними до будь-якої верстви населення (якщо </w:t>
      </w:r>
      <w:r w:rsidR="008216A0">
        <w:rPr>
          <w:rFonts w:ascii="Times New Roman" w:hAnsi="Times New Roman" w:cs="Times New Roman"/>
          <w:color w:val="000000" w:themeColor="text1"/>
          <w:sz w:val="28"/>
          <w:szCs w:val="28"/>
          <w:lang w:val="uk-UA"/>
        </w:rPr>
        <w:t xml:space="preserve">у них є </w:t>
      </w:r>
      <w:r w:rsidRPr="00086606">
        <w:rPr>
          <w:rFonts w:ascii="Times New Roman" w:hAnsi="Times New Roman" w:cs="Times New Roman"/>
          <w:color w:val="000000" w:themeColor="text1"/>
          <w:sz w:val="28"/>
          <w:szCs w:val="28"/>
          <w:lang w:val="uk-UA"/>
        </w:rPr>
        <w:t>достатньо мудр</w:t>
      </w:r>
      <w:r w:rsidR="008216A0">
        <w:rPr>
          <w:rFonts w:ascii="Times New Roman" w:hAnsi="Times New Roman" w:cs="Times New Roman"/>
          <w:color w:val="000000" w:themeColor="text1"/>
          <w:sz w:val="28"/>
          <w:szCs w:val="28"/>
          <w:lang w:val="uk-UA"/>
        </w:rPr>
        <w:t>ості</w:t>
      </w:r>
      <w:r w:rsidRPr="00086606">
        <w:rPr>
          <w:rFonts w:ascii="Times New Roman" w:hAnsi="Times New Roman" w:cs="Times New Roman"/>
          <w:color w:val="000000" w:themeColor="text1"/>
          <w:sz w:val="28"/>
          <w:szCs w:val="28"/>
          <w:lang w:val="uk-UA"/>
        </w:rPr>
        <w:t>, щоб стати філософами, або достатньо відваг</w:t>
      </w:r>
      <w:r w:rsidR="008216A0">
        <w:rPr>
          <w:rFonts w:ascii="Times New Roman" w:hAnsi="Times New Roman" w:cs="Times New Roman"/>
          <w:color w:val="000000" w:themeColor="text1"/>
          <w:sz w:val="28"/>
          <w:szCs w:val="28"/>
          <w:lang w:val="uk-UA"/>
        </w:rPr>
        <w:t>и</w:t>
      </w:r>
      <w:r w:rsidRPr="00086606">
        <w:rPr>
          <w:rFonts w:ascii="Times New Roman" w:hAnsi="Times New Roman" w:cs="Times New Roman"/>
          <w:color w:val="000000" w:themeColor="text1"/>
          <w:sz w:val="28"/>
          <w:szCs w:val="28"/>
          <w:lang w:val="uk-UA"/>
        </w:rPr>
        <w:t xml:space="preserve">, аби бути солдатами), що свідчить про </w:t>
      </w:r>
      <w:r w:rsidR="00356975" w:rsidRPr="00086606">
        <w:rPr>
          <w:rFonts w:ascii="Times New Roman" w:hAnsi="Times New Roman" w:cs="Times New Roman"/>
          <w:color w:val="000000" w:themeColor="text1"/>
          <w:sz w:val="28"/>
          <w:szCs w:val="28"/>
          <w:lang w:val="uk-UA"/>
        </w:rPr>
        <w:t>певні</w:t>
      </w:r>
      <w:r w:rsidRPr="00086606">
        <w:rPr>
          <w:rFonts w:ascii="Times New Roman" w:hAnsi="Times New Roman" w:cs="Times New Roman"/>
          <w:color w:val="000000" w:themeColor="text1"/>
          <w:sz w:val="28"/>
          <w:szCs w:val="28"/>
          <w:lang w:val="uk-UA"/>
        </w:rPr>
        <w:t xml:space="preserve"> натяки на жіночу емансипацію.</w:t>
      </w:r>
    </w:p>
    <w:p w:rsidR="006831CD" w:rsidRPr="00086606" w:rsidRDefault="006831CD"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Під час кризи афінської демократії, у 392 р. до н.е., </w:t>
      </w:r>
      <w:r w:rsidR="00FA0D4E">
        <w:rPr>
          <w:rFonts w:ascii="Times New Roman" w:hAnsi="Times New Roman" w:cs="Times New Roman"/>
          <w:color w:val="000000" w:themeColor="text1"/>
          <w:sz w:val="28"/>
          <w:szCs w:val="28"/>
          <w:lang w:val="uk-UA"/>
        </w:rPr>
        <w:t>з метою</w:t>
      </w:r>
      <w:r w:rsidRPr="00086606">
        <w:rPr>
          <w:rFonts w:ascii="Times New Roman" w:hAnsi="Times New Roman" w:cs="Times New Roman"/>
          <w:color w:val="000000" w:themeColor="text1"/>
          <w:sz w:val="28"/>
          <w:szCs w:val="28"/>
          <w:lang w:val="uk-UA"/>
        </w:rPr>
        <w:t xml:space="preserve"> висміювання ідеї Платона та, одночасно, афінської демократії, з’являється комедія Аристофана «Жінки в народних зборах», що розповідає про Праксагору та інших жінок, які переодягнулись у чоловічий одяг та вмовили </w:t>
      </w:r>
      <w:r w:rsidR="00F96598" w:rsidRPr="00086606">
        <w:rPr>
          <w:rFonts w:ascii="Times New Roman" w:hAnsi="Times New Roman" w:cs="Times New Roman"/>
          <w:color w:val="000000" w:themeColor="text1"/>
          <w:sz w:val="28"/>
          <w:szCs w:val="28"/>
          <w:lang w:val="uk-UA"/>
        </w:rPr>
        <w:t xml:space="preserve">членів зібрання віддати </w:t>
      </w:r>
      <w:r w:rsidR="007F2E0B">
        <w:rPr>
          <w:rFonts w:ascii="Times New Roman" w:hAnsi="Times New Roman" w:cs="Times New Roman"/>
          <w:color w:val="000000" w:themeColor="text1"/>
          <w:sz w:val="28"/>
          <w:szCs w:val="28"/>
          <w:lang w:val="uk-UA"/>
        </w:rPr>
        <w:t xml:space="preserve">їм державну </w:t>
      </w:r>
      <w:r w:rsidR="00F96598" w:rsidRPr="00086606">
        <w:rPr>
          <w:rFonts w:ascii="Times New Roman" w:hAnsi="Times New Roman" w:cs="Times New Roman"/>
          <w:color w:val="000000" w:themeColor="text1"/>
          <w:sz w:val="28"/>
          <w:szCs w:val="28"/>
          <w:lang w:val="uk-UA"/>
        </w:rPr>
        <w:t>в</w:t>
      </w:r>
      <w:r w:rsidR="008216A0">
        <w:rPr>
          <w:rFonts w:ascii="Times New Roman" w:hAnsi="Times New Roman" w:cs="Times New Roman"/>
          <w:color w:val="000000" w:themeColor="text1"/>
          <w:sz w:val="28"/>
          <w:szCs w:val="28"/>
          <w:lang w:val="uk-UA"/>
        </w:rPr>
        <w:t>ладу</w:t>
      </w:r>
      <w:r w:rsidR="007F2E0B">
        <w:rPr>
          <w:rFonts w:ascii="Times New Roman" w:hAnsi="Times New Roman" w:cs="Times New Roman"/>
          <w:color w:val="000000" w:themeColor="text1"/>
          <w:sz w:val="28"/>
          <w:szCs w:val="28"/>
          <w:lang w:val="uk-UA"/>
        </w:rPr>
        <w:t>.</w:t>
      </w:r>
      <w:r w:rsidR="00F96598" w:rsidRPr="00086606">
        <w:rPr>
          <w:rFonts w:ascii="Times New Roman" w:hAnsi="Times New Roman" w:cs="Times New Roman"/>
          <w:color w:val="000000" w:themeColor="text1"/>
          <w:sz w:val="28"/>
          <w:szCs w:val="28"/>
          <w:lang w:val="uk-UA"/>
        </w:rPr>
        <w:t xml:space="preserve"> В результаті вони </w:t>
      </w:r>
      <w:r w:rsidR="008216A0">
        <w:rPr>
          <w:rFonts w:ascii="Times New Roman" w:hAnsi="Times New Roman" w:cs="Times New Roman"/>
          <w:color w:val="000000" w:themeColor="text1"/>
          <w:sz w:val="28"/>
          <w:szCs w:val="28"/>
          <w:lang w:val="uk-UA"/>
        </w:rPr>
        <w:t xml:space="preserve">приймають закон про </w:t>
      </w:r>
      <w:r w:rsidR="00F96598" w:rsidRPr="00086606">
        <w:rPr>
          <w:rFonts w:ascii="Times New Roman" w:hAnsi="Times New Roman" w:cs="Times New Roman"/>
          <w:color w:val="000000" w:themeColor="text1"/>
          <w:sz w:val="28"/>
          <w:szCs w:val="28"/>
          <w:lang w:val="uk-UA"/>
        </w:rPr>
        <w:t>спільне володіння майном</w:t>
      </w:r>
      <w:r w:rsidR="007F2E0B">
        <w:rPr>
          <w:rFonts w:ascii="Times New Roman" w:hAnsi="Times New Roman" w:cs="Times New Roman"/>
          <w:color w:val="000000" w:themeColor="text1"/>
          <w:sz w:val="28"/>
          <w:szCs w:val="28"/>
          <w:lang w:val="uk-UA"/>
        </w:rPr>
        <w:t xml:space="preserve"> і</w:t>
      </w:r>
      <w:r w:rsidR="00F96598" w:rsidRPr="00086606">
        <w:rPr>
          <w:rFonts w:ascii="Times New Roman" w:hAnsi="Times New Roman" w:cs="Times New Roman"/>
          <w:color w:val="000000" w:themeColor="text1"/>
          <w:sz w:val="28"/>
          <w:szCs w:val="28"/>
          <w:lang w:val="uk-UA"/>
        </w:rPr>
        <w:t xml:space="preserve"> встановлюють нові кумедні комуністичні порядки</w:t>
      </w:r>
      <w:r w:rsidR="007F2E0B" w:rsidRPr="007F2E0B">
        <w:rPr>
          <w:rFonts w:ascii="Times New Roman" w:hAnsi="Times New Roman" w:cs="Times New Roman"/>
          <w:color w:val="000000" w:themeColor="text1"/>
          <w:sz w:val="28"/>
          <w:szCs w:val="28"/>
          <w:lang w:val="uk-UA"/>
        </w:rPr>
        <w:t>:</w:t>
      </w:r>
      <w:r w:rsidR="00F96598" w:rsidRPr="00086606">
        <w:rPr>
          <w:rFonts w:ascii="Times New Roman" w:hAnsi="Times New Roman" w:cs="Times New Roman"/>
          <w:color w:val="000000" w:themeColor="text1"/>
          <w:sz w:val="28"/>
          <w:szCs w:val="28"/>
          <w:lang w:val="uk-UA"/>
        </w:rPr>
        <w:t xml:space="preserve"> рівна кількість уваги чоловік</w:t>
      </w:r>
      <w:r w:rsidR="008216A0">
        <w:rPr>
          <w:rFonts w:ascii="Times New Roman" w:hAnsi="Times New Roman" w:cs="Times New Roman"/>
          <w:color w:val="000000" w:themeColor="text1"/>
          <w:sz w:val="28"/>
          <w:szCs w:val="28"/>
          <w:lang w:val="uk-UA"/>
        </w:rPr>
        <w:t xml:space="preserve">ам – </w:t>
      </w:r>
      <w:r w:rsidR="00F96598" w:rsidRPr="00086606">
        <w:rPr>
          <w:rFonts w:ascii="Times New Roman" w:hAnsi="Times New Roman" w:cs="Times New Roman"/>
          <w:color w:val="000000" w:themeColor="text1"/>
          <w:sz w:val="28"/>
          <w:szCs w:val="28"/>
          <w:lang w:val="uk-UA"/>
        </w:rPr>
        <w:t xml:space="preserve">і молодим, і старим, і гарним, і не дуже. Зважаючи на те, що твір є комедією, у фіналі жінки пригощають смачними стравами всіх жителів міста. </w:t>
      </w:r>
    </w:p>
    <w:p w:rsidR="004A2554" w:rsidRPr="00086606" w:rsidRDefault="004A2554"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У XVI ст</w:t>
      </w:r>
      <w:r w:rsidR="00356975" w:rsidRPr="00086606">
        <w:rPr>
          <w:rFonts w:ascii="Times New Roman" w:hAnsi="Times New Roman" w:cs="Times New Roman"/>
          <w:color w:val="000000" w:themeColor="text1"/>
          <w:sz w:val="28"/>
          <w:szCs w:val="28"/>
          <w:lang w:val="uk-UA"/>
        </w:rPr>
        <w:t>.</w:t>
      </w:r>
      <w:r w:rsidR="00171A9C">
        <w:rPr>
          <w:rFonts w:ascii="Times New Roman" w:hAnsi="Times New Roman" w:cs="Times New Roman"/>
          <w:color w:val="000000" w:themeColor="text1"/>
          <w:sz w:val="28"/>
          <w:szCs w:val="28"/>
          <w:lang w:val="uk-UA"/>
        </w:rPr>
        <w:t xml:space="preserve"> </w:t>
      </w:r>
      <w:r w:rsidR="00157DC3">
        <w:rPr>
          <w:rFonts w:ascii="Times New Roman" w:hAnsi="Times New Roman" w:cs="Times New Roman"/>
          <w:color w:val="000000" w:themeColor="text1"/>
          <w:sz w:val="28"/>
          <w:szCs w:val="28"/>
          <w:lang w:val="uk-UA"/>
        </w:rPr>
        <w:t xml:space="preserve">гострою проблемою постає моральна </w:t>
      </w:r>
      <w:r w:rsidRPr="00086606">
        <w:rPr>
          <w:rFonts w:ascii="Times New Roman" w:hAnsi="Times New Roman" w:cs="Times New Roman"/>
          <w:color w:val="000000" w:themeColor="text1"/>
          <w:sz w:val="28"/>
          <w:szCs w:val="28"/>
          <w:lang w:val="uk-UA"/>
        </w:rPr>
        <w:t>недосконал</w:t>
      </w:r>
      <w:r w:rsidR="00157DC3">
        <w:rPr>
          <w:rFonts w:ascii="Times New Roman" w:hAnsi="Times New Roman" w:cs="Times New Roman"/>
          <w:color w:val="000000" w:themeColor="text1"/>
          <w:sz w:val="28"/>
          <w:szCs w:val="28"/>
          <w:lang w:val="uk-UA"/>
        </w:rPr>
        <w:t>ість</w:t>
      </w:r>
      <w:r w:rsidRPr="00086606">
        <w:rPr>
          <w:rFonts w:ascii="Times New Roman" w:hAnsi="Times New Roman" w:cs="Times New Roman"/>
          <w:color w:val="000000" w:themeColor="text1"/>
          <w:sz w:val="28"/>
          <w:szCs w:val="28"/>
          <w:lang w:val="uk-UA"/>
        </w:rPr>
        <w:t xml:space="preserve"> суспільства,</w:t>
      </w:r>
      <w:r w:rsidR="00157DC3">
        <w:rPr>
          <w:rFonts w:ascii="Times New Roman" w:hAnsi="Times New Roman" w:cs="Times New Roman"/>
          <w:color w:val="000000" w:themeColor="text1"/>
          <w:sz w:val="28"/>
          <w:szCs w:val="28"/>
          <w:lang w:val="uk-UA"/>
        </w:rPr>
        <w:t xml:space="preserve"> нею переймаються </w:t>
      </w:r>
      <w:r w:rsidRPr="00086606">
        <w:rPr>
          <w:rFonts w:ascii="Times New Roman" w:hAnsi="Times New Roman" w:cs="Times New Roman"/>
          <w:color w:val="000000" w:themeColor="text1"/>
          <w:sz w:val="28"/>
          <w:szCs w:val="28"/>
          <w:lang w:val="uk-UA"/>
        </w:rPr>
        <w:t>філософ</w:t>
      </w:r>
      <w:r w:rsidR="00157DC3">
        <w:rPr>
          <w:rFonts w:ascii="Times New Roman" w:hAnsi="Times New Roman" w:cs="Times New Roman"/>
          <w:color w:val="000000" w:themeColor="text1"/>
          <w:sz w:val="28"/>
          <w:szCs w:val="28"/>
          <w:lang w:val="uk-UA"/>
        </w:rPr>
        <w:t>и</w:t>
      </w:r>
      <w:r w:rsidRPr="00086606">
        <w:rPr>
          <w:rFonts w:ascii="Times New Roman" w:hAnsi="Times New Roman" w:cs="Times New Roman"/>
          <w:color w:val="000000" w:themeColor="text1"/>
          <w:sz w:val="28"/>
          <w:szCs w:val="28"/>
          <w:lang w:val="uk-UA"/>
        </w:rPr>
        <w:t>, політик</w:t>
      </w:r>
      <w:r w:rsidR="00157DC3">
        <w:rPr>
          <w:rFonts w:ascii="Times New Roman" w:hAnsi="Times New Roman" w:cs="Times New Roman"/>
          <w:color w:val="000000" w:themeColor="text1"/>
          <w:sz w:val="28"/>
          <w:szCs w:val="28"/>
          <w:lang w:val="uk-UA"/>
        </w:rPr>
        <w:t>и і люди слова.</w:t>
      </w:r>
      <w:r w:rsidRPr="00086606">
        <w:rPr>
          <w:rFonts w:ascii="Times New Roman" w:hAnsi="Times New Roman" w:cs="Times New Roman"/>
          <w:color w:val="000000" w:themeColor="text1"/>
          <w:sz w:val="28"/>
          <w:szCs w:val="28"/>
          <w:lang w:val="uk-UA"/>
        </w:rPr>
        <w:t xml:space="preserve"> Письменники, </w:t>
      </w:r>
      <w:r w:rsidR="00157DC3">
        <w:rPr>
          <w:rFonts w:ascii="Times New Roman" w:hAnsi="Times New Roman" w:cs="Times New Roman"/>
          <w:color w:val="000000" w:themeColor="text1"/>
          <w:sz w:val="28"/>
          <w:szCs w:val="28"/>
          <w:lang w:val="uk-UA"/>
        </w:rPr>
        <w:t>зокрема, вбачають</w:t>
      </w:r>
      <w:r w:rsidRPr="00086606">
        <w:rPr>
          <w:rFonts w:ascii="Times New Roman" w:hAnsi="Times New Roman" w:cs="Times New Roman"/>
          <w:color w:val="000000" w:themeColor="text1"/>
          <w:sz w:val="28"/>
          <w:szCs w:val="28"/>
          <w:lang w:val="uk-UA"/>
        </w:rPr>
        <w:t xml:space="preserve"> шлях вирішення даної проблеми у моделюванні ідеальних світів. Таким чином, у Т. Мора в ірреальній ідеалістичній державі усі матеріально рівні, не існує ні класового поділу, </w:t>
      </w:r>
      <w:r w:rsidR="00157DC3">
        <w:rPr>
          <w:rFonts w:ascii="Times New Roman" w:hAnsi="Times New Roman" w:cs="Times New Roman"/>
          <w:color w:val="000000" w:themeColor="text1"/>
          <w:sz w:val="28"/>
          <w:szCs w:val="28"/>
          <w:lang w:val="uk-UA"/>
        </w:rPr>
        <w:t>а</w:t>
      </w:r>
      <w:r w:rsidRPr="00086606">
        <w:rPr>
          <w:rFonts w:ascii="Times New Roman" w:hAnsi="Times New Roman" w:cs="Times New Roman"/>
          <w:color w:val="000000" w:themeColor="text1"/>
          <w:sz w:val="28"/>
          <w:szCs w:val="28"/>
          <w:lang w:val="uk-UA"/>
        </w:rPr>
        <w:t xml:space="preserve">ні привілейованих чинів, більше того, надмірне багатство, надлишок коштовних каменів і металів є атрибутикою злодіїв і порушників закону. </w:t>
      </w:r>
      <w:r w:rsidR="00356975" w:rsidRPr="00086606">
        <w:rPr>
          <w:rFonts w:ascii="Times New Roman" w:hAnsi="Times New Roman" w:cs="Times New Roman"/>
          <w:color w:val="000000" w:themeColor="text1"/>
          <w:sz w:val="28"/>
          <w:szCs w:val="28"/>
          <w:lang w:val="uk-UA"/>
        </w:rPr>
        <w:t>Т.</w:t>
      </w:r>
      <w:r w:rsidRPr="00086606">
        <w:rPr>
          <w:rFonts w:ascii="Times New Roman" w:hAnsi="Times New Roman" w:cs="Times New Roman"/>
          <w:color w:val="000000" w:themeColor="text1"/>
          <w:sz w:val="28"/>
          <w:szCs w:val="28"/>
          <w:lang w:val="uk-UA"/>
        </w:rPr>
        <w:t xml:space="preserve"> Мор намагався крізь бездоганний, «чудовий новий світ» довести </w:t>
      </w:r>
      <w:r w:rsidR="007972C9">
        <w:rPr>
          <w:rFonts w:ascii="Times New Roman" w:hAnsi="Times New Roman" w:cs="Times New Roman"/>
          <w:color w:val="000000" w:themeColor="text1"/>
          <w:sz w:val="28"/>
          <w:szCs w:val="28"/>
          <w:lang w:val="uk-UA"/>
        </w:rPr>
        <w:t>марноту</w:t>
      </w:r>
      <w:r w:rsidR="00171A9C">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t xml:space="preserve">багатьох </w:t>
      </w:r>
      <w:r w:rsidRPr="00086606">
        <w:rPr>
          <w:rFonts w:ascii="Times New Roman" w:hAnsi="Times New Roman" w:cs="Times New Roman"/>
          <w:color w:val="000000" w:themeColor="text1"/>
          <w:sz w:val="28"/>
          <w:szCs w:val="28"/>
          <w:lang w:val="uk-UA"/>
        </w:rPr>
        <w:lastRenderedPageBreak/>
        <w:t>сучасних речей і порядків, донести до читача, на його думку, найдосконал</w:t>
      </w:r>
      <w:r w:rsidR="00092C91">
        <w:rPr>
          <w:rFonts w:ascii="Times New Roman" w:hAnsi="Times New Roman" w:cs="Times New Roman"/>
          <w:color w:val="000000" w:themeColor="text1"/>
          <w:sz w:val="28"/>
          <w:szCs w:val="28"/>
          <w:lang w:val="uk-UA"/>
        </w:rPr>
        <w:t>ішу</w:t>
      </w:r>
      <w:r w:rsidRPr="00086606">
        <w:rPr>
          <w:rFonts w:ascii="Times New Roman" w:hAnsi="Times New Roman" w:cs="Times New Roman"/>
          <w:color w:val="000000" w:themeColor="text1"/>
          <w:sz w:val="28"/>
          <w:szCs w:val="28"/>
          <w:lang w:val="uk-UA"/>
        </w:rPr>
        <w:t xml:space="preserve"> модель держави. </w:t>
      </w:r>
    </w:p>
    <w:p w:rsidR="00C04CDD" w:rsidRPr="00086606" w:rsidRDefault="00356975"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Т. </w:t>
      </w:r>
      <w:r w:rsidR="00C04CDD" w:rsidRPr="00086606">
        <w:rPr>
          <w:rFonts w:ascii="Times New Roman" w:hAnsi="Times New Roman" w:cs="Times New Roman"/>
          <w:color w:val="000000" w:themeColor="text1"/>
          <w:sz w:val="28"/>
          <w:szCs w:val="28"/>
          <w:lang w:val="uk-UA"/>
        </w:rPr>
        <w:t xml:space="preserve">Мор був одним з перших європейських мислителів </w:t>
      </w:r>
      <w:r w:rsidR="00171A9C">
        <w:rPr>
          <w:rFonts w:ascii="Times New Roman" w:hAnsi="Times New Roman" w:cs="Times New Roman"/>
          <w:color w:val="000000" w:themeColor="text1"/>
          <w:sz w:val="28"/>
          <w:szCs w:val="28"/>
          <w:lang w:val="uk-UA"/>
        </w:rPr>
        <w:t>Н</w:t>
      </w:r>
      <w:r w:rsidR="00C04CDD" w:rsidRPr="00086606">
        <w:rPr>
          <w:rFonts w:ascii="Times New Roman" w:hAnsi="Times New Roman" w:cs="Times New Roman"/>
          <w:color w:val="000000" w:themeColor="text1"/>
          <w:sz w:val="28"/>
          <w:szCs w:val="28"/>
          <w:lang w:val="uk-UA"/>
        </w:rPr>
        <w:t>ового часу, які запропонували відмовитися від безмежного королівського деспотизму на користь колективного управління, поділу влади і вибору чиновників</w:t>
      </w:r>
      <w:r w:rsidR="00CE6B88" w:rsidRPr="00086606">
        <w:rPr>
          <w:rFonts w:ascii="Times New Roman" w:hAnsi="Times New Roman" w:cs="Times New Roman"/>
          <w:color w:val="000000" w:themeColor="text1"/>
          <w:sz w:val="28"/>
          <w:szCs w:val="28"/>
          <w:lang w:val="uk-UA"/>
        </w:rPr>
        <w:t>: «…поклявшись, що виберуть того, кого визнають найдостойнішим, на підставі таємного голосування проголошують правителем одного з чотирьох кандидатів, яких запропонував народ» [</w:t>
      </w:r>
      <w:r w:rsidR="00D208F4" w:rsidRPr="00086606">
        <w:rPr>
          <w:rFonts w:ascii="Times New Roman" w:hAnsi="Times New Roman" w:cs="Times New Roman"/>
          <w:color w:val="000000" w:themeColor="text1"/>
          <w:sz w:val="28"/>
          <w:szCs w:val="28"/>
          <w:lang w:val="uk-UA"/>
        </w:rPr>
        <w:t>15</w:t>
      </w:r>
      <w:r w:rsidR="00CE6B88" w:rsidRPr="00086606">
        <w:rPr>
          <w:rFonts w:ascii="Times New Roman" w:hAnsi="Times New Roman" w:cs="Times New Roman"/>
          <w:color w:val="000000" w:themeColor="text1"/>
          <w:sz w:val="28"/>
          <w:szCs w:val="28"/>
          <w:lang w:val="uk-UA"/>
        </w:rPr>
        <w:t>].</w:t>
      </w:r>
      <w:r w:rsidR="00C04CDD" w:rsidRPr="00086606">
        <w:rPr>
          <w:rFonts w:ascii="Times New Roman" w:hAnsi="Times New Roman" w:cs="Times New Roman"/>
          <w:color w:val="000000" w:themeColor="text1"/>
          <w:sz w:val="28"/>
          <w:szCs w:val="28"/>
          <w:lang w:val="uk-UA"/>
        </w:rPr>
        <w:t xml:space="preserve"> Однак при цьому в його </w:t>
      </w:r>
      <w:r w:rsidRPr="00086606">
        <w:rPr>
          <w:rFonts w:ascii="Times New Roman" w:hAnsi="Times New Roman" w:cs="Times New Roman"/>
          <w:color w:val="000000" w:themeColor="text1"/>
          <w:sz w:val="28"/>
          <w:szCs w:val="28"/>
          <w:lang w:val="uk-UA"/>
        </w:rPr>
        <w:t>«</w:t>
      </w:r>
      <w:r w:rsidR="00C04CDD" w:rsidRPr="00086606">
        <w:rPr>
          <w:rFonts w:ascii="Times New Roman" w:hAnsi="Times New Roman" w:cs="Times New Roman"/>
          <w:color w:val="000000" w:themeColor="text1"/>
          <w:sz w:val="28"/>
          <w:szCs w:val="28"/>
          <w:lang w:val="uk-UA"/>
        </w:rPr>
        <w:t>Утопії</w:t>
      </w:r>
      <w:r w:rsidRPr="00086606">
        <w:rPr>
          <w:rFonts w:ascii="Times New Roman" w:hAnsi="Times New Roman" w:cs="Times New Roman"/>
          <w:color w:val="000000" w:themeColor="text1"/>
          <w:sz w:val="28"/>
          <w:szCs w:val="28"/>
          <w:lang w:val="uk-UA"/>
        </w:rPr>
        <w:t>»</w:t>
      </w:r>
      <w:r w:rsidR="00C04CDD" w:rsidRPr="00086606">
        <w:rPr>
          <w:rFonts w:ascii="Times New Roman" w:hAnsi="Times New Roman" w:cs="Times New Roman"/>
          <w:color w:val="000000" w:themeColor="text1"/>
          <w:sz w:val="28"/>
          <w:szCs w:val="28"/>
          <w:lang w:val="uk-UA"/>
        </w:rPr>
        <w:t xml:space="preserve"> також панували планова економіка, примусова рівність, ідеологічні догми і пуританська мораль.</w:t>
      </w:r>
    </w:p>
    <w:p w:rsidR="004A2554" w:rsidRPr="00086606" w:rsidRDefault="004A2554"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Подібна </w:t>
      </w:r>
      <w:r w:rsidR="00171A9C">
        <w:rPr>
          <w:rFonts w:ascii="Times New Roman" w:hAnsi="Times New Roman" w:cs="Times New Roman"/>
          <w:color w:val="000000" w:themeColor="text1"/>
          <w:sz w:val="28"/>
          <w:szCs w:val="28"/>
          <w:lang w:val="uk-UA"/>
        </w:rPr>
        <w:t>концептуальна теза</w:t>
      </w:r>
      <w:r w:rsidRPr="00086606">
        <w:rPr>
          <w:rFonts w:ascii="Times New Roman" w:hAnsi="Times New Roman" w:cs="Times New Roman"/>
          <w:color w:val="000000" w:themeColor="text1"/>
          <w:sz w:val="28"/>
          <w:szCs w:val="28"/>
          <w:lang w:val="uk-UA"/>
        </w:rPr>
        <w:t xml:space="preserve"> чітко простежується в таких утопічних творах епохи Відродження, як «Місто сонця» (1602) Т. Кампанелли, «Нова Атлантида» (1623-1624) Ф. Бекона та ін. Пізніше </w:t>
      </w:r>
      <w:r w:rsidR="00171A9C">
        <w:rPr>
          <w:rFonts w:ascii="Times New Roman" w:hAnsi="Times New Roman" w:cs="Times New Roman"/>
          <w:color w:val="000000" w:themeColor="text1"/>
          <w:sz w:val="28"/>
          <w:szCs w:val="28"/>
          <w:lang w:val="uk-UA"/>
        </w:rPr>
        <w:t>вона «червоною лінією»</w:t>
      </w:r>
      <w:r w:rsidRPr="00086606">
        <w:rPr>
          <w:rFonts w:ascii="Times New Roman" w:hAnsi="Times New Roman" w:cs="Times New Roman"/>
          <w:color w:val="000000" w:themeColor="text1"/>
          <w:sz w:val="28"/>
          <w:szCs w:val="28"/>
          <w:lang w:val="uk-UA"/>
        </w:rPr>
        <w:t xml:space="preserve"> пройде через твори Вольтера, Руссо, Свіфта і через утопічну фантастику XX </w:t>
      </w:r>
      <w:r w:rsidR="00086606" w:rsidRPr="00086606">
        <w:rPr>
          <w:rFonts w:ascii="Times New Roman" w:hAnsi="Times New Roman" w:cs="Times New Roman"/>
          <w:color w:val="000000" w:themeColor="text1"/>
          <w:sz w:val="28"/>
          <w:szCs w:val="28"/>
          <w:lang w:val="uk-UA"/>
        </w:rPr>
        <w:t>ст.</w:t>
      </w:r>
      <w:r w:rsidR="00B132F1">
        <w:rPr>
          <w:rFonts w:ascii="Times New Roman" w:hAnsi="Times New Roman" w:cs="Times New Roman"/>
          <w:color w:val="000000" w:themeColor="text1"/>
          <w:sz w:val="28"/>
          <w:szCs w:val="28"/>
          <w:lang w:val="uk-UA"/>
        </w:rPr>
        <w:t xml:space="preserve"> </w:t>
      </w:r>
      <w:r w:rsidR="00D208F4" w:rsidRPr="00086606">
        <w:rPr>
          <w:rFonts w:ascii="Times New Roman" w:hAnsi="Times New Roman" w:cs="Times New Roman"/>
          <w:color w:val="000000" w:themeColor="text1"/>
          <w:sz w:val="28"/>
          <w:szCs w:val="28"/>
          <w:lang w:val="uk-UA"/>
        </w:rPr>
        <w:t>[4</w:t>
      </w:r>
      <w:r w:rsidRPr="00086606">
        <w:rPr>
          <w:rFonts w:ascii="Times New Roman" w:hAnsi="Times New Roman" w:cs="Times New Roman"/>
          <w:color w:val="000000" w:themeColor="text1"/>
          <w:sz w:val="28"/>
          <w:szCs w:val="28"/>
          <w:lang w:val="uk-UA"/>
        </w:rPr>
        <w:t xml:space="preserve">]. </w:t>
      </w:r>
    </w:p>
    <w:p w:rsidR="00C04CDD" w:rsidRPr="00086606" w:rsidRDefault="00C04CDD"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Поетичний діалог «Місто Сонця», написаний домініканським ченцем Т</w:t>
      </w:r>
      <w:r w:rsidR="00A3387C"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Кампанелл</w:t>
      </w:r>
      <w:r w:rsidR="00296A96" w:rsidRPr="00086606">
        <w:rPr>
          <w:rFonts w:ascii="Times New Roman" w:hAnsi="Times New Roman" w:cs="Times New Roman"/>
          <w:color w:val="000000" w:themeColor="text1"/>
          <w:sz w:val="28"/>
          <w:szCs w:val="28"/>
          <w:lang w:val="uk-UA"/>
        </w:rPr>
        <w:t>ою</w:t>
      </w:r>
      <w:r w:rsidRPr="00086606">
        <w:rPr>
          <w:rFonts w:ascii="Times New Roman" w:hAnsi="Times New Roman" w:cs="Times New Roman"/>
          <w:color w:val="000000" w:themeColor="text1"/>
          <w:sz w:val="28"/>
          <w:szCs w:val="28"/>
          <w:lang w:val="uk-UA"/>
        </w:rPr>
        <w:t xml:space="preserve"> у 1602 р.</w:t>
      </w:r>
      <w:r w:rsidR="00857EDD">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виявився найбільш популярним і я</w:t>
      </w:r>
      <w:r w:rsidR="00807415">
        <w:rPr>
          <w:rFonts w:ascii="Times New Roman" w:hAnsi="Times New Roman" w:cs="Times New Roman"/>
          <w:color w:val="000000" w:themeColor="text1"/>
          <w:sz w:val="28"/>
          <w:szCs w:val="28"/>
          <w:lang w:val="uk-UA"/>
        </w:rPr>
        <w:t>скравим зразком утопічних ідей у</w:t>
      </w:r>
      <w:r w:rsidRPr="00086606">
        <w:rPr>
          <w:rFonts w:ascii="Times New Roman" w:hAnsi="Times New Roman" w:cs="Times New Roman"/>
          <w:color w:val="000000" w:themeColor="text1"/>
          <w:sz w:val="28"/>
          <w:szCs w:val="28"/>
          <w:lang w:val="uk-UA"/>
        </w:rPr>
        <w:t xml:space="preserve"> релігійному дискурсі. </w:t>
      </w:r>
      <w:r w:rsidR="003E462D" w:rsidRPr="00086606">
        <w:rPr>
          <w:rFonts w:ascii="Times New Roman" w:hAnsi="Times New Roman" w:cs="Times New Roman"/>
          <w:color w:val="000000" w:themeColor="text1"/>
          <w:sz w:val="28"/>
          <w:szCs w:val="28"/>
          <w:lang w:val="uk-UA"/>
        </w:rPr>
        <w:t xml:space="preserve">Державний устрій </w:t>
      </w:r>
      <w:r w:rsidR="00356975" w:rsidRPr="00086606">
        <w:rPr>
          <w:rFonts w:ascii="Times New Roman" w:hAnsi="Times New Roman" w:cs="Times New Roman"/>
          <w:color w:val="000000" w:themeColor="text1"/>
          <w:sz w:val="28"/>
          <w:szCs w:val="28"/>
          <w:lang w:val="uk-UA"/>
        </w:rPr>
        <w:t>«</w:t>
      </w:r>
      <w:r w:rsidR="003E462D" w:rsidRPr="00086606">
        <w:rPr>
          <w:rFonts w:ascii="Times New Roman" w:hAnsi="Times New Roman" w:cs="Times New Roman"/>
          <w:color w:val="000000" w:themeColor="text1"/>
          <w:sz w:val="28"/>
          <w:szCs w:val="28"/>
          <w:lang w:val="uk-UA"/>
        </w:rPr>
        <w:t>Міста</w:t>
      </w:r>
      <w:r w:rsidR="00356975" w:rsidRPr="00086606">
        <w:rPr>
          <w:rFonts w:ascii="Times New Roman" w:hAnsi="Times New Roman" w:cs="Times New Roman"/>
          <w:color w:val="000000" w:themeColor="text1"/>
          <w:sz w:val="28"/>
          <w:szCs w:val="28"/>
          <w:lang w:val="uk-UA"/>
        </w:rPr>
        <w:t>»</w:t>
      </w:r>
      <w:r w:rsidR="003E462D" w:rsidRPr="00086606">
        <w:rPr>
          <w:rFonts w:ascii="Times New Roman" w:hAnsi="Times New Roman" w:cs="Times New Roman"/>
          <w:color w:val="000000" w:themeColor="text1"/>
          <w:sz w:val="28"/>
          <w:szCs w:val="28"/>
          <w:lang w:val="uk-UA"/>
        </w:rPr>
        <w:t xml:space="preserve"> фактично являє собою абсолютну теократичну монархію</w:t>
      </w:r>
      <w:r w:rsidR="00750F4C" w:rsidRPr="00086606">
        <w:rPr>
          <w:rFonts w:ascii="Times New Roman" w:hAnsi="Times New Roman" w:cs="Times New Roman"/>
          <w:color w:val="000000" w:themeColor="text1"/>
          <w:sz w:val="28"/>
          <w:szCs w:val="28"/>
          <w:lang w:val="uk-UA"/>
        </w:rPr>
        <w:t xml:space="preserve">, з </w:t>
      </w:r>
      <w:r w:rsidR="00857EDD">
        <w:rPr>
          <w:rFonts w:ascii="Times New Roman" w:hAnsi="Times New Roman" w:cs="Times New Roman"/>
          <w:color w:val="000000" w:themeColor="text1"/>
          <w:sz w:val="28"/>
          <w:szCs w:val="28"/>
          <w:lang w:val="uk-UA"/>
        </w:rPr>
        <w:t xml:space="preserve">певним натяком на </w:t>
      </w:r>
      <w:r w:rsidR="00750F4C" w:rsidRPr="00086606">
        <w:rPr>
          <w:rFonts w:ascii="Times New Roman" w:hAnsi="Times New Roman" w:cs="Times New Roman"/>
          <w:color w:val="000000" w:themeColor="text1"/>
          <w:sz w:val="28"/>
          <w:szCs w:val="28"/>
          <w:lang w:val="uk-UA"/>
        </w:rPr>
        <w:t>демократі</w:t>
      </w:r>
      <w:r w:rsidR="00857EDD">
        <w:rPr>
          <w:rFonts w:ascii="Times New Roman" w:hAnsi="Times New Roman" w:cs="Times New Roman"/>
          <w:color w:val="000000" w:themeColor="text1"/>
          <w:sz w:val="28"/>
          <w:szCs w:val="28"/>
          <w:lang w:val="uk-UA"/>
        </w:rPr>
        <w:t>ю</w:t>
      </w:r>
      <w:r w:rsidR="001A40E5" w:rsidRPr="00086606">
        <w:rPr>
          <w:rFonts w:ascii="Times New Roman" w:hAnsi="Times New Roman" w:cs="Times New Roman"/>
          <w:color w:val="000000" w:themeColor="text1"/>
          <w:sz w:val="28"/>
          <w:szCs w:val="28"/>
          <w:lang w:val="uk-UA"/>
        </w:rPr>
        <w:t xml:space="preserve"> [21</w:t>
      </w:r>
      <w:r w:rsidR="00CE6B88" w:rsidRPr="00086606">
        <w:rPr>
          <w:rFonts w:ascii="Times New Roman" w:hAnsi="Times New Roman" w:cs="Times New Roman"/>
          <w:color w:val="000000" w:themeColor="text1"/>
          <w:sz w:val="28"/>
          <w:szCs w:val="28"/>
          <w:lang w:val="uk-UA"/>
        </w:rPr>
        <w:t>]</w:t>
      </w:r>
      <w:r w:rsidR="00750F4C" w:rsidRPr="00086606">
        <w:rPr>
          <w:rFonts w:ascii="Times New Roman" w:hAnsi="Times New Roman" w:cs="Times New Roman"/>
          <w:color w:val="000000" w:themeColor="text1"/>
          <w:sz w:val="28"/>
          <w:szCs w:val="28"/>
          <w:lang w:val="uk-UA"/>
        </w:rPr>
        <w:t>:</w:t>
      </w:r>
      <w:r w:rsidR="003E462D" w:rsidRPr="00086606">
        <w:rPr>
          <w:rFonts w:ascii="Times New Roman" w:hAnsi="Times New Roman" w:cs="Times New Roman"/>
          <w:color w:val="000000" w:themeColor="text1"/>
          <w:sz w:val="28"/>
          <w:szCs w:val="28"/>
          <w:lang w:val="uk-UA"/>
        </w:rPr>
        <w:t xml:space="preserve"> «</w:t>
      </w:r>
      <w:r w:rsidR="00750F4C" w:rsidRPr="00086606">
        <w:rPr>
          <w:rFonts w:ascii="Times New Roman" w:hAnsi="Times New Roman" w:cs="Times New Roman"/>
          <w:color w:val="000000" w:themeColor="text1"/>
          <w:sz w:val="28"/>
          <w:szCs w:val="28"/>
          <w:lang w:val="uk-UA"/>
        </w:rPr>
        <w:t>Головою держави в них є священик,</w:t>
      </w:r>
      <w:r w:rsidR="00380F58">
        <w:rPr>
          <w:rFonts w:ascii="Times New Roman" w:hAnsi="Times New Roman" w:cs="Times New Roman"/>
          <w:color w:val="000000" w:themeColor="text1"/>
          <w:sz w:val="28"/>
          <w:szCs w:val="28"/>
          <w:lang w:val="uk-UA"/>
        </w:rPr>
        <w:t xml:space="preserve"> який називається їхньою мовою «</w:t>
      </w:r>
      <w:r w:rsidR="00750F4C" w:rsidRPr="00086606">
        <w:rPr>
          <w:rFonts w:ascii="Times New Roman" w:hAnsi="Times New Roman" w:cs="Times New Roman"/>
          <w:color w:val="000000" w:themeColor="text1"/>
          <w:sz w:val="28"/>
          <w:szCs w:val="28"/>
          <w:lang w:val="uk-UA"/>
        </w:rPr>
        <w:t>Сонце</w:t>
      </w:r>
      <w:r w:rsidR="00380F58">
        <w:rPr>
          <w:rFonts w:ascii="Times New Roman" w:hAnsi="Times New Roman" w:cs="Times New Roman"/>
          <w:color w:val="000000" w:themeColor="text1"/>
          <w:sz w:val="28"/>
          <w:szCs w:val="28"/>
          <w:lang w:val="uk-UA"/>
        </w:rPr>
        <w:t>», що по-нашому означало б «</w:t>
      </w:r>
      <w:r w:rsidR="00750F4C" w:rsidRPr="00086606">
        <w:rPr>
          <w:rFonts w:ascii="Times New Roman" w:hAnsi="Times New Roman" w:cs="Times New Roman"/>
          <w:color w:val="000000" w:themeColor="text1"/>
          <w:sz w:val="28"/>
          <w:szCs w:val="28"/>
          <w:lang w:val="uk-UA"/>
        </w:rPr>
        <w:t>Метафізик</w:t>
      </w:r>
      <w:r w:rsidR="00380F58">
        <w:rPr>
          <w:rFonts w:ascii="Times New Roman" w:hAnsi="Times New Roman" w:cs="Times New Roman"/>
          <w:color w:val="000000" w:themeColor="text1"/>
          <w:sz w:val="28"/>
          <w:szCs w:val="28"/>
          <w:lang w:val="uk-UA"/>
        </w:rPr>
        <w:t>»</w:t>
      </w:r>
      <w:r w:rsidR="00750F4C" w:rsidRPr="00086606">
        <w:rPr>
          <w:rFonts w:ascii="Times New Roman" w:hAnsi="Times New Roman" w:cs="Times New Roman"/>
          <w:color w:val="000000" w:themeColor="text1"/>
          <w:sz w:val="28"/>
          <w:szCs w:val="28"/>
          <w:lang w:val="uk-UA"/>
        </w:rPr>
        <w:t>. Він має найвищу владу як у світських, так і духовних справах; в усіх спірних пит</w:t>
      </w:r>
      <w:r w:rsidR="00A3387C" w:rsidRPr="00086606">
        <w:rPr>
          <w:rFonts w:ascii="Times New Roman" w:hAnsi="Times New Roman" w:cs="Times New Roman"/>
          <w:color w:val="000000" w:themeColor="text1"/>
          <w:sz w:val="28"/>
          <w:szCs w:val="28"/>
          <w:lang w:val="uk-UA"/>
        </w:rPr>
        <w:t xml:space="preserve">аннях йому належить остаточне </w:t>
      </w:r>
      <w:r w:rsidR="00750F4C" w:rsidRPr="00086606">
        <w:rPr>
          <w:rFonts w:ascii="Times New Roman" w:hAnsi="Times New Roman" w:cs="Times New Roman"/>
          <w:color w:val="000000" w:themeColor="text1"/>
          <w:sz w:val="28"/>
          <w:szCs w:val="28"/>
          <w:lang w:val="uk-UA"/>
        </w:rPr>
        <w:t>рішення. Його помічниками є три співправителі: Пон, Сін і Мор 12, що нашою мовою означає: Сила, Мудрість і Любов</w:t>
      </w:r>
      <w:r w:rsidR="00086606" w:rsidRPr="00086606">
        <w:rPr>
          <w:rFonts w:ascii="Times New Roman" w:hAnsi="Times New Roman" w:cs="Times New Roman"/>
          <w:color w:val="000000" w:themeColor="text1"/>
          <w:sz w:val="28"/>
          <w:szCs w:val="28"/>
          <w:lang w:val="uk-UA"/>
        </w:rPr>
        <w:t>» [15</w:t>
      </w:r>
      <w:r w:rsidR="003E462D" w:rsidRPr="00086606">
        <w:rPr>
          <w:rFonts w:ascii="Times New Roman" w:hAnsi="Times New Roman" w:cs="Times New Roman"/>
          <w:color w:val="000000" w:themeColor="text1"/>
          <w:sz w:val="28"/>
          <w:szCs w:val="28"/>
          <w:lang w:val="uk-UA"/>
        </w:rPr>
        <w:t>].</w:t>
      </w:r>
    </w:p>
    <w:p w:rsidR="003E462D" w:rsidRPr="00086606" w:rsidRDefault="00AE4B63"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Структурно працю можна розділити за темами, що </w:t>
      </w:r>
      <w:r w:rsidR="002C185F">
        <w:rPr>
          <w:rFonts w:ascii="Times New Roman" w:hAnsi="Times New Roman" w:cs="Times New Roman"/>
          <w:color w:val="000000" w:themeColor="text1"/>
          <w:sz w:val="28"/>
          <w:szCs w:val="28"/>
          <w:lang w:val="uk-UA"/>
        </w:rPr>
        <w:t xml:space="preserve">достеменно </w:t>
      </w:r>
      <w:r w:rsidRPr="00086606">
        <w:rPr>
          <w:rFonts w:ascii="Times New Roman" w:hAnsi="Times New Roman" w:cs="Times New Roman"/>
          <w:color w:val="000000" w:themeColor="text1"/>
          <w:sz w:val="28"/>
          <w:szCs w:val="28"/>
          <w:lang w:val="uk-UA"/>
        </w:rPr>
        <w:t>цікавлять автора: ідея соціальної рівності, розподіл влади, селекційний підхід до зміни суспільства. Тема</w:t>
      </w:r>
      <w:r w:rsidR="002940FF">
        <w:rPr>
          <w:rFonts w:ascii="Times New Roman" w:hAnsi="Times New Roman" w:cs="Times New Roman"/>
          <w:color w:val="000000" w:themeColor="text1"/>
          <w:sz w:val="28"/>
          <w:szCs w:val="28"/>
          <w:lang w:val="uk-UA"/>
        </w:rPr>
        <w:t>тично</w:t>
      </w:r>
      <w:r w:rsidRPr="00086606">
        <w:rPr>
          <w:rFonts w:ascii="Times New Roman" w:hAnsi="Times New Roman" w:cs="Times New Roman"/>
          <w:color w:val="000000" w:themeColor="text1"/>
          <w:sz w:val="28"/>
          <w:szCs w:val="28"/>
          <w:lang w:val="uk-UA"/>
        </w:rPr>
        <w:t xml:space="preserve"> автор явно наслідує свого знаменитого попередника Т. Мора, проте вносить деякі зміни до структури роботи та гіперболізує ідею рівності. </w:t>
      </w:r>
      <w:r w:rsidR="00356975" w:rsidRPr="00086606">
        <w:rPr>
          <w:rFonts w:ascii="Times New Roman" w:hAnsi="Times New Roman" w:cs="Times New Roman"/>
          <w:color w:val="000000" w:themeColor="text1"/>
          <w:sz w:val="28"/>
          <w:szCs w:val="28"/>
          <w:lang w:val="uk-UA"/>
        </w:rPr>
        <w:t>«</w:t>
      </w:r>
      <w:r w:rsidR="00AF746F" w:rsidRPr="00086606">
        <w:rPr>
          <w:rFonts w:ascii="Times New Roman" w:hAnsi="Times New Roman" w:cs="Times New Roman"/>
          <w:color w:val="000000" w:themeColor="text1"/>
          <w:sz w:val="28"/>
          <w:szCs w:val="28"/>
          <w:lang w:val="uk-UA"/>
        </w:rPr>
        <w:t>Утопія</w:t>
      </w:r>
      <w:r w:rsidR="00356975" w:rsidRPr="00086606">
        <w:rPr>
          <w:rFonts w:ascii="Times New Roman" w:hAnsi="Times New Roman" w:cs="Times New Roman"/>
          <w:color w:val="000000" w:themeColor="text1"/>
          <w:sz w:val="28"/>
          <w:szCs w:val="28"/>
          <w:lang w:val="uk-UA"/>
        </w:rPr>
        <w:t>»</w:t>
      </w:r>
      <w:r w:rsidR="00AF746F" w:rsidRPr="00086606">
        <w:rPr>
          <w:rFonts w:ascii="Times New Roman" w:hAnsi="Times New Roman" w:cs="Times New Roman"/>
          <w:color w:val="000000" w:themeColor="text1"/>
          <w:sz w:val="28"/>
          <w:szCs w:val="28"/>
          <w:lang w:val="uk-UA"/>
        </w:rPr>
        <w:t xml:space="preserve"> Кампанелли найбільш</w:t>
      </w:r>
      <w:r w:rsidR="00B92C84">
        <w:rPr>
          <w:rFonts w:ascii="Times New Roman" w:hAnsi="Times New Roman" w:cs="Times New Roman"/>
          <w:color w:val="000000" w:themeColor="text1"/>
          <w:sz w:val="28"/>
          <w:szCs w:val="28"/>
          <w:lang w:val="uk-UA"/>
        </w:rPr>
        <w:t>е</w:t>
      </w:r>
      <w:r w:rsidR="00AF746F" w:rsidRPr="00086606">
        <w:rPr>
          <w:rFonts w:ascii="Times New Roman" w:hAnsi="Times New Roman" w:cs="Times New Roman"/>
          <w:color w:val="000000" w:themeColor="text1"/>
          <w:sz w:val="28"/>
          <w:szCs w:val="28"/>
          <w:lang w:val="uk-UA"/>
        </w:rPr>
        <w:t xml:space="preserve"> з усіх </w:t>
      </w:r>
      <w:r w:rsidR="00AF746F" w:rsidRPr="00086606">
        <w:rPr>
          <w:rFonts w:ascii="Times New Roman" w:hAnsi="Times New Roman" w:cs="Times New Roman"/>
          <w:color w:val="000000" w:themeColor="text1"/>
          <w:sz w:val="28"/>
          <w:szCs w:val="28"/>
          <w:lang w:val="uk-UA"/>
        </w:rPr>
        <w:lastRenderedPageBreak/>
        <w:t xml:space="preserve">представлених вище </w:t>
      </w:r>
      <w:r w:rsidRPr="00086606">
        <w:rPr>
          <w:rFonts w:ascii="Times New Roman" w:hAnsi="Times New Roman" w:cs="Times New Roman"/>
          <w:color w:val="000000" w:themeColor="text1"/>
          <w:sz w:val="28"/>
          <w:szCs w:val="28"/>
          <w:lang w:val="uk-UA"/>
        </w:rPr>
        <w:t>творів</w:t>
      </w:r>
      <w:r w:rsidR="004F6BD7">
        <w:rPr>
          <w:rFonts w:ascii="Times New Roman" w:hAnsi="Times New Roman" w:cs="Times New Roman"/>
          <w:color w:val="000000" w:themeColor="text1"/>
          <w:sz w:val="28"/>
          <w:szCs w:val="28"/>
          <w:lang w:val="uk-UA"/>
        </w:rPr>
        <w:t xml:space="preserve"> </w:t>
      </w:r>
      <w:r w:rsidR="00B92C84">
        <w:rPr>
          <w:rFonts w:ascii="Times New Roman" w:hAnsi="Times New Roman" w:cs="Times New Roman"/>
          <w:color w:val="000000" w:themeColor="text1"/>
          <w:sz w:val="28"/>
          <w:szCs w:val="28"/>
          <w:lang w:val="uk-UA"/>
        </w:rPr>
        <w:t>схожа</w:t>
      </w:r>
      <w:r w:rsidR="00AF746F" w:rsidRPr="00086606">
        <w:rPr>
          <w:rFonts w:ascii="Times New Roman" w:hAnsi="Times New Roman" w:cs="Times New Roman"/>
          <w:color w:val="000000" w:themeColor="text1"/>
          <w:sz w:val="28"/>
          <w:szCs w:val="28"/>
          <w:lang w:val="uk-UA"/>
        </w:rPr>
        <w:t xml:space="preserve"> на відверту антиутопію</w:t>
      </w:r>
      <w:r w:rsidR="004F6BD7" w:rsidRPr="004F6BD7">
        <w:rPr>
          <w:rFonts w:ascii="Times New Roman" w:hAnsi="Times New Roman" w:cs="Times New Roman"/>
          <w:color w:val="000000" w:themeColor="text1"/>
          <w:sz w:val="28"/>
          <w:szCs w:val="28"/>
          <w:lang w:val="uk-UA"/>
        </w:rPr>
        <w:t>:</w:t>
      </w:r>
      <w:r w:rsidR="00AF746F" w:rsidRPr="00086606">
        <w:rPr>
          <w:rFonts w:ascii="Times New Roman" w:hAnsi="Times New Roman" w:cs="Times New Roman"/>
          <w:color w:val="000000" w:themeColor="text1"/>
          <w:sz w:val="28"/>
          <w:szCs w:val="28"/>
          <w:lang w:val="uk-UA"/>
        </w:rPr>
        <w:t xml:space="preserve"> </w:t>
      </w:r>
      <w:r w:rsidR="004F6BD7">
        <w:rPr>
          <w:rFonts w:ascii="Times New Roman" w:hAnsi="Times New Roman" w:cs="Times New Roman"/>
          <w:color w:val="000000" w:themeColor="text1"/>
          <w:sz w:val="28"/>
          <w:szCs w:val="28"/>
          <w:lang w:val="uk-UA"/>
        </w:rPr>
        <w:t>т</w:t>
      </w:r>
      <w:r w:rsidR="00AF746F" w:rsidRPr="00086606">
        <w:rPr>
          <w:rFonts w:ascii="Times New Roman" w:hAnsi="Times New Roman" w:cs="Times New Roman"/>
          <w:color w:val="000000" w:themeColor="text1"/>
          <w:sz w:val="28"/>
          <w:szCs w:val="28"/>
          <w:lang w:val="uk-UA"/>
        </w:rPr>
        <w:t>еократичн</w:t>
      </w:r>
      <w:r w:rsidR="00D0679F" w:rsidRPr="00086606">
        <w:rPr>
          <w:rFonts w:ascii="Times New Roman" w:hAnsi="Times New Roman" w:cs="Times New Roman"/>
          <w:color w:val="000000" w:themeColor="text1"/>
          <w:sz w:val="28"/>
          <w:szCs w:val="28"/>
          <w:lang w:val="uk-UA"/>
        </w:rPr>
        <w:t>а</w:t>
      </w:r>
      <w:r w:rsidR="00AF746F" w:rsidRPr="00086606">
        <w:rPr>
          <w:rFonts w:ascii="Times New Roman" w:hAnsi="Times New Roman" w:cs="Times New Roman"/>
          <w:color w:val="000000" w:themeColor="text1"/>
          <w:sz w:val="28"/>
          <w:szCs w:val="28"/>
          <w:lang w:val="uk-UA"/>
        </w:rPr>
        <w:t xml:space="preserve"> держав</w:t>
      </w:r>
      <w:r w:rsidR="00D0679F" w:rsidRPr="00086606">
        <w:rPr>
          <w:rFonts w:ascii="Times New Roman" w:hAnsi="Times New Roman" w:cs="Times New Roman"/>
          <w:color w:val="000000" w:themeColor="text1"/>
          <w:sz w:val="28"/>
          <w:szCs w:val="28"/>
          <w:lang w:val="uk-UA"/>
        </w:rPr>
        <w:t>а</w:t>
      </w:r>
      <w:r w:rsidR="00AF746F" w:rsidRPr="00086606">
        <w:rPr>
          <w:rFonts w:ascii="Times New Roman" w:hAnsi="Times New Roman" w:cs="Times New Roman"/>
          <w:color w:val="000000" w:themeColor="text1"/>
          <w:sz w:val="28"/>
          <w:szCs w:val="28"/>
          <w:lang w:val="uk-UA"/>
        </w:rPr>
        <w:t xml:space="preserve">, формальні вибори, дивна символіка, яка проникає в усі сфери життя, планова економіка, жорстка суспільна мораль і постійне </w:t>
      </w:r>
      <w:r w:rsidR="00747AE3" w:rsidRPr="00086606">
        <w:rPr>
          <w:rFonts w:ascii="Times New Roman" w:hAnsi="Times New Roman" w:cs="Times New Roman"/>
          <w:color w:val="000000" w:themeColor="text1"/>
          <w:sz w:val="28"/>
          <w:szCs w:val="28"/>
          <w:lang w:val="uk-UA"/>
        </w:rPr>
        <w:t>сутяжництво</w:t>
      </w:r>
      <w:r w:rsidR="00AF746F" w:rsidRPr="00086606">
        <w:rPr>
          <w:rFonts w:ascii="Times New Roman" w:hAnsi="Times New Roman" w:cs="Times New Roman"/>
          <w:color w:val="000000" w:themeColor="text1"/>
          <w:sz w:val="28"/>
          <w:szCs w:val="28"/>
          <w:lang w:val="uk-UA"/>
        </w:rPr>
        <w:t>.</w:t>
      </w:r>
    </w:p>
    <w:p w:rsidR="00F3335D" w:rsidRPr="00086606" w:rsidRDefault="00F3335D"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До XVIII </w:t>
      </w:r>
      <w:r w:rsidR="00747AE3" w:rsidRPr="00086606">
        <w:rPr>
          <w:rFonts w:ascii="Times New Roman" w:hAnsi="Times New Roman" w:cs="Times New Roman"/>
          <w:color w:val="000000" w:themeColor="text1"/>
          <w:sz w:val="28"/>
          <w:szCs w:val="28"/>
          <w:lang w:val="uk-UA"/>
        </w:rPr>
        <w:t>ст.</w:t>
      </w:r>
      <w:r w:rsidRPr="00086606">
        <w:rPr>
          <w:rFonts w:ascii="Times New Roman" w:hAnsi="Times New Roman" w:cs="Times New Roman"/>
          <w:color w:val="000000" w:themeColor="text1"/>
          <w:sz w:val="28"/>
          <w:szCs w:val="28"/>
          <w:lang w:val="uk-UA"/>
        </w:rPr>
        <w:t xml:space="preserve"> число утопій зросло до кількох десятків. Відомими зразками того часу також вважаються «Нова Атлантида» (1624) Френсіса Бекона та «Океанія» (1656) Джеймса Гаррінгтона. Більшість з них, так чи інакше, або спиралися на книги Мора і Кампанелли, або повністю їх наслідували. Така досить велика кількість відверто вторинних ідей не могла </w:t>
      </w:r>
      <w:r w:rsidR="00296FEC">
        <w:rPr>
          <w:rFonts w:ascii="Times New Roman" w:hAnsi="Times New Roman" w:cs="Times New Roman"/>
          <w:color w:val="000000" w:themeColor="text1"/>
          <w:sz w:val="28"/>
          <w:szCs w:val="28"/>
          <w:lang w:val="uk-UA"/>
        </w:rPr>
        <w:t xml:space="preserve">залишитися непоміченою людьми критичного складу розуму. </w:t>
      </w:r>
    </w:p>
    <w:p w:rsidR="00F3335D" w:rsidRPr="00086606" w:rsidRDefault="00F3335D"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У 1726 р</w:t>
      </w:r>
      <w:r w:rsidR="00296FEC">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відомий англійський сатирик Джонатан Свіфт видає перший том своїх знаменитих «</w:t>
      </w:r>
      <w:r w:rsidR="00CF3713" w:rsidRPr="00086606">
        <w:rPr>
          <w:rFonts w:ascii="Times New Roman" w:hAnsi="Times New Roman" w:cs="Times New Roman"/>
          <w:color w:val="000000" w:themeColor="text1"/>
          <w:sz w:val="28"/>
          <w:szCs w:val="28"/>
          <w:lang w:val="uk-UA"/>
        </w:rPr>
        <w:t>Мандр</w:t>
      </w:r>
      <w:r w:rsidR="0062754A">
        <w:rPr>
          <w:rFonts w:ascii="Times New Roman" w:hAnsi="Times New Roman" w:cs="Times New Roman"/>
          <w:color w:val="000000" w:themeColor="text1"/>
          <w:sz w:val="28"/>
          <w:szCs w:val="28"/>
          <w:lang w:val="uk-UA"/>
        </w:rPr>
        <w:t>ів</w:t>
      </w:r>
      <w:r w:rsidRPr="00086606">
        <w:rPr>
          <w:rFonts w:ascii="Times New Roman" w:hAnsi="Times New Roman" w:cs="Times New Roman"/>
          <w:color w:val="000000" w:themeColor="text1"/>
          <w:sz w:val="28"/>
          <w:szCs w:val="28"/>
          <w:lang w:val="uk-UA"/>
        </w:rPr>
        <w:t xml:space="preserve"> Гуллівера», в якому копіює вже набридлу манеру розповіді про подорожі в далекі країни,</w:t>
      </w:r>
      <w:r w:rsidR="0085307B" w:rsidRPr="00086606">
        <w:rPr>
          <w:rFonts w:ascii="Times New Roman" w:hAnsi="Times New Roman" w:cs="Times New Roman"/>
          <w:color w:val="000000" w:themeColor="text1"/>
          <w:sz w:val="28"/>
          <w:szCs w:val="28"/>
          <w:lang w:val="uk-UA"/>
        </w:rPr>
        <w:t xml:space="preserve"> але </w:t>
      </w:r>
      <w:r w:rsidRPr="00086606">
        <w:rPr>
          <w:rFonts w:ascii="Times New Roman" w:hAnsi="Times New Roman" w:cs="Times New Roman"/>
          <w:color w:val="000000" w:themeColor="text1"/>
          <w:sz w:val="28"/>
          <w:szCs w:val="28"/>
          <w:lang w:val="uk-UA"/>
        </w:rPr>
        <w:t>не для того, щоб прославляти державний лад, а щоб вияв</w:t>
      </w:r>
      <w:r w:rsidR="0062754A">
        <w:rPr>
          <w:rFonts w:ascii="Times New Roman" w:hAnsi="Times New Roman" w:cs="Times New Roman"/>
          <w:color w:val="000000" w:themeColor="text1"/>
          <w:sz w:val="28"/>
          <w:szCs w:val="28"/>
          <w:lang w:val="uk-UA"/>
        </w:rPr>
        <w:t>ити</w:t>
      </w:r>
      <w:r w:rsidRPr="00086606">
        <w:rPr>
          <w:rFonts w:ascii="Times New Roman" w:hAnsi="Times New Roman" w:cs="Times New Roman"/>
          <w:color w:val="000000" w:themeColor="text1"/>
          <w:sz w:val="28"/>
          <w:szCs w:val="28"/>
          <w:lang w:val="uk-UA"/>
        </w:rPr>
        <w:t xml:space="preserve"> його недоліки.</w:t>
      </w:r>
    </w:p>
    <w:p w:rsidR="00F3335D" w:rsidRPr="00086606" w:rsidRDefault="00F3335D"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Ця знайома з дитинства історія висміює самодурство, жадібність</w:t>
      </w:r>
      <w:r w:rsidR="008333CC" w:rsidRPr="00086606">
        <w:rPr>
          <w:rFonts w:ascii="Times New Roman" w:hAnsi="Times New Roman" w:cs="Times New Roman"/>
          <w:color w:val="000000" w:themeColor="text1"/>
          <w:sz w:val="28"/>
          <w:szCs w:val="28"/>
          <w:lang w:val="uk-UA"/>
        </w:rPr>
        <w:t xml:space="preserve"> і жорстокість правителів, дріб</w:t>
      </w:r>
      <w:r w:rsidR="008333CC" w:rsidRPr="00086606">
        <w:rPr>
          <w:rFonts w:ascii="Times New Roman" w:eastAsia="Times New Roman" w:hAnsi="Times New Roman" w:cs="Times New Roman"/>
          <w:sz w:val="28"/>
          <w:szCs w:val="28"/>
          <w:lang w:val="uk-UA"/>
        </w:rPr>
        <w:t>’</w:t>
      </w:r>
      <w:r w:rsidRPr="00086606">
        <w:rPr>
          <w:rFonts w:ascii="Times New Roman" w:hAnsi="Times New Roman" w:cs="Times New Roman"/>
          <w:color w:val="000000" w:themeColor="text1"/>
          <w:sz w:val="28"/>
          <w:szCs w:val="28"/>
          <w:lang w:val="uk-UA"/>
        </w:rPr>
        <w:t xml:space="preserve">язковість політичної апаратної гризні і надуманість релігійних догм. Тобто </w:t>
      </w:r>
      <w:r w:rsidR="001E0BF3" w:rsidRPr="00086606">
        <w:rPr>
          <w:rFonts w:ascii="Times New Roman" w:hAnsi="Times New Roman" w:cs="Times New Roman"/>
          <w:color w:val="000000" w:themeColor="text1"/>
          <w:sz w:val="28"/>
          <w:szCs w:val="28"/>
          <w:lang w:val="uk-UA"/>
        </w:rPr>
        <w:t>описує</w:t>
      </w:r>
      <w:r w:rsidRPr="00086606">
        <w:rPr>
          <w:rFonts w:ascii="Times New Roman" w:hAnsi="Times New Roman" w:cs="Times New Roman"/>
          <w:color w:val="000000" w:themeColor="text1"/>
          <w:sz w:val="28"/>
          <w:szCs w:val="28"/>
          <w:lang w:val="uk-UA"/>
        </w:rPr>
        <w:t xml:space="preserve"> все те, що властиво сучасним антиутопіям. Невтішні алюзії Свіфта </w:t>
      </w:r>
      <w:r w:rsidR="00063083">
        <w:rPr>
          <w:rFonts w:ascii="Times New Roman" w:hAnsi="Times New Roman" w:cs="Times New Roman"/>
          <w:color w:val="000000" w:themeColor="text1"/>
          <w:sz w:val="28"/>
          <w:szCs w:val="28"/>
          <w:lang w:val="uk-UA"/>
        </w:rPr>
        <w:t>до</w:t>
      </w:r>
      <w:r w:rsidRPr="00086606">
        <w:rPr>
          <w:rFonts w:ascii="Times New Roman" w:hAnsi="Times New Roman" w:cs="Times New Roman"/>
          <w:color w:val="000000" w:themeColor="text1"/>
          <w:sz w:val="28"/>
          <w:szCs w:val="28"/>
          <w:lang w:val="uk-UA"/>
        </w:rPr>
        <w:t xml:space="preserve"> англійського короля Георга I були настільки очевидні, що в першому виданні навіть піддалися цензурі, яка викреслила з книги більшу частину політичної сатири.</w:t>
      </w:r>
    </w:p>
    <w:p w:rsidR="00F3335D" w:rsidRPr="00086606" w:rsidRDefault="00F3335D"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У другій частині «</w:t>
      </w:r>
      <w:r w:rsidR="00CF3713" w:rsidRPr="00086606">
        <w:rPr>
          <w:rFonts w:ascii="Times New Roman" w:hAnsi="Times New Roman" w:cs="Times New Roman"/>
          <w:color w:val="000000" w:themeColor="text1"/>
          <w:sz w:val="28"/>
          <w:szCs w:val="28"/>
          <w:lang w:val="uk-UA"/>
        </w:rPr>
        <w:t>Мандр</w:t>
      </w:r>
      <w:r w:rsidR="00063083">
        <w:rPr>
          <w:rFonts w:ascii="Times New Roman" w:hAnsi="Times New Roman" w:cs="Times New Roman"/>
          <w:color w:val="000000" w:themeColor="text1"/>
          <w:sz w:val="28"/>
          <w:szCs w:val="28"/>
          <w:lang w:val="uk-UA"/>
        </w:rPr>
        <w:t>ів</w:t>
      </w:r>
      <w:r w:rsidR="003555A5" w:rsidRPr="00086606">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t>» Свіфт звертається до утопії, але зводить її до простого вислов</w:t>
      </w:r>
      <w:r w:rsidR="003555A5" w:rsidRPr="00086606">
        <w:rPr>
          <w:rFonts w:ascii="Times New Roman" w:hAnsi="Times New Roman" w:cs="Times New Roman"/>
          <w:color w:val="000000" w:themeColor="text1"/>
          <w:sz w:val="28"/>
          <w:szCs w:val="28"/>
          <w:lang w:val="uk-UA"/>
        </w:rPr>
        <w:t>у</w:t>
      </w:r>
      <w:r w:rsidRPr="00086606">
        <w:rPr>
          <w:rFonts w:ascii="Times New Roman" w:hAnsi="Times New Roman" w:cs="Times New Roman"/>
          <w:color w:val="000000" w:themeColor="text1"/>
          <w:sz w:val="28"/>
          <w:szCs w:val="28"/>
          <w:lang w:val="uk-UA"/>
        </w:rPr>
        <w:t xml:space="preserve">: «Всякий, хто замість одного колоса або одного стебла трави зуміє </w:t>
      </w:r>
      <w:r w:rsidR="003555A5" w:rsidRPr="00086606">
        <w:rPr>
          <w:rFonts w:ascii="Times New Roman" w:hAnsi="Times New Roman" w:cs="Times New Roman"/>
          <w:color w:val="000000" w:themeColor="text1"/>
          <w:sz w:val="28"/>
          <w:szCs w:val="28"/>
          <w:lang w:val="uk-UA"/>
        </w:rPr>
        <w:t xml:space="preserve">виростити на тому ж полі два, </w:t>
      </w:r>
      <w:r w:rsidRPr="00086606">
        <w:rPr>
          <w:rFonts w:ascii="Times New Roman" w:hAnsi="Times New Roman" w:cs="Times New Roman"/>
          <w:color w:val="000000" w:themeColor="text1"/>
          <w:sz w:val="28"/>
          <w:szCs w:val="28"/>
          <w:lang w:val="uk-UA"/>
        </w:rPr>
        <w:t xml:space="preserve">дасть людству і своїй батьківщині </w:t>
      </w:r>
      <w:r w:rsidR="003555A5" w:rsidRPr="00086606">
        <w:rPr>
          <w:rFonts w:ascii="Times New Roman" w:hAnsi="Times New Roman" w:cs="Times New Roman"/>
          <w:color w:val="000000" w:themeColor="text1"/>
          <w:sz w:val="28"/>
          <w:szCs w:val="28"/>
          <w:lang w:val="uk-UA"/>
        </w:rPr>
        <w:t>більшу</w:t>
      </w:r>
      <w:r w:rsidRPr="00086606">
        <w:rPr>
          <w:rFonts w:ascii="Times New Roman" w:hAnsi="Times New Roman" w:cs="Times New Roman"/>
          <w:color w:val="000000" w:themeColor="text1"/>
          <w:sz w:val="28"/>
          <w:szCs w:val="28"/>
          <w:lang w:val="uk-UA"/>
        </w:rPr>
        <w:t xml:space="preserve"> послугу</w:t>
      </w:r>
      <w:r w:rsidR="003555A5" w:rsidRPr="00086606">
        <w:rPr>
          <w:rFonts w:ascii="Times New Roman" w:hAnsi="Times New Roman" w:cs="Times New Roman"/>
          <w:color w:val="000000" w:themeColor="text1"/>
          <w:sz w:val="28"/>
          <w:szCs w:val="28"/>
          <w:lang w:val="uk-UA"/>
        </w:rPr>
        <w:t>, ніж усі політики, взяті разом</w:t>
      </w:r>
      <w:r w:rsidR="001A40E5" w:rsidRPr="00086606">
        <w:rPr>
          <w:rFonts w:ascii="Times New Roman" w:hAnsi="Times New Roman" w:cs="Times New Roman"/>
          <w:color w:val="000000" w:themeColor="text1"/>
          <w:sz w:val="28"/>
          <w:szCs w:val="28"/>
          <w:lang w:val="uk-UA"/>
        </w:rPr>
        <w:t>» [22</w:t>
      </w:r>
      <w:r w:rsidR="003555A5" w:rsidRPr="00086606">
        <w:rPr>
          <w:rFonts w:ascii="Times New Roman" w:hAnsi="Times New Roman" w:cs="Times New Roman"/>
          <w:color w:val="000000" w:themeColor="text1"/>
          <w:sz w:val="28"/>
          <w:szCs w:val="28"/>
          <w:lang w:val="uk-UA"/>
        </w:rPr>
        <w:t>].</w:t>
      </w:r>
    </w:p>
    <w:p w:rsidR="003555A5" w:rsidRPr="00086606" w:rsidRDefault="003555A5"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У третій частині він іронізує вже над всілякими проектами поліпшення державного устрою в цілому або окремих його елементів, якими просто в необмежених кількостях стали засипати європейських правителів.</w:t>
      </w:r>
    </w:p>
    <w:p w:rsidR="003555A5" w:rsidRPr="00086606" w:rsidRDefault="003555A5"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Дж</w:t>
      </w:r>
      <w:r w:rsidR="00747AE3"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Свіфт </w:t>
      </w:r>
      <w:r w:rsidR="00A60A08">
        <w:rPr>
          <w:rFonts w:ascii="Times New Roman" w:hAnsi="Times New Roman" w:cs="Times New Roman"/>
          <w:color w:val="000000" w:themeColor="text1"/>
          <w:sz w:val="28"/>
          <w:szCs w:val="28"/>
          <w:lang w:val="uk-UA"/>
        </w:rPr>
        <w:t xml:space="preserve">кардинально </w:t>
      </w:r>
      <w:r w:rsidR="00747AE3" w:rsidRPr="00086606">
        <w:rPr>
          <w:rFonts w:ascii="Times New Roman" w:hAnsi="Times New Roman" w:cs="Times New Roman"/>
          <w:color w:val="000000" w:themeColor="text1"/>
          <w:sz w:val="28"/>
          <w:szCs w:val="28"/>
          <w:lang w:val="uk-UA"/>
        </w:rPr>
        <w:t xml:space="preserve">змінив </w:t>
      </w:r>
      <w:r w:rsidR="00A60A08">
        <w:rPr>
          <w:rFonts w:ascii="Times New Roman" w:hAnsi="Times New Roman" w:cs="Times New Roman"/>
          <w:color w:val="000000" w:themeColor="text1"/>
          <w:sz w:val="28"/>
          <w:szCs w:val="28"/>
          <w:lang w:val="uk-UA"/>
        </w:rPr>
        <w:t xml:space="preserve">внутрішню структуру </w:t>
      </w:r>
      <w:r w:rsidR="00747AE3" w:rsidRPr="00086606">
        <w:rPr>
          <w:rFonts w:ascii="Times New Roman" w:hAnsi="Times New Roman" w:cs="Times New Roman"/>
          <w:color w:val="000000" w:themeColor="text1"/>
          <w:sz w:val="28"/>
          <w:szCs w:val="28"/>
          <w:lang w:val="uk-UA"/>
        </w:rPr>
        <w:t>жанр</w:t>
      </w:r>
      <w:r w:rsidR="00A60A08">
        <w:rPr>
          <w:rFonts w:ascii="Times New Roman" w:hAnsi="Times New Roman" w:cs="Times New Roman"/>
          <w:color w:val="000000" w:themeColor="text1"/>
          <w:sz w:val="28"/>
          <w:szCs w:val="28"/>
          <w:lang w:val="uk-UA"/>
        </w:rPr>
        <w:t>у утопії</w:t>
      </w:r>
      <w:r w:rsidR="00747AE3" w:rsidRPr="00086606">
        <w:rPr>
          <w:rFonts w:ascii="Times New Roman" w:hAnsi="Times New Roman" w:cs="Times New Roman"/>
          <w:color w:val="000000" w:themeColor="text1"/>
          <w:sz w:val="28"/>
          <w:szCs w:val="28"/>
          <w:lang w:val="uk-UA"/>
        </w:rPr>
        <w:t xml:space="preserve">, </w:t>
      </w:r>
      <w:r w:rsidR="00A60A08">
        <w:rPr>
          <w:rFonts w:ascii="Times New Roman" w:hAnsi="Times New Roman" w:cs="Times New Roman"/>
          <w:color w:val="000000" w:themeColor="text1"/>
          <w:sz w:val="28"/>
          <w:szCs w:val="28"/>
          <w:lang w:val="uk-UA"/>
        </w:rPr>
        <w:t xml:space="preserve">залучивши до неї </w:t>
      </w:r>
      <w:r w:rsidRPr="00086606">
        <w:rPr>
          <w:rFonts w:ascii="Times New Roman" w:hAnsi="Times New Roman" w:cs="Times New Roman"/>
          <w:color w:val="000000" w:themeColor="text1"/>
          <w:sz w:val="28"/>
          <w:szCs w:val="28"/>
          <w:lang w:val="uk-UA"/>
        </w:rPr>
        <w:t xml:space="preserve">сатиру і фарс. І хоча сама по собі політична сатира існувала і раніше, вона стосувалася окремих подій або окремих </w:t>
      </w:r>
      <w:r w:rsidR="00A60A08">
        <w:rPr>
          <w:rFonts w:ascii="Times New Roman" w:hAnsi="Times New Roman" w:cs="Times New Roman"/>
          <w:color w:val="000000" w:themeColor="text1"/>
          <w:sz w:val="28"/>
          <w:szCs w:val="28"/>
          <w:lang w:val="uk-UA"/>
        </w:rPr>
        <w:t>аспектів політики. Автори ж проє</w:t>
      </w:r>
      <w:r w:rsidRPr="00086606">
        <w:rPr>
          <w:rFonts w:ascii="Times New Roman" w:hAnsi="Times New Roman" w:cs="Times New Roman"/>
          <w:color w:val="000000" w:themeColor="text1"/>
          <w:sz w:val="28"/>
          <w:szCs w:val="28"/>
          <w:lang w:val="uk-UA"/>
        </w:rPr>
        <w:t xml:space="preserve">ктів щодо покращення суспільного ладу описували свої </w:t>
      </w:r>
      <w:r w:rsidRPr="00086606">
        <w:rPr>
          <w:rFonts w:ascii="Times New Roman" w:hAnsi="Times New Roman" w:cs="Times New Roman"/>
          <w:color w:val="000000" w:themeColor="text1"/>
          <w:sz w:val="28"/>
          <w:szCs w:val="28"/>
          <w:lang w:val="uk-UA"/>
        </w:rPr>
        <w:lastRenderedPageBreak/>
        <w:t>ідеальні міста і країни максимально серйозно, не допускаючи</w:t>
      </w:r>
      <w:r w:rsidR="00994C46">
        <w:rPr>
          <w:rFonts w:ascii="Times New Roman" w:hAnsi="Times New Roman" w:cs="Times New Roman"/>
          <w:color w:val="000000" w:themeColor="text1"/>
          <w:sz w:val="28"/>
          <w:szCs w:val="28"/>
          <w:lang w:val="uk-UA"/>
        </w:rPr>
        <w:t xml:space="preserve"> найменшої </w:t>
      </w:r>
      <w:r w:rsidRPr="00086606">
        <w:rPr>
          <w:rFonts w:ascii="Times New Roman" w:hAnsi="Times New Roman" w:cs="Times New Roman"/>
          <w:color w:val="000000" w:themeColor="text1"/>
          <w:sz w:val="28"/>
          <w:szCs w:val="28"/>
          <w:lang w:val="uk-UA"/>
        </w:rPr>
        <w:t xml:space="preserve"> </w:t>
      </w:r>
      <w:r w:rsidR="00EC1F99">
        <w:rPr>
          <w:rFonts w:ascii="Times New Roman" w:hAnsi="Times New Roman" w:cs="Times New Roman"/>
          <w:color w:val="000000" w:themeColor="text1"/>
          <w:sz w:val="28"/>
          <w:szCs w:val="28"/>
          <w:lang w:val="uk-UA"/>
        </w:rPr>
        <w:t>к</w:t>
      </w:r>
      <w:r w:rsidR="00994C46">
        <w:rPr>
          <w:rFonts w:ascii="Times New Roman" w:hAnsi="Times New Roman" w:cs="Times New Roman"/>
          <w:color w:val="000000" w:themeColor="text1"/>
          <w:sz w:val="28"/>
          <w:szCs w:val="28"/>
          <w:lang w:val="uk-UA"/>
        </w:rPr>
        <w:t>ритики</w:t>
      </w:r>
      <w:r w:rsidRPr="00086606">
        <w:rPr>
          <w:rFonts w:ascii="Times New Roman" w:hAnsi="Times New Roman" w:cs="Times New Roman"/>
          <w:color w:val="000000" w:themeColor="text1"/>
          <w:sz w:val="28"/>
          <w:szCs w:val="28"/>
          <w:lang w:val="uk-UA"/>
        </w:rPr>
        <w:t>, навіть коли їх</w:t>
      </w:r>
      <w:r w:rsidR="00A60A08">
        <w:rPr>
          <w:rFonts w:ascii="Times New Roman" w:hAnsi="Times New Roman" w:cs="Times New Roman"/>
          <w:color w:val="000000" w:themeColor="text1"/>
          <w:sz w:val="28"/>
          <w:szCs w:val="28"/>
          <w:lang w:val="uk-UA"/>
        </w:rPr>
        <w:t>ні</w:t>
      </w:r>
      <w:r w:rsidRPr="00086606">
        <w:rPr>
          <w:rFonts w:ascii="Times New Roman" w:hAnsi="Times New Roman" w:cs="Times New Roman"/>
          <w:color w:val="000000" w:themeColor="text1"/>
          <w:sz w:val="28"/>
          <w:szCs w:val="28"/>
          <w:lang w:val="uk-UA"/>
        </w:rPr>
        <w:t xml:space="preserve"> ідеї були більш ніж </w:t>
      </w:r>
      <w:r w:rsidR="00747AE3" w:rsidRPr="00086606">
        <w:rPr>
          <w:rFonts w:ascii="Times New Roman" w:hAnsi="Times New Roman" w:cs="Times New Roman"/>
          <w:color w:val="000000" w:themeColor="text1"/>
          <w:sz w:val="28"/>
          <w:szCs w:val="28"/>
          <w:lang w:val="uk-UA"/>
        </w:rPr>
        <w:t>сумнівними</w:t>
      </w:r>
      <w:r w:rsidR="00994C46">
        <w:rPr>
          <w:rFonts w:ascii="Times New Roman" w:hAnsi="Times New Roman" w:cs="Times New Roman"/>
          <w:color w:val="000000" w:themeColor="text1"/>
          <w:sz w:val="28"/>
          <w:szCs w:val="28"/>
          <w:lang w:val="uk-UA"/>
        </w:rPr>
        <w:t>. Свіфт у</w:t>
      </w:r>
      <w:r w:rsidRPr="00086606">
        <w:rPr>
          <w:rFonts w:ascii="Times New Roman" w:hAnsi="Times New Roman" w:cs="Times New Roman"/>
          <w:color w:val="000000" w:themeColor="text1"/>
          <w:sz w:val="28"/>
          <w:szCs w:val="28"/>
          <w:lang w:val="uk-UA"/>
        </w:rPr>
        <w:t>перше висміяв подібні</w:t>
      </w:r>
      <w:r w:rsidR="00747AE3" w:rsidRPr="00086606">
        <w:rPr>
          <w:rFonts w:ascii="Times New Roman" w:hAnsi="Times New Roman" w:cs="Times New Roman"/>
          <w:color w:val="000000" w:themeColor="text1"/>
          <w:sz w:val="28"/>
          <w:szCs w:val="28"/>
          <w:lang w:val="uk-UA"/>
        </w:rPr>
        <w:t xml:space="preserve"> спроби, зобразивши суспільство,</w:t>
      </w:r>
      <w:r w:rsidRPr="00086606">
        <w:rPr>
          <w:rFonts w:ascii="Times New Roman" w:hAnsi="Times New Roman" w:cs="Times New Roman"/>
          <w:color w:val="000000" w:themeColor="text1"/>
          <w:sz w:val="28"/>
          <w:szCs w:val="28"/>
          <w:lang w:val="uk-UA"/>
        </w:rPr>
        <w:t xml:space="preserve"> яке у</w:t>
      </w:r>
      <w:r w:rsidR="00747AE3" w:rsidRPr="00086606">
        <w:rPr>
          <w:rFonts w:ascii="Times New Roman" w:hAnsi="Times New Roman" w:cs="Times New Roman"/>
          <w:color w:val="000000" w:themeColor="text1"/>
          <w:sz w:val="28"/>
          <w:szCs w:val="28"/>
          <w:lang w:val="uk-UA"/>
        </w:rPr>
        <w:t xml:space="preserve"> бажанні побудувати кращий світ</w:t>
      </w:r>
      <w:r w:rsidRPr="00086606">
        <w:rPr>
          <w:rFonts w:ascii="Times New Roman" w:hAnsi="Times New Roman" w:cs="Times New Roman"/>
          <w:color w:val="000000" w:themeColor="text1"/>
          <w:sz w:val="28"/>
          <w:szCs w:val="28"/>
          <w:lang w:val="uk-UA"/>
        </w:rPr>
        <w:t xml:space="preserve"> тільки руйнувало його. Саме ця ключова риса буде в майбутньому </w:t>
      </w:r>
      <w:r w:rsidR="004313F6" w:rsidRPr="00086606">
        <w:rPr>
          <w:rFonts w:ascii="Times New Roman" w:hAnsi="Times New Roman" w:cs="Times New Roman"/>
          <w:color w:val="000000" w:themeColor="text1"/>
          <w:sz w:val="28"/>
          <w:szCs w:val="28"/>
          <w:lang w:val="uk-UA"/>
        </w:rPr>
        <w:t xml:space="preserve">покладена в основу </w:t>
      </w:r>
      <w:r w:rsidRPr="00086606">
        <w:rPr>
          <w:rFonts w:ascii="Times New Roman" w:hAnsi="Times New Roman" w:cs="Times New Roman"/>
          <w:color w:val="000000" w:themeColor="text1"/>
          <w:sz w:val="28"/>
          <w:szCs w:val="28"/>
          <w:lang w:val="uk-UA"/>
        </w:rPr>
        <w:t>розмеж</w:t>
      </w:r>
      <w:r w:rsidR="004313F6" w:rsidRPr="00086606">
        <w:rPr>
          <w:rFonts w:ascii="Times New Roman" w:hAnsi="Times New Roman" w:cs="Times New Roman"/>
          <w:color w:val="000000" w:themeColor="text1"/>
          <w:sz w:val="28"/>
          <w:szCs w:val="28"/>
          <w:lang w:val="uk-UA"/>
        </w:rPr>
        <w:t>ування</w:t>
      </w:r>
      <w:r w:rsidRPr="00086606">
        <w:rPr>
          <w:rFonts w:ascii="Times New Roman" w:hAnsi="Times New Roman" w:cs="Times New Roman"/>
          <w:color w:val="000000" w:themeColor="text1"/>
          <w:sz w:val="28"/>
          <w:szCs w:val="28"/>
          <w:lang w:val="uk-UA"/>
        </w:rPr>
        <w:t xml:space="preserve"> утопії і дистопії.</w:t>
      </w:r>
    </w:p>
    <w:p w:rsidR="00F12E56" w:rsidRPr="00086606" w:rsidRDefault="00F12E56" w:rsidP="00FE61A7">
      <w:pPr>
        <w:spacing w:after="0" w:line="360" w:lineRule="auto"/>
        <w:ind w:firstLine="708"/>
        <w:jc w:val="both"/>
        <w:rPr>
          <w:rFonts w:ascii="Times New Roman" w:hAnsi="Times New Roman" w:cs="Times New Roman"/>
          <w:color w:val="000000" w:themeColor="text1"/>
          <w:sz w:val="28"/>
          <w:szCs w:val="28"/>
        </w:rPr>
      </w:pPr>
      <w:r w:rsidRPr="00086606">
        <w:rPr>
          <w:rFonts w:ascii="Times New Roman" w:hAnsi="Times New Roman" w:cs="Times New Roman"/>
          <w:color w:val="000000" w:themeColor="text1"/>
          <w:sz w:val="28"/>
          <w:szCs w:val="28"/>
          <w:lang w:val="uk-UA"/>
        </w:rPr>
        <w:t xml:space="preserve">У XX </w:t>
      </w:r>
      <w:r w:rsidR="00747AE3" w:rsidRPr="00086606">
        <w:rPr>
          <w:rFonts w:ascii="Times New Roman" w:hAnsi="Times New Roman" w:cs="Times New Roman"/>
          <w:color w:val="000000" w:themeColor="text1"/>
          <w:sz w:val="28"/>
          <w:szCs w:val="28"/>
          <w:lang w:val="uk-UA"/>
        </w:rPr>
        <w:t>ст.</w:t>
      </w:r>
      <w:r w:rsidRPr="00086606">
        <w:rPr>
          <w:rFonts w:ascii="Times New Roman" w:hAnsi="Times New Roman" w:cs="Times New Roman"/>
          <w:color w:val="000000" w:themeColor="text1"/>
          <w:sz w:val="28"/>
          <w:szCs w:val="28"/>
          <w:lang w:val="uk-UA"/>
        </w:rPr>
        <w:t xml:space="preserve"> розвиток утопічної традиції в Європі і, зокрема</w:t>
      </w:r>
      <w:r w:rsidR="00747AE3" w:rsidRPr="00086606">
        <w:rPr>
          <w:rFonts w:ascii="Times New Roman" w:hAnsi="Times New Roman" w:cs="Times New Roman"/>
          <w:color w:val="000000" w:themeColor="text1"/>
          <w:sz w:val="28"/>
          <w:szCs w:val="28"/>
          <w:lang w:val="uk-UA"/>
        </w:rPr>
        <w:t>,</w:t>
      </w:r>
      <w:r w:rsidR="00FA252F">
        <w:rPr>
          <w:rFonts w:ascii="Times New Roman" w:hAnsi="Times New Roman" w:cs="Times New Roman"/>
          <w:color w:val="000000" w:themeColor="text1"/>
          <w:sz w:val="28"/>
          <w:szCs w:val="28"/>
          <w:lang w:val="uk-UA"/>
        </w:rPr>
        <w:t xml:space="preserve"> у Великій </w:t>
      </w:r>
      <w:r w:rsidRPr="00086606">
        <w:rPr>
          <w:rFonts w:ascii="Times New Roman" w:hAnsi="Times New Roman" w:cs="Times New Roman"/>
          <w:color w:val="000000" w:themeColor="text1"/>
          <w:sz w:val="28"/>
          <w:szCs w:val="28"/>
          <w:lang w:val="uk-UA"/>
        </w:rPr>
        <w:t xml:space="preserve">Британії, продовжувався. «Наукова ейфорія», що </w:t>
      </w:r>
      <w:r w:rsidR="006E248A">
        <w:rPr>
          <w:rFonts w:ascii="Times New Roman" w:hAnsi="Times New Roman" w:cs="Times New Roman"/>
          <w:color w:val="000000" w:themeColor="text1"/>
          <w:sz w:val="28"/>
          <w:szCs w:val="28"/>
          <w:lang w:val="uk-UA"/>
        </w:rPr>
        <w:t xml:space="preserve">мотивувала </w:t>
      </w:r>
      <w:r w:rsidRPr="00086606">
        <w:rPr>
          <w:rFonts w:ascii="Times New Roman" w:hAnsi="Times New Roman" w:cs="Times New Roman"/>
          <w:color w:val="000000" w:themeColor="text1"/>
          <w:sz w:val="28"/>
          <w:szCs w:val="28"/>
          <w:lang w:val="uk-UA"/>
        </w:rPr>
        <w:t xml:space="preserve">в </w:t>
      </w:r>
      <w:r w:rsidR="006E248A">
        <w:rPr>
          <w:rFonts w:ascii="Times New Roman" w:hAnsi="Times New Roman" w:cs="Times New Roman"/>
          <w:color w:val="000000" w:themeColor="text1"/>
          <w:sz w:val="28"/>
          <w:szCs w:val="28"/>
          <w:lang w:val="uk-UA"/>
        </w:rPr>
        <w:t>той</w:t>
      </w:r>
      <w:r w:rsidRPr="00086606">
        <w:rPr>
          <w:rFonts w:ascii="Times New Roman" w:hAnsi="Times New Roman" w:cs="Times New Roman"/>
          <w:color w:val="000000" w:themeColor="text1"/>
          <w:sz w:val="28"/>
          <w:szCs w:val="28"/>
          <w:lang w:val="uk-UA"/>
        </w:rPr>
        <w:t xml:space="preserve"> час суспільн</w:t>
      </w:r>
      <w:r w:rsidR="00A27E59">
        <w:rPr>
          <w:rFonts w:ascii="Times New Roman" w:hAnsi="Times New Roman" w:cs="Times New Roman"/>
          <w:color w:val="000000" w:themeColor="text1"/>
          <w:sz w:val="28"/>
          <w:szCs w:val="28"/>
          <w:lang w:val="uk-UA"/>
        </w:rPr>
        <w:t>е сприйняття</w:t>
      </w:r>
      <w:r w:rsidR="00FA252F">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лягла в основу розквіту утопії в перші десятиліття XX </w:t>
      </w:r>
      <w:r w:rsidR="00747AE3" w:rsidRPr="00086606">
        <w:rPr>
          <w:rFonts w:ascii="Times New Roman" w:hAnsi="Times New Roman" w:cs="Times New Roman"/>
          <w:color w:val="000000" w:themeColor="text1"/>
          <w:sz w:val="28"/>
          <w:szCs w:val="28"/>
          <w:lang w:val="uk-UA"/>
        </w:rPr>
        <w:t>ст.</w:t>
      </w:r>
      <w:r w:rsidRPr="00086606">
        <w:rPr>
          <w:rFonts w:ascii="Times New Roman" w:hAnsi="Times New Roman" w:cs="Times New Roman"/>
          <w:color w:val="000000" w:themeColor="text1"/>
          <w:sz w:val="28"/>
          <w:szCs w:val="28"/>
          <w:lang w:val="uk-UA"/>
        </w:rPr>
        <w:t>, – коли інтенсифікація науково-технічного прогресу і, головне, різке посилення впливу наукових досягнен</w:t>
      </w:r>
      <w:r w:rsidR="00FA252F">
        <w:rPr>
          <w:rFonts w:ascii="Times New Roman" w:hAnsi="Times New Roman" w:cs="Times New Roman"/>
          <w:color w:val="000000" w:themeColor="text1"/>
          <w:sz w:val="28"/>
          <w:szCs w:val="28"/>
          <w:lang w:val="uk-UA"/>
        </w:rPr>
        <w:t>ь</w:t>
      </w:r>
      <w:r w:rsidRPr="00086606">
        <w:rPr>
          <w:rFonts w:ascii="Times New Roman" w:hAnsi="Times New Roman" w:cs="Times New Roman"/>
          <w:color w:val="000000" w:themeColor="text1"/>
          <w:sz w:val="28"/>
          <w:szCs w:val="28"/>
          <w:lang w:val="uk-UA"/>
        </w:rPr>
        <w:t xml:space="preserve"> на якість життя населення породили на рівні масової свідомості ілюзію можливості необмеженого вдосконалення матеріального життя людей на основі майбутніх досягнень науки і, головне, можливості наукового перетворення не лише природи, але і громадського устрою – за моделлю досконалої машини. Символічною фігурою перших десятиліть XX </w:t>
      </w:r>
      <w:r w:rsidR="002C4ADB" w:rsidRPr="00086606">
        <w:rPr>
          <w:rFonts w:ascii="Times New Roman" w:hAnsi="Times New Roman" w:cs="Times New Roman"/>
          <w:color w:val="000000" w:themeColor="text1"/>
          <w:sz w:val="28"/>
          <w:szCs w:val="28"/>
          <w:lang w:val="uk-UA"/>
        </w:rPr>
        <w:t>ст.</w:t>
      </w:r>
      <w:r w:rsidRPr="00086606">
        <w:rPr>
          <w:rFonts w:ascii="Times New Roman" w:hAnsi="Times New Roman" w:cs="Times New Roman"/>
          <w:color w:val="000000" w:themeColor="text1"/>
          <w:sz w:val="28"/>
          <w:szCs w:val="28"/>
          <w:lang w:val="uk-UA"/>
        </w:rPr>
        <w:t xml:space="preserve"> став Герберт Уеллс, який є творцем утопічної моделі «ідеального суспільства» як суспільства «наукового», цілком підпорядкованого науково підтвердженій доцільності. У своєму романі «Люди як боги» (</w:t>
      </w:r>
      <w:r w:rsidR="00747AE3" w:rsidRPr="00086606">
        <w:rPr>
          <w:rFonts w:ascii="Times New Roman" w:hAnsi="Times New Roman" w:cs="Times New Roman"/>
          <w:color w:val="000000" w:themeColor="text1"/>
          <w:sz w:val="28"/>
          <w:szCs w:val="28"/>
          <w:lang w:val="uk-UA"/>
        </w:rPr>
        <w:t xml:space="preserve">Men Like Gods, </w:t>
      </w:r>
      <w:r w:rsidRPr="00086606">
        <w:rPr>
          <w:rFonts w:ascii="Times New Roman" w:hAnsi="Times New Roman" w:cs="Times New Roman"/>
          <w:color w:val="000000" w:themeColor="text1"/>
          <w:sz w:val="28"/>
          <w:szCs w:val="28"/>
          <w:lang w:val="uk-UA"/>
        </w:rPr>
        <w:t xml:space="preserve">1923) Г. Уеллс </w:t>
      </w:r>
      <w:r w:rsidR="00010AC7" w:rsidRPr="00086606">
        <w:rPr>
          <w:rFonts w:ascii="Times New Roman" w:hAnsi="Times New Roman" w:cs="Times New Roman"/>
          <w:color w:val="000000" w:themeColor="text1"/>
          <w:sz w:val="28"/>
          <w:szCs w:val="28"/>
          <w:lang w:val="uk-UA"/>
        </w:rPr>
        <w:t>порушує</w:t>
      </w:r>
      <w:r w:rsidRPr="00086606">
        <w:rPr>
          <w:rFonts w:ascii="Times New Roman" w:hAnsi="Times New Roman" w:cs="Times New Roman"/>
          <w:color w:val="000000" w:themeColor="text1"/>
          <w:sz w:val="28"/>
          <w:szCs w:val="28"/>
          <w:lang w:val="uk-UA"/>
        </w:rPr>
        <w:t xml:space="preserve"> проблем</w:t>
      </w:r>
      <w:r w:rsidR="00010AC7" w:rsidRPr="00086606">
        <w:rPr>
          <w:rFonts w:ascii="Times New Roman" w:hAnsi="Times New Roman" w:cs="Times New Roman"/>
          <w:color w:val="000000" w:themeColor="text1"/>
          <w:sz w:val="28"/>
          <w:szCs w:val="28"/>
          <w:lang w:val="uk-UA"/>
        </w:rPr>
        <w:t>у</w:t>
      </w:r>
      <w:r w:rsidRPr="00086606">
        <w:rPr>
          <w:rFonts w:ascii="Times New Roman" w:hAnsi="Times New Roman" w:cs="Times New Roman"/>
          <w:color w:val="000000" w:themeColor="text1"/>
          <w:sz w:val="28"/>
          <w:szCs w:val="28"/>
          <w:lang w:val="uk-UA"/>
        </w:rPr>
        <w:t xml:space="preserve"> недосконалості земного буття, де панує «стара концепція соціального життя держави, як узаконеної всередині певних рамок боротьби людей, що прагнуть отримати першість один над одним»</w:t>
      </w:r>
      <w:r w:rsidR="00D208F4" w:rsidRPr="00086606">
        <w:rPr>
          <w:rFonts w:ascii="Times New Roman" w:hAnsi="Times New Roman" w:cs="Times New Roman"/>
          <w:color w:val="000000" w:themeColor="text1"/>
          <w:sz w:val="28"/>
          <w:szCs w:val="28"/>
          <w:lang w:val="uk-UA"/>
        </w:rPr>
        <w:t xml:space="preserve"> [</w:t>
      </w:r>
      <w:r w:rsidR="002C4ADB" w:rsidRPr="00086606">
        <w:rPr>
          <w:rFonts w:ascii="Times New Roman" w:hAnsi="Times New Roman" w:cs="Times New Roman"/>
          <w:color w:val="000000" w:themeColor="text1"/>
          <w:sz w:val="28"/>
          <w:szCs w:val="28"/>
          <w:lang w:val="uk-UA"/>
        </w:rPr>
        <w:t>2]</w:t>
      </w:r>
      <w:r w:rsidRPr="00086606">
        <w:rPr>
          <w:rFonts w:ascii="Times New Roman" w:hAnsi="Times New Roman" w:cs="Times New Roman"/>
          <w:color w:val="000000" w:themeColor="text1"/>
          <w:sz w:val="28"/>
          <w:szCs w:val="28"/>
          <w:lang w:val="uk-UA"/>
        </w:rPr>
        <w:t xml:space="preserve">. Він протиставив такому буттю достовірно наукове товариство – Утопію (сам вибір назви свідчить про </w:t>
      </w:r>
      <w:r w:rsidR="004C1EE6" w:rsidRPr="00086606">
        <w:rPr>
          <w:rFonts w:ascii="Times New Roman" w:hAnsi="Times New Roman" w:cs="Times New Roman"/>
          <w:color w:val="000000" w:themeColor="text1"/>
          <w:sz w:val="28"/>
          <w:szCs w:val="28"/>
          <w:lang w:val="uk-UA"/>
        </w:rPr>
        <w:t>наслідуванням</w:t>
      </w:r>
      <w:r w:rsidRPr="00086606">
        <w:rPr>
          <w:rFonts w:ascii="Times New Roman" w:hAnsi="Times New Roman" w:cs="Times New Roman"/>
          <w:color w:val="000000" w:themeColor="text1"/>
          <w:sz w:val="28"/>
          <w:szCs w:val="28"/>
          <w:lang w:val="uk-UA"/>
        </w:rPr>
        <w:t xml:space="preserve"> Г. Уеллс</w:t>
      </w:r>
      <w:r w:rsidR="004C1EE6" w:rsidRPr="00086606">
        <w:rPr>
          <w:rFonts w:ascii="Times New Roman" w:hAnsi="Times New Roman" w:cs="Times New Roman"/>
          <w:color w:val="000000" w:themeColor="text1"/>
          <w:sz w:val="28"/>
          <w:szCs w:val="28"/>
          <w:lang w:val="uk-UA"/>
        </w:rPr>
        <w:t>ом</w:t>
      </w:r>
      <w:r w:rsidR="00607B8B">
        <w:rPr>
          <w:rFonts w:ascii="Times New Roman" w:hAnsi="Times New Roman" w:cs="Times New Roman"/>
          <w:color w:val="000000" w:themeColor="text1"/>
          <w:sz w:val="28"/>
          <w:szCs w:val="28"/>
          <w:lang w:val="uk-UA"/>
        </w:rPr>
        <w:t xml:space="preserve"> </w:t>
      </w:r>
      <w:r w:rsidR="004C1EE6" w:rsidRPr="00086606">
        <w:rPr>
          <w:rFonts w:ascii="Times New Roman" w:hAnsi="Times New Roman" w:cs="Times New Roman"/>
          <w:color w:val="000000" w:themeColor="text1"/>
          <w:sz w:val="28"/>
          <w:szCs w:val="28"/>
          <w:lang w:val="uk-UA"/>
        </w:rPr>
        <w:t>традиці</w:t>
      </w:r>
      <w:r w:rsidR="00594842">
        <w:rPr>
          <w:rFonts w:ascii="Times New Roman" w:hAnsi="Times New Roman" w:cs="Times New Roman"/>
          <w:color w:val="000000" w:themeColor="text1"/>
          <w:sz w:val="28"/>
          <w:szCs w:val="28"/>
          <w:lang w:val="uk-UA"/>
        </w:rPr>
        <w:t>й</w:t>
      </w:r>
      <w:r w:rsidRPr="00086606">
        <w:rPr>
          <w:rFonts w:ascii="Times New Roman" w:hAnsi="Times New Roman" w:cs="Times New Roman"/>
          <w:color w:val="000000" w:themeColor="text1"/>
          <w:sz w:val="28"/>
          <w:szCs w:val="28"/>
          <w:lang w:val="uk-UA"/>
        </w:rPr>
        <w:t xml:space="preserve"> Т. Мора).</w:t>
      </w:r>
    </w:p>
    <w:p w:rsidR="00AE4B63" w:rsidRPr="00086606" w:rsidRDefault="00607B8B" w:rsidP="00FE61A7">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Першими декадами</w:t>
      </w:r>
      <w:r w:rsidR="00F12E56" w:rsidRPr="00086606">
        <w:rPr>
          <w:rFonts w:ascii="Times New Roman" w:hAnsi="Times New Roman" w:cs="Times New Roman"/>
          <w:color w:val="000000" w:themeColor="text1"/>
          <w:sz w:val="28"/>
          <w:szCs w:val="28"/>
          <w:lang w:val="uk-UA"/>
        </w:rPr>
        <w:t xml:space="preserve"> XX </w:t>
      </w:r>
      <w:r w:rsidR="002C4ADB" w:rsidRPr="00086606">
        <w:rPr>
          <w:rFonts w:ascii="Times New Roman" w:hAnsi="Times New Roman" w:cs="Times New Roman"/>
          <w:color w:val="000000" w:themeColor="text1"/>
          <w:sz w:val="28"/>
          <w:szCs w:val="28"/>
          <w:lang w:val="uk-UA"/>
        </w:rPr>
        <w:t xml:space="preserve">ст. </w:t>
      </w:r>
      <w:r w:rsidR="008333CC" w:rsidRPr="00086606">
        <w:rPr>
          <w:rFonts w:ascii="Times New Roman" w:hAnsi="Times New Roman" w:cs="Times New Roman"/>
          <w:color w:val="000000" w:themeColor="text1"/>
          <w:sz w:val="28"/>
          <w:szCs w:val="28"/>
          <w:lang w:val="uk-UA"/>
        </w:rPr>
        <w:t>з</w:t>
      </w:r>
      <w:r w:rsidR="008333CC" w:rsidRPr="00086606">
        <w:rPr>
          <w:rFonts w:ascii="Times New Roman" w:eastAsia="Times New Roman" w:hAnsi="Times New Roman" w:cs="Times New Roman"/>
          <w:sz w:val="28"/>
          <w:szCs w:val="28"/>
        </w:rPr>
        <w:t>’</w:t>
      </w:r>
      <w:r w:rsidR="00F12E56" w:rsidRPr="00086606">
        <w:rPr>
          <w:rFonts w:ascii="Times New Roman" w:hAnsi="Times New Roman" w:cs="Times New Roman"/>
          <w:color w:val="000000" w:themeColor="text1"/>
          <w:sz w:val="28"/>
          <w:szCs w:val="28"/>
          <w:lang w:val="uk-UA"/>
        </w:rPr>
        <w:t xml:space="preserve">являються </w:t>
      </w:r>
      <w:r w:rsidR="00EF7083">
        <w:rPr>
          <w:rFonts w:ascii="Times New Roman" w:hAnsi="Times New Roman" w:cs="Times New Roman"/>
          <w:color w:val="000000" w:themeColor="text1"/>
          <w:sz w:val="28"/>
          <w:szCs w:val="28"/>
          <w:lang w:val="uk-UA"/>
        </w:rPr>
        <w:t xml:space="preserve">й інші </w:t>
      </w:r>
      <w:r w:rsidR="00F12E56" w:rsidRPr="00086606">
        <w:rPr>
          <w:rFonts w:ascii="Times New Roman" w:hAnsi="Times New Roman" w:cs="Times New Roman"/>
          <w:color w:val="000000" w:themeColor="text1"/>
          <w:sz w:val="28"/>
          <w:szCs w:val="28"/>
          <w:lang w:val="uk-UA"/>
        </w:rPr>
        <w:t>утопічні моделі, що заслуговують на особливу увагу. У їх основі лежить ідея «творчої еволюції» – усвідомленої зміни людиною власної природи, спрямування власної еволюції в те або інше бажане русло.</w:t>
      </w:r>
      <w:r w:rsidR="00E82375">
        <w:rPr>
          <w:rFonts w:ascii="Times New Roman" w:hAnsi="Times New Roman" w:cs="Times New Roman"/>
          <w:color w:val="000000" w:themeColor="text1"/>
          <w:sz w:val="28"/>
          <w:szCs w:val="28"/>
          <w:lang w:val="uk-UA"/>
        </w:rPr>
        <w:t xml:space="preserve"> </w:t>
      </w:r>
      <w:r w:rsidR="00F12E56" w:rsidRPr="00086606">
        <w:rPr>
          <w:rFonts w:ascii="Times New Roman" w:hAnsi="Times New Roman" w:cs="Times New Roman"/>
          <w:color w:val="000000" w:themeColor="text1"/>
          <w:sz w:val="28"/>
          <w:szCs w:val="28"/>
          <w:lang w:val="uk-UA"/>
        </w:rPr>
        <w:t xml:space="preserve">Наступні десятиліття стали </w:t>
      </w:r>
      <w:r w:rsidR="00CC0B88">
        <w:rPr>
          <w:rFonts w:ascii="Times New Roman" w:hAnsi="Times New Roman" w:cs="Times New Roman"/>
          <w:color w:val="000000" w:themeColor="text1"/>
          <w:sz w:val="28"/>
          <w:szCs w:val="28"/>
          <w:lang w:val="uk-UA"/>
        </w:rPr>
        <w:t>періодом</w:t>
      </w:r>
      <w:r w:rsidR="00F12E56" w:rsidRPr="00086606">
        <w:rPr>
          <w:rFonts w:ascii="Times New Roman" w:hAnsi="Times New Roman" w:cs="Times New Roman"/>
          <w:color w:val="000000" w:themeColor="text1"/>
          <w:sz w:val="28"/>
          <w:szCs w:val="28"/>
          <w:lang w:val="uk-UA"/>
        </w:rPr>
        <w:t xml:space="preserve"> напружених протистоянь, політичних хвилювань і глобального занепокоєння, </w:t>
      </w:r>
      <w:r w:rsidR="009B57DA" w:rsidRPr="00086606">
        <w:rPr>
          <w:rFonts w:ascii="Times New Roman" w:hAnsi="Times New Roman" w:cs="Times New Roman"/>
          <w:color w:val="000000" w:themeColor="text1"/>
          <w:sz w:val="28"/>
          <w:szCs w:val="28"/>
          <w:lang w:val="uk-UA"/>
        </w:rPr>
        <w:t>а</w:t>
      </w:r>
      <w:r w:rsidR="00F12E56" w:rsidRPr="00086606">
        <w:rPr>
          <w:rFonts w:ascii="Times New Roman" w:hAnsi="Times New Roman" w:cs="Times New Roman"/>
          <w:color w:val="000000" w:themeColor="text1"/>
          <w:sz w:val="28"/>
          <w:szCs w:val="28"/>
          <w:lang w:val="uk-UA"/>
        </w:rPr>
        <w:t xml:space="preserve"> в найближчому майбутньому вимальовувалися контури двох світових воєн. </w:t>
      </w:r>
      <w:r w:rsidR="007763C8" w:rsidRPr="00086606">
        <w:rPr>
          <w:rFonts w:ascii="Times New Roman" w:hAnsi="Times New Roman" w:cs="Times New Roman"/>
          <w:color w:val="000000" w:themeColor="text1"/>
          <w:sz w:val="28"/>
          <w:szCs w:val="28"/>
          <w:lang w:val="uk-UA"/>
        </w:rPr>
        <w:t>Опублікований у 1908 р</w:t>
      </w:r>
      <w:r w:rsidR="002C4ADB" w:rsidRPr="00086606">
        <w:rPr>
          <w:rFonts w:ascii="Times New Roman" w:hAnsi="Times New Roman" w:cs="Times New Roman"/>
          <w:color w:val="000000" w:themeColor="text1"/>
          <w:sz w:val="28"/>
          <w:szCs w:val="28"/>
          <w:lang w:val="uk-UA"/>
        </w:rPr>
        <w:t>.</w:t>
      </w:r>
      <w:r w:rsidR="00AE4B63" w:rsidRPr="00086606">
        <w:rPr>
          <w:rFonts w:ascii="Times New Roman" w:hAnsi="Times New Roman" w:cs="Times New Roman"/>
          <w:color w:val="000000" w:themeColor="text1"/>
          <w:sz w:val="28"/>
          <w:szCs w:val="28"/>
          <w:lang w:val="uk-UA"/>
        </w:rPr>
        <w:t xml:space="preserve"> роман Джека Лондона </w:t>
      </w:r>
      <w:r w:rsidR="007763C8" w:rsidRPr="00086606">
        <w:rPr>
          <w:rFonts w:ascii="Times New Roman" w:hAnsi="Times New Roman" w:cs="Times New Roman"/>
          <w:color w:val="000000" w:themeColor="text1"/>
          <w:sz w:val="28"/>
          <w:szCs w:val="28"/>
          <w:lang w:val="uk-UA"/>
        </w:rPr>
        <w:t>«</w:t>
      </w:r>
      <w:r w:rsidR="008333CC" w:rsidRPr="00086606">
        <w:rPr>
          <w:rFonts w:ascii="Times New Roman" w:hAnsi="Times New Roman" w:cs="Times New Roman"/>
          <w:color w:val="000000" w:themeColor="text1"/>
          <w:sz w:val="28"/>
          <w:szCs w:val="28"/>
          <w:lang w:val="uk-UA"/>
        </w:rPr>
        <w:t xml:space="preserve">Залізна </w:t>
      </w:r>
      <w:r w:rsidR="008333CC" w:rsidRPr="00086606">
        <w:rPr>
          <w:rFonts w:ascii="Times New Roman" w:hAnsi="Times New Roman" w:cs="Times New Roman"/>
          <w:color w:val="000000" w:themeColor="text1"/>
          <w:sz w:val="28"/>
          <w:szCs w:val="28"/>
          <w:lang w:val="uk-UA"/>
        </w:rPr>
        <w:lastRenderedPageBreak/>
        <w:t>п</w:t>
      </w:r>
      <w:r w:rsidR="008333CC" w:rsidRPr="00086606">
        <w:rPr>
          <w:rFonts w:ascii="Times New Roman" w:eastAsia="Times New Roman" w:hAnsi="Times New Roman" w:cs="Times New Roman"/>
          <w:sz w:val="28"/>
          <w:szCs w:val="28"/>
        </w:rPr>
        <w:t>’</w:t>
      </w:r>
      <w:r w:rsidR="00AE4B63" w:rsidRPr="00086606">
        <w:rPr>
          <w:rFonts w:ascii="Times New Roman" w:hAnsi="Times New Roman" w:cs="Times New Roman"/>
          <w:color w:val="000000" w:themeColor="text1"/>
          <w:sz w:val="28"/>
          <w:szCs w:val="28"/>
          <w:lang w:val="uk-UA"/>
        </w:rPr>
        <w:t>ята</w:t>
      </w:r>
      <w:r w:rsidR="007763C8" w:rsidRPr="00086606">
        <w:rPr>
          <w:rFonts w:ascii="Times New Roman" w:hAnsi="Times New Roman" w:cs="Times New Roman"/>
          <w:color w:val="000000" w:themeColor="text1"/>
          <w:sz w:val="28"/>
          <w:szCs w:val="28"/>
          <w:lang w:val="uk-UA"/>
        </w:rPr>
        <w:t>»</w:t>
      </w:r>
      <w:r w:rsidR="00AE4B63" w:rsidRPr="00086606">
        <w:rPr>
          <w:rFonts w:ascii="Times New Roman" w:hAnsi="Times New Roman" w:cs="Times New Roman"/>
          <w:color w:val="000000" w:themeColor="text1"/>
          <w:sz w:val="28"/>
          <w:szCs w:val="28"/>
          <w:lang w:val="uk-UA"/>
        </w:rPr>
        <w:t xml:space="preserve"> був названий чудовим проро</w:t>
      </w:r>
      <w:r w:rsidR="00CC0B88">
        <w:rPr>
          <w:rFonts w:ascii="Times New Roman" w:hAnsi="Times New Roman" w:cs="Times New Roman"/>
          <w:color w:val="000000" w:themeColor="text1"/>
          <w:sz w:val="28"/>
          <w:szCs w:val="28"/>
          <w:lang w:val="uk-UA"/>
        </w:rPr>
        <w:t>цтвом</w:t>
      </w:r>
      <w:r w:rsidR="00A46380">
        <w:rPr>
          <w:rFonts w:ascii="Times New Roman" w:hAnsi="Times New Roman" w:cs="Times New Roman"/>
          <w:color w:val="000000" w:themeColor="text1"/>
          <w:sz w:val="28"/>
          <w:szCs w:val="28"/>
          <w:lang w:val="uk-UA"/>
        </w:rPr>
        <w:t xml:space="preserve"> </w:t>
      </w:r>
      <w:r w:rsidR="007763C8" w:rsidRPr="00086606">
        <w:rPr>
          <w:rFonts w:ascii="Times New Roman" w:hAnsi="Times New Roman" w:cs="Times New Roman"/>
          <w:color w:val="000000" w:themeColor="text1"/>
          <w:sz w:val="28"/>
          <w:szCs w:val="28"/>
          <w:lang w:val="uk-UA"/>
        </w:rPr>
        <w:t xml:space="preserve">міжнародного хвилювання, яке </w:t>
      </w:r>
      <w:r w:rsidR="00CC0B88">
        <w:rPr>
          <w:rFonts w:ascii="Times New Roman" w:hAnsi="Times New Roman" w:cs="Times New Roman"/>
          <w:color w:val="000000" w:themeColor="text1"/>
          <w:sz w:val="28"/>
          <w:szCs w:val="28"/>
          <w:lang w:val="uk-UA"/>
        </w:rPr>
        <w:t>спричинило</w:t>
      </w:r>
      <w:r w:rsidR="007763C8" w:rsidRPr="00086606">
        <w:rPr>
          <w:rFonts w:ascii="Times New Roman" w:hAnsi="Times New Roman" w:cs="Times New Roman"/>
          <w:color w:val="000000" w:themeColor="text1"/>
          <w:sz w:val="28"/>
          <w:szCs w:val="28"/>
          <w:lang w:val="uk-UA"/>
        </w:rPr>
        <w:t xml:space="preserve"> Перш</w:t>
      </w:r>
      <w:r w:rsidR="009C186B" w:rsidRPr="00086606">
        <w:rPr>
          <w:rFonts w:ascii="Times New Roman" w:hAnsi="Times New Roman" w:cs="Times New Roman"/>
          <w:color w:val="000000" w:themeColor="text1"/>
          <w:sz w:val="28"/>
          <w:szCs w:val="28"/>
          <w:lang w:val="uk-UA"/>
        </w:rPr>
        <w:t>у</w:t>
      </w:r>
      <w:r w:rsidR="007763C8" w:rsidRPr="00086606">
        <w:rPr>
          <w:rFonts w:ascii="Times New Roman" w:hAnsi="Times New Roman" w:cs="Times New Roman"/>
          <w:color w:val="000000" w:themeColor="text1"/>
          <w:sz w:val="28"/>
          <w:szCs w:val="28"/>
          <w:lang w:val="uk-UA"/>
        </w:rPr>
        <w:t xml:space="preserve"> світов</w:t>
      </w:r>
      <w:r w:rsidR="009C186B" w:rsidRPr="00086606">
        <w:rPr>
          <w:rFonts w:ascii="Times New Roman" w:hAnsi="Times New Roman" w:cs="Times New Roman"/>
          <w:color w:val="000000" w:themeColor="text1"/>
          <w:sz w:val="28"/>
          <w:szCs w:val="28"/>
          <w:lang w:val="uk-UA"/>
        </w:rPr>
        <w:t>у війну</w:t>
      </w:r>
      <w:r w:rsidR="00AE4B63" w:rsidRPr="00086606">
        <w:rPr>
          <w:rFonts w:ascii="Times New Roman" w:hAnsi="Times New Roman" w:cs="Times New Roman"/>
          <w:color w:val="000000" w:themeColor="text1"/>
          <w:sz w:val="28"/>
          <w:szCs w:val="28"/>
          <w:lang w:val="uk-UA"/>
        </w:rPr>
        <w:t xml:space="preserve">. Проте лише </w:t>
      </w:r>
      <w:r w:rsidR="00EF7083">
        <w:rPr>
          <w:rFonts w:ascii="Times New Roman" w:hAnsi="Times New Roman" w:cs="Times New Roman"/>
          <w:color w:val="000000" w:themeColor="text1"/>
          <w:sz w:val="28"/>
          <w:szCs w:val="28"/>
          <w:lang w:val="uk-UA"/>
        </w:rPr>
        <w:t>публікація</w:t>
      </w:r>
      <w:r w:rsidR="00AE4B63" w:rsidRPr="00086606">
        <w:rPr>
          <w:rFonts w:ascii="Times New Roman" w:hAnsi="Times New Roman" w:cs="Times New Roman"/>
          <w:color w:val="000000" w:themeColor="text1"/>
          <w:sz w:val="28"/>
          <w:szCs w:val="28"/>
          <w:lang w:val="uk-UA"/>
        </w:rPr>
        <w:t xml:space="preserve"> в 1921 р</w:t>
      </w:r>
      <w:r w:rsidR="002C4ADB" w:rsidRPr="00086606">
        <w:rPr>
          <w:rFonts w:ascii="Times New Roman" w:hAnsi="Times New Roman" w:cs="Times New Roman"/>
          <w:color w:val="000000" w:themeColor="text1"/>
          <w:sz w:val="28"/>
          <w:szCs w:val="28"/>
          <w:lang w:val="uk-UA"/>
        </w:rPr>
        <w:t>.</w:t>
      </w:r>
      <w:r w:rsidR="00EF7083">
        <w:rPr>
          <w:rFonts w:ascii="Times New Roman" w:hAnsi="Times New Roman" w:cs="Times New Roman"/>
          <w:color w:val="000000" w:themeColor="text1"/>
          <w:sz w:val="28"/>
          <w:szCs w:val="28"/>
          <w:lang w:val="uk-UA"/>
        </w:rPr>
        <w:t xml:space="preserve"> </w:t>
      </w:r>
      <w:r w:rsidR="00AE4B63" w:rsidRPr="00086606">
        <w:rPr>
          <w:rFonts w:ascii="Times New Roman" w:hAnsi="Times New Roman" w:cs="Times New Roman"/>
          <w:color w:val="000000" w:themeColor="text1"/>
          <w:sz w:val="28"/>
          <w:szCs w:val="28"/>
          <w:lang w:val="uk-UA"/>
        </w:rPr>
        <w:t xml:space="preserve">роману «Ми» </w:t>
      </w:r>
      <w:r w:rsidR="009C186B" w:rsidRPr="00086606">
        <w:rPr>
          <w:rFonts w:ascii="Times New Roman" w:hAnsi="Times New Roman" w:cs="Times New Roman"/>
          <w:color w:val="000000" w:themeColor="text1"/>
          <w:sz w:val="28"/>
          <w:szCs w:val="28"/>
          <w:lang w:val="uk-UA"/>
        </w:rPr>
        <w:t>російськ</w:t>
      </w:r>
      <w:r w:rsidR="00EF7083">
        <w:rPr>
          <w:rFonts w:ascii="Times New Roman" w:hAnsi="Times New Roman" w:cs="Times New Roman"/>
          <w:color w:val="000000" w:themeColor="text1"/>
          <w:sz w:val="28"/>
          <w:szCs w:val="28"/>
          <w:lang w:val="uk-UA"/>
        </w:rPr>
        <w:t>им</w:t>
      </w:r>
      <w:r w:rsidR="009C186B" w:rsidRPr="00086606">
        <w:rPr>
          <w:rFonts w:ascii="Times New Roman" w:hAnsi="Times New Roman" w:cs="Times New Roman"/>
          <w:color w:val="000000" w:themeColor="text1"/>
          <w:sz w:val="28"/>
          <w:szCs w:val="28"/>
          <w:lang w:val="uk-UA"/>
        </w:rPr>
        <w:t xml:space="preserve"> письменник</w:t>
      </w:r>
      <w:r w:rsidR="00EF7083">
        <w:rPr>
          <w:rFonts w:ascii="Times New Roman" w:hAnsi="Times New Roman" w:cs="Times New Roman"/>
          <w:color w:val="000000" w:themeColor="text1"/>
          <w:sz w:val="28"/>
          <w:szCs w:val="28"/>
          <w:lang w:val="uk-UA"/>
        </w:rPr>
        <w:t xml:space="preserve">ом </w:t>
      </w:r>
      <w:r w:rsidR="009C186B" w:rsidRPr="00086606">
        <w:rPr>
          <w:rFonts w:ascii="Times New Roman" w:hAnsi="Times New Roman" w:cs="Times New Roman"/>
          <w:color w:val="000000" w:themeColor="text1"/>
          <w:sz w:val="28"/>
          <w:szCs w:val="28"/>
          <w:lang w:val="uk-UA"/>
        </w:rPr>
        <w:t xml:space="preserve"> </w:t>
      </w:r>
      <w:r w:rsidR="00AE4B63" w:rsidRPr="00086606">
        <w:rPr>
          <w:rFonts w:ascii="Times New Roman" w:hAnsi="Times New Roman" w:cs="Times New Roman"/>
          <w:color w:val="000000" w:themeColor="text1"/>
          <w:sz w:val="28"/>
          <w:szCs w:val="28"/>
          <w:lang w:val="uk-UA"/>
        </w:rPr>
        <w:t>Євген</w:t>
      </w:r>
      <w:r w:rsidR="00EF7083">
        <w:rPr>
          <w:rFonts w:ascii="Times New Roman" w:hAnsi="Times New Roman" w:cs="Times New Roman"/>
          <w:color w:val="000000" w:themeColor="text1"/>
          <w:sz w:val="28"/>
          <w:szCs w:val="28"/>
          <w:lang w:val="uk-UA"/>
        </w:rPr>
        <w:t>ом</w:t>
      </w:r>
      <w:r w:rsidR="00AE4B63" w:rsidRPr="00086606">
        <w:rPr>
          <w:rFonts w:ascii="Times New Roman" w:hAnsi="Times New Roman" w:cs="Times New Roman"/>
          <w:color w:val="000000" w:themeColor="text1"/>
          <w:sz w:val="28"/>
          <w:szCs w:val="28"/>
          <w:lang w:val="uk-UA"/>
        </w:rPr>
        <w:t xml:space="preserve"> Замятін</w:t>
      </w:r>
      <w:r w:rsidR="00EF7083">
        <w:rPr>
          <w:rFonts w:ascii="Times New Roman" w:hAnsi="Times New Roman" w:cs="Times New Roman"/>
          <w:color w:val="000000" w:themeColor="text1"/>
          <w:sz w:val="28"/>
          <w:szCs w:val="28"/>
          <w:lang w:val="uk-UA"/>
        </w:rPr>
        <w:t>им</w:t>
      </w:r>
      <w:r w:rsidR="00AE4B63" w:rsidRPr="00086606">
        <w:rPr>
          <w:rFonts w:ascii="Times New Roman" w:hAnsi="Times New Roman" w:cs="Times New Roman"/>
          <w:color w:val="000000" w:themeColor="text1"/>
          <w:sz w:val="28"/>
          <w:szCs w:val="28"/>
          <w:lang w:val="uk-UA"/>
        </w:rPr>
        <w:t xml:space="preserve"> </w:t>
      </w:r>
      <w:r w:rsidR="00EF7083">
        <w:rPr>
          <w:rFonts w:ascii="Times New Roman" w:hAnsi="Times New Roman" w:cs="Times New Roman"/>
          <w:color w:val="000000" w:themeColor="text1"/>
          <w:sz w:val="28"/>
          <w:szCs w:val="28"/>
          <w:lang w:val="uk-UA"/>
        </w:rPr>
        <w:t>дозволила</w:t>
      </w:r>
      <w:r w:rsidR="00AE4B63" w:rsidRPr="00086606">
        <w:rPr>
          <w:rFonts w:ascii="Times New Roman" w:hAnsi="Times New Roman" w:cs="Times New Roman"/>
          <w:color w:val="000000" w:themeColor="text1"/>
          <w:sz w:val="28"/>
          <w:szCs w:val="28"/>
          <w:lang w:val="uk-UA"/>
        </w:rPr>
        <w:t xml:space="preserve"> говорити про те, що антиутопія </w:t>
      </w:r>
      <w:r w:rsidR="0030008B">
        <w:rPr>
          <w:rFonts w:ascii="Times New Roman" w:hAnsi="Times New Roman" w:cs="Times New Roman"/>
          <w:color w:val="000000" w:themeColor="text1"/>
          <w:sz w:val="28"/>
          <w:szCs w:val="28"/>
          <w:lang w:val="uk-UA"/>
        </w:rPr>
        <w:t xml:space="preserve">майже </w:t>
      </w:r>
      <w:r w:rsidR="00AE4B63" w:rsidRPr="00086606">
        <w:rPr>
          <w:rFonts w:ascii="Times New Roman" w:hAnsi="Times New Roman" w:cs="Times New Roman"/>
          <w:color w:val="000000" w:themeColor="text1"/>
          <w:sz w:val="28"/>
          <w:szCs w:val="28"/>
          <w:lang w:val="uk-UA"/>
        </w:rPr>
        <w:t xml:space="preserve">оформилася як </w:t>
      </w:r>
      <w:r w:rsidR="0030008B">
        <w:rPr>
          <w:rFonts w:ascii="Times New Roman" w:hAnsi="Times New Roman" w:cs="Times New Roman"/>
          <w:color w:val="000000" w:themeColor="text1"/>
          <w:sz w:val="28"/>
          <w:szCs w:val="28"/>
          <w:lang w:val="uk-UA"/>
        </w:rPr>
        <w:t xml:space="preserve">літературний </w:t>
      </w:r>
      <w:r w:rsidR="00AE4B63" w:rsidRPr="00086606">
        <w:rPr>
          <w:rFonts w:ascii="Times New Roman" w:hAnsi="Times New Roman" w:cs="Times New Roman"/>
          <w:color w:val="000000" w:themeColor="text1"/>
          <w:sz w:val="28"/>
          <w:szCs w:val="28"/>
          <w:lang w:val="uk-UA"/>
        </w:rPr>
        <w:t>жанр.</w:t>
      </w:r>
    </w:p>
    <w:p w:rsidR="00F3335D" w:rsidRPr="00086606" w:rsidRDefault="00F60596"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До «Ми» література про «ідеальне» суспільство зазвичай закінчувалася </w:t>
      </w:r>
      <w:r w:rsidR="00EF73C0">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утопічно</w:t>
      </w:r>
      <w:r w:rsidR="00EF73C0">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однак після появи роману Замятіна </w:t>
      </w:r>
      <w:r w:rsidR="00632425"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крива</w:t>
      </w:r>
      <w:r w:rsidR="00632425"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жанру пішла вниз </w:t>
      </w:r>
      <w:r w:rsidR="001B3CB3" w:rsidRPr="00086606">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t>багато прийомів і тем</w:t>
      </w:r>
      <w:r w:rsidR="00632425" w:rsidRPr="00086606">
        <w:rPr>
          <w:rFonts w:ascii="Times New Roman" w:hAnsi="Times New Roman" w:cs="Times New Roman"/>
          <w:color w:val="000000" w:themeColor="text1"/>
          <w:sz w:val="28"/>
          <w:szCs w:val="28"/>
          <w:lang w:val="uk-UA"/>
        </w:rPr>
        <w:t xml:space="preserve">атичних векторів </w:t>
      </w:r>
      <w:r w:rsidRPr="00086606">
        <w:rPr>
          <w:rFonts w:ascii="Times New Roman" w:hAnsi="Times New Roman" w:cs="Times New Roman"/>
          <w:color w:val="000000" w:themeColor="text1"/>
          <w:sz w:val="28"/>
          <w:szCs w:val="28"/>
          <w:lang w:val="uk-UA"/>
        </w:rPr>
        <w:t>«Ми» згодом домінуватимуть в романах-антиутопіях</w:t>
      </w:r>
      <w:r w:rsidR="004D30A0" w:rsidRPr="00086606">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t>зокрема</w:t>
      </w:r>
      <w:r w:rsidR="002C4ADB"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тривожні та відкриті фінали і тоталітарна правляча верхівка</w:t>
      </w:r>
      <w:r w:rsidR="004D30A0"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w:t>
      </w:r>
    </w:p>
    <w:p w:rsidR="005A1BE7" w:rsidRPr="00086606" w:rsidRDefault="004B7070" w:rsidP="00FE61A7">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Є</w:t>
      </w:r>
      <w:r w:rsidR="002C4ADB" w:rsidRPr="00086606">
        <w:rPr>
          <w:rFonts w:ascii="Times New Roman" w:hAnsi="Times New Roman" w:cs="Times New Roman"/>
          <w:color w:val="000000" w:themeColor="text1"/>
          <w:sz w:val="28"/>
          <w:szCs w:val="28"/>
          <w:lang w:val="uk-UA"/>
        </w:rPr>
        <w:t xml:space="preserve">. </w:t>
      </w:r>
      <w:r w:rsidR="001B3CB3" w:rsidRPr="00086606">
        <w:rPr>
          <w:rFonts w:ascii="Times New Roman" w:hAnsi="Times New Roman" w:cs="Times New Roman"/>
          <w:color w:val="000000" w:themeColor="text1"/>
          <w:sz w:val="28"/>
          <w:szCs w:val="28"/>
          <w:lang w:val="uk-UA"/>
        </w:rPr>
        <w:t>Замяті</w:t>
      </w:r>
      <w:r w:rsidR="005A1BE7" w:rsidRPr="00086606">
        <w:rPr>
          <w:rFonts w:ascii="Times New Roman" w:hAnsi="Times New Roman" w:cs="Times New Roman"/>
          <w:color w:val="000000" w:themeColor="text1"/>
          <w:sz w:val="28"/>
          <w:szCs w:val="28"/>
          <w:lang w:val="uk-UA"/>
        </w:rPr>
        <w:t xml:space="preserve">н </w:t>
      </w:r>
      <w:r w:rsidR="001B3CB3" w:rsidRPr="00086606">
        <w:rPr>
          <w:rFonts w:ascii="Times New Roman" w:hAnsi="Times New Roman" w:cs="Times New Roman"/>
          <w:color w:val="000000" w:themeColor="text1"/>
          <w:sz w:val="28"/>
          <w:szCs w:val="28"/>
          <w:lang w:val="uk-UA"/>
        </w:rPr>
        <w:t xml:space="preserve">– автор «геніального, </w:t>
      </w:r>
      <w:r w:rsidR="001E0BF3" w:rsidRPr="00086606">
        <w:rPr>
          <w:rFonts w:ascii="Times New Roman" w:hAnsi="Times New Roman" w:cs="Times New Roman"/>
          <w:color w:val="000000" w:themeColor="text1"/>
          <w:sz w:val="28"/>
          <w:szCs w:val="28"/>
          <w:lang w:val="uk-UA"/>
        </w:rPr>
        <w:t>пророчого</w:t>
      </w:r>
      <w:r w:rsidR="001B3CB3" w:rsidRPr="00086606">
        <w:rPr>
          <w:rFonts w:ascii="Times New Roman" w:hAnsi="Times New Roman" w:cs="Times New Roman"/>
          <w:color w:val="000000" w:themeColor="text1"/>
          <w:sz w:val="28"/>
          <w:szCs w:val="28"/>
          <w:lang w:val="uk-UA"/>
        </w:rPr>
        <w:t xml:space="preserve"> опису тоталітарної системи, в якій панує віра в можливість регулювання всіх подій за допомогою диктату розуму і при</w:t>
      </w:r>
      <w:r w:rsidR="00D208F4" w:rsidRPr="00086606">
        <w:rPr>
          <w:rFonts w:ascii="Times New Roman" w:hAnsi="Times New Roman" w:cs="Times New Roman"/>
          <w:color w:val="000000" w:themeColor="text1"/>
          <w:sz w:val="28"/>
          <w:szCs w:val="28"/>
          <w:lang w:val="uk-UA"/>
        </w:rPr>
        <w:t>нципу рівн</w:t>
      </w:r>
      <w:r w:rsidR="001176B2">
        <w:rPr>
          <w:rFonts w:ascii="Times New Roman" w:hAnsi="Times New Roman" w:cs="Times New Roman"/>
          <w:color w:val="000000" w:themeColor="text1"/>
          <w:sz w:val="28"/>
          <w:szCs w:val="28"/>
          <w:lang w:val="uk-UA"/>
        </w:rPr>
        <w:t>ості</w:t>
      </w:r>
      <w:r w:rsidR="00D208F4" w:rsidRPr="00086606">
        <w:rPr>
          <w:rFonts w:ascii="Times New Roman" w:hAnsi="Times New Roman" w:cs="Times New Roman"/>
          <w:color w:val="000000" w:themeColor="text1"/>
          <w:sz w:val="28"/>
          <w:szCs w:val="28"/>
          <w:lang w:val="uk-UA"/>
        </w:rPr>
        <w:t xml:space="preserve"> всіх підданих» [</w:t>
      </w:r>
      <w:r w:rsidR="001B3CB3" w:rsidRPr="00086606">
        <w:rPr>
          <w:rFonts w:ascii="Times New Roman" w:hAnsi="Times New Roman" w:cs="Times New Roman"/>
          <w:color w:val="000000" w:themeColor="text1"/>
          <w:sz w:val="28"/>
          <w:szCs w:val="28"/>
          <w:lang w:val="uk-UA"/>
        </w:rPr>
        <w:t>2]</w:t>
      </w:r>
      <w:r w:rsidR="002066BB" w:rsidRPr="00086606">
        <w:rPr>
          <w:rFonts w:ascii="Times New Roman" w:hAnsi="Times New Roman" w:cs="Times New Roman"/>
          <w:color w:val="000000" w:themeColor="text1"/>
          <w:sz w:val="28"/>
          <w:szCs w:val="28"/>
          <w:lang w:val="uk-UA"/>
        </w:rPr>
        <w:t>. З</w:t>
      </w:r>
      <w:r w:rsidR="001B3CB3" w:rsidRPr="00086606">
        <w:rPr>
          <w:rFonts w:ascii="Times New Roman" w:hAnsi="Times New Roman" w:cs="Times New Roman"/>
          <w:color w:val="000000" w:themeColor="text1"/>
          <w:sz w:val="28"/>
          <w:szCs w:val="28"/>
          <w:lang w:val="uk-UA"/>
        </w:rPr>
        <w:t xml:space="preserve">а одностайним визнанням критики, </w:t>
      </w:r>
      <w:r w:rsidR="002066BB" w:rsidRPr="00086606">
        <w:rPr>
          <w:rFonts w:ascii="Times New Roman" w:hAnsi="Times New Roman" w:cs="Times New Roman"/>
          <w:color w:val="000000" w:themeColor="text1"/>
          <w:sz w:val="28"/>
          <w:szCs w:val="28"/>
          <w:lang w:val="uk-UA"/>
        </w:rPr>
        <w:t xml:space="preserve">він </w:t>
      </w:r>
      <w:r w:rsidR="001B3CB3" w:rsidRPr="00086606">
        <w:rPr>
          <w:rFonts w:ascii="Times New Roman" w:hAnsi="Times New Roman" w:cs="Times New Roman"/>
          <w:color w:val="000000" w:themeColor="text1"/>
          <w:sz w:val="28"/>
          <w:szCs w:val="28"/>
          <w:lang w:val="uk-UA"/>
        </w:rPr>
        <w:t xml:space="preserve">першим </w:t>
      </w:r>
      <w:r w:rsidR="002066BB" w:rsidRPr="00086606">
        <w:rPr>
          <w:rFonts w:ascii="Times New Roman" w:hAnsi="Times New Roman" w:cs="Times New Roman"/>
          <w:color w:val="000000" w:themeColor="text1"/>
          <w:sz w:val="28"/>
          <w:szCs w:val="28"/>
          <w:lang w:val="uk-UA"/>
        </w:rPr>
        <w:t>серед творчих людей  у</w:t>
      </w:r>
      <w:r w:rsidR="001B3CB3" w:rsidRPr="00086606">
        <w:rPr>
          <w:rFonts w:ascii="Times New Roman" w:hAnsi="Times New Roman" w:cs="Times New Roman"/>
          <w:color w:val="000000" w:themeColor="text1"/>
          <w:sz w:val="28"/>
          <w:szCs w:val="28"/>
          <w:lang w:val="uk-UA"/>
        </w:rPr>
        <w:t xml:space="preserve"> ХХ </w:t>
      </w:r>
      <w:r w:rsidR="002066BB" w:rsidRPr="00086606">
        <w:rPr>
          <w:rFonts w:ascii="Times New Roman" w:hAnsi="Times New Roman" w:cs="Times New Roman"/>
          <w:color w:val="000000" w:themeColor="text1"/>
          <w:sz w:val="28"/>
          <w:szCs w:val="28"/>
          <w:lang w:val="uk-UA"/>
        </w:rPr>
        <w:t>ст.</w:t>
      </w:r>
      <w:r w:rsidR="001B3CB3" w:rsidRPr="00086606">
        <w:rPr>
          <w:rFonts w:ascii="Times New Roman" w:hAnsi="Times New Roman" w:cs="Times New Roman"/>
          <w:color w:val="000000" w:themeColor="text1"/>
          <w:sz w:val="28"/>
          <w:szCs w:val="28"/>
          <w:lang w:val="uk-UA"/>
        </w:rPr>
        <w:t xml:space="preserve"> з</w:t>
      </w:r>
      <w:r w:rsidR="00EF73C0">
        <w:rPr>
          <w:rFonts w:ascii="Times New Roman" w:hAnsi="Times New Roman" w:cs="Times New Roman"/>
          <w:color w:val="000000" w:themeColor="text1"/>
          <w:sz w:val="28"/>
          <w:szCs w:val="28"/>
          <w:lang w:val="uk-UA"/>
        </w:rPr>
        <w:t>дійсни</w:t>
      </w:r>
      <w:r w:rsidR="001B3CB3" w:rsidRPr="00086606">
        <w:rPr>
          <w:rFonts w:ascii="Times New Roman" w:hAnsi="Times New Roman" w:cs="Times New Roman"/>
          <w:color w:val="000000" w:themeColor="text1"/>
          <w:sz w:val="28"/>
          <w:szCs w:val="28"/>
          <w:lang w:val="uk-UA"/>
        </w:rPr>
        <w:t xml:space="preserve">в спробу художньо відтворити суспільство </w:t>
      </w:r>
      <w:r w:rsidR="009901BB">
        <w:rPr>
          <w:rFonts w:ascii="Times New Roman" w:hAnsi="Times New Roman" w:cs="Times New Roman"/>
          <w:color w:val="000000" w:themeColor="text1"/>
          <w:sz w:val="28"/>
          <w:szCs w:val="28"/>
          <w:lang w:val="uk-UA"/>
        </w:rPr>
        <w:t>досяжних</w:t>
      </w:r>
      <w:r w:rsidR="001B3CB3" w:rsidRPr="00086606">
        <w:rPr>
          <w:rFonts w:ascii="Times New Roman" w:hAnsi="Times New Roman" w:cs="Times New Roman"/>
          <w:color w:val="000000" w:themeColor="text1"/>
          <w:sz w:val="28"/>
          <w:szCs w:val="28"/>
          <w:lang w:val="uk-UA"/>
        </w:rPr>
        <w:t xml:space="preserve"> утопічних ідеалів, використовуючи досвід класичної утопії і </w:t>
      </w:r>
      <w:r w:rsidR="00186EA7" w:rsidRPr="00086606">
        <w:rPr>
          <w:rFonts w:ascii="Times New Roman" w:hAnsi="Times New Roman" w:cs="Times New Roman"/>
          <w:color w:val="000000" w:themeColor="text1"/>
          <w:sz w:val="28"/>
          <w:szCs w:val="28"/>
          <w:lang w:val="uk-UA"/>
        </w:rPr>
        <w:t xml:space="preserve">репрезентуючи </w:t>
      </w:r>
      <w:r w:rsidR="001B3CB3" w:rsidRPr="00086606">
        <w:rPr>
          <w:rFonts w:ascii="Times New Roman" w:hAnsi="Times New Roman" w:cs="Times New Roman"/>
          <w:color w:val="000000" w:themeColor="text1"/>
          <w:sz w:val="28"/>
          <w:szCs w:val="28"/>
          <w:lang w:val="uk-UA"/>
        </w:rPr>
        <w:t>власні висновки осмислення сучасної йому дійсності: «Ми» визначив розвиток жанру «антиутопія», «дав поштовх до розвитку основної його проблематики – трагічна, фатальна доля особистості в умовах тоталітарного суспільного ладу» [13].</w:t>
      </w:r>
    </w:p>
    <w:p w:rsidR="00AC56AF" w:rsidRPr="00086606" w:rsidRDefault="008216A2"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Художня структура та концепція р</w:t>
      </w:r>
      <w:r w:rsidR="001B3CB3" w:rsidRPr="00086606">
        <w:rPr>
          <w:rFonts w:ascii="Times New Roman" w:hAnsi="Times New Roman" w:cs="Times New Roman"/>
          <w:color w:val="000000" w:themeColor="text1"/>
          <w:sz w:val="28"/>
          <w:szCs w:val="28"/>
          <w:lang w:val="uk-UA"/>
        </w:rPr>
        <w:t>оман</w:t>
      </w:r>
      <w:r w:rsidRPr="00086606">
        <w:rPr>
          <w:rFonts w:ascii="Times New Roman" w:hAnsi="Times New Roman" w:cs="Times New Roman"/>
          <w:color w:val="000000" w:themeColor="text1"/>
          <w:sz w:val="28"/>
          <w:szCs w:val="28"/>
          <w:lang w:val="uk-UA"/>
        </w:rPr>
        <w:t>у</w:t>
      </w:r>
      <w:r w:rsidR="001B3CB3" w:rsidRPr="00086606">
        <w:rPr>
          <w:rFonts w:ascii="Times New Roman" w:hAnsi="Times New Roman" w:cs="Times New Roman"/>
          <w:color w:val="000000" w:themeColor="text1"/>
          <w:sz w:val="28"/>
          <w:szCs w:val="28"/>
          <w:lang w:val="uk-UA"/>
        </w:rPr>
        <w:t xml:space="preserve"> «Ми» значно</w:t>
      </w:r>
      <w:r w:rsidRPr="00086606">
        <w:rPr>
          <w:rFonts w:ascii="Times New Roman" w:hAnsi="Times New Roman" w:cs="Times New Roman"/>
          <w:color w:val="000000" w:themeColor="text1"/>
          <w:sz w:val="28"/>
          <w:szCs w:val="28"/>
          <w:lang w:val="uk-UA"/>
        </w:rPr>
        <w:t xml:space="preserve">ю мірою </w:t>
      </w:r>
      <w:r w:rsidR="001B3CB3" w:rsidRPr="00086606">
        <w:rPr>
          <w:rFonts w:ascii="Times New Roman" w:hAnsi="Times New Roman" w:cs="Times New Roman"/>
          <w:color w:val="000000" w:themeColor="text1"/>
          <w:sz w:val="28"/>
          <w:szCs w:val="28"/>
          <w:lang w:val="uk-UA"/>
        </w:rPr>
        <w:t xml:space="preserve"> відрізняється від попередньої утопічної традиції своїм</w:t>
      </w:r>
      <w:r w:rsidRPr="00086606">
        <w:rPr>
          <w:rFonts w:ascii="Times New Roman" w:hAnsi="Times New Roman" w:cs="Times New Roman"/>
          <w:color w:val="000000" w:themeColor="text1"/>
          <w:sz w:val="28"/>
          <w:szCs w:val="28"/>
          <w:lang w:val="uk-UA"/>
        </w:rPr>
        <w:t xml:space="preserve"> акцентованим </w:t>
      </w:r>
      <w:r w:rsidR="002C4ADB" w:rsidRPr="00086606">
        <w:rPr>
          <w:rFonts w:ascii="Times New Roman" w:hAnsi="Times New Roman" w:cs="Times New Roman"/>
          <w:color w:val="000000" w:themeColor="text1"/>
          <w:sz w:val="28"/>
          <w:szCs w:val="28"/>
          <w:lang w:val="uk-UA"/>
        </w:rPr>
        <w:t>негативним осмисленням: р</w:t>
      </w:r>
      <w:r w:rsidR="001B3CB3" w:rsidRPr="00086606">
        <w:rPr>
          <w:rFonts w:ascii="Times New Roman" w:hAnsi="Times New Roman" w:cs="Times New Roman"/>
          <w:color w:val="000000" w:themeColor="text1"/>
          <w:sz w:val="28"/>
          <w:szCs w:val="28"/>
          <w:lang w:val="uk-UA"/>
        </w:rPr>
        <w:t>аніше зображуване суспільство, держава та система загалом не поставали у вигляді єдиного цілого</w:t>
      </w:r>
      <w:r w:rsidR="00AC56AF" w:rsidRPr="00086606">
        <w:rPr>
          <w:rFonts w:ascii="Times New Roman" w:hAnsi="Times New Roman" w:cs="Times New Roman"/>
          <w:color w:val="000000" w:themeColor="text1"/>
          <w:sz w:val="28"/>
          <w:szCs w:val="28"/>
          <w:lang w:val="uk-UA"/>
        </w:rPr>
        <w:t xml:space="preserve">, сформованої схеми, що охоплювала б усі </w:t>
      </w:r>
      <w:r w:rsidR="001E0BF3" w:rsidRPr="00086606">
        <w:rPr>
          <w:rFonts w:ascii="Times New Roman" w:hAnsi="Times New Roman" w:cs="Times New Roman"/>
          <w:color w:val="000000" w:themeColor="text1"/>
          <w:sz w:val="28"/>
          <w:szCs w:val="28"/>
          <w:lang w:val="uk-UA"/>
        </w:rPr>
        <w:t>площини</w:t>
      </w:r>
      <w:r w:rsidR="00AC56AF" w:rsidRPr="00086606">
        <w:rPr>
          <w:rFonts w:ascii="Times New Roman" w:hAnsi="Times New Roman" w:cs="Times New Roman"/>
          <w:color w:val="000000" w:themeColor="text1"/>
          <w:sz w:val="28"/>
          <w:szCs w:val="28"/>
          <w:lang w:val="uk-UA"/>
        </w:rPr>
        <w:t xml:space="preserve"> людського існування. Антиутопічне осмислення до Замятіна було </w:t>
      </w:r>
      <w:r w:rsidR="0003236D">
        <w:rPr>
          <w:rFonts w:ascii="Times New Roman" w:hAnsi="Times New Roman" w:cs="Times New Roman"/>
          <w:color w:val="000000" w:themeColor="text1"/>
          <w:sz w:val="28"/>
          <w:szCs w:val="28"/>
          <w:lang w:val="uk-UA"/>
        </w:rPr>
        <w:t>присутнє у твор</w:t>
      </w:r>
      <w:r w:rsidR="00AC56AF" w:rsidRPr="00086606">
        <w:rPr>
          <w:rFonts w:ascii="Times New Roman" w:hAnsi="Times New Roman" w:cs="Times New Roman"/>
          <w:color w:val="000000" w:themeColor="text1"/>
          <w:sz w:val="28"/>
          <w:szCs w:val="28"/>
          <w:lang w:val="uk-UA"/>
        </w:rPr>
        <w:t>ах відомих авторів</w:t>
      </w:r>
      <w:r w:rsidR="00225AA9">
        <w:rPr>
          <w:rFonts w:ascii="Times New Roman" w:hAnsi="Times New Roman" w:cs="Times New Roman"/>
          <w:color w:val="000000" w:themeColor="text1"/>
          <w:sz w:val="28"/>
          <w:szCs w:val="28"/>
          <w:lang w:val="uk-UA"/>
        </w:rPr>
        <w:t xml:space="preserve"> (</w:t>
      </w:r>
      <w:r w:rsidR="00AC56AF" w:rsidRPr="00086606">
        <w:rPr>
          <w:rFonts w:ascii="Times New Roman" w:hAnsi="Times New Roman" w:cs="Times New Roman"/>
          <w:color w:val="000000" w:themeColor="text1"/>
          <w:sz w:val="28"/>
          <w:szCs w:val="28"/>
          <w:lang w:val="uk-UA"/>
        </w:rPr>
        <w:t xml:space="preserve">таких як </w:t>
      </w:r>
      <w:r w:rsidR="00082A06" w:rsidRPr="00086606">
        <w:rPr>
          <w:rFonts w:ascii="Times New Roman" w:hAnsi="Times New Roman" w:cs="Times New Roman"/>
          <w:color w:val="000000" w:themeColor="text1"/>
          <w:sz w:val="28"/>
          <w:szCs w:val="28"/>
          <w:lang w:val="uk-UA"/>
        </w:rPr>
        <w:t>Ари</w:t>
      </w:r>
      <w:r w:rsidR="00AC56AF" w:rsidRPr="00086606">
        <w:rPr>
          <w:rFonts w:ascii="Times New Roman" w:hAnsi="Times New Roman" w:cs="Times New Roman"/>
          <w:color w:val="000000" w:themeColor="text1"/>
          <w:sz w:val="28"/>
          <w:szCs w:val="28"/>
          <w:lang w:val="uk-UA"/>
        </w:rPr>
        <w:t>стофан, Свіфт та ін</w:t>
      </w:r>
      <w:r w:rsidR="002C4ADB" w:rsidRPr="00086606">
        <w:rPr>
          <w:rFonts w:ascii="Times New Roman" w:hAnsi="Times New Roman" w:cs="Times New Roman"/>
          <w:color w:val="000000" w:themeColor="text1"/>
          <w:sz w:val="28"/>
          <w:szCs w:val="28"/>
          <w:lang w:val="uk-UA"/>
        </w:rPr>
        <w:t>.</w:t>
      </w:r>
      <w:r w:rsidR="00225AA9">
        <w:rPr>
          <w:rFonts w:ascii="Times New Roman" w:hAnsi="Times New Roman" w:cs="Times New Roman"/>
          <w:color w:val="000000" w:themeColor="text1"/>
          <w:sz w:val="28"/>
          <w:szCs w:val="28"/>
          <w:lang w:val="uk-UA"/>
        </w:rPr>
        <w:t>)</w:t>
      </w:r>
      <w:r w:rsidR="00AC56AF" w:rsidRPr="00086606">
        <w:rPr>
          <w:rFonts w:ascii="Times New Roman" w:hAnsi="Times New Roman" w:cs="Times New Roman"/>
          <w:color w:val="000000" w:themeColor="text1"/>
          <w:sz w:val="28"/>
          <w:szCs w:val="28"/>
          <w:lang w:val="uk-UA"/>
        </w:rPr>
        <w:t xml:space="preserve">, </w:t>
      </w:r>
      <w:r w:rsidR="0003236D">
        <w:rPr>
          <w:rFonts w:ascii="Times New Roman" w:hAnsi="Times New Roman" w:cs="Times New Roman"/>
          <w:color w:val="000000" w:themeColor="text1"/>
          <w:sz w:val="28"/>
          <w:szCs w:val="28"/>
          <w:lang w:val="uk-UA"/>
        </w:rPr>
        <w:t xml:space="preserve">за рахунок </w:t>
      </w:r>
      <w:r w:rsidR="00671528" w:rsidRPr="00086606">
        <w:rPr>
          <w:rFonts w:ascii="Times New Roman" w:hAnsi="Times New Roman" w:cs="Times New Roman"/>
          <w:color w:val="000000" w:themeColor="text1"/>
          <w:sz w:val="28"/>
          <w:szCs w:val="28"/>
          <w:lang w:val="uk-UA"/>
        </w:rPr>
        <w:t>сатиричного змалювання</w:t>
      </w:r>
      <w:r w:rsidR="00AC56AF" w:rsidRPr="00086606">
        <w:rPr>
          <w:rFonts w:ascii="Times New Roman" w:hAnsi="Times New Roman" w:cs="Times New Roman"/>
          <w:color w:val="000000" w:themeColor="text1"/>
          <w:sz w:val="28"/>
          <w:szCs w:val="28"/>
          <w:lang w:val="uk-UA"/>
        </w:rPr>
        <w:t>, проте не представляло собою окремого жанру, тому такі твори</w:t>
      </w:r>
      <w:r w:rsidR="001B3CB3" w:rsidRPr="00086606">
        <w:rPr>
          <w:rFonts w:ascii="Times New Roman" w:hAnsi="Times New Roman" w:cs="Times New Roman"/>
          <w:color w:val="000000" w:themeColor="text1"/>
          <w:sz w:val="28"/>
          <w:szCs w:val="28"/>
          <w:lang w:val="uk-UA"/>
        </w:rPr>
        <w:t xml:space="preserve"> не </w:t>
      </w:r>
      <w:r w:rsidR="0003236D">
        <w:rPr>
          <w:rFonts w:ascii="Times New Roman" w:hAnsi="Times New Roman" w:cs="Times New Roman"/>
          <w:color w:val="000000" w:themeColor="text1"/>
          <w:sz w:val="28"/>
          <w:szCs w:val="28"/>
          <w:lang w:val="uk-UA"/>
        </w:rPr>
        <w:t>малювали</w:t>
      </w:r>
      <w:r w:rsidR="001B3CB3" w:rsidRPr="00086606">
        <w:rPr>
          <w:rFonts w:ascii="Times New Roman" w:hAnsi="Times New Roman" w:cs="Times New Roman"/>
          <w:color w:val="000000" w:themeColor="text1"/>
          <w:sz w:val="28"/>
          <w:szCs w:val="28"/>
          <w:lang w:val="uk-UA"/>
        </w:rPr>
        <w:t xml:space="preserve"> цілісної картини ідеального недосконалого життєустрою. </w:t>
      </w:r>
    </w:p>
    <w:p w:rsidR="00AC56AF" w:rsidRPr="00086606" w:rsidRDefault="00AC56AF"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Замятін, подібно Мору, є першовідкривачем, який закладає основи нового осмислення утопічної поетики. </w:t>
      </w:r>
      <w:r w:rsidR="0022679E">
        <w:rPr>
          <w:rFonts w:ascii="Times New Roman" w:hAnsi="Times New Roman" w:cs="Times New Roman"/>
          <w:color w:val="000000" w:themeColor="text1"/>
          <w:sz w:val="28"/>
          <w:szCs w:val="28"/>
          <w:lang w:val="uk-UA"/>
        </w:rPr>
        <w:t>Фундаментом</w:t>
      </w:r>
      <w:r w:rsidRPr="00086606">
        <w:rPr>
          <w:rFonts w:ascii="Times New Roman" w:hAnsi="Times New Roman" w:cs="Times New Roman"/>
          <w:color w:val="000000" w:themeColor="text1"/>
          <w:sz w:val="28"/>
          <w:szCs w:val="28"/>
          <w:lang w:val="uk-UA"/>
        </w:rPr>
        <w:t xml:space="preserve"> для письменника є </w:t>
      </w:r>
      <w:r w:rsidR="00711EE4" w:rsidRPr="00086606">
        <w:rPr>
          <w:rFonts w:ascii="Times New Roman" w:hAnsi="Times New Roman" w:cs="Times New Roman"/>
          <w:color w:val="000000" w:themeColor="text1"/>
          <w:sz w:val="28"/>
          <w:szCs w:val="28"/>
          <w:lang w:val="uk-UA"/>
        </w:rPr>
        <w:lastRenderedPageBreak/>
        <w:t>довга</w:t>
      </w:r>
      <w:r w:rsidRPr="00086606">
        <w:rPr>
          <w:rFonts w:ascii="Times New Roman" w:hAnsi="Times New Roman" w:cs="Times New Roman"/>
          <w:color w:val="000000" w:themeColor="text1"/>
          <w:sz w:val="28"/>
          <w:szCs w:val="28"/>
          <w:lang w:val="uk-UA"/>
        </w:rPr>
        <w:t xml:space="preserve"> історія розвитку утопічної літератури від Платона до Уеллса, яку він добре знав і </w:t>
      </w:r>
      <w:r w:rsidR="00F15415">
        <w:rPr>
          <w:rFonts w:ascii="Times New Roman" w:hAnsi="Times New Roman" w:cs="Times New Roman"/>
          <w:color w:val="000000" w:themeColor="text1"/>
          <w:sz w:val="28"/>
          <w:szCs w:val="28"/>
          <w:lang w:val="uk-UA"/>
        </w:rPr>
        <w:t xml:space="preserve">з якою </w:t>
      </w:r>
      <w:r w:rsidRPr="00086606">
        <w:rPr>
          <w:rFonts w:ascii="Times New Roman" w:hAnsi="Times New Roman" w:cs="Times New Roman"/>
          <w:color w:val="000000" w:themeColor="text1"/>
          <w:sz w:val="28"/>
          <w:szCs w:val="28"/>
          <w:lang w:val="uk-UA"/>
        </w:rPr>
        <w:t>вступ</w:t>
      </w:r>
      <w:r w:rsidR="004A7A51">
        <w:rPr>
          <w:rFonts w:ascii="Times New Roman" w:hAnsi="Times New Roman" w:cs="Times New Roman"/>
          <w:color w:val="000000" w:themeColor="text1"/>
          <w:sz w:val="28"/>
          <w:szCs w:val="28"/>
          <w:lang w:val="uk-UA"/>
        </w:rPr>
        <w:t>а</w:t>
      </w:r>
      <w:r w:rsidR="0022679E">
        <w:rPr>
          <w:rFonts w:ascii="Times New Roman" w:hAnsi="Times New Roman" w:cs="Times New Roman"/>
          <w:color w:val="000000" w:themeColor="text1"/>
          <w:sz w:val="28"/>
          <w:szCs w:val="28"/>
          <w:lang w:val="uk-UA"/>
        </w:rPr>
        <w:t>в</w:t>
      </w:r>
      <w:r w:rsidRPr="00086606">
        <w:rPr>
          <w:rFonts w:ascii="Times New Roman" w:hAnsi="Times New Roman" w:cs="Times New Roman"/>
          <w:color w:val="000000" w:themeColor="text1"/>
          <w:sz w:val="28"/>
          <w:szCs w:val="28"/>
          <w:lang w:val="uk-UA"/>
        </w:rPr>
        <w:t xml:space="preserve"> у відкриту полеміку. В першу чергу змінюється цільова установка. Традиційна орієнтація на умовно-позитивний ідеал замінюється націленістю на ум</w:t>
      </w:r>
      <w:r w:rsidR="00D208F4" w:rsidRPr="00086606">
        <w:rPr>
          <w:rFonts w:ascii="Times New Roman" w:hAnsi="Times New Roman" w:cs="Times New Roman"/>
          <w:color w:val="000000" w:themeColor="text1"/>
          <w:sz w:val="28"/>
          <w:szCs w:val="28"/>
          <w:lang w:val="uk-UA"/>
        </w:rPr>
        <w:t>овно-негативний [8</w:t>
      </w:r>
      <w:r w:rsidRPr="00086606">
        <w:rPr>
          <w:rFonts w:ascii="Times New Roman" w:hAnsi="Times New Roman" w:cs="Times New Roman"/>
          <w:color w:val="000000" w:themeColor="text1"/>
          <w:sz w:val="28"/>
          <w:szCs w:val="28"/>
          <w:lang w:val="uk-UA"/>
        </w:rPr>
        <w:t>].</w:t>
      </w:r>
    </w:p>
    <w:p w:rsidR="00AC56AF" w:rsidRPr="00086606" w:rsidRDefault="00AC56AF"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Новаторство Замятіна </w:t>
      </w:r>
      <w:r w:rsidR="00711EE4" w:rsidRPr="00086606">
        <w:rPr>
          <w:rFonts w:ascii="Times New Roman" w:hAnsi="Times New Roman" w:cs="Times New Roman"/>
          <w:color w:val="000000" w:themeColor="text1"/>
          <w:sz w:val="28"/>
          <w:szCs w:val="28"/>
          <w:lang w:val="uk-UA"/>
        </w:rPr>
        <w:t xml:space="preserve">виражається </w:t>
      </w:r>
      <w:r w:rsidR="007F40F8" w:rsidRPr="00086606">
        <w:rPr>
          <w:rFonts w:ascii="Times New Roman" w:hAnsi="Times New Roman" w:cs="Times New Roman"/>
          <w:color w:val="000000" w:themeColor="text1"/>
          <w:sz w:val="28"/>
          <w:szCs w:val="28"/>
          <w:lang w:val="uk-UA"/>
        </w:rPr>
        <w:t xml:space="preserve">також </w:t>
      </w:r>
      <w:r w:rsidR="00711EE4" w:rsidRPr="00086606">
        <w:rPr>
          <w:rFonts w:ascii="Times New Roman" w:hAnsi="Times New Roman" w:cs="Times New Roman"/>
          <w:color w:val="000000" w:themeColor="text1"/>
          <w:sz w:val="28"/>
          <w:szCs w:val="28"/>
          <w:lang w:val="uk-UA"/>
        </w:rPr>
        <w:t xml:space="preserve">у </w:t>
      </w:r>
      <w:r w:rsidR="007F40F8">
        <w:rPr>
          <w:rFonts w:ascii="Times New Roman" w:hAnsi="Times New Roman" w:cs="Times New Roman"/>
          <w:color w:val="000000" w:themeColor="text1"/>
          <w:sz w:val="28"/>
          <w:szCs w:val="28"/>
          <w:lang w:val="uk-UA"/>
        </w:rPr>
        <w:t xml:space="preserve">і </w:t>
      </w:r>
      <w:r w:rsidR="00711EE4" w:rsidRPr="00086606">
        <w:rPr>
          <w:rFonts w:ascii="Times New Roman" w:hAnsi="Times New Roman" w:cs="Times New Roman"/>
          <w:color w:val="000000" w:themeColor="text1"/>
          <w:sz w:val="28"/>
          <w:szCs w:val="28"/>
          <w:lang w:val="uk-UA"/>
        </w:rPr>
        <w:t>видозмін</w:t>
      </w:r>
      <w:r w:rsidR="007F40F8">
        <w:rPr>
          <w:rFonts w:ascii="Times New Roman" w:hAnsi="Times New Roman" w:cs="Times New Roman"/>
          <w:color w:val="000000" w:themeColor="text1"/>
          <w:sz w:val="28"/>
          <w:szCs w:val="28"/>
          <w:lang w:val="uk-UA"/>
        </w:rPr>
        <w:t>і</w:t>
      </w:r>
      <w:r w:rsidR="00800286" w:rsidRPr="00086606">
        <w:rPr>
          <w:rFonts w:ascii="Times New Roman" w:hAnsi="Times New Roman" w:cs="Times New Roman"/>
          <w:color w:val="000000" w:themeColor="text1"/>
          <w:sz w:val="28"/>
          <w:szCs w:val="28"/>
          <w:lang w:val="uk-UA"/>
        </w:rPr>
        <w:t xml:space="preserve"> традиційної форми утопічного роману: замість популярних тоді форм діалогу та опису, він використовує форму щоденника головного героя, який ділить твір на певні сюжетні частини, які відповідають нотаткам героя</w:t>
      </w:r>
      <w:r w:rsidR="002E3DDF" w:rsidRPr="00086606">
        <w:rPr>
          <w:rFonts w:ascii="Times New Roman" w:hAnsi="Times New Roman" w:cs="Times New Roman"/>
          <w:color w:val="000000" w:themeColor="text1"/>
          <w:sz w:val="28"/>
          <w:szCs w:val="28"/>
          <w:lang w:val="uk-UA"/>
        </w:rPr>
        <w:t xml:space="preserve">: «Я, Д-503, будівельник «Інтеграла» – </w:t>
      </w:r>
      <w:r w:rsidR="00EE5B7F">
        <w:rPr>
          <w:rFonts w:ascii="Times New Roman" w:hAnsi="Times New Roman" w:cs="Times New Roman"/>
          <w:color w:val="000000" w:themeColor="text1"/>
          <w:sz w:val="28"/>
          <w:szCs w:val="28"/>
          <w:lang w:val="uk-UA"/>
        </w:rPr>
        <w:t xml:space="preserve"> </w:t>
      </w:r>
      <w:r w:rsidR="002E3DDF" w:rsidRPr="00086606">
        <w:rPr>
          <w:rFonts w:ascii="Times New Roman" w:hAnsi="Times New Roman" w:cs="Times New Roman"/>
          <w:color w:val="000000" w:themeColor="text1"/>
          <w:sz w:val="28"/>
          <w:szCs w:val="28"/>
          <w:lang w:val="uk-UA"/>
        </w:rPr>
        <w:t>я тільки один з математиків Єдиної Держави. Моє звичне до цифр перо не в змозі створити музику асонансів і рим. Я лише спробую записати те, що бачу, що думаю – точніше, що ми думаємо (саме так: ми, і нехай це «МИ» буде заголовком до моїх записів). Але ж це буде похідна нашого життя, математично досконалого життя Єдиної Держави, а якщо так, то хіба це не буде само собою, поза моєю волею, поемою? Буде – вірю і знаю» [10].</w:t>
      </w:r>
      <w:r w:rsidR="00800286" w:rsidRPr="00086606">
        <w:rPr>
          <w:rFonts w:ascii="Times New Roman" w:hAnsi="Times New Roman" w:cs="Times New Roman"/>
          <w:color w:val="000000" w:themeColor="text1"/>
          <w:sz w:val="28"/>
          <w:szCs w:val="28"/>
          <w:lang w:val="uk-UA"/>
        </w:rPr>
        <w:t xml:space="preserve"> Герой Д-503 є безпосереднім учасником різноманітних подій, на відміну від його попередників. </w:t>
      </w:r>
    </w:p>
    <w:p w:rsidR="005A1BE7" w:rsidRPr="00086606" w:rsidRDefault="00F60596"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sz w:val="28"/>
          <w:szCs w:val="28"/>
          <w:lang w:val="uk-UA"/>
        </w:rPr>
        <w:t xml:space="preserve">Двома </w:t>
      </w:r>
      <w:r w:rsidR="006A2D45">
        <w:rPr>
          <w:rFonts w:ascii="Times New Roman" w:hAnsi="Times New Roman" w:cs="Times New Roman"/>
          <w:sz w:val="28"/>
          <w:szCs w:val="28"/>
          <w:lang w:val="uk-UA"/>
        </w:rPr>
        <w:t>«</w:t>
      </w:r>
      <w:r w:rsidRPr="00086606">
        <w:rPr>
          <w:rFonts w:ascii="Times New Roman" w:hAnsi="Times New Roman" w:cs="Times New Roman"/>
          <w:sz w:val="28"/>
          <w:szCs w:val="28"/>
          <w:lang w:val="uk-UA"/>
        </w:rPr>
        <w:t>титанами</w:t>
      </w:r>
      <w:r w:rsidR="006A2D45">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жанру </w:t>
      </w:r>
      <w:r w:rsidR="005A1BE7" w:rsidRPr="00086606">
        <w:rPr>
          <w:rFonts w:ascii="Times New Roman" w:hAnsi="Times New Roman" w:cs="Times New Roman"/>
          <w:sz w:val="28"/>
          <w:szCs w:val="28"/>
          <w:lang w:val="uk-UA"/>
        </w:rPr>
        <w:t xml:space="preserve">заслужено вважаються </w:t>
      </w:r>
      <w:r w:rsidR="005A1BE7" w:rsidRPr="00086606">
        <w:rPr>
          <w:rFonts w:ascii="Times New Roman" w:hAnsi="Times New Roman" w:cs="Times New Roman"/>
          <w:color w:val="000000" w:themeColor="text1"/>
          <w:sz w:val="28"/>
          <w:szCs w:val="28"/>
          <w:lang w:val="uk-UA"/>
        </w:rPr>
        <w:t>«Прекрасний новий світ»</w:t>
      </w:r>
      <w:r w:rsidR="002C4ADB" w:rsidRPr="00086606">
        <w:rPr>
          <w:rFonts w:ascii="Times New Roman" w:hAnsi="Times New Roman" w:cs="Times New Roman"/>
          <w:color w:val="000000" w:themeColor="text1"/>
          <w:sz w:val="28"/>
          <w:szCs w:val="28"/>
          <w:lang w:val="uk-UA"/>
        </w:rPr>
        <w:t xml:space="preserve"> (</w:t>
      </w:r>
      <w:r w:rsidR="00EE5B7F">
        <w:rPr>
          <w:rFonts w:ascii="Times New Roman" w:hAnsi="Times New Roman" w:cs="Times New Roman"/>
          <w:color w:val="000000" w:themeColor="text1"/>
          <w:sz w:val="28"/>
          <w:szCs w:val="28"/>
          <w:lang w:val="uk-UA"/>
        </w:rPr>
        <w:t>«</w:t>
      </w:r>
      <w:r w:rsidR="002C4ADB" w:rsidRPr="00086606">
        <w:rPr>
          <w:rFonts w:ascii="Times New Roman" w:hAnsi="Times New Roman" w:cs="Times New Roman"/>
          <w:color w:val="000000" w:themeColor="text1"/>
          <w:sz w:val="28"/>
          <w:szCs w:val="28"/>
          <w:lang w:val="uk-UA"/>
        </w:rPr>
        <w:t>Brave New World</w:t>
      </w:r>
      <w:r w:rsidR="00EE5B7F">
        <w:rPr>
          <w:rFonts w:ascii="Times New Roman" w:hAnsi="Times New Roman" w:cs="Times New Roman"/>
          <w:color w:val="000000" w:themeColor="text1"/>
          <w:sz w:val="28"/>
          <w:szCs w:val="28"/>
          <w:lang w:val="uk-UA"/>
        </w:rPr>
        <w:t>»</w:t>
      </w:r>
      <w:r w:rsidR="002C4ADB" w:rsidRPr="00086606">
        <w:rPr>
          <w:rFonts w:ascii="Times New Roman" w:hAnsi="Times New Roman" w:cs="Times New Roman"/>
          <w:color w:val="000000" w:themeColor="text1"/>
          <w:sz w:val="28"/>
          <w:szCs w:val="28"/>
          <w:lang w:val="uk-UA"/>
        </w:rPr>
        <w:t>, 1932)</w:t>
      </w:r>
      <w:r w:rsidR="005A1BE7" w:rsidRPr="00086606">
        <w:rPr>
          <w:rFonts w:ascii="Times New Roman" w:hAnsi="Times New Roman" w:cs="Times New Roman"/>
          <w:color w:val="000000" w:themeColor="text1"/>
          <w:sz w:val="28"/>
          <w:szCs w:val="28"/>
          <w:lang w:val="uk-UA"/>
        </w:rPr>
        <w:t xml:space="preserve"> О. Гакслі та «1984»</w:t>
      </w:r>
      <w:r w:rsidR="002C4ADB" w:rsidRPr="00086606">
        <w:rPr>
          <w:rFonts w:ascii="Times New Roman" w:hAnsi="Times New Roman" w:cs="Times New Roman"/>
          <w:color w:val="000000" w:themeColor="text1"/>
          <w:sz w:val="28"/>
          <w:szCs w:val="28"/>
          <w:lang w:val="uk-UA"/>
        </w:rPr>
        <w:t xml:space="preserve"> (</w:t>
      </w:r>
      <w:r w:rsidR="00EE5B7F">
        <w:rPr>
          <w:rFonts w:ascii="Times New Roman" w:hAnsi="Times New Roman" w:cs="Times New Roman"/>
          <w:color w:val="000000" w:themeColor="text1"/>
          <w:sz w:val="28"/>
          <w:szCs w:val="28"/>
          <w:lang w:val="uk-UA"/>
        </w:rPr>
        <w:t>«</w:t>
      </w:r>
      <w:r w:rsidR="006A2D45">
        <w:rPr>
          <w:rFonts w:ascii="Times New Roman" w:hAnsi="Times New Roman" w:cs="Times New Roman"/>
          <w:color w:val="000000" w:themeColor="text1"/>
          <w:sz w:val="28"/>
          <w:szCs w:val="28"/>
          <w:lang w:val="uk-UA"/>
        </w:rPr>
        <w:t>1994</w:t>
      </w:r>
      <w:r w:rsidR="00EE5B7F">
        <w:rPr>
          <w:rFonts w:ascii="Times New Roman" w:hAnsi="Times New Roman" w:cs="Times New Roman"/>
          <w:color w:val="000000" w:themeColor="text1"/>
          <w:sz w:val="28"/>
          <w:szCs w:val="28"/>
          <w:lang w:val="uk-UA"/>
        </w:rPr>
        <w:t>»</w:t>
      </w:r>
      <w:r w:rsidR="002C4ADB" w:rsidRPr="00086606">
        <w:rPr>
          <w:rFonts w:ascii="Times New Roman" w:hAnsi="Times New Roman" w:cs="Times New Roman"/>
          <w:color w:val="000000" w:themeColor="text1"/>
          <w:sz w:val="28"/>
          <w:szCs w:val="28"/>
          <w:lang w:val="uk-UA"/>
        </w:rPr>
        <w:t>, 1949)</w:t>
      </w:r>
      <w:r w:rsidR="005A1BE7" w:rsidRPr="00086606">
        <w:rPr>
          <w:rFonts w:ascii="Times New Roman" w:hAnsi="Times New Roman" w:cs="Times New Roman"/>
          <w:color w:val="000000" w:themeColor="text1"/>
          <w:sz w:val="28"/>
          <w:szCs w:val="28"/>
          <w:lang w:val="uk-UA"/>
        </w:rPr>
        <w:t xml:space="preserve"> Дж. Орвелла. </w:t>
      </w:r>
    </w:p>
    <w:p w:rsidR="002D21E3" w:rsidRPr="00086606" w:rsidRDefault="002D21E3"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Сатирична антиутопія Олдоса Гакслі «Прекрасний новий світ», зображає бездуховне, машинізоване, технократичне суспільство майбутнього. Основну ідею письменник запозичив з роботи Б. Рассела «Науковий світогляд». В інтерпретації Гакслі науково-технічний прогрес призводить до деградації особистості, профанації мистецтва, повної атрофії почуттів. </w:t>
      </w:r>
      <w:r w:rsidR="006831CD" w:rsidRPr="00086606">
        <w:rPr>
          <w:rFonts w:ascii="Times New Roman" w:hAnsi="Times New Roman" w:cs="Times New Roman"/>
          <w:color w:val="000000" w:themeColor="text1"/>
          <w:sz w:val="28"/>
          <w:szCs w:val="28"/>
          <w:lang w:val="uk-UA"/>
        </w:rPr>
        <w:t xml:space="preserve">«Прекрасний новий світ» </w:t>
      </w:r>
      <w:r w:rsidRPr="00086606">
        <w:rPr>
          <w:rFonts w:ascii="Times New Roman" w:hAnsi="Times New Roman" w:cs="Times New Roman"/>
          <w:color w:val="000000" w:themeColor="text1"/>
          <w:sz w:val="28"/>
          <w:szCs w:val="28"/>
          <w:lang w:val="uk-UA"/>
        </w:rPr>
        <w:t>с</w:t>
      </w:r>
      <w:r w:rsidR="001E0BF3" w:rsidRPr="00086606">
        <w:rPr>
          <w:rFonts w:ascii="Times New Roman" w:hAnsi="Times New Roman" w:cs="Times New Roman"/>
          <w:color w:val="000000" w:themeColor="text1"/>
          <w:sz w:val="28"/>
          <w:szCs w:val="28"/>
          <w:lang w:val="uk-UA"/>
        </w:rPr>
        <w:t xml:space="preserve">творювався Гакслі в </w:t>
      </w:r>
      <w:r w:rsidR="00841777">
        <w:rPr>
          <w:rFonts w:ascii="Times New Roman" w:hAnsi="Times New Roman" w:cs="Times New Roman"/>
          <w:color w:val="000000" w:themeColor="text1"/>
          <w:sz w:val="28"/>
          <w:szCs w:val="28"/>
          <w:lang w:val="uk-UA"/>
        </w:rPr>
        <w:t>дискусії</w:t>
      </w:r>
      <w:r w:rsidR="001E0BF3" w:rsidRPr="00086606">
        <w:rPr>
          <w:rFonts w:ascii="Times New Roman" w:hAnsi="Times New Roman" w:cs="Times New Roman"/>
          <w:color w:val="000000" w:themeColor="text1"/>
          <w:sz w:val="28"/>
          <w:szCs w:val="28"/>
          <w:lang w:val="uk-UA"/>
        </w:rPr>
        <w:t xml:space="preserve"> з </w:t>
      </w:r>
      <w:r w:rsidRPr="00086606">
        <w:rPr>
          <w:rFonts w:ascii="Times New Roman" w:hAnsi="Times New Roman" w:cs="Times New Roman"/>
          <w:color w:val="000000" w:themeColor="text1"/>
          <w:sz w:val="28"/>
          <w:szCs w:val="28"/>
          <w:lang w:val="uk-UA"/>
        </w:rPr>
        <w:t>літературними утопіями технократичного змісту (пе</w:t>
      </w:r>
      <w:r w:rsidR="001E0BF3" w:rsidRPr="00086606">
        <w:rPr>
          <w:rFonts w:ascii="Times New Roman" w:hAnsi="Times New Roman" w:cs="Times New Roman"/>
          <w:color w:val="000000" w:themeColor="text1"/>
          <w:sz w:val="28"/>
          <w:szCs w:val="28"/>
          <w:lang w:val="uk-UA"/>
        </w:rPr>
        <w:t xml:space="preserve">рш за все з утопіями Г. Уеллса) та </w:t>
      </w:r>
      <w:r w:rsidRPr="00086606">
        <w:rPr>
          <w:rFonts w:ascii="Times New Roman" w:hAnsi="Times New Roman" w:cs="Times New Roman"/>
          <w:color w:val="000000" w:themeColor="text1"/>
          <w:sz w:val="28"/>
          <w:szCs w:val="28"/>
          <w:lang w:val="uk-UA"/>
        </w:rPr>
        <w:t>широким впровадженням автоматизації і стандартизації в життя сучасног</w:t>
      </w:r>
      <w:r w:rsidR="00D208F4" w:rsidRPr="00086606">
        <w:rPr>
          <w:rFonts w:ascii="Times New Roman" w:hAnsi="Times New Roman" w:cs="Times New Roman"/>
          <w:color w:val="000000" w:themeColor="text1"/>
          <w:sz w:val="28"/>
          <w:szCs w:val="28"/>
          <w:lang w:val="uk-UA"/>
        </w:rPr>
        <w:t>о йому західного суспільства [8</w:t>
      </w:r>
      <w:r w:rsidRPr="00086606">
        <w:rPr>
          <w:rFonts w:ascii="Times New Roman" w:hAnsi="Times New Roman" w:cs="Times New Roman"/>
          <w:color w:val="000000" w:themeColor="text1"/>
          <w:sz w:val="28"/>
          <w:szCs w:val="28"/>
          <w:lang w:val="uk-UA"/>
        </w:rPr>
        <w:t>].</w:t>
      </w:r>
    </w:p>
    <w:p w:rsidR="005B341E" w:rsidRPr="00086606" w:rsidRDefault="005B341E"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На думку автора, зображений ним світ – це єдиний можливий результат спроби «наукового» втручання у світобудову. Людські бажання заздалегідь </w:t>
      </w:r>
      <w:r w:rsidRPr="00086606">
        <w:rPr>
          <w:rFonts w:ascii="Times New Roman" w:hAnsi="Times New Roman" w:cs="Times New Roman"/>
          <w:color w:val="000000" w:themeColor="text1"/>
          <w:sz w:val="28"/>
          <w:szCs w:val="28"/>
          <w:lang w:val="uk-UA"/>
        </w:rPr>
        <w:lastRenderedPageBreak/>
        <w:t>зумовлені завдяки спеціальній генетичній трансформації ембріонів:</w:t>
      </w:r>
      <w:r w:rsidR="0045552E" w:rsidRPr="00086606">
        <w:rPr>
          <w:rFonts w:ascii="Times New Roman" w:hAnsi="Times New Roman" w:cs="Times New Roman"/>
          <w:color w:val="000000" w:themeColor="text1"/>
          <w:sz w:val="28"/>
          <w:szCs w:val="28"/>
          <w:lang w:val="uk-UA"/>
        </w:rPr>
        <w:t xml:space="preserve"> «Одне яйце, один ембріон, одна доросла особа </w:t>
      </w:r>
      <w:r w:rsidR="008333CC" w:rsidRPr="00086606">
        <w:rPr>
          <w:rFonts w:ascii="Times New Roman" w:hAnsi="Times New Roman" w:cs="Times New Roman"/>
          <w:color w:val="000000" w:themeColor="text1"/>
          <w:sz w:val="28"/>
          <w:szCs w:val="28"/>
          <w:lang w:val="uk-UA"/>
        </w:rPr>
        <w:t>–</w:t>
      </w:r>
      <w:r w:rsidR="0045552E" w:rsidRPr="00086606">
        <w:rPr>
          <w:rFonts w:ascii="Times New Roman" w:hAnsi="Times New Roman" w:cs="Times New Roman"/>
          <w:color w:val="000000" w:themeColor="text1"/>
          <w:sz w:val="28"/>
          <w:szCs w:val="28"/>
          <w:lang w:val="uk-UA"/>
        </w:rPr>
        <w:t xml:space="preserve"> це було колись нормою. А тим часом бокановськифіковане яйце брунькує, росте, ділиться.</w:t>
      </w:r>
      <w:r w:rsidR="008333CC" w:rsidRPr="00086606">
        <w:rPr>
          <w:rFonts w:ascii="Times New Roman" w:hAnsi="Times New Roman" w:cs="Times New Roman"/>
          <w:color w:val="000000" w:themeColor="text1"/>
          <w:sz w:val="28"/>
          <w:szCs w:val="28"/>
          <w:lang w:val="uk-UA"/>
        </w:rPr>
        <w:t xml:space="preserve"> Воно дає від восьми до дев</w:t>
      </w:r>
      <w:r w:rsidR="008333CC" w:rsidRPr="00086606">
        <w:rPr>
          <w:rFonts w:ascii="Times New Roman" w:eastAsia="Times New Roman" w:hAnsi="Times New Roman" w:cs="Times New Roman"/>
          <w:sz w:val="28"/>
          <w:szCs w:val="28"/>
        </w:rPr>
        <w:t>’</w:t>
      </w:r>
      <w:r w:rsidR="0045552E" w:rsidRPr="00086606">
        <w:rPr>
          <w:rFonts w:ascii="Times New Roman" w:hAnsi="Times New Roman" w:cs="Times New Roman"/>
          <w:color w:val="000000" w:themeColor="text1"/>
          <w:sz w:val="28"/>
          <w:szCs w:val="28"/>
          <w:lang w:val="uk-UA"/>
        </w:rPr>
        <w:t>яност</w:t>
      </w:r>
      <w:r w:rsidR="00DA175F">
        <w:rPr>
          <w:rFonts w:ascii="Times New Roman" w:hAnsi="Times New Roman" w:cs="Times New Roman"/>
          <w:color w:val="000000" w:themeColor="text1"/>
          <w:sz w:val="28"/>
          <w:szCs w:val="28"/>
          <w:lang w:val="uk-UA"/>
        </w:rPr>
        <w:t>а</w:t>
      </w:r>
      <w:r w:rsidR="0045552E" w:rsidRPr="00086606">
        <w:rPr>
          <w:rFonts w:ascii="Times New Roman" w:hAnsi="Times New Roman" w:cs="Times New Roman"/>
          <w:color w:val="000000" w:themeColor="text1"/>
          <w:sz w:val="28"/>
          <w:szCs w:val="28"/>
          <w:lang w:val="uk-UA"/>
        </w:rPr>
        <w:t xml:space="preserve"> шести паростків, і кожний паросток виростає в досконало сформований ембріон, а кожен ембрі</w:t>
      </w:r>
      <w:r w:rsidR="008333CC" w:rsidRPr="00086606">
        <w:rPr>
          <w:rFonts w:ascii="Times New Roman" w:hAnsi="Times New Roman" w:cs="Times New Roman"/>
          <w:color w:val="000000" w:themeColor="text1"/>
          <w:sz w:val="28"/>
          <w:szCs w:val="28"/>
          <w:lang w:val="uk-UA"/>
        </w:rPr>
        <w:t>он – у дорослу особу. Завдання – зробити так, щоб виросло дев</w:t>
      </w:r>
      <w:r w:rsidR="008333CC" w:rsidRPr="00086606">
        <w:rPr>
          <w:rFonts w:ascii="Times New Roman" w:eastAsia="Times New Roman" w:hAnsi="Times New Roman" w:cs="Times New Roman"/>
          <w:sz w:val="28"/>
          <w:szCs w:val="28"/>
        </w:rPr>
        <w:t>’</w:t>
      </w:r>
      <w:r w:rsidR="0045552E" w:rsidRPr="00086606">
        <w:rPr>
          <w:rFonts w:ascii="Times New Roman" w:hAnsi="Times New Roman" w:cs="Times New Roman"/>
          <w:color w:val="000000" w:themeColor="text1"/>
          <w:sz w:val="28"/>
          <w:szCs w:val="28"/>
          <w:lang w:val="uk-UA"/>
        </w:rPr>
        <w:t>яносто шість людських істот із того, з чого раніше росла тільки одна. Це прогрес!</w:t>
      </w:r>
      <w:r w:rsidR="00D208F4" w:rsidRPr="00086606">
        <w:rPr>
          <w:rFonts w:ascii="Times New Roman" w:hAnsi="Times New Roman" w:cs="Times New Roman"/>
          <w:color w:val="000000" w:themeColor="text1"/>
          <w:sz w:val="28"/>
          <w:szCs w:val="28"/>
          <w:lang w:val="uk-UA"/>
        </w:rPr>
        <w:t>» [5</w:t>
      </w:r>
      <w:r w:rsidR="0045552E" w:rsidRPr="00086606">
        <w:rPr>
          <w:rFonts w:ascii="Times New Roman" w:hAnsi="Times New Roman" w:cs="Times New Roman"/>
          <w:color w:val="000000" w:themeColor="text1"/>
          <w:sz w:val="28"/>
          <w:szCs w:val="28"/>
          <w:lang w:val="uk-UA"/>
        </w:rPr>
        <w:t>]. Б</w:t>
      </w:r>
      <w:r w:rsidRPr="00086606">
        <w:rPr>
          <w:rFonts w:ascii="Times New Roman" w:hAnsi="Times New Roman" w:cs="Times New Roman"/>
          <w:color w:val="000000" w:themeColor="text1"/>
          <w:sz w:val="28"/>
          <w:szCs w:val="28"/>
          <w:lang w:val="uk-UA"/>
        </w:rPr>
        <w:t>ажання, які можна задовольнити – виконуються, а ті, які не можна, – просто знімаються.  Характерною особливістю також є кастовий поділ суспільства на вищих і нижчих шляхом хімічного впливу на зародки</w:t>
      </w:r>
      <w:r w:rsidR="0045552E" w:rsidRPr="00086606">
        <w:rPr>
          <w:rFonts w:ascii="Times New Roman" w:hAnsi="Times New Roman" w:cs="Times New Roman"/>
          <w:color w:val="000000" w:themeColor="text1"/>
          <w:sz w:val="28"/>
          <w:szCs w:val="28"/>
          <w:lang w:val="uk-UA"/>
        </w:rPr>
        <w:t>, а також обов’язкова участь у сексуальній діяльності</w:t>
      </w:r>
      <w:r w:rsidRPr="00086606">
        <w:rPr>
          <w:rFonts w:ascii="Times New Roman" w:hAnsi="Times New Roman" w:cs="Times New Roman"/>
          <w:color w:val="000000" w:themeColor="text1"/>
          <w:sz w:val="28"/>
          <w:szCs w:val="28"/>
          <w:lang w:val="uk-UA"/>
        </w:rPr>
        <w:t xml:space="preserve">. </w:t>
      </w:r>
    </w:p>
    <w:p w:rsidR="005B341E" w:rsidRPr="00086606" w:rsidRDefault="005B341E"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Подібно Замятіну, Гакслі «закриває» свій світ від зовнішніх впливів, а суспільство виявляється закритим у собі. Художність виникає на основі </w:t>
      </w:r>
      <w:r w:rsidR="00FF7114" w:rsidRPr="00086606">
        <w:rPr>
          <w:rFonts w:ascii="Times New Roman" w:hAnsi="Times New Roman" w:cs="Times New Roman"/>
          <w:color w:val="000000" w:themeColor="text1"/>
          <w:sz w:val="28"/>
          <w:szCs w:val="28"/>
          <w:lang w:val="uk-UA"/>
        </w:rPr>
        <w:t xml:space="preserve">романного конфлікту – особистість протистоїть тоталітарній системі. </w:t>
      </w:r>
      <w:r w:rsidR="003C7A76">
        <w:rPr>
          <w:rFonts w:ascii="Times New Roman" w:hAnsi="Times New Roman" w:cs="Times New Roman"/>
          <w:color w:val="000000" w:themeColor="text1"/>
          <w:sz w:val="28"/>
          <w:szCs w:val="28"/>
          <w:lang w:val="uk-UA"/>
        </w:rPr>
        <w:t>Попри</w:t>
      </w:r>
      <w:r w:rsidR="00095626">
        <w:rPr>
          <w:rFonts w:ascii="Times New Roman" w:hAnsi="Times New Roman" w:cs="Times New Roman"/>
          <w:color w:val="000000" w:themeColor="text1"/>
          <w:sz w:val="28"/>
          <w:szCs w:val="28"/>
          <w:lang w:val="uk-UA"/>
        </w:rPr>
        <w:t xml:space="preserve"> </w:t>
      </w:r>
      <w:r w:rsidR="00994DDA" w:rsidRPr="00086606">
        <w:rPr>
          <w:rFonts w:ascii="Times New Roman" w:hAnsi="Times New Roman" w:cs="Times New Roman"/>
          <w:color w:val="000000" w:themeColor="text1"/>
          <w:sz w:val="28"/>
          <w:szCs w:val="28"/>
          <w:lang w:val="uk-UA"/>
        </w:rPr>
        <w:t>схожості</w:t>
      </w:r>
      <w:r w:rsidR="00FF7114" w:rsidRPr="00086606">
        <w:rPr>
          <w:rFonts w:ascii="Times New Roman" w:hAnsi="Times New Roman" w:cs="Times New Roman"/>
          <w:color w:val="000000" w:themeColor="text1"/>
          <w:sz w:val="28"/>
          <w:szCs w:val="28"/>
          <w:lang w:val="uk-UA"/>
        </w:rPr>
        <w:t>, Гакслі створює потрійний конфлікт завдяки наявності трьох героїв, що дозволяє урізноманітн</w:t>
      </w:r>
      <w:r w:rsidR="003C7A76">
        <w:rPr>
          <w:rFonts w:ascii="Times New Roman" w:hAnsi="Times New Roman" w:cs="Times New Roman"/>
          <w:color w:val="000000" w:themeColor="text1"/>
          <w:sz w:val="28"/>
          <w:szCs w:val="28"/>
          <w:lang w:val="uk-UA"/>
        </w:rPr>
        <w:t xml:space="preserve">ити </w:t>
      </w:r>
      <w:r w:rsidR="000E4232" w:rsidRPr="00086606">
        <w:rPr>
          <w:rFonts w:ascii="Times New Roman" w:hAnsi="Times New Roman" w:cs="Times New Roman"/>
          <w:color w:val="000000" w:themeColor="text1"/>
          <w:sz w:val="28"/>
          <w:szCs w:val="28"/>
          <w:lang w:val="uk-UA"/>
        </w:rPr>
        <w:t>спрямован</w:t>
      </w:r>
      <w:r w:rsidR="003C7A76">
        <w:rPr>
          <w:rFonts w:ascii="Times New Roman" w:hAnsi="Times New Roman" w:cs="Times New Roman"/>
          <w:color w:val="000000" w:themeColor="text1"/>
          <w:sz w:val="28"/>
          <w:szCs w:val="28"/>
          <w:lang w:val="uk-UA"/>
        </w:rPr>
        <w:t>ість</w:t>
      </w:r>
      <w:r w:rsidR="00FF7114" w:rsidRPr="00086606">
        <w:rPr>
          <w:rFonts w:ascii="Times New Roman" w:hAnsi="Times New Roman" w:cs="Times New Roman"/>
          <w:color w:val="000000" w:themeColor="text1"/>
          <w:sz w:val="28"/>
          <w:szCs w:val="28"/>
          <w:lang w:val="uk-UA"/>
        </w:rPr>
        <w:t xml:space="preserve"> та </w:t>
      </w:r>
      <w:r w:rsidR="003C7A76">
        <w:rPr>
          <w:rFonts w:ascii="Times New Roman" w:hAnsi="Times New Roman" w:cs="Times New Roman"/>
          <w:color w:val="000000" w:themeColor="text1"/>
          <w:sz w:val="28"/>
          <w:szCs w:val="28"/>
          <w:lang w:val="uk-UA"/>
        </w:rPr>
        <w:t xml:space="preserve">надати </w:t>
      </w:r>
      <w:r w:rsidR="00FF7114" w:rsidRPr="00086606">
        <w:rPr>
          <w:rFonts w:ascii="Times New Roman" w:hAnsi="Times New Roman" w:cs="Times New Roman"/>
          <w:color w:val="000000" w:themeColor="text1"/>
          <w:sz w:val="28"/>
          <w:szCs w:val="28"/>
          <w:lang w:val="uk-UA"/>
        </w:rPr>
        <w:t xml:space="preserve">індивідуального забарвлення традиційному конфлікту особистості та суспільства. </w:t>
      </w:r>
    </w:p>
    <w:p w:rsidR="00FF7114" w:rsidRPr="00086606" w:rsidRDefault="001F68F2" w:rsidP="00FE61A7">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Порівнявши </w:t>
      </w:r>
      <w:r w:rsidR="00002D76" w:rsidRPr="00086606">
        <w:rPr>
          <w:rFonts w:ascii="Times New Roman" w:hAnsi="Times New Roman" w:cs="Times New Roman"/>
          <w:color w:val="000000" w:themeColor="text1"/>
          <w:sz w:val="28"/>
          <w:szCs w:val="28"/>
          <w:lang w:val="uk-UA"/>
        </w:rPr>
        <w:t xml:space="preserve">романи Замятіна і Гакслі, </w:t>
      </w:r>
      <w:r w:rsidR="004A7F74" w:rsidRPr="00086606">
        <w:rPr>
          <w:rFonts w:ascii="Times New Roman" w:hAnsi="Times New Roman" w:cs="Times New Roman"/>
          <w:color w:val="000000" w:themeColor="text1"/>
          <w:sz w:val="28"/>
          <w:szCs w:val="28"/>
          <w:lang w:val="uk-UA"/>
        </w:rPr>
        <w:t>український д</w:t>
      </w:r>
      <w:r w:rsidR="00FF7114" w:rsidRPr="00086606">
        <w:rPr>
          <w:rFonts w:ascii="Times New Roman" w:hAnsi="Times New Roman" w:cs="Times New Roman"/>
          <w:color w:val="000000" w:themeColor="text1"/>
          <w:sz w:val="28"/>
          <w:szCs w:val="28"/>
          <w:lang w:val="uk-UA"/>
        </w:rPr>
        <w:t>ослідник</w:t>
      </w:r>
      <w:r w:rsidR="004A7F74" w:rsidRPr="00086606">
        <w:rPr>
          <w:rFonts w:ascii="Times New Roman" w:hAnsi="Times New Roman" w:cs="Times New Roman"/>
          <w:color w:val="000000" w:themeColor="text1"/>
          <w:sz w:val="28"/>
          <w:szCs w:val="28"/>
          <w:lang w:val="uk-UA"/>
        </w:rPr>
        <w:t xml:space="preserve"> утопії </w:t>
      </w:r>
      <w:r w:rsidR="007D52A6">
        <w:rPr>
          <w:rFonts w:ascii="Times New Roman" w:hAnsi="Times New Roman" w:cs="Times New Roman"/>
          <w:color w:val="000000" w:themeColor="text1"/>
          <w:sz w:val="28"/>
          <w:szCs w:val="28"/>
          <w:lang w:val="uk-UA"/>
        </w:rPr>
        <w:t>і</w:t>
      </w:r>
      <w:r w:rsidR="004A7F74" w:rsidRPr="00086606">
        <w:rPr>
          <w:rFonts w:ascii="Times New Roman" w:hAnsi="Times New Roman" w:cs="Times New Roman"/>
          <w:color w:val="000000" w:themeColor="text1"/>
          <w:sz w:val="28"/>
          <w:szCs w:val="28"/>
          <w:lang w:val="uk-UA"/>
        </w:rPr>
        <w:t xml:space="preserve"> антиутопії</w:t>
      </w:r>
      <w:r w:rsidR="00FF7114" w:rsidRPr="00086606">
        <w:rPr>
          <w:rFonts w:ascii="Times New Roman" w:hAnsi="Times New Roman" w:cs="Times New Roman"/>
          <w:color w:val="000000" w:themeColor="text1"/>
          <w:sz w:val="28"/>
          <w:szCs w:val="28"/>
          <w:lang w:val="uk-UA"/>
        </w:rPr>
        <w:t xml:space="preserve"> Юрій Жаданов </w:t>
      </w:r>
      <w:r w:rsidR="00002D76" w:rsidRPr="00086606">
        <w:rPr>
          <w:rFonts w:ascii="Times New Roman" w:hAnsi="Times New Roman" w:cs="Times New Roman"/>
          <w:color w:val="000000" w:themeColor="text1"/>
          <w:sz w:val="28"/>
          <w:szCs w:val="28"/>
          <w:lang w:val="uk-UA"/>
        </w:rPr>
        <w:t>дійшов</w:t>
      </w:r>
      <w:r w:rsidR="00FF7114" w:rsidRPr="00086606">
        <w:rPr>
          <w:rFonts w:ascii="Times New Roman" w:hAnsi="Times New Roman" w:cs="Times New Roman"/>
          <w:color w:val="000000" w:themeColor="text1"/>
          <w:sz w:val="28"/>
          <w:szCs w:val="28"/>
          <w:lang w:val="uk-UA"/>
        </w:rPr>
        <w:t xml:space="preserve"> наступних висновків: </w:t>
      </w:r>
    </w:p>
    <w:p w:rsidR="00FF7114" w:rsidRPr="00086606" w:rsidRDefault="00013059"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1. Є. Замятін і О. Г</w:t>
      </w:r>
      <w:r w:rsidR="00FF7114" w:rsidRPr="00086606">
        <w:rPr>
          <w:rFonts w:ascii="Times New Roman" w:hAnsi="Times New Roman" w:cs="Times New Roman"/>
          <w:color w:val="000000" w:themeColor="text1"/>
          <w:sz w:val="28"/>
          <w:szCs w:val="28"/>
          <w:lang w:val="uk-UA"/>
        </w:rPr>
        <w:t xml:space="preserve">акслі продовжили багатовікову утопічну традицію в ХХ </w:t>
      </w:r>
      <w:r w:rsidR="001F68F2">
        <w:rPr>
          <w:rFonts w:ascii="Times New Roman" w:hAnsi="Times New Roman" w:cs="Times New Roman"/>
          <w:color w:val="000000" w:themeColor="text1"/>
          <w:sz w:val="28"/>
          <w:szCs w:val="28"/>
          <w:lang w:val="uk-UA"/>
        </w:rPr>
        <w:t>ст</w:t>
      </w:r>
      <w:r w:rsidR="00FF7114" w:rsidRPr="00086606">
        <w:rPr>
          <w:rFonts w:ascii="Times New Roman" w:hAnsi="Times New Roman" w:cs="Times New Roman"/>
          <w:color w:val="000000" w:themeColor="text1"/>
          <w:sz w:val="28"/>
          <w:szCs w:val="28"/>
          <w:lang w:val="uk-UA"/>
        </w:rPr>
        <w:t xml:space="preserve">. Зусиллями авторів </w:t>
      </w:r>
      <w:r w:rsidR="00095626">
        <w:rPr>
          <w:rFonts w:ascii="Times New Roman" w:hAnsi="Times New Roman" w:cs="Times New Roman"/>
          <w:color w:val="000000" w:themeColor="text1"/>
          <w:sz w:val="28"/>
          <w:szCs w:val="28"/>
          <w:lang w:val="uk-UA"/>
        </w:rPr>
        <w:t>анти</w:t>
      </w:r>
      <w:r w:rsidR="001F68F2">
        <w:rPr>
          <w:rFonts w:ascii="Times New Roman" w:hAnsi="Times New Roman" w:cs="Times New Roman"/>
          <w:color w:val="000000" w:themeColor="text1"/>
          <w:sz w:val="28"/>
          <w:szCs w:val="28"/>
          <w:lang w:val="uk-UA"/>
        </w:rPr>
        <w:t xml:space="preserve">утопічний </w:t>
      </w:r>
      <w:r w:rsidR="00EC086A" w:rsidRPr="00086606">
        <w:rPr>
          <w:rFonts w:ascii="Times New Roman" w:hAnsi="Times New Roman" w:cs="Times New Roman"/>
          <w:color w:val="000000" w:themeColor="text1"/>
          <w:sz w:val="28"/>
          <w:szCs w:val="28"/>
          <w:lang w:val="uk-UA"/>
        </w:rPr>
        <w:t>наратив</w:t>
      </w:r>
      <w:r w:rsidR="00FF7114" w:rsidRPr="00086606">
        <w:rPr>
          <w:rFonts w:ascii="Times New Roman" w:hAnsi="Times New Roman" w:cs="Times New Roman"/>
          <w:color w:val="000000" w:themeColor="text1"/>
          <w:sz w:val="28"/>
          <w:szCs w:val="28"/>
          <w:lang w:val="uk-UA"/>
        </w:rPr>
        <w:t xml:space="preserve">, що існував паралельно з позитивною утопією (Аристофан, Т. Гоббс, Дж. Свіфт, Вольтер, С. Джонсон, Б. Мандевіль, С. Батлер, Г. </w:t>
      </w:r>
      <w:r w:rsidR="006831CD" w:rsidRPr="00086606">
        <w:rPr>
          <w:rFonts w:ascii="Times New Roman" w:hAnsi="Times New Roman" w:cs="Times New Roman"/>
          <w:color w:val="000000" w:themeColor="text1"/>
          <w:sz w:val="28"/>
          <w:szCs w:val="28"/>
          <w:lang w:val="uk-UA"/>
        </w:rPr>
        <w:t xml:space="preserve">К. </w:t>
      </w:r>
      <w:r w:rsidR="00FF7114" w:rsidRPr="00086606">
        <w:rPr>
          <w:rFonts w:ascii="Times New Roman" w:hAnsi="Times New Roman" w:cs="Times New Roman"/>
          <w:color w:val="000000" w:themeColor="text1"/>
          <w:sz w:val="28"/>
          <w:szCs w:val="28"/>
          <w:lang w:val="uk-UA"/>
        </w:rPr>
        <w:t xml:space="preserve">Честертон, Р. Кіплінг, Е. Фостер, Р. Нокс , К. Чапек) отримує закінчений, </w:t>
      </w:r>
      <w:r w:rsidRPr="00086606">
        <w:rPr>
          <w:rFonts w:ascii="Times New Roman" w:hAnsi="Times New Roman" w:cs="Times New Roman"/>
          <w:color w:val="000000" w:themeColor="text1"/>
          <w:sz w:val="28"/>
          <w:szCs w:val="28"/>
          <w:lang w:val="uk-UA"/>
        </w:rPr>
        <w:t>сформо</w:t>
      </w:r>
      <w:r w:rsidR="00FF7114" w:rsidRPr="00086606">
        <w:rPr>
          <w:rFonts w:ascii="Times New Roman" w:hAnsi="Times New Roman" w:cs="Times New Roman"/>
          <w:color w:val="000000" w:themeColor="text1"/>
          <w:sz w:val="28"/>
          <w:szCs w:val="28"/>
          <w:lang w:val="uk-UA"/>
        </w:rPr>
        <w:t>ва</w:t>
      </w:r>
      <w:r w:rsidRPr="00086606">
        <w:rPr>
          <w:rFonts w:ascii="Times New Roman" w:hAnsi="Times New Roman" w:cs="Times New Roman"/>
          <w:color w:val="000000" w:themeColor="text1"/>
          <w:sz w:val="28"/>
          <w:szCs w:val="28"/>
          <w:lang w:val="uk-UA"/>
        </w:rPr>
        <w:t>ний вигляд</w:t>
      </w:r>
      <w:r w:rsidR="00FF7114" w:rsidRPr="00086606">
        <w:rPr>
          <w:rFonts w:ascii="Times New Roman" w:hAnsi="Times New Roman" w:cs="Times New Roman"/>
          <w:color w:val="000000" w:themeColor="text1"/>
          <w:sz w:val="28"/>
          <w:szCs w:val="28"/>
          <w:lang w:val="uk-UA"/>
        </w:rPr>
        <w:t>.</w:t>
      </w:r>
    </w:p>
    <w:p w:rsidR="00FF7114" w:rsidRPr="00086606" w:rsidRDefault="00013059"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2. «Ми» і «Прекрасний</w:t>
      </w:r>
      <w:r w:rsidR="00FF7114" w:rsidRPr="00086606">
        <w:rPr>
          <w:rFonts w:ascii="Times New Roman" w:hAnsi="Times New Roman" w:cs="Times New Roman"/>
          <w:color w:val="000000" w:themeColor="text1"/>
          <w:sz w:val="28"/>
          <w:szCs w:val="28"/>
          <w:lang w:val="uk-UA"/>
        </w:rPr>
        <w:t xml:space="preserve"> новий світ</w:t>
      </w:r>
      <w:r w:rsidRPr="00086606">
        <w:rPr>
          <w:rFonts w:ascii="Times New Roman" w:hAnsi="Times New Roman" w:cs="Times New Roman"/>
          <w:color w:val="000000" w:themeColor="text1"/>
          <w:sz w:val="28"/>
          <w:szCs w:val="28"/>
          <w:lang w:val="uk-UA"/>
        </w:rPr>
        <w:t>»</w:t>
      </w:r>
      <w:r w:rsidR="00FF7114" w:rsidRPr="00086606">
        <w:rPr>
          <w:rFonts w:ascii="Times New Roman" w:hAnsi="Times New Roman" w:cs="Times New Roman"/>
          <w:color w:val="000000" w:themeColor="text1"/>
          <w:sz w:val="28"/>
          <w:szCs w:val="28"/>
          <w:lang w:val="uk-UA"/>
        </w:rPr>
        <w:t xml:space="preserve"> втілили основні риси негативної утопії, що стали в подальшому традиційними:</w:t>
      </w:r>
    </w:p>
    <w:p w:rsidR="00FF7114" w:rsidRPr="00086606" w:rsidRDefault="005463C9"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 </w:t>
      </w:r>
      <w:r w:rsidR="00FF7114" w:rsidRPr="00086606">
        <w:rPr>
          <w:rFonts w:ascii="Times New Roman" w:hAnsi="Times New Roman" w:cs="Times New Roman"/>
          <w:color w:val="000000" w:themeColor="text1"/>
          <w:sz w:val="28"/>
          <w:szCs w:val="28"/>
          <w:lang w:val="uk-UA"/>
        </w:rPr>
        <w:t>у негативній утопії зображується традиційно досконале суспільство, в якому автор на сучасному матеріалі реалізує основні положення позитивної утопії, надаючи їм закінчений абсурдний вигляд;</w:t>
      </w:r>
    </w:p>
    <w:p w:rsidR="00FF7114" w:rsidRPr="00086606" w:rsidRDefault="005463C9"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lastRenderedPageBreak/>
        <w:t xml:space="preserve">– </w:t>
      </w:r>
      <w:r w:rsidR="00FF7114" w:rsidRPr="00086606">
        <w:rPr>
          <w:rFonts w:ascii="Times New Roman" w:hAnsi="Times New Roman" w:cs="Times New Roman"/>
          <w:color w:val="000000" w:themeColor="text1"/>
          <w:sz w:val="28"/>
          <w:szCs w:val="28"/>
          <w:lang w:val="uk-UA"/>
        </w:rPr>
        <w:t>змінюється основний художній конфлікт твору: замість традиційного (між мрією і дійсністю) на перше місце вис</w:t>
      </w:r>
      <w:r w:rsidR="00780CB3">
        <w:rPr>
          <w:rFonts w:ascii="Times New Roman" w:hAnsi="Times New Roman" w:cs="Times New Roman"/>
          <w:color w:val="000000" w:themeColor="text1"/>
          <w:sz w:val="28"/>
          <w:szCs w:val="28"/>
          <w:lang w:val="uk-UA"/>
        </w:rPr>
        <w:t>тупає</w:t>
      </w:r>
      <w:r w:rsidR="00FF7114" w:rsidRPr="00086606">
        <w:rPr>
          <w:rFonts w:ascii="Times New Roman" w:hAnsi="Times New Roman" w:cs="Times New Roman"/>
          <w:color w:val="000000" w:themeColor="text1"/>
          <w:sz w:val="28"/>
          <w:szCs w:val="28"/>
          <w:lang w:val="uk-UA"/>
        </w:rPr>
        <w:t xml:space="preserve"> конфлікт між Особистістю і Системою;</w:t>
      </w:r>
    </w:p>
    <w:p w:rsidR="00FF7114" w:rsidRPr="00086606" w:rsidRDefault="005463C9"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 </w:t>
      </w:r>
      <w:r w:rsidR="00FF7114" w:rsidRPr="00086606">
        <w:rPr>
          <w:rFonts w:ascii="Times New Roman" w:hAnsi="Times New Roman" w:cs="Times New Roman"/>
          <w:color w:val="000000" w:themeColor="text1"/>
          <w:sz w:val="28"/>
          <w:szCs w:val="28"/>
          <w:lang w:val="uk-UA"/>
        </w:rPr>
        <w:t>основний конфлікт реалізується в творах на прикладі ряду окремих конфліктів героїв з Системою, при цьому кожен з них набуває сво</w:t>
      </w:r>
      <w:r w:rsidR="00013059" w:rsidRPr="00086606">
        <w:rPr>
          <w:rFonts w:ascii="Times New Roman" w:hAnsi="Times New Roman" w:cs="Times New Roman"/>
          <w:color w:val="000000" w:themeColor="text1"/>
          <w:sz w:val="28"/>
          <w:szCs w:val="28"/>
          <w:lang w:val="uk-UA"/>
        </w:rPr>
        <w:t>єї</w:t>
      </w:r>
      <w:r w:rsidR="000F46EC">
        <w:rPr>
          <w:rFonts w:ascii="Times New Roman" w:hAnsi="Times New Roman" w:cs="Times New Roman"/>
          <w:color w:val="000000" w:themeColor="text1"/>
          <w:sz w:val="28"/>
          <w:szCs w:val="28"/>
          <w:lang w:val="uk-UA"/>
        </w:rPr>
        <w:t xml:space="preserve"> </w:t>
      </w:r>
      <w:r w:rsidR="00C734E8">
        <w:rPr>
          <w:rFonts w:ascii="Times New Roman" w:hAnsi="Times New Roman" w:cs="Times New Roman"/>
          <w:color w:val="000000" w:themeColor="text1"/>
          <w:sz w:val="28"/>
          <w:szCs w:val="28"/>
          <w:lang w:val="uk-UA"/>
        </w:rPr>
        <w:t xml:space="preserve">виняткової </w:t>
      </w:r>
      <w:r w:rsidR="00FF7114" w:rsidRPr="00086606">
        <w:rPr>
          <w:rFonts w:ascii="Times New Roman" w:hAnsi="Times New Roman" w:cs="Times New Roman"/>
          <w:color w:val="000000" w:themeColor="text1"/>
          <w:sz w:val="28"/>
          <w:szCs w:val="28"/>
          <w:lang w:val="uk-UA"/>
        </w:rPr>
        <w:t>забарвлен</w:t>
      </w:r>
      <w:r w:rsidR="00013059" w:rsidRPr="00086606">
        <w:rPr>
          <w:rFonts w:ascii="Times New Roman" w:hAnsi="Times New Roman" w:cs="Times New Roman"/>
          <w:color w:val="000000" w:themeColor="text1"/>
          <w:sz w:val="28"/>
          <w:szCs w:val="28"/>
          <w:lang w:val="uk-UA"/>
        </w:rPr>
        <w:t>ості (у «Прекрасному</w:t>
      </w:r>
      <w:r w:rsidR="00FF7114" w:rsidRPr="00086606">
        <w:rPr>
          <w:rFonts w:ascii="Times New Roman" w:hAnsi="Times New Roman" w:cs="Times New Roman"/>
          <w:color w:val="000000" w:themeColor="text1"/>
          <w:sz w:val="28"/>
          <w:szCs w:val="28"/>
          <w:lang w:val="uk-UA"/>
        </w:rPr>
        <w:t xml:space="preserve"> ново</w:t>
      </w:r>
      <w:r w:rsidR="00013059" w:rsidRPr="00086606">
        <w:rPr>
          <w:rFonts w:ascii="Times New Roman" w:hAnsi="Times New Roman" w:cs="Times New Roman"/>
          <w:color w:val="000000" w:themeColor="text1"/>
          <w:sz w:val="28"/>
          <w:szCs w:val="28"/>
          <w:lang w:val="uk-UA"/>
        </w:rPr>
        <w:t>му світі»</w:t>
      </w:r>
      <w:r w:rsidR="00FF7114" w:rsidRPr="00086606">
        <w:rPr>
          <w:rFonts w:ascii="Times New Roman" w:hAnsi="Times New Roman" w:cs="Times New Roman"/>
          <w:color w:val="000000" w:themeColor="text1"/>
          <w:sz w:val="28"/>
          <w:szCs w:val="28"/>
          <w:lang w:val="uk-UA"/>
        </w:rPr>
        <w:t>: Гельмгольц (свобода творчо</w:t>
      </w:r>
      <w:r w:rsidRPr="00086606">
        <w:rPr>
          <w:rFonts w:ascii="Times New Roman" w:hAnsi="Times New Roman" w:cs="Times New Roman"/>
          <w:color w:val="000000" w:themeColor="text1"/>
          <w:sz w:val="28"/>
          <w:szCs w:val="28"/>
          <w:lang w:val="uk-UA"/>
        </w:rPr>
        <w:t>сті), Дикун (свобода вибору), Лі</w:t>
      </w:r>
      <w:r w:rsidR="00FF7114" w:rsidRPr="00086606">
        <w:rPr>
          <w:rFonts w:ascii="Times New Roman" w:hAnsi="Times New Roman" w:cs="Times New Roman"/>
          <w:color w:val="000000" w:themeColor="text1"/>
          <w:sz w:val="28"/>
          <w:szCs w:val="28"/>
          <w:lang w:val="uk-UA"/>
        </w:rPr>
        <w:t>найна (хвороба любові), Бернард (комплекс неповноцінності через нестандартну зовнішн</w:t>
      </w:r>
      <w:r w:rsidR="00013059" w:rsidRPr="00086606">
        <w:rPr>
          <w:rFonts w:ascii="Times New Roman" w:hAnsi="Times New Roman" w:cs="Times New Roman"/>
          <w:color w:val="000000" w:themeColor="text1"/>
          <w:sz w:val="28"/>
          <w:szCs w:val="28"/>
          <w:lang w:val="uk-UA"/>
        </w:rPr>
        <w:t>ість); в «</w:t>
      </w:r>
      <w:r w:rsidR="00FF7114" w:rsidRPr="00086606">
        <w:rPr>
          <w:rFonts w:ascii="Times New Roman" w:hAnsi="Times New Roman" w:cs="Times New Roman"/>
          <w:color w:val="000000" w:themeColor="text1"/>
          <w:sz w:val="28"/>
          <w:szCs w:val="28"/>
          <w:lang w:val="uk-UA"/>
        </w:rPr>
        <w:t>Ми</w:t>
      </w:r>
      <w:r w:rsidR="00013059" w:rsidRPr="00086606">
        <w:rPr>
          <w:rFonts w:ascii="Times New Roman" w:hAnsi="Times New Roman" w:cs="Times New Roman"/>
          <w:color w:val="000000" w:themeColor="text1"/>
          <w:sz w:val="28"/>
          <w:szCs w:val="28"/>
          <w:lang w:val="uk-UA"/>
        </w:rPr>
        <w:t>»</w:t>
      </w:r>
      <w:r w:rsidR="00FF7114" w:rsidRPr="00086606">
        <w:rPr>
          <w:rFonts w:ascii="Times New Roman" w:hAnsi="Times New Roman" w:cs="Times New Roman"/>
          <w:color w:val="000000" w:themeColor="text1"/>
          <w:sz w:val="28"/>
          <w:szCs w:val="28"/>
          <w:lang w:val="uk-UA"/>
        </w:rPr>
        <w:t xml:space="preserve"> I-330 (ідейні розбіжності з Системою), О-90 (</w:t>
      </w:r>
      <w:r w:rsidR="00013059" w:rsidRPr="00086606">
        <w:rPr>
          <w:rFonts w:ascii="Times New Roman" w:hAnsi="Times New Roman" w:cs="Times New Roman"/>
          <w:color w:val="000000" w:themeColor="text1"/>
          <w:sz w:val="28"/>
          <w:szCs w:val="28"/>
          <w:lang w:val="uk-UA"/>
        </w:rPr>
        <w:t>бажання</w:t>
      </w:r>
      <w:r w:rsidR="00FF7114" w:rsidRPr="00086606">
        <w:rPr>
          <w:rFonts w:ascii="Times New Roman" w:hAnsi="Times New Roman" w:cs="Times New Roman"/>
          <w:color w:val="000000" w:themeColor="text1"/>
          <w:sz w:val="28"/>
          <w:szCs w:val="28"/>
          <w:lang w:val="uk-UA"/>
        </w:rPr>
        <w:t xml:space="preserve"> материнства), R-13 (місце поета в державі));</w:t>
      </w:r>
    </w:p>
    <w:p w:rsidR="00FF7114" w:rsidRPr="00086606" w:rsidRDefault="005463C9"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 </w:t>
      </w:r>
      <w:r w:rsidR="00FF7114" w:rsidRPr="00086606">
        <w:rPr>
          <w:rFonts w:ascii="Times New Roman" w:hAnsi="Times New Roman" w:cs="Times New Roman"/>
          <w:color w:val="000000" w:themeColor="text1"/>
          <w:sz w:val="28"/>
          <w:szCs w:val="28"/>
          <w:lang w:val="uk-UA"/>
        </w:rPr>
        <w:t>голо</w:t>
      </w:r>
      <w:r w:rsidR="00013059" w:rsidRPr="00086606">
        <w:rPr>
          <w:rFonts w:ascii="Times New Roman" w:hAnsi="Times New Roman" w:cs="Times New Roman"/>
          <w:color w:val="000000" w:themeColor="text1"/>
          <w:sz w:val="28"/>
          <w:szCs w:val="28"/>
          <w:lang w:val="uk-UA"/>
        </w:rPr>
        <w:t>вне місце в романах Замятіна і Г</w:t>
      </w:r>
      <w:r w:rsidR="00FF7114" w:rsidRPr="00086606">
        <w:rPr>
          <w:rFonts w:ascii="Times New Roman" w:hAnsi="Times New Roman" w:cs="Times New Roman"/>
          <w:color w:val="000000" w:themeColor="text1"/>
          <w:sz w:val="28"/>
          <w:szCs w:val="28"/>
          <w:lang w:val="uk-UA"/>
        </w:rPr>
        <w:t xml:space="preserve">акслі займає проблема щастя і свободи людської особистості: реалізація ідеалу щасливого, забезпеченого життя на практиці виявляється профанацією мрії і щастя, веде до </w:t>
      </w:r>
      <w:r w:rsidR="00C12F85">
        <w:rPr>
          <w:rFonts w:ascii="Times New Roman" w:hAnsi="Times New Roman" w:cs="Times New Roman"/>
          <w:color w:val="000000" w:themeColor="text1"/>
          <w:sz w:val="28"/>
          <w:szCs w:val="28"/>
          <w:lang w:val="uk-UA"/>
        </w:rPr>
        <w:t xml:space="preserve">утвердження </w:t>
      </w:r>
      <w:r w:rsidR="00FF7114" w:rsidRPr="00086606">
        <w:rPr>
          <w:rFonts w:ascii="Times New Roman" w:hAnsi="Times New Roman" w:cs="Times New Roman"/>
          <w:color w:val="000000" w:themeColor="text1"/>
          <w:sz w:val="28"/>
          <w:szCs w:val="28"/>
          <w:lang w:val="uk-UA"/>
        </w:rPr>
        <w:t xml:space="preserve">тоталітарного </w:t>
      </w:r>
      <w:r w:rsidR="00D208F4" w:rsidRPr="00086606">
        <w:rPr>
          <w:rFonts w:ascii="Times New Roman" w:hAnsi="Times New Roman" w:cs="Times New Roman"/>
          <w:color w:val="000000" w:themeColor="text1"/>
          <w:sz w:val="28"/>
          <w:szCs w:val="28"/>
          <w:lang w:val="uk-UA"/>
        </w:rPr>
        <w:t>нелюдяного суспільства [8</w:t>
      </w:r>
      <w:r w:rsidR="00013059" w:rsidRPr="00086606">
        <w:rPr>
          <w:rFonts w:ascii="Times New Roman" w:hAnsi="Times New Roman" w:cs="Times New Roman"/>
          <w:color w:val="000000" w:themeColor="text1"/>
          <w:sz w:val="28"/>
          <w:szCs w:val="28"/>
          <w:lang w:val="uk-UA"/>
        </w:rPr>
        <w:t>].</w:t>
      </w:r>
    </w:p>
    <w:p w:rsidR="00E75297" w:rsidRPr="00086606" w:rsidRDefault="00E75297"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Наступним важливим етапом у формуванні антиутопічного жанру є творчість Джорджа Орвелла, а саме його знаковий твір «1984» (1948), </w:t>
      </w:r>
      <w:r w:rsidR="0049173E">
        <w:rPr>
          <w:rFonts w:ascii="Times New Roman" w:hAnsi="Times New Roman" w:cs="Times New Roman"/>
          <w:color w:val="000000" w:themeColor="text1"/>
          <w:sz w:val="28"/>
          <w:szCs w:val="28"/>
          <w:lang w:val="uk-UA"/>
        </w:rPr>
        <w:t>що</w:t>
      </w:r>
      <w:r w:rsidR="000F46EC">
        <w:rPr>
          <w:rFonts w:ascii="Times New Roman" w:hAnsi="Times New Roman" w:cs="Times New Roman"/>
          <w:color w:val="000000" w:themeColor="text1"/>
          <w:sz w:val="28"/>
          <w:szCs w:val="28"/>
          <w:lang w:val="uk-UA"/>
        </w:rPr>
        <w:t xml:space="preserve"> </w:t>
      </w:r>
      <w:r w:rsidR="0049173E">
        <w:rPr>
          <w:rFonts w:ascii="Times New Roman" w:hAnsi="Times New Roman" w:cs="Times New Roman"/>
          <w:color w:val="000000" w:themeColor="text1"/>
          <w:sz w:val="28"/>
          <w:szCs w:val="28"/>
          <w:lang w:val="uk-UA"/>
        </w:rPr>
        <w:t xml:space="preserve">покликаний продемонструвати </w:t>
      </w:r>
      <w:r w:rsidRPr="00086606">
        <w:rPr>
          <w:rFonts w:ascii="Times New Roman" w:hAnsi="Times New Roman" w:cs="Times New Roman"/>
          <w:color w:val="000000" w:themeColor="text1"/>
          <w:sz w:val="28"/>
          <w:szCs w:val="28"/>
          <w:lang w:val="uk-UA"/>
        </w:rPr>
        <w:t xml:space="preserve">згубні наслідки тоталітарного режиму, як одного з найжахливіших </w:t>
      </w:r>
      <w:r w:rsidR="002C4ADB" w:rsidRPr="00086606">
        <w:rPr>
          <w:rFonts w:ascii="Times New Roman" w:hAnsi="Times New Roman" w:cs="Times New Roman"/>
          <w:color w:val="000000" w:themeColor="text1"/>
          <w:sz w:val="28"/>
          <w:szCs w:val="28"/>
          <w:lang w:val="uk-UA"/>
        </w:rPr>
        <w:t xml:space="preserve">тогочасних </w:t>
      </w:r>
      <w:r w:rsidRPr="00086606">
        <w:rPr>
          <w:rFonts w:ascii="Times New Roman" w:hAnsi="Times New Roman" w:cs="Times New Roman"/>
          <w:color w:val="000000" w:themeColor="text1"/>
          <w:sz w:val="28"/>
          <w:szCs w:val="28"/>
          <w:lang w:val="uk-UA"/>
        </w:rPr>
        <w:t>«</w:t>
      </w:r>
      <w:r w:rsidR="000F46EC">
        <w:rPr>
          <w:rFonts w:ascii="Times New Roman" w:hAnsi="Times New Roman" w:cs="Times New Roman"/>
          <w:color w:val="000000" w:themeColor="text1"/>
          <w:sz w:val="28"/>
          <w:szCs w:val="28"/>
          <w:lang w:val="uk-UA"/>
        </w:rPr>
        <w:t>відкриттів</w:t>
      </w:r>
      <w:r w:rsidRPr="00086606">
        <w:rPr>
          <w:rFonts w:ascii="Times New Roman" w:hAnsi="Times New Roman" w:cs="Times New Roman"/>
          <w:color w:val="000000" w:themeColor="text1"/>
          <w:sz w:val="28"/>
          <w:szCs w:val="28"/>
          <w:lang w:val="uk-UA"/>
        </w:rPr>
        <w:t xml:space="preserve">». </w:t>
      </w:r>
    </w:p>
    <w:p w:rsidR="00212052" w:rsidRPr="00086606" w:rsidRDefault="002C4ADB"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Переважна більшість</w:t>
      </w:r>
      <w:r w:rsidR="005F396A" w:rsidRPr="00086606">
        <w:rPr>
          <w:rFonts w:ascii="Times New Roman" w:hAnsi="Times New Roman" w:cs="Times New Roman"/>
          <w:color w:val="000000" w:themeColor="text1"/>
          <w:sz w:val="28"/>
          <w:szCs w:val="28"/>
          <w:lang w:val="uk-UA"/>
        </w:rPr>
        <w:t xml:space="preserve"> дослідників зазнач</w:t>
      </w:r>
      <w:r w:rsidR="00BD0681">
        <w:rPr>
          <w:rFonts w:ascii="Times New Roman" w:hAnsi="Times New Roman" w:cs="Times New Roman"/>
          <w:color w:val="000000" w:themeColor="text1"/>
          <w:sz w:val="28"/>
          <w:szCs w:val="28"/>
          <w:lang w:val="uk-UA"/>
        </w:rPr>
        <w:t>али, що в порівнянні з деякими попередніми</w:t>
      </w:r>
      <w:r w:rsidR="005F396A" w:rsidRPr="00086606">
        <w:rPr>
          <w:rFonts w:ascii="Times New Roman" w:hAnsi="Times New Roman" w:cs="Times New Roman"/>
          <w:color w:val="000000" w:themeColor="text1"/>
          <w:sz w:val="28"/>
          <w:szCs w:val="28"/>
          <w:lang w:val="uk-UA"/>
        </w:rPr>
        <w:t xml:space="preserve"> роман</w:t>
      </w:r>
      <w:r w:rsidR="00BD0681">
        <w:rPr>
          <w:rFonts w:ascii="Times New Roman" w:hAnsi="Times New Roman" w:cs="Times New Roman"/>
          <w:color w:val="000000" w:themeColor="text1"/>
          <w:sz w:val="28"/>
          <w:szCs w:val="28"/>
          <w:lang w:val="uk-UA"/>
        </w:rPr>
        <w:t>ами</w:t>
      </w:r>
      <w:r w:rsidR="005F396A" w:rsidRPr="00086606">
        <w:rPr>
          <w:rFonts w:ascii="Times New Roman" w:hAnsi="Times New Roman" w:cs="Times New Roman"/>
          <w:color w:val="000000" w:themeColor="text1"/>
          <w:sz w:val="28"/>
          <w:szCs w:val="28"/>
          <w:lang w:val="uk-UA"/>
        </w:rPr>
        <w:t>-антиутопі</w:t>
      </w:r>
      <w:r w:rsidR="00BD0681">
        <w:rPr>
          <w:rFonts w:ascii="Times New Roman" w:hAnsi="Times New Roman" w:cs="Times New Roman"/>
          <w:color w:val="000000" w:themeColor="text1"/>
          <w:sz w:val="28"/>
          <w:szCs w:val="28"/>
          <w:lang w:val="uk-UA"/>
        </w:rPr>
        <w:t>ями</w:t>
      </w:r>
      <w:r w:rsidR="005F396A" w:rsidRPr="00086606">
        <w:rPr>
          <w:rFonts w:ascii="Times New Roman" w:hAnsi="Times New Roman" w:cs="Times New Roman"/>
          <w:color w:val="000000" w:themeColor="text1"/>
          <w:sz w:val="28"/>
          <w:szCs w:val="28"/>
          <w:lang w:val="uk-UA"/>
        </w:rPr>
        <w:t xml:space="preserve"> (або утопі</w:t>
      </w:r>
      <w:r w:rsidR="00BD0681">
        <w:rPr>
          <w:rFonts w:ascii="Times New Roman" w:hAnsi="Times New Roman" w:cs="Times New Roman"/>
          <w:color w:val="000000" w:themeColor="text1"/>
          <w:sz w:val="28"/>
          <w:szCs w:val="28"/>
          <w:lang w:val="uk-UA"/>
        </w:rPr>
        <w:t>ями</w:t>
      </w:r>
      <w:r w:rsidR="005F396A" w:rsidRPr="00086606">
        <w:rPr>
          <w:rFonts w:ascii="Times New Roman" w:hAnsi="Times New Roman" w:cs="Times New Roman"/>
          <w:color w:val="000000" w:themeColor="text1"/>
          <w:sz w:val="28"/>
          <w:szCs w:val="28"/>
          <w:lang w:val="uk-UA"/>
        </w:rPr>
        <w:t xml:space="preserve">) світ Орвелла більш </w:t>
      </w:r>
      <w:r w:rsidR="00BD0681">
        <w:rPr>
          <w:rFonts w:ascii="Times New Roman" w:hAnsi="Times New Roman" w:cs="Times New Roman"/>
          <w:color w:val="000000" w:themeColor="text1"/>
          <w:sz w:val="28"/>
          <w:szCs w:val="28"/>
          <w:lang w:val="uk-UA"/>
        </w:rPr>
        <w:t xml:space="preserve">колоритний </w:t>
      </w:r>
      <w:r w:rsidR="005F396A" w:rsidRPr="00086606">
        <w:rPr>
          <w:rFonts w:ascii="Times New Roman" w:hAnsi="Times New Roman" w:cs="Times New Roman"/>
          <w:color w:val="000000" w:themeColor="text1"/>
          <w:sz w:val="28"/>
          <w:szCs w:val="28"/>
          <w:lang w:val="uk-UA"/>
        </w:rPr>
        <w:t xml:space="preserve">і правдоподібний. Як </w:t>
      </w:r>
      <w:r w:rsidR="007814F4">
        <w:rPr>
          <w:rFonts w:ascii="Times New Roman" w:hAnsi="Times New Roman" w:cs="Times New Roman"/>
          <w:color w:val="000000" w:themeColor="text1"/>
          <w:sz w:val="28"/>
          <w:szCs w:val="28"/>
          <w:lang w:val="uk-UA"/>
        </w:rPr>
        <w:t>пише</w:t>
      </w:r>
      <w:r w:rsidRPr="00086606">
        <w:rPr>
          <w:rFonts w:ascii="Times New Roman" w:hAnsi="Times New Roman" w:cs="Times New Roman"/>
          <w:color w:val="000000" w:themeColor="text1"/>
          <w:sz w:val="28"/>
          <w:szCs w:val="28"/>
          <w:lang w:val="uk-UA"/>
        </w:rPr>
        <w:t xml:space="preserve"> британський дослідник </w:t>
      </w:r>
      <w:r w:rsidR="005F396A" w:rsidRPr="00086606">
        <w:rPr>
          <w:rFonts w:ascii="Times New Roman" w:hAnsi="Times New Roman" w:cs="Times New Roman"/>
          <w:color w:val="000000" w:themeColor="text1"/>
          <w:sz w:val="28"/>
          <w:szCs w:val="28"/>
          <w:lang w:val="uk-UA"/>
        </w:rPr>
        <w:t>Гр</w:t>
      </w:r>
      <w:r w:rsidRPr="00086606">
        <w:rPr>
          <w:rFonts w:ascii="Times New Roman" w:hAnsi="Times New Roman" w:cs="Times New Roman"/>
          <w:color w:val="000000" w:themeColor="text1"/>
          <w:sz w:val="28"/>
          <w:szCs w:val="28"/>
          <w:lang w:val="uk-UA"/>
        </w:rPr>
        <w:t xml:space="preserve">. </w:t>
      </w:r>
      <w:r w:rsidR="005F396A" w:rsidRPr="00086606">
        <w:rPr>
          <w:rFonts w:ascii="Times New Roman" w:hAnsi="Times New Roman" w:cs="Times New Roman"/>
          <w:color w:val="000000" w:themeColor="text1"/>
          <w:sz w:val="28"/>
          <w:szCs w:val="28"/>
          <w:lang w:val="uk-UA"/>
        </w:rPr>
        <w:t>Клейс, на це є причина: «На відміну від «Прекрасного нового світу», роман «1984» Дж</w:t>
      </w:r>
      <w:r w:rsidRPr="00086606">
        <w:rPr>
          <w:rFonts w:ascii="Times New Roman" w:hAnsi="Times New Roman" w:cs="Times New Roman"/>
          <w:color w:val="000000" w:themeColor="text1"/>
          <w:sz w:val="28"/>
          <w:szCs w:val="28"/>
          <w:lang w:val="uk-UA"/>
        </w:rPr>
        <w:t>.</w:t>
      </w:r>
      <w:r w:rsidR="005F396A" w:rsidRPr="00086606">
        <w:rPr>
          <w:rFonts w:ascii="Times New Roman" w:hAnsi="Times New Roman" w:cs="Times New Roman"/>
          <w:color w:val="000000" w:themeColor="text1"/>
          <w:sz w:val="28"/>
          <w:szCs w:val="28"/>
          <w:lang w:val="uk-UA"/>
        </w:rPr>
        <w:t xml:space="preserve"> Орвелла був написаний після того, як були виявлені масштаби і жах</w:t>
      </w:r>
      <w:r w:rsidR="00863E4C" w:rsidRPr="00086606">
        <w:rPr>
          <w:rFonts w:ascii="Times New Roman" w:hAnsi="Times New Roman" w:cs="Times New Roman"/>
          <w:color w:val="000000" w:themeColor="text1"/>
          <w:sz w:val="28"/>
          <w:szCs w:val="28"/>
          <w:lang w:val="uk-UA"/>
        </w:rPr>
        <w:t>іття</w:t>
      </w:r>
      <w:r w:rsidR="00212052" w:rsidRPr="00086606">
        <w:rPr>
          <w:rFonts w:ascii="Times New Roman" w:hAnsi="Times New Roman" w:cs="Times New Roman"/>
          <w:color w:val="000000" w:themeColor="text1"/>
          <w:sz w:val="28"/>
          <w:szCs w:val="28"/>
          <w:lang w:val="uk-UA"/>
        </w:rPr>
        <w:t xml:space="preserve"> тоталітарної жорстокості» [</w:t>
      </w:r>
      <w:r w:rsidR="00086606" w:rsidRPr="00086606">
        <w:rPr>
          <w:rFonts w:ascii="Times New Roman" w:hAnsi="Times New Roman" w:cs="Times New Roman"/>
          <w:color w:val="000000" w:themeColor="text1"/>
          <w:sz w:val="28"/>
          <w:szCs w:val="28"/>
          <w:lang w:val="uk-UA"/>
        </w:rPr>
        <w:t>37</w:t>
      </w:r>
      <w:r w:rsidR="00212052" w:rsidRPr="00086606">
        <w:rPr>
          <w:rFonts w:ascii="Times New Roman" w:hAnsi="Times New Roman" w:cs="Times New Roman"/>
          <w:color w:val="000000" w:themeColor="text1"/>
          <w:sz w:val="28"/>
          <w:szCs w:val="28"/>
          <w:lang w:val="uk-UA"/>
        </w:rPr>
        <w:t>].</w:t>
      </w:r>
      <w:r w:rsidR="005F396A" w:rsidRPr="00086606">
        <w:rPr>
          <w:rFonts w:ascii="Times New Roman" w:hAnsi="Times New Roman" w:cs="Times New Roman"/>
          <w:color w:val="000000" w:themeColor="text1"/>
          <w:sz w:val="28"/>
          <w:szCs w:val="28"/>
          <w:lang w:val="uk-UA"/>
        </w:rPr>
        <w:t xml:space="preserve"> Саме досвід автора і його здатність озиратися назад багато в чому сприяли </w:t>
      </w:r>
      <w:r w:rsidR="00212052" w:rsidRPr="00086606">
        <w:rPr>
          <w:rFonts w:ascii="Times New Roman" w:hAnsi="Times New Roman" w:cs="Times New Roman"/>
          <w:color w:val="000000" w:themeColor="text1"/>
          <w:sz w:val="28"/>
          <w:szCs w:val="28"/>
          <w:lang w:val="uk-UA"/>
        </w:rPr>
        <w:t>наповнен</w:t>
      </w:r>
      <w:r w:rsidR="00863E4C" w:rsidRPr="00086606">
        <w:rPr>
          <w:rFonts w:ascii="Times New Roman" w:hAnsi="Times New Roman" w:cs="Times New Roman"/>
          <w:color w:val="000000" w:themeColor="text1"/>
          <w:sz w:val="28"/>
          <w:szCs w:val="28"/>
          <w:lang w:val="uk-UA"/>
        </w:rPr>
        <w:t>ню</w:t>
      </w:r>
      <w:r w:rsidR="00212052" w:rsidRPr="00086606">
        <w:rPr>
          <w:rFonts w:ascii="Times New Roman" w:hAnsi="Times New Roman" w:cs="Times New Roman"/>
          <w:color w:val="000000" w:themeColor="text1"/>
          <w:sz w:val="28"/>
          <w:szCs w:val="28"/>
          <w:lang w:val="uk-UA"/>
        </w:rPr>
        <w:t xml:space="preserve"> та цілісності</w:t>
      </w:r>
      <w:r w:rsidR="007814F4">
        <w:rPr>
          <w:rFonts w:ascii="Times New Roman" w:hAnsi="Times New Roman" w:cs="Times New Roman"/>
          <w:color w:val="000000" w:themeColor="text1"/>
          <w:sz w:val="28"/>
          <w:szCs w:val="28"/>
          <w:lang w:val="uk-UA"/>
        </w:rPr>
        <w:t xml:space="preserve"> </w:t>
      </w:r>
      <w:r w:rsidR="00371943">
        <w:rPr>
          <w:rFonts w:ascii="Times New Roman" w:hAnsi="Times New Roman" w:cs="Times New Roman"/>
          <w:color w:val="000000" w:themeColor="text1"/>
          <w:sz w:val="28"/>
          <w:szCs w:val="28"/>
          <w:lang w:val="uk-UA"/>
        </w:rPr>
        <w:t>сформованого</w:t>
      </w:r>
      <w:r w:rsidR="00212052" w:rsidRPr="00086606">
        <w:rPr>
          <w:rFonts w:ascii="Times New Roman" w:hAnsi="Times New Roman" w:cs="Times New Roman"/>
          <w:color w:val="000000" w:themeColor="text1"/>
          <w:sz w:val="28"/>
          <w:szCs w:val="28"/>
          <w:lang w:val="uk-UA"/>
        </w:rPr>
        <w:t xml:space="preserve"> ним </w:t>
      </w:r>
      <w:r w:rsidR="005F396A" w:rsidRPr="00086606">
        <w:rPr>
          <w:rFonts w:ascii="Times New Roman" w:hAnsi="Times New Roman" w:cs="Times New Roman"/>
          <w:color w:val="000000" w:themeColor="text1"/>
          <w:sz w:val="28"/>
          <w:szCs w:val="28"/>
          <w:lang w:val="uk-UA"/>
        </w:rPr>
        <w:t>тоталітарного світу</w:t>
      </w:r>
      <w:r w:rsidR="00212052" w:rsidRPr="00086606">
        <w:rPr>
          <w:rFonts w:ascii="Times New Roman" w:hAnsi="Times New Roman" w:cs="Times New Roman"/>
          <w:color w:val="000000" w:themeColor="text1"/>
          <w:sz w:val="28"/>
          <w:szCs w:val="28"/>
          <w:lang w:val="uk-UA"/>
        </w:rPr>
        <w:t>.</w:t>
      </w:r>
    </w:p>
    <w:p w:rsidR="00212052" w:rsidRPr="00086606" w:rsidRDefault="00212052"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Сам </w:t>
      </w:r>
      <w:r w:rsidR="002C4ADB" w:rsidRPr="00086606">
        <w:rPr>
          <w:rFonts w:ascii="Times New Roman" w:hAnsi="Times New Roman" w:cs="Times New Roman"/>
          <w:color w:val="000000" w:themeColor="text1"/>
          <w:sz w:val="28"/>
          <w:szCs w:val="28"/>
          <w:lang w:val="uk-UA"/>
        </w:rPr>
        <w:t xml:space="preserve">Дж. </w:t>
      </w:r>
      <w:r w:rsidRPr="00086606">
        <w:rPr>
          <w:rFonts w:ascii="Times New Roman" w:hAnsi="Times New Roman" w:cs="Times New Roman"/>
          <w:color w:val="000000" w:themeColor="text1"/>
          <w:sz w:val="28"/>
          <w:szCs w:val="28"/>
          <w:lang w:val="uk-UA"/>
        </w:rPr>
        <w:t>Орв</w:t>
      </w:r>
      <w:r w:rsidR="005F396A" w:rsidRPr="00086606">
        <w:rPr>
          <w:rFonts w:ascii="Times New Roman" w:hAnsi="Times New Roman" w:cs="Times New Roman"/>
          <w:color w:val="000000" w:themeColor="text1"/>
          <w:sz w:val="28"/>
          <w:szCs w:val="28"/>
          <w:lang w:val="uk-UA"/>
        </w:rPr>
        <w:t xml:space="preserve">елл </w:t>
      </w:r>
      <w:r w:rsidR="00AD3EE8">
        <w:rPr>
          <w:rFonts w:ascii="Times New Roman" w:hAnsi="Times New Roman" w:cs="Times New Roman"/>
          <w:color w:val="000000" w:themeColor="text1"/>
          <w:sz w:val="28"/>
          <w:szCs w:val="28"/>
          <w:lang w:val="uk-UA"/>
        </w:rPr>
        <w:t>пояснював</w:t>
      </w:r>
      <w:r w:rsidRPr="00086606">
        <w:rPr>
          <w:rFonts w:ascii="Times New Roman" w:hAnsi="Times New Roman" w:cs="Times New Roman"/>
          <w:color w:val="000000" w:themeColor="text1"/>
          <w:sz w:val="28"/>
          <w:szCs w:val="28"/>
          <w:lang w:val="uk-UA"/>
        </w:rPr>
        <w:t xml:space="preserve">, що при написанні роману він </w:t>
      </w:r>
      <w:r w:rsidR="005F396A" w:rsidRPr="00086606">
        <w:rPr>
          <w:rFonts w:ascii="Times New Roman" w:hAnsi="Times New Roman" w:cs="Times New Roman"/>
          <w:color w:val="000000" w:themeColor="text1"/>
          <w:sz w:val="28"/>
          <w:szCs w:val="28"/>
          <w:lang w:val="uk-UA"/>
        </w:rPr>
        <w:t>спробував докладно розповісти про подальший ро</w:t>
      </w:r>
      <w:r w:rsidRPr="00086606">
        <w:rPr>
          <w:rFonts w:ascii="Times New Roman" w:hAnsi="Times New Roman" w:cs="Times New Roman"/>
          <w:color w:val="000000" w:themeColor="text1"/>
          <w:sz w:val="28"/>
          <w:szCs w:val="28"/>
          <w:lang w:val="uk-UA"/>
        </w:rPr>
        <w:t>звиток статус-кво в його період</w:t>
      </w:r>
      <w:r w:rsidR="005F396A" w:rsidRPr="00086606">
        <w:rPr>
          <w:rFonts w:ascii="Times New Roman" w:hAnsi="Times New Roman" w:cs="Times New Roman"/>
          <w:color w:val="000000" w:themeColor="text1"/>
          <w:sz w:val="28"/>
          <w:szCs w:val="28"/>
          <w:lang w:val="uk-UA"/>
        </w:rPr>
        <w:t>: «Я не вірю, що той тип с</w:t>
      </w:r>
      <w:r w:rsidR="008333CC" w:rsidRPr="00086606">
        <w:rPr>
          <w:rFonts w:ascii="Times New Roman" w:hAnsi="Times New Roman" w:cs="Times New Roman"/>
          <w:color w:val="000000" w:themeColor="text1"/>
          <w:sz w:val="28"/>
          <w:szCs w:val="28"/>
          <w:lang w:val="uk-UA"/>
        </w:rPr>
        <w:t>успільства, який я описую, обов</w:t>
      </w:r>
      <w:r w:rsidR="008333CC" w:rsidRPr="00086606">
        <w:rPr>
          <w:rFonts w:ascii="Times New Roman" w:eastAsia="Times New Roman" w:hAnsi="Times New Roman" w:cs="Times New Roman"/>
          <w:sz w:val="28"/>
          <w:szCs w:val="28"/>
          <w:lang w:val="uk-UA"/>
        </w:rPr>
        <w:t>’</w:t>
      </w:r>
      <w:r w:rsidR="008333CC" w:rsidRPr="00086606">
        <w:rPr>
          <w:rFonts w:ascii="Times New Roman" w:hAnsi="Times New Roman" w:cs="Times New Roman"/>
          <w:color w:val="000000" w:themeColor="text1"/>
          <w:sz w:val="28"/>
          <w:szCs w:val="28"/>
          <w:lang w:val="uk-UA"/>
        </w:rPr>
        <w:t>язково з</w:t>
      </w:r>
      <w:r w:rsidR="008333CC" w:rsidRPr="00086606">
        <w:rPr>
          <w:rFonts w:ascii="Times New Roman" w:eastAsia="Times New Roman" w:hAnsi="Times New Roman" w:cs="Times New Roman"/>
          <w:sz w:val="28"/>
          <w:szCs w:val="28"/>
        </w:rPr>
        <w:t>’</w:t>
      </w:r>
      <w:r w:rsidR="005F396A" w:rsidRPr="00086606">
        <w:rPr>
          <w:rFonts w:ascii="Times New Roman" w:hAnsi="Times New Roman" w:cs="Times New Roman"/>
          <w:color w:val="000000" w:themeColor="text1"/>
          <w:sz w:val="28"/>
          <w:szCs w:val="28"/>
          <w:lang w:val="uk-UA"/>
        </w:rPr>
        <w:t xml:space="preserve">явиться, але я вірю (враховуючи, звичайно, той факт, що книга </w:t>
      </w:r>
      <w:r w:rsidRPr="00086606">
        <w:rPr>
          <w:rFonts w:ascii="Times New Roman" w:hAnsi="Times New Roman" w:cs="Times New Roman"/>
          <w:color w:val="000000" w:themeColor="text1"/>
          <w:sz w:val="28"/>
          <w:szCs w:val="28"/>
          <w:lang w:val="uk-UA"/>
        </w:rPr>
        <w:t>є сатирою</w:t>
      </w:r>
      <w:r w:rsidR="005F396A" w:rsidRPr="00086606">
        <w:rPr>
          <w:rFonts w:ascii="Times New Roman" w:hAnsi="Times New Roman" w:cs="Times New Roman"/>
          <w:color w:val="000000" w:themeColor="text1"/>
          <w:sz w:val="28"/>
          <w:szCs w:val="28"/>
          <w:lang w:val="uk-UA"/>
        </w:rPr>
        <w:t>), що мо</w:t>
      </w:r>
      <w:r w:rsidRPr="00086606">
        <w:rPr>
          <w:rFonts w:ascii="Times New Roman" w:hAnsi="Times New Roman" w:cs="Times New Roman"/>
          <w:color w:val="000000" w:themeColor="text1"/>
          <w:sz w:val="28"/>
          <w:szCs w:val="28"/>
          <w:lang w:val="uk-UA"/>
        </w:rPr>
        <w:t>же</w:t>
      </w:r>
      <w:r w:rsidR="005F396A" w:rsidRPr="00086606">
        <w:rPr>
          <w:rFonts w:ascii="Times New Roman" w:hAnsi="Times New Roman" w:cs="Times New Roman"/>
          <w:color w:val="000000" w:themeColor="text1"/>
          <w:sz w:val="28"/>
          <w:szCs w:val="28"/>
          <w:lang w:val="uk-UA"/>
        </w:rPr>
        <w:t xml:space="preserve"> прийти </w:t>
      </w:r>
      <w:r w:rsidR="005F396A" w:rsidRPr="00086606">
        <w:rPr>
          <w:rFonts w:ascii="Times New Roman" w:hAnsi="Times New Roman" w:cs="Times New Roman"/>
          <w:color w:val="000000" w:themeColor="text1"/>
          <w:sz w:val="28"/>
          <w:szCs w:val="28"/>
          <w:lang w:val="uk-UA"/>
        </w:rPr>
        <w:lastRenderedPageBreak/>
        <w:t>щось схоже на н</w:t>
      </w:r>
      <w:r w:rsidRPr="00086606">
        <w:rPr>
          <w:rFonts w:ascii="Times New Roman" w:hAnsi="Times New Roman" w:cs="Times New Roman"/>
          <w:color w:val="000000" w:themeColor="text1"/>
          <w:sz w:val="28"/>
          <w:szCs w:val="28"/>
          <w:lang w:val="uk-UA"/>
        </w:rPr>
        <w:t>ього</w:t>
      </w:r>
      <w:r w:rsidR="005F396A" w:rsidRPr="00086606">
        <w:rPr>
          <w:rFonts w:ascii="Times New Roman" w:hAnsi="Times New Roman" w:cs="Times New Roman"/>
          <w:color w:val="000000" w:themeColor="text1"/>
          <w:sz w:val="28"/>
          <w:szCs w:val="28"/>
          <w:lang w:val="uk-UA"/>
        </w:rPr>
        <w:t>. Я також в</w:t>
      </w:r>
      <w:r w:rsidR="006D4D2B" w:rsidRPr="00086606">
        <w:rPr>
          <w:rFonts w:ascii="Times New Roman" w:hAnsi="Times New Roman" w:cs="Times New Roman"/>
          <w:color w:val="000000" w:themeColor="text1"/>
          <w:sz w:val="28"/>
          <w:szCs w:val="28"/>
          <w:lang w:val="uk-UA"/>
        </w:rPr>
        <w:t>важаю, що тоталітарні ідеї вкорі</w:t>
      </w:r>
      <w:r w:rsidR="005F396A" w:rsidRPr="00086606">
        <w:rPr>
          <w:rFonts w:ascii="Times New Roman" w:hAnsi="Times New Roman" w:cs="Times New Roman"/>
          <w:color w:val="000000" w:themeColor="text1"/>
          <w:sz w:val="28"/>
          <w:szCs w:val="28"/>
          <w:lang w:val="uk-UA"/>
        </w:rPr>
        <w:t xml:space="preserve">нилися в умах інтелектуалів всюди, і я намагався </w:t>
      </w:r>
      <w:r w:rsidRPr="00086606">
        <w:rPr>
          <w:rFonts w:ascii="Times New Roman" w:hAnsi="Times New Roman" w:cs="Times New Roman"/>
          <w:color w:val="000000" w:themeColor="text1"/>
          <w:sz w:val="28"/>
          <w:szCs w:val="28"/>
          <w:lang w:val="uk-UA"/>
        </w:rPr>
        <w:t>показати логічні наслідки цих ідей</w:t>
      </w:r>
      <w:r w:rsidR="005F396A" w:rsidRPr="00086606">
        <w:rPr>
          <w:rFonts w:ascii="Times New Roman" w:hAnsi="Times New Roman" w:cs="Times New Roman"/>
          <w:color w:val="000000" w:themeColor="text1"/>
          <w:sz w:val="28"/>
          <w:szCs w:val="28"/>
          <w:lang w:val="uk-UA"/>
        </w:rPr>
        <w:t>»</w:t>
      </w:r>
      <w:r w:rsidR="001A40E5" w:rsidRPr="00086606">
        <w:rPr>
          <w:rFonts w:ascii="Times New Roman" w:hAnsi="Times New Roman" w:cs="Times New Roman"/>
          <w:color w:val="000000" w:themeColor="text1"/>
          <w:sz w:val="28"/>
          <w:szCs w:val="28"/>
          <w:lang w:val="uk-UA"/>
        </w:rPr>
        <w:t xml:space="preserve"> [4</w:t>
      </w:r>
      <w:r w:rsidRPr="00086606">
        <w:rPr>
          <w:rFonts w:ascii="Times New Roman" w:hAnsi="Times New Roman" w:cs="Times New Roman"/>
          <w:color w:val="000000" w:themeColor="text1"/>
          <w:sz w:val="28"/>
          <w:szCs w:val="28"/>
          <w:lang w:val="uk-UA"/>
        </w:rPr>
        <w:t>6]</w:t>
      </w:r>
      <w:r w:rsidR="005F396A" w:rsidRPr="00086606">
        <w:rPr>
          <w:rFonts w:ascii="Times New Roman" w:hAnsi="Times New Roman" w:cs="Times New Roman"/>
          <w:color w:val="000000" w:themeColor="text1"/>
          <w:sz w:val="28"/>
          <w:szCs w:val="28"/>
          <w:lang w:val="uk-UA"/>
        </w:rPr>
        <w:t xml:space="preserve">. </w:t>
      </w:r>
      <w:r w:rsidR="00144A48" w:rsidRPr="00086606">
        <w:rPr>
          <w:rFonts w:ascii="Times New Roman" w:hAnsi="Times New Roman" w:cs="Times New Roman"/>
          <w:color w:val="000000" w:themeColor="text1"/>
          <w:sz w:val="28"/>
          <w:szCs w:val="28"/>
          <w:lang w:val="uk-UA"/>
        </w:rPr>
        <w:t>Роман справедливо може бути названий енциклопедією тоталітарної ідеї людства, тому головною проблемою роману є існування головного героя в умовах повного обмеження свободи.</w:t>
      </w:r>
    </w:p>
    <w:p w:rsidR="005F396A" w:rsidRPr="00086606" w:rsidRDefault="00212052"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У «1984» читач </w:t>
      </w:r>
      <w:r w:rsidR="0048614E">
        <w:rPr>
          <w:rFonts w:ascii="Times New Roman" w:hAnsi="Times New Roman" w:cs="Times New Roman"/>
          <w:color w:val="000000" w:themeColor="text1"/>
          <w:sz w:val="28"/>
          <w:szCs w:val="28"/>
          <w:lang w:val="uk-UA"/>
        </w:rPr>
        <w:t xml:space="preserve">стає свідком вельми </w:t>
      </w:r>
      <w:r w:rsidRPr="00086606">
        <w:rPr>
          <w:rFonts w:ascii="Times New Roman" w:hAnsi="Times New Roman" w:cs="Times New Roman"/>
          <w:color w:val="000000" w:themeColor="text1"/>
          <w:sz w:val="28"/>
          <w:szCs w:val="28"/>
          <w:lang w:val="uk-UA"/>
        </w:rPr>
        <w:t>типов</w:t>
      </w:r>
      <w:r w:rsidR="0048614E">
        <w:rPr>
          <w:rFonts w:ascii="Times New Roman" w:hAnsi="Times New Roman" w:cs="Times New Roman"/>
          <w:color w:val="000000" w:themeColor="text1"/>
          <w:sz w:val="28"/>
          <w:szCs w:val="28"/>
          <w:lang w:val="uk-UA"/>
        </w:rPr>
        <w:t>ої</w:t>
      </w:r>
      <w:r w:rsidRPr="00086606">
        <w:rPr>
          <w:rFonts w:ascii="Times New Roman" w:hAnsi="Times New Roman" w:cs="Times New Roman"/>
          <w:color w:val="000000" w:themeColor="text1"/>
          <w:sz w:val="28"/>
          <w:szCs w:val="28"/>
          <w:lang w:val="uk-UA"/>
        </w:rPr>
        <w:t xml:space="preserve"> структур</w:t>
      </w:r>
      <w:r w:rsidR="0048614E">
        <w:rPr>
          <w:rFonts w:ascii="Times New Roman" w:hAnsi="Times New Roman" w:cs="Times New Roman"/>
          <w:color w:val="000000" w:themeColor="text1"/>
          <w:sz w:val="28"/>
          <w:szCs w:val="28"/>
          <w:lang w:val="uk-UA"/>
        </w:rPr>
        <w:t>и</w:t>
      </w:r>
      <w:r w:rsidRPr="00086606">
        <w:rPr>
          <w:rFonts w:ascii="Times New Roman" w:hAnsi="Times New Roman" w:cs="Times New Roman"/>
          <w:color w:val="000000" w:themeColor="text1"/>
          <w:sz w:val="28"/>
          <w:szCs w:val="28"/>
          <w:lang w:val="uk-UA"/>
        </w:rPr>
        <w:t xml:space="preserve"> антиутопічного твору: </w:t>
      </w:r>
      <w:r w:rsidR="005F396A" w:rsidRPr="00086606">
        <w:rPr>
          <w:rFonts w:ascii="Times New Roman" w:hAnsi="Times New Roman" w:cs="Times New Roman"/>
          <w:color w:val="000000" w:themeColor="text1"/>
          <w:sz w:val="28"/>
          <w:szCs w:val="28"/>
          <w:lang w:val="uk-UA"/>
        </w:rPr>
        <w:t xml:space="preserve">поділ світу </w:t>
      </w:r>
      <w:r w:rsidRPr="00086606">
        <w:rPr>
          <w:rFonts w:ascii="Times New Roman" w:hAnsi="Times New Roman" w:cs="Times New Roman"/>
          <w:color w:val="000000" w:themeColor="text1"/>
          <w:sz w:val="28"/>
          <w:szCs w:val="28"/>
          <w:lang w:val="uk-UA"/>
        </w:rPr>
        <w:t>(</w:t>
      </w:r>
      <w:r w:rsidR="005F396A" w:rsidRPr="00086606">
        <w:rPr>
          <w:rFonts w:ascii="Times New Roman" w:hAnsi="Times New Roman" w:cs="Times New Roman"/>
          <w:color w:val="000000" w:themeColor="text1"/>
          <w:sz w:val="28"/>
          <w:szCs w:val="28"/>
          <w:lang w:val="uk-UA"/>
        </w:rPr>
        <w:t>на три наддержави</w:t>
      </w:r>
      <w:r w:rsidRPr="00086606">
        <w:rPr>
          <w:rFonts w:ascii="Times New Roman" w:hAnsi="Times New Roman" w:cs="Times New Roman"/>
          <w:color w:val="000000" w:themeColor="text1"/>
          <w:sz w:val="28"/>
          <w:szCs w:val="28"/>
          <w:lang w:val="uk-UA"/>
        </w:rPr>
        <w:t>)</w:t>
      </w:r>
      <w:r w:rsidR="005F396A" w:rsidRPr="00086606">
        <w:rPr>
          <w:rFonts w:ascii="Times New Roman" w:hAnsi="Times New Roman" w:cs="Times New Roman"/>
          <w:color w:val="000000" w:themeColor="text1"/>
          <w:sz w:val="28"/>
          <w:szCs w:val="28"/>
          <w:lang w:val="uk-UA"/>
        </w:rPr>
        <w:t>, соціальне розшарування, система спостереження, каст</w:t>
      </w:r>
      <w:r w:rsidRPr="00086606">
        <w:rPr>
          <w:rFonts w:ascii="Times New Roman" w:hAnsi="Times New Roman" w:cs="Times New Roman"/>
          <w:color w:val="000000" w:themeColor="text1"/>
          <w:sz w:val="28"/>
          <w:szCs w:val="28"/>
          <w:lang w:val="uk-UA"/>
        </w:rPr>
        <w:t>овий поділ</w:t>
      </w:r>
      <w:r w:rsidR="005F396A" w:rsidRPr="00086606">
        <w:rPr>
          <w:rFonts w:ascii="Times New Roman" w:hAnsi="Times New Roman" w:cs="Times New Roman"/>
          <w:color w:val="000000" w:themeColor="text1"/>
          <w:sz w:val="28"/>
          <w:szCs w:val="28"/>
          <w:lang w:val="uk-UA"/>
        </w:rPr>
        <w:t xml:space="preserve">, повсякденне життя </w:t>
      </w:r>
      <w:r w:rsidRPr="00086606">
        <w:rPr>
          <w:rFonts w:ascii="Times New Roman" w:hAnsi="Times New Roman" w:cs="Times New Roman"/>
          <w:color w:val="000000" w:themeColor="text1"/>
          <w:sz w:val="28"/>
          <w:szCs w:val="28"/>
          <w:lang w:val="uk-UA"/>
        </w:rPr>
        <w:t xml:space="preserve">головного героя </w:t>
      </w:r>
      <w:r w:rsidR="005F396A" w:rsidRPr="00086606">
        <w:rPr>
          <w:rFonts w:ascii="Times New Roman" w:hAnsi="Times New Roman" w:cs="Times New Roman"/>
          <w:color w:val="000000" w:themeColor="text1"/>
          <w:sz w:val="28"/>
          <w:szCs w:val="28"/>
          <w:lang w:val="uk-UA"/>
        </w:rPr>
        <w:t>в такій системі, правила, а також покарання за їх порушення, контроль над мов</w:t>
      </w:r>
      <w:r w:rsidRPr="00086606">
        <w:rPr>
          <w:rFonts w:ascii="Times New Roman" w:hAnsi="Times New Roman" w:cs="Times New Roman"/>
          <w:color w:val="000000" w:themeColor="text1"/>
          <w:sz w:val="28"/>
          <w:szCs w:val="28"/>
          <w:lang w:val="uk-UA"/>
        </w:rPr>
        <w:t>ою</w:t>
      </w:r>
      <w:r w:rsidR="00D524DF">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t>тощо</w:t>
      </w:r>
      <w:r w:rsidR="005F396A" w:rsidRPr="00086606">
        <w:rPr>
          <w:rFonts w:ascii="Times New Roman" w:hAnsi="Times New Roman" w:cs="Times New Roman"/>
          <w:color w:val="000000" w:themeColor="text1"/>
          <w:sz w:val="28"/>
          <w:szCs w:val="28"/>
          <w:lang w:val="uk-UA"/>
        </w:rPr>
        <w:t xml:space="preserve">. </w:t>
      </w:r>
      <w:r w:rsidR="00654B96">
        <w:rPr>
          <w:rFonts w:ascii="Times New Roman" w:hAnsi="Times New Roman" w:cs="Times New Roman"/>
          <w:color w:val="000000" w:themeColor="text1"/>
          <w:sz w:val="28"/>
          <w:szCs w:val="28"/>
          <w:lang w:val="uk-UA"/>
        </w:rPr>
        <w:t xml:space="preserve">Автор порушує </w:t>
      </w:r>
      <w:r w:rsidR="005F396A" w:rsidRPr="00086606">
        <w:rPr>
          <w:rFonts w:ascii="Times New Roman" w:hAnsi="Times New Roman" w:cs="Times New Roman"/>
          <w:color w:val="000000" w:themeColor="text1"/>
          <w:sz w:val="28"/>
          <w:szCs w:val="28"/>
          <w:lang w:val="uk-UA"/>
        </w:rPr>
        <w:t xml:space="preserve">безліч питань </w:t>
      </w:r>
      <w:r w:rsidRPr="00086606">
        <w:rPr>
          <w:rFonts w:ascii="Times New Roman" w:hAnsi="Times New Roman" w:cs="Times New Roman"/>
          <w:color w:val="000000" w:themeColor="text1"/>
          <w:sz w:val="28"/>
          <w:szCs w:val="28"/>
          <w:lang w:val="uk-UA"/>
        </w:rPr>
        <w:t xml:space="preserve">– технології, емоції, мораль і, </w:t>
      </w:r>
      <w:r w:rsidR="005F396A" w:rsidRPr="00086606">
        <w:rPr>
          <w:rFonts w:ascii="Times New Roman" w:hAnsi="Times New Roman" w:cs="Times New Roman"/>
          <w:color w:val="000000" w:themeColor="text1"/>
          <w:sz w:val="28"/>
          <w:szCs w:val="28"/>
          <w:lang w:val="uk-UA"/>
        </w:rPr>
        <w:t xml:space="preserve">звичайно, соціалізм. </w:t>
      </w:r>
    </w:p>
    <w:p w:rsidR="004A2554" w:rsidRPr="00086606" w:rsidRDefault="006D4D2B"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color w:val="000000" w:themeColor="text1"/>
          <w:sz w:val="28"/>
          <w:szCs w:val="28"/>
          <w:lang w:val="uk-UA"/>
        </w:rPr>
        <w:t>Не</w:t>
      </w:r>
      <w:r w:rsidR="005A1BE7" w:rsidRPr="00086606">
        <w:rPr>
          <w:rFonts w:ascii="Times New Roman" w:hAnsi="Times New Roman" w:cs="Times New Roman"/>
          <w:color w:val="000000" w:themeColor="text1"/>
          <w:sz w:val="28"/>
          <w:szCs w:val="28"/>
          <w:lang w:val="uk-UA"/>
        </w:rPr>
        <w:t>зважаючи на явні паралелі між творами</w:t>
      </w:r>
      <w:r w:rsidR="00144A48" w:rsidRPr="00086606">
        <w:rPr>
          <w:rFonts w:ascii="Times New Roman" w:hAnsi="Times New Roman" w:cs="Times New Roman"/>
          <w:color w:val="000000" w:themeColor="text1"/>
          <w:sz w:val="28"/>
          <w:szCs w:val="28"/>
          <w:lang w:val="uk-UA"/>
        </w:rPr>
        <w:t xml:space="preserve"> Гакслі та Орвелла</w:t>
      </w:r>
      <w:r w:rsidR="005A1BE7" w:rsidRPr="00086606">
        <w:rPr>
          <w:rFonts w:ascii="Times New Roman" w:hAnsi="Times New Roman" w:cs="Times New Roman"/>
          <w:color w:val="000000" w:themeColor="text1"/>
          <w:sz w:val="28"/>
          <w:szCs w:val="28"/>
          <w:lang w:val="uk-UA"/>
        </w:rPr>
        <w:t>, вони мають різне ідейне спрямування. Так</w:t>
      </w:r>
      <w:r w:rsidR="002C4ADB" w:rsidRPr="00086606">
        <w:rPr>
          <w:rFonts w:ascii="Times New Roman" w:hAnsi="Times New Roman" w:cs="Times New Roman"/>
          <w:color w:val="000000" w:themeColor="text1"/>
          <w:sz w:val="28"/>
          <w:szCs w:val="28"/>
          <w:lang w:val="uk-UA"/>
        </w:rPr>
        <w:t xml:space="preserve">, американський </w:t>
      </w:r>
      <w:r w:rsidR="005A1BE7" w:rsidRPr="00086606">
        <w:rPr>
          <w:rFonts w:ascii="Times New Roman" w:hAnsi="Times New Roman" w:cs="Times New Roman"/>
          <w:color w:val="000000" w:themeColor="text1"/>
          <w:sz w:val="28"/>
          <w:szCs w:val="28"/>
          <w:lang w:val="uk-UA"/>
        </w:rPr>
        <w:t>к</w:t>
      </w:r>
      <w:r w:rsidR="002C4ADB" w:rsidRPr="00086606">
        <w:rPr>
          <w:rFonts w:ascii="Times New Roman" w:hAnsi="Times New Roman" w:cs="Times New Roman"/>
          <w:color w:val="000000" w:themeColor="text1"/>
          <w:sz w:val="28"/>
          <w:szCs w:val="28"/>
          <w:lang w:val="uk-UA"/>
        </w:rPr>
        <w:t>ритик Ніл Постмен у своїй праці «Розважаємось до смерті: громадський дискурс в епоху шоу-бізнесу» (</w:t>
      </w:r>
      <w:r w:rsidR="009708E1">
        <w:rPr>
          <w:rFonts w:ascii="Times New Roman" w:hAnsi="Times New Roman" w:cs="Times New Roman"/>
          <w:color w:val="000000" w:themeColor="text1"/>
          <w:sz w:val="28"/>
          <w:szCs w:val="28"/>
          <w:lang w:val="uk-UA"/>
        </w:rPr>
        <w:t>«</w:t>
      </w:r>
      <w:r w:rsidR="002C4ADB" w:rsidRPr="00086606">
        <w:rPr>
          <w:rFonts w:ascii="Times New Roman" w:hAnsi="Times New Roman" w:cs="Times New Roman"/>
          <w:color w:val="000000" w:themeColor="text1"/>
          <w:sz w:val="28"/>
          <w:szCs w:val="28"/>
          <w:lang w:val="uk-UA"/>
        </w:rPr>
        <w:t>Amusing Ourselves to Death: Public Discourse in the Age of Show Business</w:t>
      </w:r>
      <w:r w:rsidR="009708E1">
        <w:rPr>
          <w:rFonts w:ascii="Times New Roman" w:hAnsi="Times New Roman" w:cs="Times New Roman"/>
          <w:color w:val="000000" w:themeColor="text1"/>
          <w:sz w:val="28"/>
          <w:szCs w:val="28"/>
          <w:lang w:val="uk-UA"/>
        </w:rPr>
        <w:t>»</w:t>
      </w:r>
      <w:r w:rsidR="002C4ADB" w:rsidRPr="00086606">
        <w:rPr>
          <w:rFonts w:ascii="Times New Roman" w:hAnsi="Times New Roman" w:cs="Times New Roman"/>
          <w:color w:val="000000" w:themeColor="text1"/>
          <w:sz w:val="28"/>
          <w:szCs w:val="28"/>
          <w:lang w:val="uk-UA"/>
        </w:rPr>
        <w:t xml:space="preserve">, 1985) </w:t>
      </w:r>
      <w:r w:rsidR="005A1BE7" w:rsidRPr="00086606">
        <w:rPr>
          <w:rFonts w:ascii="Times New Roman" w:hAnsi="Times New Roman" w:cs="Times New Roman"/>
          <w:color w:val="000000" w:themeColor="text1"/>
          <w:sz w:val="28"/>
          <w:szCs w:val="28"/>
          <w:lang w:val="uk-UA"/>
        </w:rPr>
        <w:t>зазначав: «Орвелл боявся, що заборонять книги. Гакслі боявся того, що причини забороняти книги не буде, оскільки ніхто не захоче їх читати. Орвелл боявся, що нас позбавлять інформації. Гакслі боявся, що нам буде дано настільки багато, що ми спустимося до пасивності і егоїзму. Орвелл боявся, що правда буде прихована від нас. Гакслі боявся, що правда потоне в морі непотрібної інформації. Орвелл боявся, що ми станемо культурою полонених. Гакслі боявся, що ми станемо тривіаль</w:t>
      </w:r>
      <w:r w:rsidR="002B1617" w:rsidRPr="00086606">
        <w:rPr>
          <w:rFonts w:ascii="Times New Roman" w:hAnsi="Times New Roman" w:cs="Times New Roman"/>
          <w:color w:val="000000" w:themeColor="text1"/>
          <w:sz w:val="28"/>
          <w:szCs w:val="28"/>
          <w:lang w:val="uk-UA"/>
        </w:rPr>
        <w:t>ною</w:t>
      </w:r>
      <w:r w:rsidR="005A1BE7" w:rsidRPr="00086606">
        <w:rPr>
          <w:rFonts w:ascii="Times New Roman" w:hAnsi="Times New Roman" w:cs="Times New Roman"/>
          <w:color w:val="000000" w:themeColor="text1"/>
          <w:sz w:val="28"/>
          <w:szCs w:val="28"/>
          <w:lang w:val="uk-UA"/>
        </w:rPr>
        <w:t xml:space="preserve"> культурою, стурбованої своїми відчуттялками, пий-гу-ляй-гу і центробіжною лаптою. Якщо коротко, Орвелл боявся, що нас </w:t>
      </w:r>
      <w:r w:rsidR="00994DDA" w:rsidRPr="00086606">
        <w:rPr>
          <w:rFonts w:ascii="Times New Roman" w:hAnsi="Times New Roman" w:cs="Times New Roman"/>
          <w:color w:val="000000" w:themeColor="text1"/>
          <w:sz w:val="28"/>
          <w:szCs w:val="28"/>
          <w:lang w:val="uk-UA"/>
        </w:rPr>
        <w:t>згубить</w:t>
      </w:r>
      <w:r w:rsidR="005A1BE7" w:rsidRPr="00086606">
        <w:rPr>
          <w:rFonts w:ascii="Times New Roman" w:hAnsi="Times New Roman" w:cs="Times New Roman"/>
          <w:color w:val="000000" w:themeColor="text1"/>
          <w:sz w:val="28"/>
          <w:szCs w:val="28"/>
          <w:lang w:val="uk-UA"/>
        </w:rPr>
        <w:t xml:space="preserve"> те, що ми ненавидимо. Гакслі боявся, щ</w:t>
      </w:r>
      <w:r w:rsidR="00E40AB8" w:rsidRPr="00086606">
        <w:rPr>
          <w:rFonts w:ascii="Times New Roman" w:hAnsi="Times New Roman" w:cs="Times New Roman"/>
          <w:color w:val="000000" w:themeColor="text1"/>
          <w:sz w:val="28"/>
          <w:szCs w:val="28"/>
          <w:lang w:val="uk-UA"/>
        </w:rPr>
        <w:t xml:space="preserve">о нас </w:t>
      </w:r>
      <w:r w:rsidR="00994DDA" w:rsidRPr="00086606">
        <w:rPr>
          <w:rFonts w:ascii="Times New Roman" w:hAnsi="Times New Roman" w:cs="Times New Roman"/>
          <w:color w:val="000000" w:themeColor="text1"/>
          <w:sz w:val="28"/>
          <w:szCs w:val="28"/>
          <w:lang w:val="uk-UA"/>
        </w:rPr>
        <w:t>згубить</w:t>
      </w:r>
      <w:r w:rsidR="00E40AB8" w:rsidRPr="00086606">
        <w:rPr>
          <w:rFonts w:ascii="Times New Roman" w:hAnsi="Times New Roman" w:cs="Times New Roman"/>
          <w:color w:val="000000" w:themeColor="text1"/>
          <w:sz w:val="28"/>
          <w:szCs w:val="28"/>
          <w:lang w:val="uk-UA"/>
        </w:rPr>
        <w:t xml:space="preserve"> те, що ми любимо</w:t>
      </w:r>
      <w:r w:rsidR="005A1BE7" w:rsidRPr="00086606">
        <w:rPr>
          <w:rFonts w:ascii="Times New Roman" w:hAnsi="Times New Roman" w:cs="Times New Roman"/>
          <w:color w:val="000000" w:themeColor="text1"/>
          <w:sz w:val="28"/>
          <w:szCs w:val="28"/>
          <w:lang w:val="uk-UA"/>
        </w:rPr>
        <w:t xml:space="preserve">» </w:t>
      </w:r>
      <w:r w:rsidR="00E27282" w:rsidRPr="00086606">
        <w:rPr>
          <w:rFonts w:ascii="Times New Roman" w:hAnsi="Times New Roman" w:cs="Times New Roman"/>
          <w:sz w:val="28"/>
          <w:szCs w:val="28"/>
          <w:lang w:val="uk-UA"/>
        </w:rPr>
        <w:t>[48</w:t>
      </w:r>
      <w:r w:rsidR="00F60596" w:rsidRPr="00086606">
        <w:rPr>
          <w:rFonts w:ascii="Times New Roman" w:hAnsi="Times New Roman" w:cs="Times New Roman"/>
          <w:sz w:val="28"/>
          <w:szCs w:val="28"/>
          <w:lang w:val="uk-UA"/>
        </w:rPr>
        <w:t>].</w:t>
      </w:r>
    </w:p>
    <w:p w:rsidR="00144A48" w:rsidRPr="00086606" w:rsidRDefault="001C0688" w:rsidP="00FE61A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Перу </w:t>
      </w:r>
      <w:r w:rsidR="00144A48" w:rsidRPr="00086606">
        <w:rPr>
          <w:rFonts w:ascii="Times New Roman" w:hAnsi="Times New Roman" w:cs="Times New Roman"/>
          <w:sz w:val="28"/>
          <w:szCs w:val="28"/>
          <w:lang w:val="uk-UA"/>
        </w:rPr>
        <w:t>Дж</w:t>
      </w:r>
      <w:r>
        <w:rPr>
          <w:rFonts w:ascii="Times New Roman" w:hAnsi="Times New Roman" w:cs="Times New Roman"/>
          <w:sz w:val="28"/>
          <w:szCs w:val="28"/>
          <w:lang w:val="uk-UA"/>
        </w:rPr>
        <w:t>.</w:t>
      </w:r>
      <w:r w:rsidR="00144A48" w:rsidRPr="00086606">
        <w:rPr>
          <w:rFonts w:ascii="Times New Roman" w:hAnsi="Times New Roman" w:cs="Times New Roman"/>
          <w:sz w:val="28"/>
          <w:szCs w:val="28"/>
          <w:lang w:val="uk-UA"/>
        </w:rPr>
        <w:t>Орвелл</w:t>
      </w:r>
      <w:r w:rsidR="00335DB4" w:rsidRPr="00086606">
        <w:rPr>
          <w:rFonts w:ascii="Times New Roman" w:hAnsi="Times New Roman" w:cs="Times New Roman"/>
          <w:sz w:val="28"/>
          <w:szCs w:val="28"/>
          <w:lang w:val="uk-UA"/>
        </w:rPr>
        <w:t>у</w:t>
      </w:r>
      <w:r w:rsidR="00786801">
        <w:rPr>
          <w:rFonts w:ascii="Times New Roman" w:hAnsi="Times New Roman" w:cs="Times New Roman"/>
          <w:sz w:val="28"/>
          <w:szCs w:val="28"/>
          <w:lang w:val="uk-UA"/>
        </w:rPr>
        <w:t xml:space="preserve"> </w:t>
      </w:r>
      <w:r w:rsidR="00335DB4" w:rsidRPr="00086606">
        <w:rPr>
          <w:rFonts w:ascii="Times New Roman" w:hAnsi="Times New Roman" w:cs="Times New Roman"/>
          <w:sz w:val="28"/>
          <w:szCs w:val="28"/>
          <w:lang w:val="uk-UA"/>
        </w:rPr>
        <w:t xml:space="preserve">належить </w:t>
      </w:r>
      <w:r>
        <w:rPr>
          <w:rFonts w:ascii="Times New Roman" w:hAnsi="Times New Roman" w:cs="Times New Roman"/>
          <w:sz w:val="28"/>
          <w:szCs w:val="28"/>
          <w:lang w:val="uk-UA"/>
        </w:rPr>
        <w:t>питома частка</w:t>
      </w:r>
      <w:r w:rsidR="00786801">
        <w:rPr>
          <w:rFonts w:ascii="Times New Roman" w:hAnsi="Times New Roman" w:cs="Times New Roman"/>
          <w:sz w:val="28"/>
          <w:szCs w:val="28"/>
          <w:lang w:val="uk-UA"/>
        </w:rPr>
        <w:t xml:space="preserve"> </w:t>
      </w:r>
      <w:r w:rsidR="00F81D01" w:rsidRPr="00086606">
        <w:rPr>
          <w:rFonts w:ascii="Times New Roman" w:hAnsi="Times New Roman" w:cs="Times New Roman"/>
          <w:sz w:val="28"/>
          <w:szCs w:val="28"/>
          <w:lang w:val="uk-UA"/>
        </w:rPr>
        <w:t>новоутворень</w:t>
      </w:r>
      <w:r>
        <w:rPr>
          <w:rFonts w:ascii="Times New Roman" w:hAnsi="Times New Roman" w:cs="Times New Roman"/>
          <w:sz w:val="28"/>
          <w:szCs w:val="28"/>
          <w:lang w:val="uk-UA"/>
        </w:rPr>
        <w:t xml:space="preserve">, які згодом були </w:t>
      </w:r>
      <w:r w:rsidR="00C85126">
        <w:rPr>
          <w:rFonts w:ascii="Times New Roman" w:hAnsi="Times New Roman" w:cs="Times New Roman"/>
          <w:sz w:val="28"/>
          <w:szCs w:val="28"/>
          <w:lang w:val="uk-UA"/>
        </w:rPr>
        <w:t>широко застосовані</w:t>
      </w:r>
      <w:r>
        <w:rPr>
          <w:rFonts w:ascii="Times New Roman" w:hAnsi="Times New Roman" w:cs="Times New Roman"/>
          <w:sz w:val="28"/>
          <w:szCs w:val="28"/>
          <w:lang w:val="uk-UA"/>
        </w:rPr>
        <w:t xml:space="preserve"> його послідовниками </w:t>
      </w:r>
      <w:r w:rsidR="00C85126">
        <w:rPr>
          <w:rFonts w:ascii="Times New Roman" w:hAnsi="Times New Roman" w:cs="Times New Roman"/>
          <w:sz w:val="28"/>
          <w:szCs w:val="28"/>
          <w:lang w:val="uk-UA"/>
        </w:rPr>
        <w:t>в</w:t>
      </w:r>
      <w:r>
        <w:rPr>
          <w:rFonts w:ascii="Times New Roman" w:hAnsi="Times New Roman" w:cs="Times New Roman"/>
          <w:sz w:val="28"/>
          <w:szCs w:val="28"/>
          <w:lang w:val="uk-UA"/>
        </w:rPr>
        <w:t xml:space="preserve"> </w:t>
      </w:r>
      <w:r w:rsidR="00C85126">
        <w:rPr>
          <w:rFonts w:ascii="Times New Roman" w:hAnsi="Times New Roman" w:cs="Times New Roman"/>
          <w:sz w:val="28"/>
          <w:szCs w:val="28"/>
          <w:lang w:val="uk-UA"/>
        </w:rPr>
        <w:t>їхній</w:t>
      </w:r>
      <w:r w:rsidR="00F81D01" w:rsidRPr="00086606">
        <w:rPr>
          <w:rFonts w:ascii="Times New Roman" w:hAnsi="Times New Roman" w:cs="Times New Roman"/>
          <w:sz w:val="28"/>
          <w:szCs w:val="28"/>
          <w:lang w:val="uk-UA"/>
        </w:rPr>
        <w:t xml:space="preserve"> утопічній літературі</w:t>
      </w:r>
      <w:r w:rsidR="00144A48" w:rsidRPr="00086606">
        <w:rPr>
          <w:rFonts w:ascii="Times New Roman" w:hAnsi="Times New Roman" w:cs="Times New Roman"/>
          <w:sz w:val="28"/>
          <w:szCs w:val="28"/>
          <w:lang w:val="uk-UA"/>
        </w:rPr>
        <w:t xml:space="preserve">: </w:t>
      </w:r>
    </w:p>
    <w:p w:rsidR="00144A48" w:rsidRPr="00086606" w:rsidRDefault="00144A48"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1. Орвелл майстерно </w:t>
      </w:r>
      <w:r w:rsidR="00B32D49" w:rsidRPr="00086606">
        <w:rPr>
          <w:rFonts w:ascii="Times New Roman" w:hAnsi="Times New Roman" w:cs="Times New Roman"/>
          <w:sz w:val="28"/>
          <w:szCs w:val="28"/>
          <w:lang w:val="uk-UA"/>
        </w:rPr>
        <w:t xml:space="preserve">синтезував </w:t>
      </w:r>
      <w:r w:rsidRPr="00086606">
        <w:rPr>
          <w:rFonts w:ascii="Times New Roman" w:hAnsi="Times New Roman" w:cs="Times New Roman"/>
          <w:sz w:val="28"/>
          <w:szCs w:val="28"/>
          <w:lang w:val="uk-UA"/>
        </w:rPr>
        <w:t xml:space="preserve">основні традиційні утопічні проблеми та поєднав їх з сучасними. </w:t>
      </w:r>
    </w:p>
    <w:p w:rsidR="00144A48" w:rsidRPr="00086606" w:rsidRDefault="00144A48"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lastRenderedPageBreak/>
        <w:t xml:space="preserve">2. </w:t>
      </w:r>
      <w:r w:rsidR="00927256" w:rsidRPr="00086606">
        <w:rPr>
          <w:rFonts w:ascii="Times New Roman" w:hAnsi="Times New Roman" w:cs="Times New Roman"/>
          <w:sz w:val="28"/>
          <w:szCs w:val="28"/>
          <w:lang w:val="uk-UA"/>
        </w:rPr>
        <w:t>Його у</w:t>
      </w:r>
      <w:r w:rsidRPr="00086606">
        <w:rPr>
          <w:rFonts w:ascii="Times New Roman" w:hAnsi="Times New Roman" w:cs="Times New Roman"/>
          <w:sz w:val="28"/>
          <w:szCs w:val="28"/>
          <w:lang w:val="uk-UA"/>
        </w:rPr>
        <w:t>вага була сконцентро</w:t>
      </w:r>
      <w:r w:rsidR="00C86448" w:rsidRPr="00086606">
        <w:rPr>
          <w:rFonts w:ascii="Times New Roman" w:hAnsi="Times New Roman" w:cs="Times New Roman"/>
          <w:sz w:val="28"/>
          <w:szCs w:val="28"/>
          <w:lang w:val="uk-UA"/>
        </w:rPr>
        <w:t>вана не на критичному осмисленні</w:t>
      </w:r>
      <w:r w:rsidRPr="00086606">
        <w:rPr>
          <w:rFonts w:ascii="Times New Roman" w:hAnsi="Times New Roman" w:cs="Times New Roman"/>
          <w:sz w:val="28"/>
          <w:szCs w:val="28"/>
          <w:lang w:val="uk-UA"/>
        </w:rPr>
        <w:t xml:space="preserve"> ідеалів або сатиричному висміюванні утопічних ідей, а на демонстрації руйнівних наслідків їх втілення. </w:t>
      </w:r>
    </w:p>
    <w:p w:rsidR="00144A48" w:rsidRPr="00086606" w:rsidRDefault="00144A48"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3. </w:t>
      </w:r>
      <w:r w:rsidR="00C86448" w:rsidRPr="00086606">
        <w:rPr>
          <w:rFonts w:ascii="Times New Roman" w:hAnsi="Times New Roman" w:cs="Times New Roman"/>
          <w:sz w:val="28"/>
          <w:szCs w:val="28"/>
          <w:lang w:val="uk-UA"/>
        </w:rPr>
        <w:t xml:space="preserve">Надання антиутопії канонізованого вигляду: недосконале суспільство, тоталітарний режим, подвійний конфлікт (зовнішній та внутрішній), герой стає ідейним центром (шлях вираження авторської думки, спосіб </w:t>
      </w:r>
      <w:r w:rsidR="00C77FBB" w:rsidRPr="00086606">
        <w:rPr>
          <w:rFonts w:ascii="Times New Roman" w:hAnsi="Times New Roman" w:cs="Times New Roman"/>
          <w:sz w:val="28"/>
          <w:szCs w:val="28"/>
          <w:lang w:val="uk-UA"/>
        </w:rPr>
        <w:t>повідомлення</w:t>
      </w:r>
      <w:r w:rsidR="00C86448" w:rsidRPr="00086606">
        <w:rPr>
          <w:rFonts w:ascii="Times New Roman" w:hAnsi="Times New Roman" w:cs="Times New Roman"/>
          <w:sz w:val="28"/>
          <w:szCs w:val="28"/>
          <w:lang w:val="uk-UA"/>
        </w:rPr>
        <w:t xml:space="preserve"> про причини, наслідки та головні події сюжету та інших героїв).</w:t>
      </w:r>
    </w:p>
    <w:p w:rsidR="00C86448" w:rsidRPr="00086606" w:rsidRDefault="00D45EA8"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Крім </w:t>
      </w:r>
      <w:r w:rsidR="009C385F">
        <w:rPr>
          <w:rFonts w:ascii="Times New Roman" w:hAnsi="Times New Roman" w:cs="Times New Roman"/>
          <w:sz w:val="28"/>
          <w:szCs w:val="28"/>
          <w:lang w:val="uk-UA"/>
        </w:rPr>
        <w:t xml:space="preserve">раніше </w:t>
      </w:r>
      <w:r w:rsidRPr="00086606">
        <w:rPr>
          <w:rFonts w:ascii="Times New Roman" w:hAnsi="Times New Roman" w:cs="Times New Roman"/>
          <w:sz w:val="28"/>
          <w:szCs w:val="28"/>
          <w:lang w:val="uk-UA"/>
        </w:rPr>
        <w:t xml:space="preserve">процитованих, </w:t>
      </w:r>
      <w:r w:rsidR="00C86448" w:rsidRPr="00086606">
        <w:rPr>
          <w:rFonts w:ascii="Times New Roman" w:hAnsi="Times New Roman" w:cs="Times New Roman"/>
          <w:sz w:val="28"/>
          <w:szCs w:val="28"/>
          <w:lang w:val="uk-UA"/>
        </w:rPr>
        <w:t>Ю</w:t>
      </w:r>
      <w:r w:rsidRPr="00086606">
        <w:rPr>
          <w:rFonts w:ascii="Times New Roman" w:hAnsi="Times New Roman" w:cs="Times New Roman"/>
          <w:sz w:val="28"/>
          <w:szCs w:val="28"/>
          <w:lang w:val="uk-UA"/>
        </w:rPr>
        <w:t>.</w:t>
      </w:r>
      <w:r w:rsidR="00A03C2B" w:rsidRPr="00086606">
        <w:rPr>
          <w:rFonts w:ascii="Times New Roman" w:hAnsi="Times New Roman" w:cs="Times New Roman"/>
          <w:sz w:val="28"/>
          <w:szCs w:val="28"/>
          <w:lang w:val="uk-UA"/>
        </w:rPr>
        <w:t xml:space="preserve"> Жаданов виділяє ще декілька но</w:t>
      </w:r>
      <w:r w:rsidR="00C86448" w:rsidRPr="00086606">
        <w:rPr>
          <w:rFonts w:ascii="Times New Roman" w:hAnsi="Times New Roman" w:cs="Times New Roman"/>
          <w:sz w:val="28"/>
          <w:szCs w:val="28"/>
          <w:lang w:val="uk-UA"/>
        </w:rPr>
        <w:t xml:space="preserve">ваторських аспектів: створення теорії </w:t>
      </w:r>
      <w:r w:rsidR="00994DDA" w:rsidRPr="00086606">
        <w:rPr>
          <w:rFonts w:ascii="Times New Roman" w:hAnsi="Times New Roman" w:cs="Times New Roman"/>
          <w:sz w:val="28"/>
          <w:szCs w:val="28"/>
          <w:lang w:val="uk-UA"/>
        </w:rPr>
        <w:t>над</w:t>
      </w:r>
      <w:r w:rsidR="00C86448" w:rsidRPr="00086606">
        <w:rPr>
          <w:rFonts w:ascii="Times New Roman" w:hAnsi="Times New Roman" w:cs="Times New Roman"/>
          <w:sz w:val="28"/>
          <w:szCs w:val="28"/>
          <w:lang w:val="uk-UA"/>
        </w:rPr>
        <w:t xml:space="preserve">тоталітарного суспільства (книга Голдстейн); розробка особливої філософії влади в ХХ </w:t>
      </w:r>
      <w:r w:rsidRPr="00086606">
        <w:rPr>
          <w:rFonts w:ascii="Times New Roman" w:hAnsi="Times New Roman" w:cs="Times New Roman"/>
          <w:sz w:val="28"/>
          <w:szCs w:val="28"/>
          <w:lang w:val="uk-UA"/>
        </w:rPr>
        <w:t>ст.</w:t>
      </w:r>
      <w:r w:rsidR="00C86448" w:rsidRPr="00086606">
        <w:rPr>
          <w:rFonts w:ascii="Times New Roman" w:hAnsi="Times New Roman" w:cs="Times New Roman"/>
          <w:sz w:val="28"/>
          <w:szCs w:val="28"/>
          <w:lang w:val="uk-UA"/>
        </w:rPr>
        <w:t xml:space="preserve">; вербальне відтворення особливої мови тоталітарного суспільства </w:t>
      </w:r>
      <w:r w:rsidR="000664B1" w:rsidRPr="00086606">
        <w:rPr>
          <w:rFonts w:ascii="Times New Roman" w:hAnsi="Times New Roman" w:cs="Times New Roman"/>
          <w:sz w:val="28"/>
          <w:szCs w:val="28"/>
          <w:lang w:val="uk-UA"/>
        </w:rPr>
        <w:t>–</w:t>
      </w:r>
      <w:r w:rsidR="00C86448" w:rsidRPr="00086606">
        <w:rPr>
          <w:rFonts w:ascii="Times New Roman" w:hAnsi="Times New Roman" w:cs="Times New Roman"/>
          <w:sz w:val="28"/>
          <w:szCs w:val="28"/>
          <w:lang w:val="uk-UA"/>
        </w:rPr>
        <w:t xml:space="preserve"> новомови; </w:t>
      </w:r>
      <w:r w:rsidR="00581A7F">
        <w:rPr>
          <w:rFonts w:ascii="Times New Roman" w:hAnsi="Times New Roman" w:cs="Times New Roman"/>
          <w:sz w:val="28"/>
          <w:szCs w:val="28"/>
          <w:lang w:val="uk-UA"/>
        </w:rPr>
        <w:t>надання</w:t>
      </w:r>
      <w:r w:rsidR="00C86448" w:rsidRPr="00086606">
        <w:rPr>
          <w:rFonts w:ascii="Times New Roman" w:hAnsi="Times New Roman" w:cs="Times New Roman"/>
          <w:sz w:val="28"/>
          <w:szCs w:val="28"/>
          <w:lang w:val="uk-UA"/>
        </w:rPr>
        <w:t xml:space="preserve"> політичним п</w:t>
      </w:r>
      <w:r w:rsidR="00D208F4" w:rsidRPr="00086606">
        <w:rPr>
          <w:rFonts w:ascii="Times New Roman" w:hAnsi="Times New Roman" w:cs="Times New Roman"/>
          <w:sz w:val="28"/>
          <w:szCs w:val="28"/>
          <w:lang w:val="uk-UA"/>
        </w:rPr>
        <w:t>роблемам художнього звучання [8</w:t>
      </w:r>
      <w:r w:rsidR="00C86448" w:rsidRPr="00086606">
        <w:rPr>
          <w:rFonts w:ascii="Times New Roman" w:hAnsi="Times New Roman" w:cs="Times New Roman"/>
          <w:sz w:val="28"/>
          <w:szCs w:val="28"/>
          <w:lang w:val="uk-UA"/>
        </w:rPr>
        <w:t>].</w:t>
      </w:r>
    </w:p>
    <w:p w:rsidR="00212052" w:rsidRPr="00086606" w:rsidRDefault="00694579" w:rsidP="00444AF1">
      <w:pPr>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Чимала кількість </w:t>
      </w:r>
      <w:r w:rsidR="00E40AB8" w:rsidRPr="00086606">
        <w:rPr>
          <w:rFonts w:ascii="Times New Roman" w:hAnsi="Times New Roman" w:cs="Times New Roman"/>
          <w:color w:val="000000" w:themeColor="text1"/>
          <w:sz w:val="28"/>
          <w:szCs w:val="28"/>
          <w:lang w:val="uk-UA"/>
        </w:rPr>
        <w:t>Орв</w:t>
      </w:r>
      <w:r w:rsidR="00212052" w:rsidRPr="00086606">
        <w:rPr>
          <w:rFonts w:ascii="Times New Roman" w:hAnsi="Times New Roman" w:cs="Times New Roman"/>
          <w:color w:val="000000" w:themeColor="text1"/>
          <w:sz w:val="28"/>
          <w:szCs w:val="28"/>
          <w:lang w:val="uk-UA"/>
        </w:rPr>
        <w:t>елл</w:t>
      </w:r>
      <w:r w:rsidRPr="00086606">
        <w:rPr>
          <w:rFonts w:ascii="Times New Roman" w:hAnsi="Times New Roman" w:cs="Times New Roman"/>
          <w:color w:val="000000" w:themeColor="text1"/>
          <w:sz w:val="28"/>
          <w:szCs w:val="28"/>
          <w:lang w:val="uk-UA"/>
        </w:rPr>
        <w:t xml:space="preserve">івських концептів </w:t>
      </w:r>
      <w:r w:rsidR="00212052" w:rsidRPr="00086606">
        <w:rPr>
          <w:rFonts w:ascii="Times New Roman" w:hAnsi="Times New Roman" w:cs="Times New Roman"/>
          <w:color w:val="000000" w:themeColor="text1"/>
          <w:sz w:val="28"/>
          <w:szCs w:val="28"/>
          <w:lang w:val="uk-UA"/>
        </w:rPr>
        <w:t>про технології майбутнь</w:t>
      </w:r>
      <w:r w:rsidR="00E40AB8" w:rsidRPr="00086606">
        <w:rPr>
          <w:rFonts w:ascii="Times New Roman" w:hAnsi="Times New Roman" w:cs="Times New Roman"/>
          <w:color w:val="000000" w:themeColor="text1"/>
          <w:sz w:val="28"/>
          <w:szCs w:val="28"/>
          <w:lang w:val="uk-UA"/>
        </w:rPr>
        <w:t xml:space="preserve">ого сьогодні втілюються в життя: </w:t>
      </w:r>
      <w:r w:rsidR="003F753B">
        <w:rPr>
          <w:rFonts w:ascii="Times New Roman" w:hAnsi="Times New Roman" w:cs="Times New Roman"/>
          <w:color w:val="000000" w:themeColor="text1"/>
          <w:sz w:val="28"/>
          <w:szCs w:val="28"/>
          <w:lang w:val="uk-UA"/>
        </w:rPr>
        <w:t xml:space="preserve">ми спостерігаємо </w:t>
      </w:r>
      <w:r w:rsidR="00E40AB8" w:rsidRPr="00086606">
        <w:rPr>
          <w:rFonts w:ascii="Times New Roman" w:hAnsi="Times New Roman" w:cs="Times New Roman"/>
          <w:color w:val="000000" w:themeColor="text1"/>
          <w:sz w:val="28"/>
          <w:szCs w:val="28"/>
          <w:lang w:val="uk-UA"/>
        </w:rPr>
        <w:t>екрани на кожному кроці, постійне відеоспостреження, наявність відчуття, що «великий брат спостерігає»</w:t>
      </w:r>
      <w:r w:rsidR="00444AF1" w:rsidRPr="00086606">
        <w:rPr>
          <w:rFonts w:ascii="Times New Roman" w:hAnsi="Times New Roman" w:cs="Times New Roman"/>
          <w:color w:val="000000" w:themeColor="text1"/>
          <w:sz w:val="28"/>
          <w:szCs w:val="28"/>
          <w:lang w:val="uk-UA"/>
        </w:rPr>
        <w:t>: «… у минулому жоден уряд не мав тієї сили утримувати своїх громадян під постійним спостереженням»</w:t>
      </w:r>
      <w:r w:rsidR="00963232">
        <w:rPr>
          <w:rFonts w:ascii="Times New Roman" w:hAnsi="Times New Roman" w:cs="Times New Roman"/>
          <w:color w:val="000000" w:themeColor="text1"/>
          <w:sz w:val="28"/>
          <w:szCs w:val="28"/>
          <w:lang w:val="uk-UA"/>
        </w:rPr>
        <w:t xml:space="preserve"> </w:t>
      </w:r>
      <w:r w:rsidR="00D208F4" w:rsidRPr="00086606">
        <w:rPr>
          <w:rFonts w:ascii="Times New Roman" w:hAnsi="Times New Roman" w:cs="Times New Roman"/>
          <w:sz w:val="28"/>
          <w:szCs w:val="28"/>
          <w:lang w:val="uk-UA"/>
        </w:rPr>
        <w:t>[1</w:t>
      </w:r>
      <w:r w:rsidR="00444AF1" w:rsidRPr="00086606">
        <w:rPr>
          <w:rFonts w:ascii="Times New Roman" w:hAnsi="Times New Roman" w:cs="Times New Roman"/>
          <w:sz w:val="28"/>
          <w:szCs w:val="28"/>
          <w:lang w:val="uk-UA"/>
        </w:rPr>
        <w:t xml:space="preserve">9]. </w:t>
      </w:r>
      <w:r w:rsidR="00212052" w:rsidRPr="00086606">
        <w:rPr>
          <w:rFonts w:ascii="Times New Roman" w:hAnsi="Times New Roman" w:cs="Times New Roman"/>
          <w:color w:val="000000" w:themeColor="text1"/>
          <w:sz w:val="28"/>
          <w:szCs w:val="28"/>
          <w:lang w:val="uk-UA"/>
        </w:rPr>
        <w:t>Таким чином, Ор</w:t>
      </w:r>
      <w:r w:rsidR="00B3286A" w:rsidRPr="00086606">
        <w:rPr>
          <w:rFonts w:ascii="Times New Roman" w:hAnsi="Times New Roman" w:cs="Times New Roman"/>
          <w:color w:val="000000" w:themeColor="text1"/>
          <w:sz w:val="28"/>
          <w:szCs w:val="28"/>
          <w:lang w:val="uk-UA"/>
        </w:rPr>
        <w:t>в</w:t>
      </w:r>
      <w:r w:rsidR="00212052" w:rsidRPr="00086606">
        <w:rPr>
          <w:rFonts w:ascii="Times New Roman" w:hAnsi="Times New Roman" w:cs="Times New Roman"/>
          <w:color w:val="000000" w:themeColor="text1"/>
          <w:sz w:val="28"/>
          <w:szCs w:val="28"/>
          <w:lang w:val="uk-UA"/>
        </w:rPr>
        <w:t xml:space="preserve">елл не </w:t>
      </w:r>
      <w:r w:rsidR="008B15E3">
        <w:rPr>
          <w:rFonts w:ascii="Times New Roman" w:hAnsi="Times New Roman" w:cs="Times New Roman"/>
          <w:color w:val="000000" w:themeColor="text1"/>
          <w:sz w:val="28"/>
          <w:szCs w:val="28"/>
          <w:lang w:val="uk-UA"/>
        </w:rPr>
        <w:t>лише</w:t>
      </w:r>
      <w:r w:rsidR="00212052" w:rsidRPr="00086606">
        <w:rPr>
          <w:rFonts w:ascii="Times New Roman" w:hAnsi="Times New Roman" w:cs="Times New Roman"/>
          <w:color w:val="000000" w:themeColor="text1"/>
          <w:sz w:val="28"/>
          <w:szCs w:val="28"/>
          <w:lang w:val="uk-UA"/>
        </w:rPr>
        <w:t xml:space="preserve"> створив роман, що відображає майбутній розвиток соціалізму, але і в якійсь мірі зумів передбачити, що станеться зі світом в глобальному масштабі</w:t>
      </w:r>
      <w:r w:rsidR="00444AF1" w:rsidRPr="00086606">
        <w:rPr>
          <w:rFonts w:ascii="Times New Roman" w:hAnsi="Times New Roman" w:cs="Times New Roman"/>
          <w:color w:val="000000" w:themeColor="text1"/>
          <w:sz w:val="28"/>
          <w:szCs w:val="28"/>
          <w:lang w:val="uk-UA"/>
        </w:rPr>
        <w:t>: «</w:t>
      </w:r>
      <w:r w:rsidR="00994DDA" w:rsidRPr="00086606">
        <w:rPr>
          <w:rFonts w:ascii="Times New Roman" w:hAnsi="Times New Roman" w:cs="Times New Roman"/>
          <w:color w:val="000000" w:themeColor="text1"/>
          <w:sz w:val="28"/>
          <w:szCs w:val="28"/>
          <w:lang w:val="uk-UA"/>
        </w:rPr>
        <w:t>…</w:t>
      </w:r>
      <w:r w:rsidR="008333CC" w:rsidRPr="00086606">
        <w:rPr>
          <w:rFonts w:ascii="Times New Roman" w:hAnsi="Times New Roman" w:cs="Times New Roman"/>
          <w:color w:val="000000" w:themeColor="text1"/>
          <w:sz w:val="28"/>
          <w:szCs w:val="28"/>
          <w:lang w:val="uk-UA"/>
        </w:rPr>
        <w:t>можливість нав</w:t>
      </w:r>
      <w:r w:rsidR="008333CC" w:rsidRPr="00086606">
        <w:rPr>
          <w:rFonts w:ascii="Times New Roman" w:eastAsia="Times New Roman" w:hAnsi="Times New Roman" w:cs="Times New Roman"/>
          <w:sz w:val="28"/>
          <w:szCs w:val="28"/>
          <w:lang w:val="uk-UA"/>
        </w:rPr>
        <w:t>’</w:t>
      </w:r>
      <w:r w:rsidR="00444AF1" w:rsidRPr="00086606">
        <w:rPr>
          <w:rFonts w:ascii="Times New Roman" w:hAnsi="Times New Roman" w:cs="Times New Roman"/>
          <w:color w:val="000000" w:themeColor="text1"/>
          <w:sz w:val="28"/>
          <w:szCs w:val="28"/>
          <w:lang w:val="uk-UA"/>
        </w:rPr>
        <w:t xml:space="preserve">язування не лише цілковитої покори до волі Держави, але й цілковитої однаковості думок і переконань </w:t>
      </w:r>
      <w:r w:rsidR="00994DDA" w:rsidRPr="00086606">
        <w:rPr>
          <w:rFonts w:ascii="Times New Roman" w:hAnsi="Times New Roman" w:cs="Times New Roman"/>
          <w:color w:val="000000" w:themeColor="text1"/>
          <w:sz w:val="28"/>
          <w:szCs w:val="28"/>
          <w:lang w:val="uk-UA"/>
        </w:rPr>
        <w:t>геть усім підданим, зараз існує</w:t>
      </w:r>
      <w:r w:rsidR="00444AF1" w:rsidRPr="00086606">
        <w:rPr>
          <w:rFonts w:ascii="Times New Roman" w:hAnsi="Times New Roman" w:cs="Times New Roman"/>
          <w:color w:val="000000" w:themeColor="text1"/>
          <w:sz w:val="28"/>
          <w:szCs w:val="28"/>
          <w:lang w:val="uk-UA"/>
        </w:rPr>
        <w:t xml:space="preserve">…» </w:t>
      </w:r>
      <w:r w:rsidR="00D208F4" w:rsidRPr="00086606">
        <w:rPr>
          <w:rFonts w:ascii="Times New Roman" w:hAnsi="Times New Roman" w:cs="Times New Roman"/>
          <w:sz w:val="28"/>
          <w:szCs w:val="28"/>
          <w:lang w:val="uk-UA"/>
        </w:rPr>
        <w:t>[1</w:t>
      </w:r>
      <w:r w:rsidR="00444AF1" w:rsidRPr="00086606">
        <w:rPr>
          <w:rFonts w:ascii="Times New Roman" w:hAnsi="Times New Roman" w:cs="Times New Roman"/>
          <w:sz w:val="28"/>
          <w:szCs w:val="28"/>
          <w:lang w:val="uk-UA"/>
        </w:rPr>
        <w:t>9].</w:t>
      </w:r>
    </w:p>
    <w:p w:rsidR="0076768C" w:rsidRPr="00086606" w:rsidRDefault="002F37CD" w:rsidP="0076768C">
      <w:pPr>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Не менш яскравим зразком антиутопічного твору є </w:t>
      </w:r>
      <w:r w:rsidR="000C09C2" w:rsidRPr="00086606">
        <w:rPr>
          <w:rFonts w:ascii="Times New Roman" w:hAnsi="Times New Roman" w:cs="Times New Roman"/>
          <w:color w:val="000000" w:themeColor="text1"/>
          <w:sz w:val="28"/>
          <w:szCs w:val="28"/>
          <w:lang w:val="uk-UA"/>
        </w:rPr>
        <w:t xml:space="preserve">всесвітньовідомий </w:t>
      </w:r>
      <w:r w:rsidRPr="00086606">
        <w:rPr>
          <w:rFonts w:ascii="Times New Roman" w:hAnsi="Times New Roman" w:cs="Times New Roman"/>
          <w:color w:val="000000" w:themeColor="text1"/>
          <w:sz w:val="28"/>
          <w:szCs w:val="28"/>
          <w:lang w:val="uk-UA"/>
        </w:rPr>
        <w:t xml:space="preserve">роман-антиутопія </w:t>
      </w:r>
      <w:r w:rsidR="000C09C2" w:rsidRPr="00086606">
        <w:rPr>
          <w:rFonts w:ascii="Times New Roman" w:hAnsi="Times New Roman" w:cs="Times New Roman"/>
          <w:color w:val="000000" w:themeColor="text1"/>
          <w:sz w:val="28"/>
          <w:szCs w:val="28"/>
          <w:lang w:val="uk-UA"/>
        </w:rPr>
        <w:t xml:space="preserve">видатного </w:t>
      </w:r>
      <w:r w:rsidRPr="00086606">
        <w:rPr>
          <w:rFonts w:ascii="Times New Roman" w:hAnsi="Times New Roman" w:cs="Times New Roman"/>
          <w:color w:val="000000" w:themeColor="text1"/>
          <w:sz w:val="28"/>
          <w:szCs w:val="28"/>
          <w:lang w:val="uk-UA"/>
        </w:rPr>
        <w:t>американського письменника Рея Бредбері</w:t>
      </w:r>
      <w:r w:rsidR="000C09C2" w:rsidRPr="00086606">
        <w:rPr>
          <w:rFonts w:ascii="Times New Roman" w:hAnsi="Times New Roman" w:cs="Times New Roman"/>
          <w:color w:val="000000" w:themeColor="text1"/>
          <w:sz w:val="28"/>
          <w:szCs w:val="28"/>
          <w:lang w:val="uk-UA"/>
        </w:rPr>
        <w:t xml:space="preserve"> «451 градус за Фаренгейтом»</w:t>
      </w:r>
      <w:r w:rsidR="00963232">
        <w:rPr>
          <w:rFonts w:ascii="Times New Roman" w:hAnsi="Times New Roman" w:cs="Times New Roman"/>
          <w:color w:val="000000" w:themeColor="text1"/>
          <w:sz w:val="28"/>
          <w:szCs w:val="28"/>
          <w:lang w:val="uk-UA"/>
        </w:rPr>
        <w:t xml:space="preserve"> («</w:t>
      </w:r>
      <w:r w:rsidR="00963232">
        <w:rPr>
          <w:rFonts w:ascii="Times New Roman" w:hAnsi="Times New Roman" w:cs="Times New Roman"/>
          <w:color w:val="000000" w:themeColor="text1"/>
          <w:sz w:val="28"/>
          <w:szCs w:val="28"/>
          <w:lang w:val="en-US"/>
        </w:rPr>
        <w:t>Fahrenheit</w:t>
      </w:r>
      <w:r w:rsidR="00963232" w:rsidRPr="00963232">
        <w:rPr>
          <w:rFonts w:ascii="Times New Roman" w:hAnsi="Times New Roman" w:cs="Times New Roman"/>
          <w:color w:val="000000" w:themeColor="text1"/>
          <w:sz w:val="28"/>
          <w:szCs w:val="28"/>
          <w:lang w:val="uk-UA"/>
        </w:rPr>
        <w:t xml:space="preserve"> 451</w:t>
      </w:r>
      <w:r w:rsidR="00963232">
        <w:rPr>
          <w:rFonts w:ascii="Times New Roman" w:hAnsi="Times New Roman" w:cs="Times New Roman"/>
          <w:color w:val="000000" w:themeColor="text1"/>
          <w:sz w:val="28"/>
          <w:szCs w:val="28"/>
          <w:lang w:val="uk-UA"/>
        </w:rPr>
        <w:t>»</w:t>
      </w:r>
      <w:r w:rsidR="00963232" w:rsidRPr="00963232">
        <w:rPr>
          <w:rFonts w:ascii="Times New Roman" w:hAnsi="Times New Roman" w:cs="Times New Roman"/>
          <w:color w:val="000000" w:themeColor="text1"/>
          <w:sz w:val="28"/>
          <w:szCs w:val="28"/>
          <w:lang w:val="uk-UA"/>
        </w:rPr>
        <w:t>)</w:t>
      </w:r>
      <w:r w:rsidR="000C09C2" w:rsidRPr="00086606">
        <w:rPr>
          <w:rFonts w:ascii="Times New Roman" w:hAnsi="Times New Roman" w:cs="Times New Roman"/>
          <w:color w:val="000000" w:themeColor="text1"/>
          <w:sz w:val="28"/>
          <w:szCs w:val="28"/>
          <w:lang w:val="uk-UA"/>
        </w:rPr>
        <w:t xml:space="preserve">, який протягом багатьох років не полишає </w:t>
      </w:r>
      <w:r w:rsidR="008B15E3">
        <w:rPr>
          <w:rFonts w:ascii="Times New Roman" w:hAnsi="Times New Roman" w:cs="Times New Roman"/>
          <w:color w:val="000000" w:themeColor="text1"/>
          <w:sz w:val="28"/>
          <w:szCs w:val="28"/>
          <w:lang w:val="uk-UA"/>
        </w:rPr>
        <w:t xml:space="preserve">чільних </w:t>
      </w:r>
      <w:r w:rsidR="000C09C2" w:rsidRPr="00086606">
        <w:rPr>
          <w:rFonts w:ascii="Times New Roman" w:hAnsi="Times New Roman" w:cs="Times New Roman"/>
          <w:color w:val="000000" w:themeColor="text1"/>
          <w:sz w:val="28"/>
          <w:szCs w:val="28"/>
          <w:lang w:val="uk-UA"/>
        </w:rPr>
        <w:t>позиці</w:t>
      </w:r>
      <w:r w:rsidR="008B15E3">
        <w:rPr>
          <w:rFonts w:ascii="Times New Roman" w:hAnsi="Times New Roman" w:cs="Times New Roman"/>
          <w:color w:val="000000" w:themeColor="text1"/>
          <w:sz w:val="28"/>
          <w:szCs w:val="28"/>
          <w:lang w:val="uk-UA"/>
        </w:rPr>
        <w:t>й</w:t>
      </w:r>
      <w:r w:rsidR="000C09C2" w:rsidRPr="00086606">
        <w:rPr>
          <w:rFonts w:ascii="Times New Roman" w:hAnsi="Times New Roman" w:cs="Times New Roman"/>
          <w:color w:val="000000" w:themeColor="text1"/>
          <w:sz w:val="28"/>
          <w:szCs w:val="28"/>
          <w:lang w:val="uk-UA"/>
        </w:rPr>
        <w:t xml:space="preserve"> </w:t>
      </w:r>
      <w:r w:rsidR="00CD2EDA">
        <w:rPr>
          <w:rFonts w:ascii="Times New Roman" w:hAnsi="Times New Roman" w:cs="Times New Roman"/>
          <w:color w:val="000000" w:themeColor="text1"/>
          <w:sz w:val="28"/>
          <w:szCs w:val="28"/>
          <w:lang w:val="uk-UA"/>
        </w:rPr>
        <w:t xml:space="preserve">світового </w:t>
      </w:r>
      <w:r w:rsidR="000C09C2" w:rsidRPr="00086606">
        <w:rPr>
          <w:rFonts w:ascii="Times New Roman" w:hAnsi="Times New Roman" w:cs="Times New Roman"/>
          <w:color w:val="000000" w:themeColor="text1"/>
          <w:sz w:val="28"/>
          <w:szCs w:val="28"/>
          <w:lang w:val="uk-UA"/>
        </w:rPr>
        <w:t>бестселер</w:t>
      </w:r>
      <w:r w:rsidR="008B15E3">
        <w:rPr>
          <w:rFonts w:ascii="Times New Roman" w:hAnsi="Times New Roman" w:cs="Times New Roman"/>
          <w:color w:val="000000" w:themeColor="text1"/>
          <w:sz w:val="28"/>
          <w:szCs w:val="28"/>
          <w:lang w:val="uk-UA"/>
        </w:rPr>
        <w:t>а</w:t>
      </w:r>
      <w:r w:rsidR="000C09C2" w:rsidRPr="00086606">
        <w:rPr>
          <w:rFonts w:ascii="Times New Roman" w:hAnsi="Times New Roman" w:cs="Times New Roman"/>
          <w:color w:val="000000" w:themeColor="text1"/>
          <w:sz w:val="28"/>
          <w:szCs w:val="28"/>
          <w:lang w:val="uk-UA"/>
        </w:rPr>
        <w:t>.</w:t>
      </w:r>
      <w:r w:rsidR="0076768C" w:rsidRPr="00086606">
        <w:rPr>
          <w:rFonts w:ascii="Times New Roman" w:hAnsi="Times New Roman" w:cs="Times New Roman"/>
          <w:color w:val="000000" w:themeColor="text1"/>
          <w:sz w:val="28"/>
          <w:szCs w:val="28"/>
          <w:lang w:val="uk-UA"/>
        </w:rPr>
        <w:t xml:space="preserve"> Роман Р. Бредбері надає читачам можливість знайти відповідь на важливе </w:t>
      </w:r>
      <w:r w:rsidR="00E858F7">
        <w:rPr>
          <w:rFonts w:ascii="Times New Roman" w:hAnsi="Times New Roman" w:cs="Times New Roman"/>
          <w:color w:val="000000" w:themeColor="text1"/>
          <w:sz w:val="28"/>
          <w:szCs w:val="28"/>
          <w:lang w:val="uk-UA"/>
        </w:rPr>
        <w:t>етичне</w:t>
      </w:r>
      <w:r w:rsidR="0076768C" w:rsidRPr="00086606">
        <w:rPr>
          <w:rFonts w:ascii="Times New Roman" w:hAnsi="Times New Roman" w:cs="Times New Roman"/>
          <w:color w:val="000000" w:themeColor="text1"/>
          <w:sz w:val="28"/>
          <w:szCs w:val="28"/>
          <w:lang w:val="uk-UA"/>
        </w:rPr>
        <w:t xml:space="preserve"> питання – роль книги у житті людини. Автор зображує суспіль</w:t>
      </w:r>
      <w:r w:rsidR="00FF59B3">
        <w:rPr>
          <w:rFonts w:ascii="Times New Roman" w:hAnsi="Times New Roman" w:cs="Times New Roman"/>
          <w:color w:val="000000" w:themeColor="text1"/>
          <w:sz w:val="28"/>
          <w:szCs w:val="28"/>
          <w:lang w:val="uk-UA"/>
        </w:rPr>
        <w:t>ство, яке втратило можливість</w:t>
      </w:r>
      <w:r w:rsidR="0076768C" w:rsidRPr="00086606">
        <w:rPr>
          <w:rFonts w:ascii="Times New Roman" w:hAnsi="Times New Roman" w:cs="Times New Roman"/>
          <w:color w:val="000000" w:themeColor="text1"/>
          <w:sz w:val="28"/>
          <w:szCs w:val="28"/>
          <w:lang w:val="uk-UA"/>
        </w:rPr>
        <w:t xml:space="preserve"> самостійного ми</w:t>
      </w:r>
      <w:r w:rsidR="00444AF1" w:rsidRPr="00086606">
        <w:rPr>
          <w:rFonts w:ascii="Times New Roman" w:hAnsi="Times New Roman" w:cs="Times New Roman"/>
          <w:color w:val="000000" w:themeColor="text1"/>
          <w:sz w:val="28"/>
          <w:szCs w:val="28"/>
          <w:lang w:val="uk-UA"/>
        </w:rPr>
        <w:t xml:space="preserve">слення, аналізу, рефлексії: «Ми всі повинні бути однакові. </w:t>
      </w:r>
      <w:r w:rsidR="00444AF1" w:rsidRPr="00086606">
        <w:rPr>
          <w:rFonts w:ascii="Times New Roman" w:hAnsi="Times New Roman" w:cs="Times New Roman"/>
          <w:color w:val="000000" w:themeColor="text1"/>
          <w:sz w:val="28"/>
          <w:szCs w:val="28"/>
          <w:lang w:val="uk-UA"/>
        </w:rPr>
        <w:lastRenderedPageBreak/>
        <w:t>Не вільні й різні від народження, як сказано в конституції, а просто однакові. Кожен схожий на кожного, мов дві краплі води, і тоді всі будуть щасливі, бо не буде велет</w:t>
      </w:r>
      <w:r w:rsidR="00A06D47" w:rsidRPr="00086606">
        <w:rPr>
          <w:rFonts w:ascii="Times New Roman" w:hAnsi="Times New Roman" w:cs="Times New Roman"/>
          <w:color w:val="000000" w:themeColor="text1"/>
          <w:sz w:val="28"/>
          <w:szCs w:val="28"/>
          <w:lang w:val="uk-UA"/>
        </w:rPr>
        <w:t>н</w:t>
      </w:r>
      <w:r w:rsidR="00444AF1" w:rsidRPr="00086606">
        <w:rPr>
          <w:rFonts w:ascii="Times New Roman" w:hAnsi="Times New Roman" w:cs="Times New Roman"/>
          <w:color w:val="000000" w:themeColor="text1"/>
          <w:sz w:val="28"/>
          <w:szCs w:val="28"/>
          <w:lang w:val="uk-UA"/>
        </w:rPr>
        <w:t xml:space="preserve">ів, перед якими треба схилятися в шанобі, на яких </w:t>
      </w:r>
      <w:r w:rsidR="00DB7775">
        <w:rPr>
          <w:rFonts w:ascii="Times New Roman" w:hAnsi="Times New Roman" w:cs="Times New Roman"/>
          <w:color w:val="000000" w:themeColor="text1"/>
          <w:sz w:val="28"/>
          <w:szCs w:val="28"/>
          <w:lang w:val="uk-UA"/>
        </w:rPr>
        <w:t xml:space="preserve">треба рівнятись. Отак! А книжки – </w:t>
      </w:r>
      <w:r w:rsidR="00444AF1" w:rsidRPr="00086606">
        <w:rPr>
          <w:rFonts w:ascii="Times New Roman" w:hAnsi="Times New Roman" w:cs="Times New Roman"/>
          <w:color w:val="000000" w:themeColor="text1"/>
          <w:sz w:val="28"/>
          <w:szCs w:val="28"/>
          <w:lang w:val="uk-UA"/>
        </w:rPr>
        <w:t>це заряджена рушниця в помешканні сусіда. Спалити її! Розрядити рушницю! Зруйнувати людський розум! Хто може ручитися, яку мішень собі вибере начитана людина? Мене? Я тих книгогризів терпіти не можу»</w:t>
      </w:r>
      <w:r w:rsidR="00020E01">
        <w:rPr>
          <w:rFonts w:ascii="Times New Roman" w:hAnsi="Times New Roman" w:cs="Times New Roman"/>
          <w:color w:val="000000" w:themeColor="text1"/>
          <w:sz w:val="28"/>
          <w:szCs w:val="28"/>
          <w:lang w:val="uk-UA"/>
        </w:rPr>
        <w:t xml:space="preserve"> </w:t>
      </w:r>
      <w:r w:rsidR="00D507D9" w:rsidRPr="00086606">
        <w:rPr>
          <w:rFonts w:ascii="Times New Roman" w:hAnsi="Times New Roman" w:cs="Times New Roman"/>
          <w:sz w:val="28"/>
          <w:szCs w:val="28"/>
          <w:lang w:val="uk-UA"/>
        </w:rPr>
        <w:t>[</w:t>
      </w:r>
      <w:r w:rsidR="00D208F4" w:rsidRPr="00086606">
        <w:rPr>
          <w:rFonts w:ascii="Times New Roman" w:hAnsi="Times New Roman" w:cs="Times New Roman"/>
          <w:sz w:val="28"/>
          <w:szCs w:val="28"/>
        </w:rPr>
        <w:t>3</w:t>
      </w:r>
      <w:r w:rsidR="00D507D9" w:rsidRPr="00086606">
        <w:rPr>
          <w:rFonts w:ascii="Times New Roman" w:hAnsi="Times New Roman" w:cs="Times New Roman"/>
          <w:sz w:val="28"/>
          <w:szCs w:val="28"/>
          <w:lang w:val="uk-UA"/>
        </w:rPr>
        <w:t xml:space="preserve">]. </w:t>
      </w:r>
      <w:r w:rsidR="0076768C" w:rsidRPr="00086606">
        <w:rPr>
          <w:rFonts w:ascii="Times New Roman" w:hAnsi="Times New Roman" w:cs="Times New Roman"/>
          <w:color w:val="000000" w:themeColor="text1"/>
          <w:sz w:val="28"/>
          <w:szCs w:val="28"/>
          <w:lang w:val="uk-UA"/>
        </w:rPr>
        <w:t xml:space="preserve">Чинному уряду добре відомо, що набагато простіше керувати стабільно деградуючим населенням, яке отримує інформацію завдяки ЗМІ та телебаченню. </w:t>
      </w:r>
    </w:p>
    <w:p w:rsidR="0076768C" w:rsidRPr="00086606" w:rsidRDefault="0076768C" w:rsidP="0076768C">
      <w:pPr>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Автор наголошує на тому, що світле майбутнє людства стає неможливим тієї самої миті, коли</w:t>
      </w:r>
      <w:r w:rsidR="00085619">
        <w:rPr>
          <w:rFonts w:ascii="Times New Roman" w:hAnsi="Times New Roman" w:cs="Times New Roman"/>
          <w:color w:val="000000" w:themeColor="text1"/>
          <w:sz w:val="28"/>
          <w:szCs w:val="28"/>
          <w:lang w:val="uk-UA"/>
        </w:rPr>
        <w:t xml:space="preserve"> людина йде шляхом найменшого с</w:t>
      </w:r>
      <w:r w:rsidRPr="00086606">
        <w:rPr>
          <w:rFonts w:ascii="Times New Roman" w:hAnsi="Times New Roman" w:cs="Times New Roman"/>
          <w:color w:val="000000" w:themeColor="text1"/>
          <w:sz w:val="28"/>
          <w:szCs w:val="28"/>
          <w:lang w:val="uk-UA"/>
        </w:rPr>
        <w:t xml:space="preserve">противу – обирає перегляд розважальних шоу замість </w:t>
      </w:r>
      <w:r w:rsidR="00994DDA" w:rsidRPr="00086606">
        <w:rPr>
          <w:rFonts w:ascii="Times New Roman" w:hAnsi="Times New Roman" w:cs="Times New Roman"/>
          <w:color w:val="000000" w:themeColor="text1"/>
          <w:sz w:val="28"/>
          <w:szCs w:val="28"/>
          <w:lang w:val="uk-UA"/>
        </w:rPr>
        <w:t>сприйняття</w:t>
      </w:r>
      <w:r w:rsidRPr="00086606">
        <w:rPr>
          <w:rFonts w:ascii="Times New Roman" w:hAnsi="Times New Roman" w:cs="Times New Roman"/>
          <w:color w:val="000000" w:themeColor="text1"/>
          <w:sz w:val="28"/>
          <w:szCs w:val="28"/>
          <w:lang w:val="uk-UA"/>
        </w:rPr>
        <w:t xml:space="preserve"> важливіших джерел знань і життєвого досвіду людства, – книжок. Поряд </w:t>
      </w:r>
      <w:r w:rsidR="0034216A">
        <w:rPr>
          <w:rFonts w:ascii="Times New Roman" w:hAnsi="Times New Roman" w:cs="Times New Roman"/>
          <w:color w:val="000000" w:themeColor="text1"/>
          <w:sz w:val="28"/>
          <w:szCs w:val="28"/>
          <w:lang w:val="uk-UA"/>
        </w:rPr>
        <w:t>із темою мислячої людини</w:t>
      </w:r>
      <w:r w:rsidRPr="00086606">
        <w:rPr>
          <w:rFonts w:ascii="Times New Roman" w:hAnsi="Times New Roman" w:cs="Times New Roman"/>
          <w:color w:val="000000" w:themeColor="text1"/>
          <w:sz w:val="28"/>
          <w:szCs w:val="28"/>
          <w:lang w:val="uk-UA"/>
        </w:rPr>
        <w:t xml:space="preserve"> автор </w:t>
      </w:r>
      <w:r w:rsidR="0034216A">
        <w:rPr>
          <w:rFonts w:ascii="Times New Roman" w:hAnsi="Times New Roman" w:cs="Times New Roman"/>
          <w:color w:val="000000" w:themeColor="text1"/>
          <w:sz w:val="28"/>
          <w:szCs w:val="28"/>
          <w:lang w:val="uk-UA"/>
        </w:rPr>
        <w:t>порушує проблему</w:t>
      </w:r>
      <w:r w:rsidRPr="00086606">
        <w:rPr>
          <w:rFonts w:ascii="Times New Roman" w:hAnsi="Times New Roman" w:cs="Times New Roman"/>
          <w:color w:val="000000" w:themeColor="text1"/>
          <w:sz w:val="28"/>
          <w:szCs w:val="28"/>
          <w:lang w:val="uk-UA"/>
        </w:rPr>
        <w:t xml:space="preserve"> сімейних цінностей, наголошуючи на тому, що емоційне відчуження від близьких людей – прямий шлях д</w:t>
      </w:r>
      <w:r w:rsidR="00125BBD" w:rsidRPr="00086606">
        <w:rPr>
          <w:rFonts w:ascii="Times New Roman" w:hAnsi="Times New Roman" w:cs="Times New Roman"/>
          <w:color w:val="000000" w:themeColor="text1"/>
          <w:sz w:val="28"/>
          <w:szCs w:val="28"/>
          <w:lang w:val="uk-UA"/>
        </w:rPr>
        <w:t xml:space="preserve">о самотності та незахищеності, адже </w:t>
      </w:r>
      <w:r w:rsidRPr="00086606">
        <w:rPr>
          <w:rFonts w:ascii="Times New Roman" w:hAnsi="Times New Roman" w:cs="Times New Roman"/>
          <w:color w:val="000000" w:themeColor="text1"/>
          <w:sz w:val="28"/>
          <w:szCs w:val="28"/>
          <w:lang w:val="uk-UA"/>
        </w:rPr>
        <w:t xml:space="preserve">тільки близькі люди прийдуть на допомогу у найскладніших життєвих ситуаціях. </w:t>
      </w:r>
    </w:p>
    <w:p w:rsidR="0076768C" w:rsidRPr="00086606" w:rsidRDefault="0076768C" w:rsidP="0076768C">
      <w:pPr>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Завдяки різноманітн</w:t>
      </w:r>
      <w:r w:rsidR="0034216A">
        <w:rPr>
          <w:rFonts w:ascii="Times New Roman" w:hAnsi="Times New Roman" w:cs="Times New Roman"/>
          <w:color w:val="000000" w:themeColor="text1"/>
          <w:sz w:val="28"/>
          <w:szCs w:val="28"/>
          <w:lang w:val="uk-UA"/>
        </w:rPr>
        <w:t>ій художній структурі та широкому тематичному діапазонові</w:t>
      </w:r>
      <w:r w:rsidRPr="00086606">
        <w:rPr>
          <w:rFonts w:ascii="Times New Roman" w:hAnsi="Times New Roman" w:cs="Times New Roman"/>
          <w:color w:val="000000" w:themeColor="text1"/>
          <w:sz w:val="28"/>
          <w:szCs w:val="28"/>
          <w:lang w:val="uk-UA"/>
        </w:rPr>
        <w:t xml:space="preserve">, роман </w:t>
      </w:r>
      <w:r w:rsidR="00085619">
        <w:rPr>
          <w:rFonts w:ascii="Times New Roman" w:hAnsi="Times New Roman" w:cs="Times New Roman"/>
          <w:color w:val="000000" w:themeColor="text1"/>
          <w:sz w:val="28"/>
          <w:szCs w:val="28"/>
          <w:lang w:val="uk-UA"/>
        </w:rPr>
        <w:t>Р</w:t>
      </w:r>
      <w:r w:rsidR="0034216A">
        <w:rPr>
          <w:rFonts w:ascii="Times New Roman" w:hAnsi="Times New Roman" w:cs="Times New Roman"/>
          <w:color w:val="000000" w:themeColor="text1"/>
          <w:sz w:val="28"/>
          <w:szCs w:val="28"/>
          <w:lang w:val="uk-UA"/>
        </w:rPr>
        <w:t xml:space="preserve">. Бредбері інспірував появу </w:t>
      </w:r>
      <w:r w:rsidR="00F81D01" w:rsidRPr="00086606">
        <w:rPr>
          <w:rFonts w:ascii="Times New Roman" w:hAnsi="Times New Roman" w:cs="Times New Roman"/>
          <w:color w:val="000000" w:themeColor="text1"/>
          <w:sz w:val="28"/>
          <w:szCs w:val="28"/>
          <w:lang w:val="uk-UA"/>
        </w:rPr>
        <w:t xml:space="preserve">численних </w:t>
      </w:r>
      <w:r w:rsidR="00085619">
        <w:rPr>
          <w:rFonts w:ascii="Times New Roman" w:hAnsi="Times New Roman" w:cs="Times New Roman"/>
          <w:color w:val="000000" w:themeColor="text1"/>
          <w:sz w:val="28"/>
          <w:szCs w:val="28"/>
          <w:lang w:val="uk-UA"/>
        </w:rPr>
        <w:t>наслідувальних творів</w:t>
      </w:r>
      <w:r w:rsidR="00F81D01" w:rsidRPr="00086606">
        <w:rPr>
          <w:rFonts w:ascii="Times New Roman" w:hAnsi="Times New Roman" w:cs="Times New Roman"/>
          <w:color w:val="000000" w:themeColor="text1"/>
          <w:sz w:val="28"/>
          <w:szCs w:val="28"/>
          <w:lang w:val="uk-UA"/>
        </w:rPr>
        <w:t xml:space="preserve">, </w:t>
      </w:r>
      <w:r w:rsidR="00085619">
        <w:rPr>
          <w:rFonts w:ascii="Times New Roman" w:hAnsi="Times New Roman" w:cs="Times New Roman"/>
          <w:color w:val="000000" w:themeColor="text1"/>
          <w:sz w:val="28"/>
          <w:szCs w:val="28"/>
          <w:lang w:val="uk-UA"/>
        </w:rPr>
        <w:t xml:space="preserve">автори </w:t>
      </w:r>
      <w:r w:rsidR="0034216A">
        <w:rPr>
          <w:rFonts w:ascii="Times New Roman" w:hAnsi="Times New Roman" w:cs="Times New Roman"/>
          <w:color w:val="000000" w:themeColor="text1"/>
          <w:sz w:val="28"/>
          <w:szCs w:val="28"/>
          <w:lang w:val="uk-UA"/>
        </w:rPr>
        <w:t>як</w:t>
      </w:r>
      <w:r w:rsidR="00085619">
        <w:rPr>
          <w:rFonts w:ascii="Times New Roman" w:hAnsi="Times New Roman" w:cs="Times New Roman"/>
          <w:color w:val="000000" w:themeColor="text1"/>
          <w:sz w:val="28"/>
          <w:szCs w:val="28"/>
          <w:lang w:val="uk-UA"/>
        </w:rPr>
        <w:t>их</w:t>
      </w:r>
      <w:r w:rsidR="0034216A">
        <w:rPr>
          <w:rFonts w:ascii="Times New Roman" w:hAnsi="Times New Roman" w:cs="Times New Roman"/>
          <w:color w:val="000000" w:themeColor="text1"/>
          <w:sz w:val="28"/>
          <w:szCs w:val="28"/>
          <w:lang w:val="uk-UA"/>
        </w:rPr>
        <w:t xml:space="preserve"> опікуються </w:t>
      </w:r>
      <w:r w:rsidR="00020E01">
        <w:rPr>
          <w:rFonts w:ascii="Times New Roman" w:hAnsi="Times New Roman" w:cs="Times New Roman"/>
          <w:color w:val="000000" w:themeColor="text1"/>
          <w:sz w:val="28"/>
          <w:szCs w:val="28"/>
          <w:lang w:val="uk-UA"/>
        </w:rPr>
        <w:t>місцем книги</w:t>
      </w:r>
      <w:r w:rsidR="0034216A">
        <w:rPr>
          <w:rFonts w:ascii="Times New Roman" w:hAnsi="Times New Roman" w:cs="Times New Roman"/>
          <w:color w:val="000000" w:themeColor="text1"/>
          <w:sz w:val="28"/>
          <w:szCs w:val="28"/>
          <w:lang w:val="uk-UA"/>
        </w:rPr>
        <w:t xml:space="preserve"> у житті сучасного суспільства </w:t>
      </w:r>
      <w:r w:rsidR="002F4103">
        <w:rPr>
          <w:rFonts w:ascii="Times New Roman" w:hAnsi="Times New Roman" w:cs="Times New Roman"/>
          <w:color w:val="000000" w:themeColor="text1"/>
          <w:sz w:val="28"/>
          <w:szCs w:val="28"/>
          <w:lang w:val="uk-UA"/>
        </w:rPr>
        <w:t>і формуванні освіченої нації.</w:t>
      </w:r>
    </w:p>
    <w:p w:rsidR="003E462D" w:rsidRPr="00086606" w:rsidRDefault="002F4103" w:rsidP="00FE61A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Аналітичне прочитання </w:t>
      </w:r>
      <w:r w:rsidR="003E462D" w:rsidRPr="00086606">
        <w:rPr>
          <w:rFonts w:ascii="Times New Roman" w:hAnsi="Times New Roman" w:cs="Times New Roman"/>
          <w:color w:val="000000" w:themeColor="text1"/>
          <w:sz w:val="28"/>
          <w:szCs w:val="28"/>
          <w:lang w:val="uk-UA"/>
        </w:rPr>
        <w:t>декільк</w:t>
      </w:r>
      <w:r>
        <w:rPr>
          <w:rFonts w:ascii="Times New Roman" w:hAnsi="Times New Roman" w:cs="Times New Roman"/>
          <w:color w:val="000000" w:themeColor="text1"/>
          <w:sz w:val="28"/>
          <w:szCs w:val="28"/>
          <w:lang w:val="uk-UA"/>
        </w:rPr>
        <w:t>ох</w:t>
      </w:r>
      <w:r w:rsidR="003E7ED2">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класичних знак</w:t>
      </w:r>
      <w:r w:rsidR="003E462D" w:rsidRPr="00086606">
        <w:rPr>
          <w:rFonts w:ascii="Times New Roman" w:hAnsi="Times New Roman" w:cs="Times New Roman"/>
          <w:color w:val="000000" w:themeColor="text1"/>
          <w:sz w:val="28"/>
          <w:szCs w:val="28"/>
          <w:lang w:val="uk-UA"/>
        </w:rPr>
        <w:t>ових романів</w:t>
      </w:r>
      <w:r>
        <w:rPr>
          <w:rFonts w:ascii="Times New Roman" w:hAnsi="Times New Roman" w:cs="Times New Roman"/>
          <w:color w:val="000000" w:themeColor="text1"/>
          <w:sz w:val="28"/>
          <w:szCs w:val="28"/>
          <w:lang w:val="uk-UA"/>
        </w:rPr>
        <w:t>-антиутопій</w:t>
      </w:r>
      <w:r w:rsidR="003E462D" w:rsidRPr="00086606">
        <w:rPr>
          <w:rFonts w:ascii="Times New Roman" w:hAnsi="Times New Roman" w:cs="Times New Roman"/>
          <w:color w:val="000000" w:themeColor="text1"/>
          <w:sz w:val="28"/>
          <w:szCs w:val="28"/>
          <w:lang w:val="uk-UA"/>
        </w:rPr>
        <w:t xml:space="preserve"> XX ст. («Ми» Є. Замятіна, «Прекрасний новий світ» О. Гакслі, «1984»</w:t>
      </w:r>
      <w:r w:rsidR="005463C9" w:rsidRPr="00086606">
        <w:rPr>
          <w:rFonts w:ascii="Times New Roman" w:hAnsi="Times New Roman" w:cs="Times New Roman"/>
          <w:color w:val="000000" w:themeColor="text1"/>
          <w:sz w:val="28"/>
          <w:szCs w:val="28"/>
          <w:lang w:val="uk-UA"/>
        </w:rPr>
        <w:t>,</w:t>
      </w:r>
      <w:r w:rsidR="003E462D" w:rsidRPr="00086606">
        <w:rPr>
          <w:rFonts w:ascii="Times New Roman" w:hAnsi="Times New Roman" w:cs="Times New Roman"/>
          <w:color w:val="000000" w:themeColor="text1"/>
          <w:sz w:val="28"/>
          <w:szCs w:val="28"/>
          <w:lang w:val="uk-UA"/>
        </w:rPr>
        <w:t xml:space="preserve"> Дж. Орвелла та </w:t>
      </w:r>
      <w:r>
        <w:rPr>
          <w:rFonts w:ascii="Times New Roman" w:hAnsi="Times New Roman" w:cs="Times New Roman"/>
          <w:color w:val="000000" w:themeColor="text1"/>
          <w:sz w:val="28"/>
          <w:szCs w:val="28"/>
          <w:lang w:val="uk-UA"/>
        </w:rPr>
        <w:t>ін.</w:t>
      </w:r>
      <w:r w:rsidR="003E462D" w:rsidRPr="00086606">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 xml:space="preserve">дозволило </w:t>
      </w:r>
      <w:r w:rsidR="00F81D01" w:rsidRPr="00086606">
        <w:rPr>
          <w:rFonts w:ascii="Times New Roman" w:hAnsi="Times New Roman" w:cs="Times New Roman"/>
          <w:color w:val="000000" w:themeColor="text1"/>
          <w:sz w:val="28"/>
          <w:szCs w:val="28"/>
          <w:lang w:val="uk-UA"/>
        </w:rPr>
        <w:t>російськ</w:t>
      </w:r>
      <w:r>
        <w:rPr>
          <w:rFonts w:ascii="Times New Roman" w:hAnsi="Times New Roman" w:cs="Times New Roman"/>
          <w:color w:val="000000" w:themeColor="text1"/>
          <w:sz w:val="28"/>
          <w:szCs w:val="28"/>
          <w:lang w:val="uk-UA"/>
        </w:rPr>
        <w:t>ій</w:t>
      </w:r>
      <w:r w:rsidR="00F81D01" w:rsidRPr="00086606">
        <w:rPr>
          <w:rFonts w:ascii="Times New Roman" w:hAnsi="Times New Roman" w:cs="Times New Roman"/>
          <w:color w:val="000000" w:themeColor="text1"/>
          <w:sz w:val="28"/>
          <w:szCs w:val="28"/>
          <w:lang w:val="uk-UA"/>
        </w:rPr>
        <w:t xml:space="preserve"> дослідниц</w:t>
      </w:r>
      <w:r>
        <w:rPr>
          <w:rFonts w:ascii="Times New Roman" w:hAnsi="Times New Roman" w:cs="Times New Roman"/>
          <w:color w:val="000000" w:themeColor="text1"/>
          <w:sz w:val="28"/>
          <w:szCs w:val="28"/>
          <w:lang w:val="uk-UA"/>
        </w:rPr>
        <w:t xml:space="preserve">і </w:t>
      </w:r>
      <w:r w:rsidR="003E462D" w:rsidRPr="00086606">
        <w:rPr>
          <w:rFonts w:ascii="Times New Roman" w:hAnsi="Times New Roman" w:cs="Times New Roman"/>
          <w:color w:val="000000" w:themeColor="text1"/>
          <w:sz w:val="28"/>
          <w:szCs w:val="28"/>
          <w:lang w:val="uk-UA"/>
        </w:rPr>
        <w:t>С.С. Яров</w:t>
      </w:r>
      <w:r>
        <w:rPr>
          <w:rFonts w:ascii="Times New Roman" w:hAnsi="Times New Roman" w:cs="Times New Roman"/>
          <w:color w:val="000000" w:themeColor="text1"/>
          <w:sz w:val="28"/>
          <w:szCs w:val="28"/>
          <w:lang w:val="uk-UA"/>
        </w:rPr>
        <w:t>ій</w:t>
      </w:r>
      <w:r w:rsidR="003E462D" w:rsidRPr="00086606">
        <w:rPr>
          <w:rFonts w:ascii="Times New Roman" w:hAnsi="Times New Roman" w:cs="Times New Roman"/>
          <w:color w:val="000000" w:themeColor="text1"/>
          <w:sz w:val="28"/>
          <w:szCs w:val="28"/>
          <w:lang w:val="uk-UA"/>
        </w:rPr>
        <w:t xml:space="preserve">  скласти</w:t>
      </w:r>
      <w:r w:rsidR="001A40E5" w:rsidRPr="00086606">
        <w:rPr>
          <w:rFonts w:ascii="Times New Roman" w:hAnsi="Times New Roman" w:cs="Times New Roman"/>
          <w:color w:val="000000" w:themeColor="text1"/>
          <w:sz w:val="28"/>
          <w:szCs w:val="28"/>
          <w:lang w:val="uk-UA"/>
        </w:rPr>
        <w:t xml:space="preserve"> схему «класичної» антиутопії</w:t>
      </w:r>
      <w:r>
        <w:rPr>
          <w:rFonts w:ascii="Times New Roman" w:hAnsi="Times New Roman" w:cs="Times New Roman"/>
          <w:color w:val="000000" w:themeColor="text1"/>
          <w:sz w:val="28"/>
          <w:szCs w:val="28"/>
          <w:lang w:val="uk-UA"/>
        </w:rPr>
        <w:t xml:space="preserve">. У ній, на її думку, </w:t>
      </w:r>
      <w:r w:rsidR="003E7ED2">
        <w:rPr>
          <w:rFonts w:ascii="Times New Roman" w:hAnsi="Times New Roman" w:cs="Times New Roman"/>
          <w:color w:val="000000" w:themeColor="text1"/>
          <w:sz w:val="28"/>
          <w:szCs w:val="28"/>
          <w:lang w:val="uk-UA"/>
        </w:rPr>
        <w:t>мають бути відображені</w:t>
      </w:r>
      <w:r>
        <w:rPr>
          <w:rFonts w:ascii="Times New Roman" w:hAnsi="Times New Roman" w:cs="Times New Roman"/>
          <w:color w:val="000000" w:themeColor="text1"/>
          <w:sz w:val="28"/>
          <w:szCs w:val="28"/>
          <w:lang w:val="uk-UA"/>
        </w:rPr>
        <w:t xml:space="preserve"> наступні художні показники </w:t>
      </w:r>
      <w:r w:rsidR="001A40E5" w:rsidRPr="00086606">
        <w:rPr>
          <w:rFonts w:ascii="Times New Roman" w:hAnsi="Times New Roman" w:cs="Times New Roman"/>
          <w:color w:val="000000" w:themeColor="text1"/>
          <w:sz w:val="28"/>
          <w:szCs w:val="28"/>
          <w:lang w:val="uk-UA"/>
        </w:rPr>
        <w:t>:</w:t>
      </w:r>
    </w:p>
    <w:p w:rsidR="003E462D" w:rsidRPr="00086606" w:rsidRDefault="003E462D" w:rsidP="00FE61A7">
      <w:pPr>
        <w:pStyle w:val="a3"/>
        <w:numPr>
          <w:ilvl w:val="0"/>
          <w:numId w:val="1"/>
        </w:numPr>
        <w:spacing w:after="0" w:line="360" w:lineRule="auto"/>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Зображуються передбачувані підсумки розвитку суспільств за визначеними, частіше утопічними </w:t>
      </w:r>
      <w:r w:rsidR="002F4103">
        <w:rPr>
          <w:rFonts w:ascii="Times New Roman" w:hAnsi="Times New Roman" w:cs="Times New Roman"/>
          <w:color w:val="000000" w:themeColor="text1"/>
          <w:sz w:val="28"/>
          <w:szCs w:val="28"/>
          <w:lang w:val="uk-UA"/>
        </w:rPr>
        <w:t>правилами</w:t>
      </w:r>
      <w:r w:rsidRPr="00086606">
        <w:rPr>
          <w:rFonts w:ascii="Times New Roman" w:hAnsi="Times New Roman" w:cs="Times New Roman"/>
          <w:color w:val="000000" w:themeColor="text1"/>
          <w:sz w:val="28"/>
          <w:szCs w:val="28"/>
          <w:lang w:val="uk-UA"/>
        </w:rPr>
        <w:t xml:space="preserve">, в яких </w:t>
      </w:r>
      <w:r w:rsidR="002F4103">
        <w:rPr>
          <w:rFonts w:ascii="Times New Roman" w:hAnsi="Times New Roman" w:cs="Times New Roman"/>
          <w:color w:val="000000" w:themeColor="text1"/>
          <w:sz w:val="28"/>
          <w:szCs w:val="28"/>
          <w:lang w:val="uk-UA"/>
        </w:rPr>
        <w:t xml:space="preserve">неабиякого </w:t>
      </w:r>
      <w:r w:rsidRPr="00086606">
        <w:rPr>
          <w:rFonts w:ascii="Times New Roman" w:hAnsi="Times New Roman" w:cs="Times New Roman"/>
          <w:color w:val="000000" w:themeColor="text1"/>
          <w:sz w:val="28"/>
          <w:szCs w:val="28"/>
          <w:lang w:val="uk-UA"/>
        </w:rPr>
        <w:t xml:space="preserve">значення </w:t>
      </w:r>
      <w:r w:rsidR="002F4103">
        <w:rPr>
          <w:rFonts w:ascii="Times New Roman" w:hAnsi="Times New Roman" w:cs="Times New Roman"/>
          <w:color w:val="000000" w:themeColor="text1"/>
          <w:sz w:val="28"/>
          <w:szCs w:val="28"/>
          <w:lang w:val="uk-UA"/>
        </w:rPr>
        <w:t>набуває держава</w:t>
      </w:r>
      <w:r w:rsidRPr="00086606">
        <w:rPr>
          <w:rFonts w:ascii="Times New Roman" w:hAnsi="Times New Roman" w:cs="Times New Roman"/>
          <w:color w:val="000000" w:themeColor="text1"/>
          <w:sz w:val="28"/>
          <w:szCs w:val="28"/>
          <w:lang w:val="uk-UA"/>
        </w:rPr>
        <w:t xml:space="preserve">. </w:t>
      </w:r>
    </w:p>
    <w:p w:rsidR="003E462D" w:rsidRPr="00086606" w:rsidRDefault="003E462D" w:rsidP="00FE61A7">
      <w:pPr>
        <w:pStyle w:val="a3"/>
        <w:numPr>
          <w:ilvl w:val="0"/>
          <w:numId w:val="1"/>
        </w:numPr>
        <w:spacing w:after="0" w:line="360" w:lineRule="auto"/>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lastRenderedPageBreak/>
        <w:t>У класичному романі цього жанру найважливішою проблемою є вплив певного політичного режиму або технічної еволюції на особу і суспільство.</w:t>
      </w:r>
    </w:p>
    <w:p w:rsidR="003E462D" w:rsidRPr="00086606" w:rsidRDefault="003E462D" w:rsidP="00FE61A7">
      <w:pPr>
        <w:pStyle w:val="a3"/>
        <w:numPr>
          <w:ilvl w:val="0"/>
          <w:numId w:val="1"/>
        </w:numPr>
        <w:spacing w:after="0" w:line="360" w:lineRule="auto"/>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Основним конфліктом антиутопії стає трагічний конфлікт особи і системи – політичного і соціального устрою світу, що оточує особу, особи і держави, особи і тоталітарного режиму. Герої гинуть, відмовляються від своїх переконань і почуттів, і навіть якщо зовні роман </w:t>
      </w:r>
      <w:r w:rsidR="0023356E">
        <w:rPr>
          <w:rFonts w:ascii="Times New Roman" w:hAnsi="Times New Roman" w:cs="Times New Roman"/>
          <w:color w:val="000000" w:themeColor="text1"/>
          <w:sz w:val="28"/>
          <w:szCs w:val="28"/>
          <w:lang w:val="uk-UA"/>
        </w:rPr>
        <w:t>до</w:t>
      </w:r>
      <w:r w:rsidRPr="00086606">
        <w:rPr>
          <w:rFonts w:ascii="Times New Roman" w:hAnsi="Times New Roman" w:cs="Times New Roman"/>
          <w:color w:val="000000" w:themeColor="text1"/>
          <w:sz w:val="28"/>
          <w:szCs w:val="28"/>
          <w:lang w:val="uk-UA"/>
        </w:rPr>
        <w:t xml:space="preserve">ходить щасливого фіналу, тоталітарна система залишається непорушною. </w:t>
      </w:r>
    </w:p>
    <w:p w:rsidR="003E462D" w:rsidRPr="00086606" w:rsidRDefault="008333CC" w:rsidP="00FE61A7">
      <w:pPr>
        <w:pStyle w:val="a3"/>
        <w:numPr>
          <w:ilvl w:val="0"/>
          <w:numId w:val="1"/>
        </w:numPr>
        <w:spacing w:after="0" w:line="360" w:lineRule="auto"/>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Обов</w:t>
      </w:r>
      <w:r w:rsidRPr="00B07516">
        <w:rPr>
          <w:rFonts w:ascii="Times New Roman" w:eastAsia="Times New Roman" w:hAnsi="Times New Roman" w:cs="Times New Roman"/>
          <w:sz w:val="28"/>
          <w:szCs w:val="28"/>
          <w:lang w:val="uk-UA"/>
        </w:rPr>
        <w:t>’</w:t>
      </w:r>
      <w:r w:rsidR="003E462D" w:rsidRPr="00086606">
        <w:rPr>
          <w:rFonts w:ascii="Times New Roman" w:hAnsi="Times New Roman" w:cs="Times New Roman"/>
          <w:color w:val="000000" w:themeColor="text1"/>
          <w:sz w:val="28"/>
          <w:szCs w:val="28"/>
          <w:lang w:val="uk-UA"/>
        </w:rPr>
        <w:t xml:space="preserve">язковими </w:t>
      </w:r>
      <w:r w:rsidR="00D6516D">
        <w:rPr>
          <w:rFonts w:ascii="Times New Roman" w:hAnsi="Times New Roman" w:cs="Times New Roman"/>
          <w:color w:val="000000" w:themeColor="text1"/>
          <w:sz w:val="28"/>
          <w:szCs w:val="28"/>
          <w:lang w:val="uk-UA"/>
        </w:rPr>
        <w:t>компонентами</w:t>
      </w:r>
      <w:r w:rsidR="00B07516">
        <w:rPr>
          <w:rFonts w:ascii="Times New Roman" w:hAnsi="Times New Roman" w:cs="Times New Roman"/>
          <w:color w:val="000000" w:themeColor="text1"/>
          <w:sz w:val="28"/>
          <w:szCs w:val="28"/>
          <w:lang w:val="uk-UA"/>
        </w:rPr>
        <w:t xml:space="preserve"> твору цього жанру також є нетиповий </w:t>
      </w:r>
      <w:r w:rsidR="003E462D" w:rsidRPr="00086606">
        <w:rPr>
          <w:rFonts w:ascii="Times New Roman" w:hAnsi="Times New Roman" w:cs="Times New Roman"/>
          <w:color w:val="000000" w:themeColor="text1"/>
          <w:sz w:val="28"/>
          <w:szCs w:val="28"/>
          <w:lang w:val="uk-UA"/>
        </w:rPr>
        <w:t xml:space="preserve">головний герой і чітко побудований сюжет, </w:t>
      </w:r>
      <w:r w:rsidR="00B07516">
        <w:rPr>
          <w:rFonts w:ascii="Times New Roman" w:hAnsi="Times New Roman" w:cs="Times New Roman"/>
          <w:color w:val="000000" w:themeColor="text1"/>
          <w:sz w:val="28"/>
          <w:szCs w:val="28"/>
          <w:lang w:val="uk-UA"/>
        </w:rPr>
        <w:t xml:space="preserve">що </w:t>
      </w:r>
      <w:r w:rsidR="003E462D" w:rsidRPr="00086606">
        <w:rPr>
          <w:rFonts w:ascii="Times New Roman" w:hAnsi="Times New Roman" w:cs="Times New Roman"/>
          <w:color w:val="000000" w:themeColor="text1"/>
          <w:sz w:val="28"/>
          <w:szCs w:val="28"/>
          <w:lang w:val="uk-UA"/>
        </w:rPr>
        <w:t>ґрунт</w:t>
      </w:r>
      <w:r w:rsidR="00B07516">
        <w:rPr>
          <w:rFonts w:ascii="Times New Roman" w:hAnsi="Times New Roman" w:cs="Times New Roman"/>
          <w:color w:val="000000" w:themeColor="text1"/>
          <w:sz w:val="28"/>
          <w:szCs w:val="28"/>
          <w:lang w:val="uk-UA"/>
        </w:rPr>
        <w:t>ується</w:t>
      </w:r>
      <w:r w:rsidR="003E462D" w:rsidRPr="00086606">
        <w:rPr>
          <w:rFonts w:ascii="Times New Roman" w:hAnsi="Times New Roman" w:cs="Times New Roman"/>
          <w:color w:val="000000" w:themeColor="text1"/>
          <w:sz w:val="28"/>
          <w:szCs w:val="28"/>
          <w:lang w:val="uk-UA"/>
        </w:rPr>
        <w:t xml:space="preserve"> на не</w:t>
      </w:r>
      <w:r w:rsidR="00B07516">
        <w:rPr>
          <w:rFonts w:ascii="Times New Roman" w:hAnsi="Times New Roman" w:cs="Times New Roman"/>
          <w:color w:val="000000" w:themeColor="text1"/>
          <w:sz w:val="28"/>
          <w:szCs w:val="28"/>
          <w:lang w:val="uk-UA"/>
        </w:rPr>
        <w:t>згоді</w:t>
      </w:r>
      <w:r w:rsidR="003E462D" w:rsidRPr="00086606">
        <w:rPr>
          <w:rFonts w:ascii="Times New Roman" w:hAnsi="Times New Roman" w:cs="Times New Roman"/>
          <w:color w:val="000000" w:themeColor="text1"/>
          <w:sz w:val="28"/>
          <w:szCs w:val="28"/>
          <w:lang w:val="uk-UA"/>
        </w:rPr>
        <w:t xml:space="preserve"> цього героя з правилами існуючого режиму</w:t>
      </w:r>
      <w:r w:rsidR="00B07516">
        <w:rPr>
          <w:rFonts w:ascii="Times New Roman" w:hAnsi="Times New Roman" w:cs="Times New Roman"/>
          <w:color w:val="000000" w:themeColor="text1"/>
          <w:sz w:val="28"/>
          <w:szCs w:val="28"/>
          <w:lang w:val="uk-UA"/>
        </w:rPr>
        <w:t>,</w:t>
      </w:r>
      <w:r w:rsidR="003E462D" w:rsidRPr="00086606">
        <w:rPr>
          <w:rFonts w:ascii="Times New Roman" w:hAnsi="Times New Roman" w:cs="Times New Roman"/>
          <w:color w:val="000000" w:themeColor="text1"/>
          <w:sz w:val="28"/>
          <w:szCs w:val="28"/>
          <w:lang w:val="uk-UA"/>
        </w:rPr>
        <w:t xml:space="preserve"> і розділений на дві частини його внутрішнім бунтом.</w:t>
      </w:r>
    </w:p>
    <w:p w:rsidR="003E462D" w:rsidRPr="00086606" w:rsidRDefault="003E462D" w:rsidP="00FE61A7">
      <w:pPr>
        <w:pStyle w:val="a3"/>
        <w:numPr>
          <w:ilvl w:val="0"/>
          <w:numId w:val="1"/>
        </w:numPr>
        <w:spacing w:after="0" w:line="360" w:lineRule="auto"/>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У класичних антиутопіях держави вибирають один з двох способів впливу на громадян (псевдокомуністична держава «1984» або капіталістична держава «Прекрасний новий світ»), але усі ці держави можна назвати тоталітарними.</w:t>
      </w:r>
    </w:p>
    <w:p w:rsidR="003E462D" w:rsidRPr="00086606" w:rsidRDefault="00574608" w:rsidP="00FE61A7">
      <w:pPr>
        <w:pStyle w:val="a3"/>
        <w:numPr>
          <w:ilvl w:val="0"/>
          <w:numId w:val="1"/>
        </w:numPr>
        <w:spacing w:after="0" w:line="360" w:lineRule="auto"/>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Кожен з «вождів» у</w:t>
      </w:r>
      <w:r w:rsidR="003E462D" w:rsidRPr="00086606">
        <w:rPr>
          <w:rFonts w:ascii="Times New Roman" w:hAnsi="Times New Roman" w:cs="Times New Roman"/>
          <w:color w:val="000000" w:themeColor="text1"/>
          <w:sz w:val="28"/>
          <w:szCs w:val="28"/>
          <w:lang w:val="uk-UA"/>
        </w:rPr>
        <w:t xml:space="preserve"> класичних антиутопіях </w:t>
      </w:r>
      <w:r w:rsidR="000664B1" w:rsidRPr="00086606">
        <w:rPr>
          <w:rFonts w:ascii="Times New Roman" w:hAnsi="Times New Roman" w:cs="Times New Roman"/>
          <w:color w:val="000000" w:themeColor="text1"/>
          <w:sz w:val="28"/>
          <w:szCs w:val="28"/>
          <w:lang w:val="uk-UA"/>
        </w:rPr>
        <w:t>–</w:t>
      </w:r>
      <w:r w:rsidR="003E462D" w:rsidRPr="00086606">
        <w:rPr>
          <w:rFonts w:ascii="Times New Roman" w:hAnsi="Times New Roman" w:cs="Times New Roman"/>
          <w:color w:val="000000" w:themeColor="text1"/>
          <w:sz w:val="28"/>
          <w:szCs w:val="28"/>
          <w:lang w:val="uk-UA"/>
        </w:rPr>
        <w:t xml:space="preserve"> тільки засіб управління людьми, і хоча вони часто звеличуються (стають об’єктами культового поклоніння), але реальної влади, по суті, не мають.</w:t>
      </w:r>
    </w:p>
    <w:p w:rsidR="003E462D" w:rsidRPr="00086606" w:rsidRDefault="002A7CD1" w:rsidP="00FE61A7">
      <w:pPr>
        <w:pStyle w:val="a3"/>
        <w:numPr>
          <w:ilvl w:val="0"/>
          <w:numId w:val="1"/>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Організуючими</w:t>
      </w:r>
      <w:r w:rsidR="00D45393">
        <w:rPr>
          <w:rFonts w:ascii="Times New Roman" w:hAnsi="Times New Roman" w:cs="Times New Roman"/>
          <w:color w:val="000000" w:themeColor="text1"/>
          <w:sz w:val="28"/>
          <w:szCs w:val="28"/>
          <w:lang w:val="uk-UA"/>
        </w:rPr>
        <w:t xml:space="preserve"> </w:t>
      </w:r>
      <w:r w:rsidR="00994DDA" w:rsidRPr="00086606">
        <w:rPr>
          <w:rFonts w:ascii="Times New Roman" w:hAnsi="Times New Roman" w:cs="Times New Roman"/>
          <w:color w:val="000000" w:themeColor="text1"/>
          <w:sz w:val="28"/>
          <w:szCs w:val="28"/>
          <w:lang w:val="uk-UA"/>
        </w:rPr>
        <w:t xml:space="preserve">компонентами </w:t>
      </w:r>
      <w:r>
        <w:rPr>
          <w:rFonts w:ascii="Times New Roman" w:hAnsi="Times New Roman" w:cs="Times New Roman"/>
          <w:color w:val="000000" w:themeColor="text1"/>
          <w:sz w:val="28"/>
          <w:szCs w:val="28"/>
          <w:lang w:val="uk-UA"/>
        </w:rPr>
        <w:t>цього жанру можна назвати обов</w:t>
      </w:r>
      <w:r w:rsidRPr="00AB530D">
        <w:rPr>
          <w:rFonts w:ascii="Times New Roman" w:hAnsi="Times New Roman" w:cs="Times New Roman"/>
          <w:color w:val="000000" w:themeColor="text1"/>
          <w:sz w:val="28"/>
          <w:szCs w:val="28"/>
          <w:lang w:val="uk-UA"/>
        </w:rPr>
        <w:t>’</w:t>
      </w:r>
      <w:r w:rsidR="003E462D" w:rsidRPr="00086606">
        <w:rPr>
          <w:rFonts w:ascii="Times New Roman" w:hAnsi="Times New Roman" w:cs="Times New Roman"/>
          <w:color w:val="000000" w:themeColor="text1"/>
          <w:sz w:val="28"/>
          <w:szCs w:val="28"/>
          <w:lang w:val="uk-UA"/>
        </w:rPr>
        <w:t xml:space="preserve">язкову присутність любовної лінії у сюжеті роману, існування в житті героїв ритуальності і особливу просторово-часову організацію світу антиутопії. Любовна лінія з великою кількістю деталей сексуального характеру потрібна тут тому, що істинні людські почуття часто примушують людей чинити </w:t>
      </w:r>
      <w:r w:rsidR="00AB530D">
        <w:rPr>
          <w:rFonts w:ascii="Times New Roman" w:hAnsi="Times New Roman" w:cs="Times New Roman"/>
          <w:color w:val="000000" w:themeColor="text1"/>
          <w:sz w:val="28"/>
          <w:szCs w:val="28"/>
          <w:lang w:val="uk-UA"/>
        </w:rPr>
        <w:t>в</w:t>
      </w:r>
      <w:r w:rsidR="003E462D" w:rsidRPr="00086606">
        <w:rPr>
          <w:rFonts w:ascii="Times New Roman" w:hAnsi="Times New Roman" w:cs="Times New Roman"/>
          <w:color w:val="000000" w:themeColor="text1"/>
          <w:sz w:val="28"/>
          <w:szCs w:val="28"/>
          <w:lang w:val="uk-UA"/>
        </w:rPr>
        <w:t>супереч правилам, і тому</w:t>
      </w:r>
      <w:r w:rsidR="008A58A0">
        <w:rPr>
          <w:rFonts w:ascii="Times New Roman" w:hAnsi="Times New Roman" w:cs="Times New Roman"/>
          <w:color w:val="000000" w:themeColor="text1"/>
          <w:sz w:val="28"/>
          <w:szCs w:val="28"/>
          <w:lang w:val="uk-UA"/>
        </w:rPr>
        <w:t>,</w:t>
      </w:r>
      <w:r w:rsidR="003E462D" w:rsidRPr="00086606">
        <w:rPr>
          <w:rFonts w:ascii="Times New Roman" w:hAnsi="Times New Roman" w:cs="Times New Roman"/>
          <w:color w:val="000000" w:themeColor="text1"/>
          <w:sz w:val="28"/>
          <w:szCs w:val="28"/>
          <w:lang w:val="uk-UA"/>
        </w:rPr>
        <w:t xml:space="preserve"> що саме їх</w:t>
      </w:r>
      <w:r w:rsidR="000C01B2" w:rsidRPr="00086606">
        <w:rPr>
          <w:rFonts w:ascii="Times New Roman" w:hAnsi="Times New Roman" w:cs="Times New Roman"/>
          <w:color w:val="000000" w:themeColor="text1"/>
          <w:sz w:val="28"/>
          <w:szCs w:val="28"/>
          <w:lang w:val="uk-UA"/>
        </w:rPr>
        <w:t>ня</w:t>
      </w:r>
      <w:r w:rsidR="003E462D" w:rsidRPr="00086606">
        <w:rPr>
          <w:rFonts w:ascii="Times New Roman" w:hAnsi="Times New Roman" w:cs="Times New Roman"/>
          <w:color w:val="000000" w:themeColor="text1"/>
          <w:sz w:val="28"/>
          <w:szCs w:val="28"/>
          <w:lang w:val="uk-UA"/>
        </w:rPr>
        <w:t xml:space="preserve"> держава не має права, але при тоталітаризмі намагається узяти </w:t>
      </w:r>
      <w:r w:rsidR="00AB530D">
        <w:rPr>
          <w:rFonts w:ascii="Times New Roman" w:hAnsi="Times New Roman" w:cs="Times New Roman"/>
          <w:color w:val="000000" w:themeColor="text1"/>
          <w:sz w:val="28"/>
          <w:szCs w:val="28"/>
          <w:lang w:val="uk-UA"/>
        </w:rPr>
        <w:t xml:space="preserve">їх </w:t>
      </w:r>
      <w:r w:rsidR="003E462D" w:rsidRPr="00086606">
        <w:rPr>
          <w:rFonts w:ascii="Times New Roman" w:hAnsi="Times New Roman" w:cs="Times New Roman"/>
          <w:color w:val="000000" w:themeColor="text1"/>
          <w:sz w:val="28"/>
          <w:szCs w:val="28"/>
          <w:lang w:val="uk-UA"/>
        </w:rPr>
        <w:t>під свій контроль. В антиутопії важлива кожна риса житла героя і його режиму дня, адже персонажі щодн</w:t>
      </w:r>
      <w:r w:rsidR="008333CC" w:rsidRPr="00086606">
        <w:rPr>
          <w:rFonts w:ascii="Times New Roman" w:hAnsi="Times New Roman" w:cs="Times New Roman"/>
          <w:color w:val="000000" w:themeColor="text1"/>
          <w:sz w:val="28"/>
          <w:szCs w:val="28"/>
          <w:lang w:val="uk-UA"/>
        </w:rPr>
        <w:t xml:space="preserve">я виконують певний ритуал, </w:t>
      </w:r>
      <w:r w:rsidR="008333CC" w:rsidRPr="00086606">
        <w:rPr>
          <w:rFonts w:ascii="Times New Roman" w:hAnsi="Times New Roman" w:cs="Times New Roman"/>
          <w:color w:val="000000" w:themeColor="text1"/>
          <w:sz w:val="28"/>
          <w:szCs w:val="28"/>
          <w:lang w:val="uk-UA"/>
        </w:rPr>
        <w:lastRenderedPageBreak/>
        <w:t>обов</w:t>
      </w:r>
      <w:r w:rsidR="008333CC" w:rsidRPr="00086606">
        <w:rPr>
          <w:rFonts w:ascii="Times New Roman" w:eastAsia="Times New Roman" w:hAnsi="Times New Roman" w:cs="Times New Roman"/>
          <w:sz w:val="28"/>
          <w:szCs w:val="28"/>
        </w:rPr>
        <w:t>’</w:t>
      </w:r>
      <w:r w:rsidR="003E462D" w:rsidRPr="00086606">
        <w:rPr>
          <w:rFonts w:ascii="Times New Roman" w:hAnsi="Times New Roman" w:cs="Times New Roman"/>
          <w:color w:val="000000" w:themeColor="text1"/>
          <w:sz w:val="28"/>
          <w:szCs w:val="28"/>
          <w:lang w:val="uk-UA"/>
        </w:rPr>
        <w:t>язковий і однаковий для усіх і регламентований державою. Т</w:t>
      </w:r>
      <w:r w:rsidR="00611C36" w:rsidRPr="00086606">
        <w:rPr>
          <w:rFonts w:ascii="Times New Roman" w:hAnsi="Times New Roman" w:cs="Times New Roman"/>
          <w:color w:val="000000" w:themeColor="text1"/>
          <w:sz w:val="28"/>
          <w:szCs w:val="28"/>
          <w:lang w:val="uk-UA"/>
        </w:rPr>
        <w:t xml:space="preserve">ака рутина життя демонструє ступінь </w:t>
      </w:r>
      <w:r w:rsidR="003E462D" w:rsidRPr="00086606">
        <w:rPr>
          <w:rFonts w:ascii="Times New Roman" w:hAnsi="Times New Roman" w:cs="Times New Roman"/>
          <w:color w:val="000000" w:themeColor="text1"/>
          <w:sz w:val="28"/>
          <w:szCs w:val="28"/>
          <w:lang w:val="uk-UA"/>
        </w:rPr>
        <w:t>підпорядкування людини системі.</w:t>
      </w:r>
    </w:p>
    <w:p w:rsidR="003E462D" w:rsidRPr="00086606" w:rsidRDefault="003E462D" w:rsidP="00FE61A7">
      <w:pPr>
        <w:pStyle w:val="a3"/>
        <w:numPr>
          <w:ilvl w:val="0"/>
          <w:numId w:val="1"/>
        </w:numPr>
        <w:spacing w:after="0" w:line="360" w:lineRule="auto"/>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Дія завжди відбувається у вузькому просторі – певному місті, квартирі головного героя, і у вузькі часові рамки – за час від усвідомлення персонажем неприродності режиму до усвідомлення його непереможності. </w:t>
      </w:r>
    </w:p>
    <w:p w:rsidR="003E462D" w:rsidRPr="00086606" w:rsidRDefault="003E462D" w:rsidP="00FE61A7">
      <w:pPr>
        <w:pStyle w:val="a3"/>
        <w:numPr>
          <w:ilvl w:val="0"/>
          <w:numId w:val="1"/>
        </w:numPr>
        <w:spacing w:after="0" w:line="360" w:lineRule="auto"/>
        <w:jc w:val="both"/>
        <w:rPr>
          <w:color w:val="000000" w:themeColor="text1"/>
          <w:lang w:val="uk-UA"/>
        </w:rPr>
      </w:pPr>
      <w:r w:rsidRPr="00086606">
        <w:rPr>
          <w:rFonts w:ascii="Times New Roman" w:hAnsi="Times New Roman" w:cs="Times New Roman"/>
          <w:color w:val="000000" w:themeColor="text1"/>
          <w:sz w:val="28"/>
          <w:szCs w:val="28"/>
          <w:lang w:val="uk-UA"/>
        </w:rPr>
        <w:t>Сюжет ділиться навпіл внутрішнім бунтом головного героя, а історія – великою подією (війною, революцією, катастрофою), яка послужила поштовхом до засну</w:t>
      </w:r>
      <w:r w:rsidR="001A40E5" w:rsidRPr="00086606">
        <w:rPr>
          <w:rFonts w:ascii="Times New Roman" w:hAnsi="Times New Roman" w:cs="Times New Roman"/>
          <w:color w:val="000000" w:themeColor="text1"/>
          <w:sz w:val="28"/>
          <w:szCs w:val="28"/>
          <w:lang w:val="uk-UA"/>
        </w:rPr>
        <w:t>вання псевдоутопічної держави [32</w:t>
      </w:r>
      <w:r w:rsidRPr="00086606">
        <w:rPr>
          <w:rFonts w:ascii="Times New Roman" w:hAnsi="Times New Roman" w:cs="Times New Roman"/>
          <w:color w:val="000000" w:themeColor="text1"/>
          <w:sz w:val="28"/>
          <w:szCs w:val="28"/>
          <w:lang w:val="uk-UA"/>
        </w:rPr>
        <w:t>].</w:t>
      </w:r>
    </w:p>
    <w:p w:rsidR="003E462D" w:rsidRPr="00086606" w:rsidRDefault="00AE5DCA" w:rsidP="00FE61A7">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Тож, р</w:t>
      </w:r>
      <w:r w:rsidR="003E462D" w:rsidRPr="00086606">
        <w:rPr>
          <w:rFonts w:ascii="Times New Roman" w:hAnsi="Times New Roman" w:cs="Times New Roman"/>
          <w:color w:val="000000" w:themeColor="text1"/>
          <w:sz w:val="28"/>
          <w:szCs w:val="28"/>
          <w:lang w:val="uk-UA"/>
        </w:rPr>
        <w:t xml:space="preserve">озглянувши </w:t>
      </w:r>
      <w:r>
        <w:rPr>
          <w:rFonts w:ascii="Times New Roman" w:hAnsi="Times New Roman" w:cs="Times New Roman"/>
          <w:color w:val="000000" w:themeColor="text1"/>
          <w:sz w:val="28"/>
          <w:szCs w:val="28"/>
          <w:lang w:val="uk-UA"/>
        </w:rPr>
        <w:t xml:space="preserve">найрепрезентативніші зразки </w:t>
      </w:r>
      <w:r w:rsidR="00D45393">
        <w:rPr>
          <w:rFonts w:ascii="Times New Roman" w:hAnsi="Times New Roman" w:cs="Times New Roman"/>
          <w:color w:val="000000" w:themeColor="text1"/>
          <w:sz w:val="28"/>
          <w:szCs w:val="28"/>
          <w:lang w:val="uk-UA"/>
        </w:rPr>
        <w:t xml:space="preserve">утопічного і </w:t>
      </w:r>
      <w:r>
        <w:rPr>
          <w:rFonts w:ascii="Times New Roman" w:hAnsi="Times New Roman" w:cs="Times New Roman"/>
          <w:color w:val="000000" w:themeColor="text1"/>
          <w:sz w:val="28"/>
          <w:szCs w:val="28"/>
          <w:lang w:val="uk-UA"/>
        </w:rPr>
        <w:t>антиутопічного жанр</w:t>
      </w:r>
      <w:r w:rsidR="00BE6D27">
        <w:rPr>
          <w:rFonts w:ascii="Times New Roman" w:hAnsi="Times New Roman" w:cs="Times New Roman"/>
          <w:color w:val="000000" w:themeColor="text1"/>
          <w:sz w:val="28"/>
          <w:szCs w:val="28"/>
          <w:lang w:val="uk-UA"/>
        </w:rPr>
        <w:t>ів</w:t>
      </w:r>
      <w:r>
        <w:rPr>
          <w:rFonts w:ascii="Times New Roman" w:hAnsi="Times New Roman" w:cs="Times New Roman"/>
          <w:color w:val="000000" w:themeColor="text1"/>
          <w:sz w:val="28"/>
          <w:szCs w:val="28"/>
          <w:lang w:val="uk-UA"/>
        </w:rPr>
        <w:t xml:space="preserve"> (</w:t>
      </w:r>
      <w:r w:rsidR="003E462D" w:rsidRPr="00086606">
        <w:rPr>
          <w:rFonts w:ascii="Times New Roman" w:hAnsi="Times New Roman" w:cs="Times New Roman"/>
          <w:color w:val="000000" w:themeColor="text1"/>
          <w:sz w:val="28"/>
          <w:szCs w:val="28"/>
          <w:lang w:val="uk-UA"/>
        </w:rPr>
        <w:t>«Місто сонця», «Нова Атлантида», «Океанія», «Подорожі Гуллівера», «451 градус за Фаренгейтом»</w:t>
      </w:r>
      <w:r w:rsidR="00D45393">
        <w:rPr>
          <w:rFonts w:ascii="Times New Roman" w:hAnsi="Times New Roman" w:cs="Times New Roman"/>
          <w:color w:val="000000" w:themeColor="text1"/>
          <w:sz w:val="28"/>
          <w:szCs w:val="28"/>
          <w:lang w:val="uk-UA"/>
        </w:rPr>
        <w:t>, «1984» та ін.</w:t>
      </w:r>
      <w:r>
        <w:rPr>
          <w:rFonts w:ascii="Times New Roman" w:hAnsi="Times New Roman" w:cs="Times New Roman"/>
          <w:color w:val="000000" w:themeColor="text1"/>
          <w:sz w:val="28"/>
          <w:szCs w:val="28"/>
          <w:lang w:val="uk-UA"/>
        </w:rPr>
        <w:t>)</w:t>
      </w:r>
      <w:r w:rsidR="003E462D" w:rsidRPr="00086606">
        <w:rPr>
          <w:rFonts w:ascii="Times New Roman" w:hAnsi="Times New Roman" w:cs="Times New Roman"/>
          <w:color w:val="000000" w:themeColor="text1"/>
          <w:sz w:val="28"/>
          <w:szCs w:val="28"/>
          <w:lang w:val="uk-UA"/>
        </w:rPr>
        <w:t xml:space="preserve"> можемо </w:t>
      </w:r>
      <w:r w:rsidR="000C01B2" w:rsidRPr="00086606">
        <w:rPr>
          <w:rFonts w:ascii="Times New Roman" w:hAnsi="Times New Roman" w:cs="Times New Roman"/>
          <w:color w:val="000000" w:themeColor="text1"/>
          <w:sz w:val="28"/>
          <w:szCs w:val="28"/>
          <w:lang w:val="uk-UA"/>
        </w:rPr>
        <w:t>зробити висновок про те</w:t>
      </w:r>
      <w:r w:rsidR="003E462D" w:rsidRPr="00086606">
        <w:rPr>
          <w:rFonts w:ascii="Times New Roman" w:hAnsi="Times New Roman" w:cs="Times New Roman"/>
          <w:color w:val="000000" w:themeColor="text1"/>
          <w:sz w:val="28"/>
          <w:szCs w:val="28"/>
          <w:lang w:val="uk-UA"/>
        </w:rPr>
        <w:t xml:space="preserve">, що </w:t>
      </w:r>
      <w:r w:rsidR="00AF326D">
        <w:rPr>
          <w:rFonts w:ascii="Times New Roman" w:hAnsi="Times New Roman" w:cs="Times New Roman"/>
          <w:color w:val="000000" w:themeColor="text1"/>
          <w:sz w:val="28"/>
          <w:szCs w:val="28"/>
          <w:lang w:val="uk-UA"/>
        </w:rPr>
        <w:t xml:space="preserve">щойно перераховані </w:t>
      </w:r>
      <w:r w:rsidR="003E462D" w:rsidRPr="00086606">
        <w:rPr>
          <w:rFonts w:ascii="Times New Roman" w:hAnsi="Times New Roman" w:cs="Times New Roman"/>
          <w:color w:val="000000" w:themeColor="text1"/>
          <w:sz w:val="28"/>
          <w:szCs w:val="28"/>
          <w:lang w:val="uk-UA"/>
        </w:rPr>
        <w:t xml:space="preserve">риси є </w:t>
      </w:r>
      <w:r w:rsidR="00AF326D">
        <w:rPr>
          <w:rFonts w:ascii="Times New Roman" w:hAnsi="Times New Roman" w:cs="Times New Roman"/>
          <w:color w:val="000000" w:themeColor="text1"/>
          <w:sz w:val="28"/>
          <w:szCs w:val="28"/>
          <w:lang w:val="uk-UA"/>
        </w:rPr>
        <w:t xml:space="preserve">спільними </w:t>
      </w:r>
      <w:r w:rsidR="003E462D" w:rsidRPr="00086606">
        <w:rPr>
          <w:rFonts w:ascii="Times New Roman" w:hAnsi="Times New Roman" w:cs="Times New Roman"/>
          <w:color w:val="000000" w:themeColor="text1"/>
          <w:sz w:val="28"/>
          <w:szCs w:val="28"/>
          <w:lang w:val="uk-UA"/>
        </w:rPr>
        <w:t>для більшості творів</w:t>
      </w:r>
      <w:r w:rsidR="00AF326D">
        <w:rPr>
          <w:rFonts w:ascii="Times New Roman" w:hAnsi="Times New Roman" w:cs="Times New Roman"/>
          <w:color w:val="000000" w:themeColor="text1"/>
          <w:sz w:val="28"/>
          <w:szCs w:val="28"/>
          <w:lang w:val="uk-UA"/>
        </w:rPr>
        <w:t>,</w:t>
      </w:r>
      <w:r w:rsidR="003E462D" w:rsidRPr="00086606">
        <w:rPr>
          <w:rFonts w:ascii="Times New Roman" w:hAnsi="Times New Roman" w:cs="Times New Roman"/>
          <w:color w:val="000000" w:themeColor="text1"/>
          <w:sz w:val="28"/>
          <w:szCs w:val="28"/>
          <w:lang w:val="uk-UA"/>
        </w:rPr>
        <w:t xml:space="preserve"> написаних </w:t>
      </w:r>
      <w:r w:rsidR="00AF326D" w:rsidRPr="00086606">
        <w:rPr>
          <w:rFonts w:ascii="Times New Roman" w:hAnsi="Times New Roman" w:cs="Times New Roman"/>
          <w:color w:val="000000" w:themeColor="text1"/>
          <w:sz w:val="28"/>
          <w:szCs w:val="28"/>
          <w:lang w:val="uk-UA"/>
        </w:rPr>
        <w:t>авторами</w:t>
      </w:r>
      <w:r w:rsidR="00AF326D">
        <w:rPr>
          <w:rFonts w:ascii="Times New Roman" w:hAnsi="Times New Roman" w:cs="Times New Roman"/>
          <w:color w:val="000000" w:themeColor="text1"/>
          <w:sz w:val="28"/>
          <w:szCs w:val="28"/>
          <w:lang w:val="uk-UA"/>
        </w:rPr>
        <w:t>-</w:t>
      </w:r>
      <w:r w:rsidR="003E462D" w:rsidRPr="00086606">
        <w:rPr>
          <w:rFonts w:ascii="Times New Roman" w:hAnsi="Times New Roman" w:cs="Times New Roman"/>
          <w:color w:val="000000" w:themeColor="text1"/>
          <w:sz w:val="28"/>
          <w:szCs w:val="28"/>
          <w:lang w:val="uk-UA"/>
        </w:rPr>
        <w:t>чоловіками</w:t>
      </w:r>
      <w:r w:rsidR="00AF326D">
        <w:rPr>
          <w:rFonts w:ascii="Times New Roman" w:hAnsi="Times New Roman" w:cs="Times New Roman"/>
          <w:color w:val="000000" w:themeColor="text1"/>
          <w:sz w:val="28"/>
          <w:szCs w:val="28"/>
          <w:lang w:val="uk-UA"/>
        </w:rPr>
        <w:t>.</w:t>
      </w:r>
      <w:r w:rsidR="003E462D" w:rsidRPr="00086606">
        <w:rPr>
          <w:rFonts w:ascii="Times New Roman" w:hAnsi="Times New Roman" w:cs="Times New Roman"/>
          <w:color w:val="000000" w:themeColor="text1"/>
          <w:sz w:val="28"/>
          <w:szCs w:val="28"/>
          <w:lang w:val="uk-UA"/>
        </w:rPr>
        <w:t xml:space="preserve"> Саме тому </w:t>
      </w:r>
      <w:r w:rsidR="00237E23">
        <w:rPr>
          <w:rFonts w:ascii="Times New Roman" w:hAnsi="Times New Roman" w:cs="Times New Roman"/>
          <w:color w:val="000000" w:themeColor="text1"/>
          <w:sz w:val="28"/>
          <w:szCs w:val="28"/>
          <w:lang w:val="uk-UA"/>
        </w:rPr>
        <w:t xml:space="preserve">маємо </w:t>
      </w:r>
      <w:r w:rsidR="0089180C">
        <w:rPr>
          <w:rFonts w:ascii="Times New Roman" w:hAnsi="Times New Roman" w:cs="Times New Roman"/>
          <w:color w:val="000000" w:themeColor="text1"/>
          <w:sz w:val="28"/>
          <w:szCs w:val="28"/>
          <w:lang w:val="uk-UA"/>
        </w:rPr>
        <w:t xml:space="preserve">підстави </w:t>
      </w:r>
      <w:r w:rsidR="00237E23">
        <w:rPr>
          <w:rFonts w:ascii="Times New Roman" w:hAnsi="Times New Roman" w:cs="Times New Roman"/>
          <w:color w:val="000000" w:themeColor="text1"/>
          <w:sz w:val="28"/>
          <w:szCs w:val="28"/>
          <w:lang w:val="uk-UA"/>
        </w:rPr>
        <w:t xml:space="preserve">говорити про жанрове </w:t>
      </w:r>
      <w:r w:rsidR="003E462D" w:rsidRPr="00086606">
        <w:rPr>
          <w:rFonts w:ascii="Times New Roman" w:hAnsi="Times New Roman" w:cs="Times New Roman"/>
          <w:color w:val="000000" w:themeColor="text1"/>
          <w:sz w:val="28"/>
          <w:szCs w:val="28"/>
          <w:lang w:val="uk-UA"/>
        </w:rPr>
        <w:t xml:space="preserve">ядро </w:t>
      </w:r>
      <w:r w:rsidR="000664B1" w:rsidRPr="00086606">
        <w:rPr>
          <w:rFonts w:ascii="Times New Roman" w:hAnsi="Times New Roman" w:cs="Times New Roman"/>
          <w:color w:val="000000" w:themeColor="text1"/>
          <w:sz w:val="28"/>
          <w:szCs w:val="28"/>
          <w:lang w:val="uk-UA"/>
        </w:rPr>
        <w:t xml:space="preserve">так званої </w:t>
      </w:r>
      <w:r w:rsidR="00237E23">
        <w:rPr>
          <w:rFonts w:ascii="Times New Roman" w:hAnsi="Times New Roman" w:cs="Times New Roman"/>
          <w:color w:val="000000" w:themeColor="text1"/>
          <w:sz w:val="28"/>
          <w:szCs w:val="28"/>
          <w:lang w:val="uk-UA"/>
        </w:rPr>
        <w:t xml:space="preserve">класичної </w:t>
      </w:r>
      <w:r w:rsidR="003E462D" w:rsidRPr="00086606">
        <w:rPr>
          <w:rFonts w:ascii="Times New Roman" w:hAnsi="Times New Roman" w:cs="Times New Roman"/>
          <w:color w:val="000000" w:themeColor="text1"/>
          <w:sz w:val="28"/>
          <w:szCs w:val="28"/>
          <w:lang w:val="uk-UA"/>
        </w:rPr>
        <w:t xml:space="preserve">чоловічої антиутопії: події </w:t>
      </w:r>
      <w:r w:rsidR="00AF746F" w:rsidRPr="00086606">
        <w:rPr>
          <w:rFonts w:ascii="Times New Roman" w:hAnsi="Times New Roman" w:cs="Times New Roman"/>
          <w:color w:val="000000" w:themeColor="text1"/>
          <w:sz w:val="28"/>
          <w:szCs w:val="28"/>
          <w:lang w:val="uk-UA"/>
        </w:rPr>
        <w:t>розгортаються після політичної та/</w:t>
      </w:r>
      <w:r w:rsidR="003E462D" w:rsidRPr="00086606">
        <w:rPr>
          <w:rFonts w:ascii="Times New Roman" w:hAnsi="Times New Roman" w:cs="Times New Roman"/>
          <w:color w:val="000000" w:themeColor="text1"/>
          <w:sz w:val="28"/>
          <w:szCs w:val="28"/>
          <w:lang w:val="uk-UA"/>
        </w:rPr>
        <w:t xml:space="preserve">або технологічної катастрофи, конфлікт у творі розгортається між тоталітарною державою і категорично налаштованим героєм, який, при цьому, перебуває в обмеженому просторі і, часто, під наглядом </w:t>
      </w:r>
      <w:r w:rsidR="00AF746F" w:rsidRPr="00086606">
        <w:rPr>
          <w:rFonts w:ascii="Times New Roman" w:hAnsi="Times New Roman" w:cs="Times New Roman"/>
          <w:color w:val="000000" w:themeColor="text1"/>
          <w:sz w:val="28"/>
          <w:szCs w:val="28"/>
          <w:lang w:val="uk-UA"/>
        </w:rPr>
        <w:t>системи</w:t>
      </w:r>
      <w:r w:rsidR="003E462D" w:rsidRPr="00086606">
        <w:rPr>
          <w:rFonts w:ascii="Times New Roman" w:hAnsi="Times New Roman" w:cs="Times New Roman"/>
          <w:color w:val="000000" w:themeColor="text1"/>
          <w:sz w:val="28"/>
          <w:szCs w:val="28"/>
          <w:lang w:val="uk-UA"/>
        </w:rPr>
        <w:t xml:space="preserve">. Наступними важливими деталями є наявність любовної лінії, ритуальність і </w:t>
      </w:r>
      <w:r w:rsidR="000E2EAA">
        <w:rPr>
          <w:rFonts w:ascii="Times New Roman" w:hAnsi="Times New Roman" w:cs="Times New Roman"/>
          <w:color w:val="000000" w:themeColor="text1"/>
          <w:sz w:val="28"/>
          <w:szCs w:val="28"/>
          <w:lang w:val="uk-UA"/>
        </w:rPr>
        <w:t>нетрадиційна</w:t>
      </w:r>
      <w:r w:rsidR="003E462D" w:rsidRPr="00086606">
        <w:rPr>
          <w:rFonts w:ascii="Times New Roman" w:hAnsi="Times New Roman" w:cs="Times New Roman"/>
          <w:color w:val="000000" w:themeColor="text1"/>
          <w:sz w:val="28"/>
          <w:szCs w:val="28"/>
          <w:lang w:val="uk-UA"/>
        </w:rPr>
        <w:t xml:space="preserve"> просторово-часова організація </w:t>
      </w:r>
      <w:r w:rsidR="003B3FA5" w:rsidRPr="00086606">
        <w:rPr>
          <w:rFonts w:ascii="Times New Roman" w:hAnsi="Times New Roman" w:cs="Times New Roman"/>
          <w:color w:val="000000" w:themeColor="text1"/>
          <w:sz w:val="28"/>
          <w:szCs w:val="28"/>
          <w:lang w:val="uk-UA"/>
        </w:rPr>
        <w:t xml:space="preserve">художнього </w:t>
      </w:r>
      <w:r w:rsidR="003E462D" w:rsidRPr="00086606">
        <w:rPr>
          <w:rFonts w:ascii="Times New Roman" w:hAnsi="Times New Roman" w:cs="Times New Roman"/>
          <w:color w:val="000000" w:themeColor="text1"/>
          <w:sz w:val="28"/>
          <w:szCs w:val="28"/>
          <w:lang w:val="uk-UA"/>
        </w:rPr>
        <w:t>світу.</w:t>
      </w:r>
    </w:p>
    <w:p w:rsidR="00A45820" w:rsidRPr="00086606" w:rsidRDefault="00A45820" w:rsidP="00FE61A7">
      <w:pPr>
        <w:spacing w:after="0" w:line="360" w:lineRule="auto"/>
        <w:ind w:firstLine="709"/>
        <w:jc w:val="both"/>
        <w:rPr>
          <w:rFonts w:ascii="Times New Roman" w:hAnsi="Times New Roman" w:cs="Times New Roman"/>
          <w:color w:val="000000" w:themeColor="text1"/>
          <w:sz w:val="28"/>
          <w:szCs w:val="28"/>
          <w:lang w:val="uk-UA"/>
        </w:rPr>
      </w:pPr>
    </w:p>
    <w:p w:rsidR="00A45820" w:rsidRPr="00086606" w:rsidRDefault="00A45820" w:rsidP="00FE61A7">
      <w:pPr>
        <w:pStyle w:val="2"/>
        <w:spacing w:line="360" w:lineRule="auto"/>
        <w:ind w:firstLine="708"/>
        <w:jc w:val="both"/>
        <w:rPr>
          <w:rFonts w:ascii="Times New Roman" w:hAnsi="Times New Roman" w:cs="Times New Roman"/>
          <w:b/>
          <w:color w:val="000000" w:themeColor="text1"/>
          <w:sz w:val="28"/>
          <w:szCs w:val="28"/>
          <w:lang w:val="uk-UA"/>
        </w:rPr>
      </w:pPr>
      <w:bookmarkStart w:id="6" w:name="_Toc89593185"/>
      <w:r w:rsidRPr="00086606">
        <w:rPr>
          <w:rFonts w:ascii="Times New Roman" w:hAnsi="Times New Roman" w:cs="Times New Roman"/>
          <w:b/>
          <w:color w:val="000000" w:themeColor="text1"/>
          <w:sz w:val="28"/>
          <w:szCs w:val="28"/>
          <w:lang w:val="uk-UA"/>
        </w:rPr>
        <w:t xml:space="preserve">1.3. </w:t>
      </w:r>
      <w:r w:rsidR="004E2073">
        <w:rPr>
          <w:rFonts w:ascii="Times New Roman" w:hAnsi="Times New Roman" w:cs="Times New Roman"/>
          <w:b/>
          <w:color w:val="000000" w:themeColor="text1"/>
          <w:sz w:val="28"/>
          <w:szCs w:val="28"/>
          <w:lang w:val="uk-UA"/>
        </w:rPr>
        <w:t xml:space="preserve">Друге народження </w:t>
      </w:r>
      <w:r w:rsidR="00A945C7" w:rsidRPr="00086606">
        <w:rPr>
          <w:rFonts w:ascii="Times New Roman" w:hAnsi="Times New Roman" w:cs="Times New Roman"/>
          <w:b/>
          <w:color w:val="000000" w:themeColor="text1"/>
          <w:sz w:val="28"/>
          <w:szCs w:val="28"/>
          <w:lang w:val="uk-UA"/>
        </w:rPr>
        <w:t>«</w:t>
      </w:r>
      <w:r w:rsidRPr="00086606">
        <w:rPr>
          <w:rFonts w:ascii="Times New Roman" w:hAnsi="Times New Roman" w:cs="Times New Roman"/>
          <w:b/>
          <w:color w:val="000000" w:themeColor="text1"/>
          <w:sz w:val="28"/>
          <w:szCs w:val="28"/>
          <w:lang w:val="uk-UA"/>
        </w:rPr>
        <w:t>жіночого</w:t>
      </w:r>
      <w:r w:rsidR="00A945C7" w:rsidRPr="00086606">
        <w:rPr>
          <w:rFonts w:ascii="Times New Roman" w:hAnsi="Times New Roman" w:cs="Times New Roman"/>
          <w:b/>
          <w:color w:val="000000" w:themeColor="text1"/>
          <w:sz w:val="28"/>
          <w:szCs w:val="28"/>
          <w:lang w:val="uk-UA"/>
        </w:rPr>
        <w:t>»</w:t>
      </w:r>
      <w:r w:rsidRPr="00086606">
        <w:rPr>
          <w:rFonts w:ascii="Times New Roman" w:hAnsi="Times New Roman" w:cs="Times New Roman"/>
          <w:b/>
          <w:color w:val="000000" w:themeColor="text1"/>
          <w:sz w:val="28"/>
          <w:szCs w:val="28"/>
          <w:lang w:val="uk-UA"/>
        </w:rPr>
        <w:t xml:space="preserve"> письма</w:t>
      </w:r>
      <w:r w:rsidR="004E2073">
        <w:rPr>
          <w:rFonts w:ascii="Times New Roman" w:hAnsi="Times New Roman" w:cs="Times New Roman"/>
          <w:b/>
          <w:color w:val="000000" w:themeColor="text1"/>
          <w:sz w:val="28"/>
          <w:szCs w:val="28"/>
          <w:lang w:val="uk-UA"/>
        </w:rPr>
        <w:t xml:space="preserve"> на зламі сторіч</w:t>
      </w:r>
      <w:bookmarkEnd w:id="6"/>
    </w:p>
    <w:p w:rsidR="00B1234D" w:rsidRPr="00086606" w:rsidRDefault="00B1234D" w:rsidP="00B1234D">
      <w:pPr>
        <w:rPr>
          <w:lang w:val="uk-UA"/>
        </w:rPr>
      </w:pPr>
    </w:p>
    <w:p w:rsidR="00A45820" w:rsidRPr="00086606" w:rsidRDefault="00A45820"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У другій половині ХХ </w:t>
      </w:r>
      <w:r w:rsidRPr="00086606">
        <w:rPr>
          <w:rFonts w:ascii="Times New Roman" w:hAnsi="Times New Roman" w:cs="Times New Roman"/>
          <w:color w:val="000000" w:themeColor="text1"/>
          <w:sz w:val="28"/>
          <w:szCs w:val="28"/>
          <w:lang w:val="uk-UA"/>
        </w:rPr>
        <w:t xml:space="preserve">ст. </w:t>
      </w:r>
      <w:r w:rsidR="00A43052">
        <w:rPr>
          <w:rFonts w:ascii="Times New Roman" w:hAnsi="Times New Roman" w:cs="Times New Roman"/>
          <w:color w:val="000000" w:themeColor="text1"/>
          <w:sz w:val="28"/>
          <w:szCs w:val="28"/>
          <w:lang w:val="uk-UA"/>
        </w:rPr>
        <w:t>(після того, як усі найвідоміші антиутопії вже були написані)</w:t>
      </w:r>
      <w:r w:rsidR="00653F5B">
        <w:rPr>
          <w:rFonts w:ascii="Times New Roman" w:hAnsi="Times New Roman" w:cs="Times New Roman"/>
          <w:color w:val="000000" w:themeColor="text1"/>
          <w:sz w:val="28"/>
          <w:szCs w:val="28"/>
          <w:lang w:val="uk-UA"/>
        </w:rPr>
        <w:t>,</w:t>
      </w:r>
      <w:r w:rsidR="00C928FC">
        <w:rPr>
          <w:rFonts w:ascii="Times New Roman" w:hAnsi="Times New Roman" w:cs="Times New Roman"/>
          <w:color w:val="000000" w:themeColor="text1"/>
          <w:sz w:val="28"/>
          <w:szCs w:val="28"/>
          <w:lang w:val="uk-UA"/>
        </w:rPr>
        <w:t xml:space="preserve"> </w:t>
      </w:r>
      <w:r w:rsidRPr="00086606">
        <w:rPr>
          <w:rFonts w:ascii="Times New Roman" w:hAnsi="Times New Roman" w:cs="Times New Roman"/>
          <w:sz w:val="28"/>
          <w:szCs w:val="28"/>
          <w:lang w:val="uk-UA"/>
        </w:rPr>
        <w:t xml:space="preserve">суспільство </w:t>
      </w:r>
      <w:r w:rsidR="00653F5B">
        <w:rPr>
          <w:rFonts w:ascii="Times New Roman" w:hAnsi="Times New Roman" w:cs="Times New Roman"/>
          <w:sz w:val="28"/>
          <w:szCs w:val="28"/>
          <w:lang w:val="uk-UA"/>
        </w:rPr>
        <w:t>продовж</w:t>
      </w:r>
      <w:r w:rsidR="00291077">
        <w:rPr>
          <w:rFonts w:ascii="Times New Roman" w:hAnsi="Times New Roman" w:cs="Times New Roman"/>
          <w:sz w:val="28"/>
          <w:szCs w:val="28"/>
          <w:lang w:val="uk-UA"/>
        </w:rPr>
        <w:t xml:space="preserve">ило </w:t>
      </w:r>
      <w:r w:rsidR="00653F5B">
        <w:rPr>
          <w:rFonts w:ascii="Times New Roman" w:hAnsi="Times New Roman" w:cs="Times New Roman"/>
          <w:sz w:val="28"/>
          <w:szCs w:val="28"/>
          <w:lang w:val="uk-UA"/>
        </w:rPr>
        <w:t xml:space="preserve">розвиватися шляхом </w:t>
      </w:r>
      <w:r w:rsidRPr="00086606">
        <w:rPr>
          <w:rFonts w:ascii="Times New Roman" w:hAnsi="Times New Roman" w:cs="Times New Roman"/>
          <w:sz w:val="28"/>
          <w:szCs w:val="28"/>
          <w:lang w:val="uk-UA"/>
        </w:rPr>
        <w:t xml:space="preserve">загальної демократизації, толерантності </w:t>
      </w:r>
      <w:r w:rsidR="00291077">
        <w:rPr>
          <w:rFonts w:ascii="Times New Roman" w:hAnsi="Times New Roman" w:cs="Times New Roman"/>
          <w:sz w:val="28"/>
          <w:szCs w:val="28"/>
          <w:lang w:val="uk-UA"/>
        </w:rPr>
        <w:t>і</w:t>
      </w:r>
      <w:r w:rsidRPr="00086606">
        <w:rPr>
          <w:rFonts w:ascii="Times New Roman" w:hAnsi="Times New Roman" w:cs="Times New Roman"/>
          <w:sz w:val="28"/>
          <w:szCs w:val="28"/>
          <w:lang w:val="uk-UA"/>
        </w:rPr>
        <w:t xml:space="preserve"> гуманізації, що призв</w:t>
      </w:r>
      <w:r w:rsidR="00291077">
        <w:rPr>
          <w:rFonts w:ascii="Times New Roman" w:hAnsi="Times New Roman" w:cs="Times New Roman"/>
          <w:sz w:val="28"/>
          <w:szCs w:val="28"/>
          <w:lang w:val="uk-UA"/>
        </w:rPr>
        <w:t>ело</w:t>
      </w:r>
      <w:r w:rsidRPr="00086606">
        <w:rPr>
          <w:rFonts w:ascii="Times New Roman" w:hAnsi="Times New Roman" w:cs="Times New Roman"/>
          <w:sz w:val="28"/>
          <w:szCs w:val="28"/>
          <w:lang w:val="uk-UA"/>
        </w:rPr>
        <w:t xml:space="preserve"> до потреби у формуванн</w:t>
      </w:r>
      <w:r w:rsidR="00653F5B">
        <w:rPr>
          <w:rFonts w:ascii="Times New Roman" w:hAnsi="Times New Roman" w:cs="Times New Roman"/>
          <w:sz w:val="28"/>
          <w:szCs w:val="28"/>
          <w:lang w:val="uk-UA"/>
        </w:rPr>
        <w:t>і нової антропоцентричної парадигми.</w:t>
      </w:r>
      <w:r w:rsidRPr="00086606">
        <w:rPr>
          <w:rFonts w:ascii="Times New Roman" w:hAnsi="Times New Roman" w:cs="Times New Roman"/>
          <w:sz w:val="28"/>
          <w:szCs w:val="28"/>
          <w:lang w:val="uk-UA"/>
        </w:rPr>
        <w:t xml:space="preserve"> Такі тенденції з</w:t>
      </w:r>
      <w:r w:rsidR="00653F5B">
        <w:rPr>
          <w:rFonts w:ascii="Times New Roman" w:hAnsi="Times New Roman" w:cs="Times New Roman"/>
          <w:sz w:val="28"/>
          <w:szCs w:val="28"/>
          <w:lang w:val="uk-UA"/>
        </w:rPr>
        <w:t xml:space="preserve"> часом</w:t>
      </w:r>
      <w:r w:rsidR="00C928FC">
        <w:rPr>
          <w:rFonts w:ascii="Times New Roman" w:hAnsi="Times New Roman" w:cs="Times New Roman"/>
          <w:sz w:val="28"/>
          <w:szCs w:val="28"/>
          <w:lang w:val="uk-UA"/>
        </w:rPr>
        <w:t xml:space="preserve"> </w:t>
      </w:r>
      <w:r w:rsidR="0099667F">
        <w:rPr>
          <w:rFonts w:ascii="Times New Roman" w:hAnsi="Times New Roman" w:cs="Times New Roman"/>
          <w:sz w:val="28"/>
          <w:szCs w:val="28"/>
          <w:lang w:val="uk-UA"/>
        </w:rPr>
        <w:t>сприя</w:t>
      </w:r>
      <w:r w:rsidR="00291077">
        <w:rPr>
          <w:rFonts w:ascii="Times New Roman" w:hAnsi="Times New Roman" w:cs="Times New Roman"/>
          <w:sz w:val="28"/>
          <w:szCs w:val="28"/>
          <w:lang w:val="uk-UA"/>
        </w:rPr>
        <w:t>ли</w:t>
      </w:r>
      <w:r w:rsidR="0099667F">
        <w:rPr>
          <w:rFonts w:ascii="Times New Roman" w:hAnsi="Times New Roman" w:cs="Times New Roman"/>
          <w:sz w:val="28"/>
          <w:szCs w:val="28"/>
          <w:lang w:val="uk-UA"/>
        </w:rPr>
        <w:t xml:space="preserve"> </w:t>
      </w:r>
      <w:r w:rsidRPr="00086606">
        <w:rPr>
          <w:rFonts w:ascii="Times New Roman" w:hAnsi="Times New Roman" w:cs="Times New Roman"/>
          <w:sz w:val="28"/>
          <w:szCs w:val="28"/>
          <w:lang w:val="uk-UA"/>
        </w:rPr>
        <w:t>проникненн</w:t>
      </w:r>
      <w:r w:rsidR="0099667F">
        <w:rPr>
          <w:rFonts w:ascii="Times New Roman" w:hAnsi="Times New Roman" w:cs="Times New Roman"/>
          <w:sz w:val="28"/>
          <w:szCs w:val="28"/>
          <w:lang w:val="uk-UA"/>
        </w:rPr>
        <w:t>ю</w:t>
      </w:r>
      <w:r w:rsidRPr="00086606">
        <w:rPr>
          <w:rFonts w:ascii="Times New Roman" w:hAnsi="Times New Roman" w:cs="Times New Roman"/>
          <w:sz w:val="28"/>
          <w:szCs w:val="28"/>
          <w:lang w:val="uk-UA"/>
        </w:rPr>
        <w:t xml:space="preserve"> жіночої діяльності в</w:t>
      </w:r>
      <w:r w:rsidR="001C36BC">
        <w:rPr>
          <w:rFonts w:ascii="Times New Roman" w:hAnsi="Times New Roman" w:cs="Times New Roman"/>
          <w:sz w:val="28"/>
          <w:szCs w:val="28"/>
          <w:lang w:val="uk-UA"/>
        </w:rPr>
        <w:t xml:space="preserve"> усі сфери життя, а особливо, у</w:t>
      </w:r>
      <w:r w:rsidR="00BB26A0" w:rsidRPr="00086606">
        <w:rPr>
          <w:rFonts w:ascii="Times New Roman" w:hAnsi="Times New Roman" w:cs="Times New Roman"/>
          <w:sz w:val="28"/>
          <w:szCs w:val="28"/>
          <w:lang w:val="uk-UA"/>
        </w:rPr>
        <w:t xml:space="preserve"> мов</w:t>
      </w:r>
      <w:r w:rsidR="001C36BC">
        <w:rPr>
          <w:rFonts w:ascii="Times New Roman" w:hAnsi="Times New Roman" w:cs="Times New Roman"/>
          <w:sz w:val="28"/>
          <w:szCs w:val="28"/>
          <w:lang w:val="uk-UA"/>
        </w:rPr>
        <w:t>у</w:t>
      </w:r>
      <w:r w:rsidR="00BB26A0" w:rsidRPr="00086606">
        <w:rPr>
          <w:rFonts w:ascii="Times New Roman" w:hAnsi="Times New Roman" w:cs="Times New Roman"/>
          <w:sz w:val="28"/>
          <w:szCs w:val="28"/>
          <w:lang w:val="uk-UA"/>
        </w:rPr>
        <w:t xml:space="preserve"> і </w:t>
      </w:r>
      <w:r w:rsidRPr="00086606">
        <w:rPr>
          <w:rFonts w:ascii="Times New Roman" w:hAnsi="Times New Roman" w:cs="Times New Roman"/>
          <w:sz w:val="28"/>
          <w:szCs w:val="28"/>
          <w:lang w:val="uk-UA"/>
        </w:rPr>
        <w:t>літератур</w:t>
      </w:r>
      <w:r w:rsidR="001C36BC">
        <w:rPr>
          <w:rFonts w:ascii="Times New Roman" w:hAnsi="Times New Roman" w:cs="Times New Roman"/>
          <w:sz w:val="28"/>
          <w:szCs w:val="28"/>
          <w:lang w:val="uk-UA"/>
        </w:rPr>
        <w:t>у</w:t>
      </w:r>
      <w:r w:rsidRPr="00086606">
        <w:rPr>
          <w:rFonts w:ascii="Times New Roman" w:hAnsi="Times New Roman" w:cs="Times New Roman"/>
          <w:sz w:val="28"/>
          <w:szCs w:val="28"/>
          <w:lang w:val="uk-UA"/>
        </w:rPr>
        <w:t>. Най</w:t>
      </w:r>
      <w:r w:rsidR="0099667F">
        <w:rPr>
          <w:rFonts w:ascii="Times New Roman" w:hAnsi="Times New Roman" w:cs="Times New Roman"/>
          <w:sz w:val="28"/>
          <w:szCs w:val="28"/>
          <w:lang w:val="uk-UA"/>
        </w:rPr>
        <w:t>цікавішим</w:t>
      </w:r>
      <w:r w:rsidRPr="00086606">
        <w:rPr>
          <w:rFonts w:ascii="Times New Roman" w:hAnsi="Times New Roman" w:cs="Times New Roman"/>
          <w:sz w:val="28"/>
          <w:szCs w:val="28"/>
          <w:lang w:val="uk-UA"/>
        </w:rPr>
        <w:t xml:space="preserve">и у науковому плані </w:t>
      </w:r>
      <w:r w:rsidR="0099667F">
        <w:rPr>
          <w:rFonts w:ascii="Times New Roman" w:hAnsi="Times New Roman" w:cs="Times New Roman"/>
          <w:sz w:val="28"/>
          <w:szCs w:val="28"/>
          <w:lang w:val="uk-UA"/>
        </w:rPr>
        <w:t>дослідникам</w:t>
      </w:r>
      <w:r w:rsidRPr="00086606">
        <w:rPr>
          <w:rFonts w:ascii="Times New Roman" w:hAnsi="Times New Roman" w:cs="Times New Roman"/>
          <w:sz w:val="28"/>
          <w:szCs w:val="28"/>
          <w:lang w:val="uk-UA"/>
        </w:rPr>
        <w:t xml:space="preserve"> вида</w:t>
      </w:r>
      <w:r w:rsidR="0099667F">
        <w:rPr>
          <w:rFonts w:ascii="Times New Roman" w:hAnsi="Times New Roman" w:cs="Times New Roman"/>
          <w:sz w:val="28"/>
          <w:szCs w:val="28"/>
          <w:lang w:val="uk-UA"/>
        </w:rPr>
        <w:t>ються</w:t>
      </w:r>
      <w:r w:rsidRPr="00086606">
        <w:rPr>
          <w:rFonts w:ascii="Times New Roman" w:hAnsi="Times New Roman" w:cs="Times New Roman"/>
          <w:sz w:val="28"/>
          <w:szCs w:val="28"/>
          <w:lang w:val="uk-UA"/>
        </w:rPr>
        <w:t xml:space="preserve"> </w:t>
      </w:r>
      <w:r w:rsidRPr="00086606">
        <w:rPr>
          <w:rFonts w:ascii="Times New Roman" w:hAnsi="Times New Roman" w:cs="Times New Roman"/>
          <w:sz w:val="28"/>
          <w:szCs w:val="28"/>
          <w:lang w:val="uk-UA"/>
        </w:rPr>
        <w:lastRenderedPageBreak/>
        <w:t>проблеми, які пов’язані з виявленням диференційних ознак між усним та письмовим стилями спілкування чоловіків та жінок, на основі яки</w:t>
      </w:r>
      <w:r w:rsidR="0099667F">
        <w:rPr>
          <w:rFonts w:ascii="Times New Roman" w:hAnsi="Times New Roman" w:cs="Times New Roman"/>
          <w:sz w:val="28"/>
          <w:szCs w:val="28"/>
          <w:lang w:val="uk-UA"/>
        </w:rPr>
        <w:t>х</w:t>
      </w:r>
      <w:r w:rsidRPr="00086606">
        <w:rPr>
          <w:rFonts w:ascii="Times New Roman" w:hAnsi="Times New Roman" w:cs="Times New Roman"/>
          <w:sz w:val="28"/>
          <w:szCs w:val="28"/>
          <w:lang w:val="uk-UA"/>
        </w:rPr>
        <w:t xml:space="preserve"> були сформовані стереотипні уявлення про специфіку та способи передачі інформації, поведінку, особисті</w:t>
      </w:r>
      <w:r w:rsidR="0099667F">
        <w:rPr>
          <w:rFonts w:ascii="Times New Roman" w:hAnsi="Times New Roman" w:cs="Times New Roman"/>
          <w:sz w:val="28"/>
          <w:szCs w:val="28"/>
          <w:lang w:val="uk-UA"/>
        </w:rPr>
        <w:t xml:space="preserve">сні </w:t>
      </w:r>
      <w:r w:rsidRPr="00086606">
        <w:rPr>
          <w:rFonts w:ascii="Times New Roman" w:hAnsi="Times New Roman" w:cs="Times New Roman"/>
          <w:sz w:val="28"/>
          <w:szCs w:val="28"/>
          <w:lang w:val="uk-UA"/>
        </w:rPr>
        <w:t>якості</w:t>
      </w:r>
      <w:r w:rsidR="0099667F">
        <w:rPr>
          <w:rFonts w:ascii="Times New Roman" w:hAnsi="Times New Roman" w:cs="Times New Roman"/>
          <w:sz w:val="28"/>
          <w:szCs w:val="28"/>
          <w:lang w:val="uk-UA"/>
        </w:rPr>
        <w:t xml:space="preserve"> представників обох статей</w:t>
      </w:r>
      <w:r w:rsidRPr="00086606">
        <w:rPr>
          <w:rFonts w:ascii="Times New Roman" w:hAnsi="Times New Roman" w:cs="Times New Roman"/>
          <w:sz w:val="28"/>
          <w:szCs w:val="28"/>
          <w:lang w:val="uk-UA"/>
        </w:rPr>
        <w:t>. Ці різно</w:t>
      </w:r>
      <w:r w:rsidR="009904AE" w:rsidRPr="00086606">
        <w:rPr>
          <w:rFonts w:ascii="Times New Roman" w:hAnsi="Times New Roman" w:cs="Times New Roman"/>
          <w:sz w:val="28"/>
          <w:szCs w:val="28"/>
          <w:lang w:val="uk-UA"/>
        </w:rPr>
        <w:t>аспектн</w:t>
      </w:r>
      <w:r w:rsidRPr="00086606">
        <w:rPr>
          <w:rFonts w:ascii="Times New Roman" w:hAnsi="Times New Roman" w:cs="Times New Roman"/>
          <w:sz w:val="28"/>
          <w:szCs w:val="28"/>
          <w:lang w:val="uk-UA"/>
        </w:rPr>
        <w:t>і дослідження довели, що чоловіки та жінки відрізняються н</w:t>
      </w:r>
      <w:r w:rsidR="00CA3FD1" w:rsidRPr="00086606">
        <w:rPr>
          <w:rFonts w:ascii="Times New Roman" w:hAnsi="Times New Roman" w:cs="Times New Roman"/>
          <w:sz w:val="28"/>
          <w:szCs w:val="28"/>
          <w:lang w:val="uk-UA"/>
        </w:rPr>
        <w:t xml:space="preserve">е лише за біологічними </w:t>
      </w:r>
      <w:r w:rsidR="0099667F">
        <w:rPr>
          <w:rFonts w:ascii="Times New Roman" w:hAnsi="Times New Roman" w:cs="Times New Roman"/>
          <w:sz w:val="28"/>
          <w:szCs w:val="28"/>
          <w:lang w:val="uk-UA"/>
        </w:rPr>
        <w:t>і</w:t>
      </w:r>
      <w:r w:rsidR="00CA3FD1" w:rsidRPr="00086606">
        <w:rPr>
          <w:rFonts w:ascii="Times New Roman" w:hAnsi="Times New Roman" w:cs="Times New Roman"/>
          <w:sz w:val="28"/>
          <w:szCs w:val="28"/>
          <w:lang w:val="uk-UA"/>
        </w:rPr>
        <w:t xml:space="preserve"> психо</w:t>
      </w:r>
      <w:r w:rsidRPr="00086606">
        <w:rPr>
          <w:rFonts w:ascii="Times New Roman" w:hAnsi="Times New Roman" w:cs="Times New Roman"/>
          <w:sz w:val="28"/>
          <w:szCs w:val="28"/>
          <w:lang w:val="uk-UA"/>
        </w:rPr>
        <w:t>фізичними критеріями, а й за такими тривіальними ознаками, як мова. Особлив</w:t>
      </w:r>
      <w:r w:rsidR="0099667F">
        <w:rPr>
          <w:rFonts w:ascii="Times New Roman" w:hAnsi="Times New Roman" w:cs="Times New Roman"/>
          <w:sz w:val="28"/>
          <w:szCs w:val="28"/>
          <w:lang w:val="uk-UA"/>
        </w:rPr>
        <w:t>ої</w:t>
      </w:r>
      <w:r w:rsidRPr="00086606">
        <w:rPr>
          <w:rFonts w:ascii="Times New Roman" w:hAnsi="Times New Roman" w:cs="Times New Roman"/>
          <w:sz w:val="28"/>
          <w:szCs w:val="28"/>
          <w:lang w:val="uk-UA"/>
        </w:rPr>
        <w:t xml:space="preserve"> актуальн</w:t>
      </w:r>
      <w:r w:rsidR="0099667F">
        <w:rPr>
          <w:rFonts w:ascii="Times New Roman" w:hAnsi="Times New Roman" w:cs="Times New Roman"/>
          <w:sz w:val="28"/>
          <w:szCs w:val="28"/>
          <w:lang w:val="uk-UA"/>
        </w:rPr>
        <w:t>ості</w:t>
      </w:r>
      <w:r w:rsidRPr="00086606">
        <w:rPr>
          <w:rFonts w:ascii="Times New Roman" w:hAnsi="Times New Roman" w:cs="Times New Roman"/>
          <w:sz w:val="28"/>
          <w:szCs w:val="28"/>
          <w:lang w:val="uk-UA"/>
        </w:rPr>
        <w:t xml:space="preserve"> у даному контексті </w:t>
      </w:r>
      <w:r w:rsidR="0099667F">
        <w:rPr>
          <w:rFonts w:ascii="Times New Roman" w:hAnsi="Times New Roman" w:cs="Times New Roman"/>
          <w:sz w:val="28"/>
          <w:szCs w:val="28"/>
          <w:lang w:val="uk-UA"/>
        </w:rPr>
        <w:t>набуває</w:t>
      </w:r>
      <w:r w:rsidRPr="00086606">
        <w:rPr>
          <w:rFonts w:ascii="Times New Roman" w:hAnsi="Times New Roman" w:cs="Times New Roman"/>
          <w:sz w:val="28"/>
          <w:szCs w:val="28"/>
          <w:lang w:val="uk-UA"/>
        </w:rPr>
        <w:t xml:space="preserve"> аналіз жіночої прози як одного з найбільш досліджуваного </w:t>
      </w:r>
      <w:r w:rsidR="0099667F">
        <w:rPr>
          <w:rFonts w:ascii="Times New Roman" w:hAnsi="Times New Roman" w:cs="Times New Roman"/>
          <w:sz w:val="28"/>
          <w:szCs w:val="28"/>
          <w:lang w:val="uk-UA"/>
        </w:rPr>
        <w:t xml:space="preserve">літературознавчого </w:t>
      </w:r>
      <w:r w:rsidRPr="00086606">
        <w:rPr>
          <w:rFonts w:ascii="Times New Roman" w:hAnsi="Times New Roman" w:cs="Times New Roman"/>
          <w:sz w:val="28"/>
          <w:szCs w:val="28"/>
          <w:lang w:val="uk-UA"/>
        </w:rPr>
        <w:t xml:space="preserve">поняття сучасності. </w:t>
      </w:r>
    </w:p>
    <w:p w:rsidR="00A45820" w:rsidRPr="00086606" w:rsidRDefault="008832A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Н</w:t>
      </w:r>
      <w:r w:rsidR="00A45820" w:rsidRPr="00086606">
        <w:rPr>
          <w:rFonts w:ascii="Times New Roman" w:hAnsi="Times New Roman" w:cs="Times New Roman"/>
          <w:sz w:val="28"/>
          <w:szCs w:val="28"/>
          <w:lang w:val="uk-UA"/>
        </w:rPr>
        <w:t xml:space="preserve">а початку 70-х років ХХ </w:t>
      </w:r>
      <w:r w:rsidR="00A45820" w:rsidRPr="00086606">
        <w:rPr>
          <w:rFonts w:ascii="Times New Roman" w:hAnsi="Times New Roman" w:cs="Times New Roman"/>
          <w:color w:val="000000" w:themeColor="text1"/>
          <w:sz w:val="28"/>
          <w:szCs w:val="28"/>
          <w:lang w:val="uk-UA"/>
        </w:rPr>
        <w:t xml:space="preserve">ст. </w:t>
      </w:r>
      <w:r w:rsidR="00A45820" w:rsidRPr="00086606">
        <w:rPr>
          <w:rFonts w:ascii="Times New Roman" w:hAnsi="Times New Roman" w:cs="Times New Roman"/>
          <w:sz w:val="28"/>
          <w:szCs w:val="28"/>
          <w:lang w:val="uk-UA"/>
        </w:rPr>
        <w:t xml:space="preserve">в американських університетах виникли так звані жіночі </w:t>
      </w:r>
      <w:r w:rsidRPr="00086606">
        <w:rPr>
          <w:rFonts w:ascii="Times New Roman" w:hAnsi="Times New Roman" w:cs="Times New Roman"/>
          <w:sz w:val="28"/>
          <w:szCs w:val="28"/>
          <w:lang w:val="uk-UA"/>
        </w:rPr>
        <w:t>студії</w:t>
      </w:r>
      <w:r w:rsidR="00A45820" w:rsidRPr="00086606">
        <w:rPr>
          <w:rFonts w:ascii="Times New Roman" w:hAnsi="Times New Roman" w:cs="Times New Roman"/>
          <w:sz w:val="28"/>
          <w:szCs w:val="28"/>
          <w:lang w:val="uk-UA"/>
        </w:rPr>
        <w:t>, в рамках яких жінк</w:t>
      </w:r>
      <w:r w:rsidR="00BA65E0">
        <w:rPr>
          <w:rFonts w:ascii="Times New Roman" w:hAnsi="Times New Roman" w:cs="Times New Roman"/>
          <w:sz w:val="28"/>
          <w:szCs w:val="28"/>
          <w:lang w:val="uk-UA"/>
        </w:rPr>
        <w:t>ам</w:t>
      </w:r>
      <w:r w:rsidR="00A45820" w:rsidRPr="00086606">
        <w:rPr>
          <w:rFonts w:ascii="Times New Roman" w:hAnsi="Times New Roman" w:cs="Times New Roman"/>
          <w:sz w:val="28"/>
          <w:szCs w:val="28"/>
          <w:lang w:val="uk-UA"/>
        </w:rPr>
        <w:t>и вивча</w:t>
      </w:r>
      <w:r w:rsidR="00C928FC">
        <w:rPr>
          <w:rFonts w:ascii="Times New Roman" w:hAnsi="Times New Roman" w:cs="Times New Roman"/>
          <w:sz w:val="28"/>
          <w:szCs w:val="28"/>
          <w:lang w:val="uk-UA"/>
        </w:rPr>
        <w:t>вся і</w:t>
      </w:r>
      <w:r w:rsidR="00A45820" w:rsidRPr="00086606">
        <w:rPr>
          <w:rFonts w:ascii="Times New Roman" w:hAnsi="Times New Roman" w:cs="Times New Roman"/>
          <w:sz w:val="28"/>
          <w:szCs w:val="28"/>
          <w:lang w:val="uk-UA"/>
        </w:rPr>
        <w:t xml:space="preserve"> переосмислюва</w:t>
      </w:r>
      <w:r w:rsidR="00C928FC">
        <w:rPr>
          <w:rFonts w:ascii="Times New Roman" w:hAnsi="Times New Roman" w:cs="Times New Roman"/>
          <w:sz w:val="28"/>
          <w:szCs w:val="28"/>
          <w:lang w:val="uk-UA"/>
        </w:rPr>
        <w:t>вся</w:t>
      </w:r>
      <w:r w:rsidR="00A45820" w:rsidRPr="00086606">
        <w:rPr>
          <w:rFonts w:ascii="Times New Roman" w:hAnsi="Times New Roman" w:cs="Times New Roman"/>
          <w:sz w:val="28"/>
          <w:szCs w:val="28"/>
          <w:lang w:val="uk-UA"/>
        </w:rPr>
        <w:t xml:space="preserve"> </w:t>
      </w:r>
      <w:r w:rsidR="007A0F63">
        <w:rPr>
          <w:rFonts w:ascii="Times New Roman" w:hAnsi="Times New Roman" w:cs="Times New Roman"/>
          <w:sz w:val="28"/>
          <w:szCs w:val="28"/>
          <w:lang w:val="uk-UA"/>
        </w:rPr>
        <w:t xml:space="preserve">набутий </w:t>
      </w:r>
      <w:r w:rsidR="00A45820" w:rsidRPr="00086606">
        <w:rPr>
          <w:rFonts w:ascii="Times New Roman" w:hAnsi="Times New Roman" w:cs="Times New Roman"/>
          <w:sz w:val="28"/>
          <w:szCs w:val="28"/>
          <w:lang w:val="uk-UA"/>
        </w:rPr>
        <w:t>жіночий досвід.</w:t>
      </w:r>
      <w:r w:rsidR="00C928FC">
        <w:rPr>
          <w:rFonts w:ascii="Times New Roman" w:hAnsi="Times New Roman" w:cs="Times New Roman"/>
          <w:sz w:val="28"/>
          <w:szCs w:val="28"/>
          <w:lang w:val="uk-UA"/>
        </w:rPr>
        <w:t xml:space="preserve"> </w:t>
      </w:r>
      <w:r w:rsidR="00A45820" w:rsidRPr="00086606">
        <w:rPr>
          <w:rFonts w:ascii="Times New Roman" w:hAnsi="Times New Roman" w:cs="Times New Roman"/>
          <w:sz w:val="28"/>
          <w:szCs w:val="28"/>
          <w:lang w:val="uk-UA"/>
        </w:rPr>
        <w:t xml:space="preserve">У 1980-х р. у розвитку жіночих студій розпочався новий етап, що ознаменувався переходом від аналізу патріархату </w:t>
      </w:r>
      <w:r w:rsidR="007A0F63">
        <w:rPr>
          <w:rFonts w:ascii="Times New Roman" w:hAnsi="Times New Roman" w:cs="Times New Roman"/>
          <w:sz w:val="28"/>
          <w:szCs w:val="28"/>
          <w:lang w:val="uk-UA"/>
        </w:rPr>
        <w:t>і</w:t>
      </w:r>
      <w:r w:rsidR="00A45820" w:rsidRPr="00086606">
        <w:rPr>
          <w:rFonts w:ascii="Times New Roman" w:hAnsi="Times New Roman" w:cs="Times New Roman"/>
          <w:sz w:val="28"/>
          <w:szCs w:val="28"/>
          <w:lang w:val="uk-UA"/>
        </w:rPr>
        <w:t xml:space="preserve"> конкретно</w:t>
      </w:r>
      <w:r w:rsidR="00215B5F" w:rsidRPr="00086606">
        <w:rPr>
          <w:rFonts w:ascii="Times New Roman" w:hAnsi="Times New Roman" w:cs="Times New Roman"/>
          <w:sz w:val="28"/>
          <w:szCs w:val="28"/>
          <w:lang w:val="uk-UA"/>
        </w:rPr>
        <w:t>го жіночого досвіду до аналізу ґ</w:t>
      </w:r>
      <w:r w:rsidR="00A45820" w:rsidRPr="00086606">
        <w:rPr>
          <w:rFonts w:ascii="Times New Roman" w:hAnsi="Times New Roman" w:cs="Times New Roman"/>
          <w:sz w:val="28"/>
          <w:szCs w:val="28"/>
          <w:lang w:val="uk-UA"/>
        </w:rPr>
        <w:t xml:space="preserve">ендерної системи. Існує поступовий зсув акцентів: від аналізу жіночого фактора та твердження про чоловіче домінування – до аналізу того, яким чином </w:t>
      </w:r>
      <w:r w:rsidR="00215B5F" w:rsidRPr="00086606">
        <w:rPr>
          <w:rFonts w:ascii="Times New Roman" w:hAnsi="Times New Roman" w:cs="Times New Roman"/>
          <w:sz w:val="28"/>
          <w:szCs w:val="28"/>
          <w:lang w:val="uk-UA"/>
        </w:rPr>
        <w:t>ґ</w:t>
      </w:r>
      <w:r w:rsidR="00A45820" w:rsidRPr="00086606">
        <w:rPr>
          <w:rFonts w:ascii="Times New Roman" w:hAnsi="Times New Roman" w:cs="Times New Roman"/>
          <w:sz w:val="28"/>
          <w:szCs w:val="28"/>
          <w:lang w:val="uk-UA"/>
        </w:rPr>
        <w:t>ендер присутній, конструюється та відтворюється у всіх суспільних процесах та як він впливає на жінок та чоловіків. Жіночі дослідження поступово перетворю</w:t>
      </w:r>
      <w:r w:rsidR="00215B5F" w:rsidRPr="00086606">
        <w:rPr>
          <w:rFonts w:ascii="Times New Roman" w:hAnsi="Times New Roman" w:cs="Times New Roman"/>
          <w:sz w:val="28"/>
          <w:szCs w:val="28"/>
          <w:lang w:val="uk-UA"/>
        </w:rPr>
        <w:t>ються на ґ</w:t>
      </w:r>
      <w:r w:rsidR="001A40E5" w:rsidRPr="00086606">
        <w:rPr>
          <w:rFonts w:ascii="Times New Roman" w:hAnsi="Times New Roman" w:cs="Times New Roman"/>
          <w:sz w:val="28"/>
          <w:szCs w:val="28"/>
          <w:lang w:val="uk-UA"/>
        </w:rPr>
        <w:t>ендерні дослідження [23</w:t>
      </w:r>
      <w:r w:rsidR="00A45820" w:rsidRPr="00086606">
        <w:rPr>
          <w:rFonts w:ascii="Times New Roman" w:hAnsi="Times New Roman" w:cs="Times New Roman"/>
          <w:sz w:val="28"/>
          <w:szCs w:val="28"/>
          <w:lang w:val="uk-UA"/>
        </w:rPr>
        <w:t>].</w:t>
      </w:r>
    </w:p>
    <w:p w:rsidR="00A45820" w:rsidRPr="00086606" w:rsidRDefault="00A45820"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Таким чином виникають поняття </w:t>
      </w:r>
      <w:r w:rsidR="00215B5F" w:rsidRPr="00086606">
        <w:rPr>
          <w:rFonts w:ascii="Times New Roman" w:hAnsi="Times New Roman" w:cs="Times New Roman"/>
          <w:i/>
          <w:sz w:val="28"/>
          <w:szCs w:val="28"/>
          <w:lang w:val="uk-UA"/>
        </w:rPr>
        <w:t>ґ</w:t>
      </w:r>
      <w:r w:rsidRPr="00086606">
        <w:rPr>
          <w:rFonts w:ascii="Times New Roman" w:hAnsi="Times New Roman" w:cs="Times New Roman"/>
          <w:i/>
          <w:sz w:val="28"/>
          <w:szCs w:val="28"/>
          <w:lang w:val="uk-UA"/>
        </w:rPr>
        <w:t>ендерлекту</w:t>
      </w:r>
      <w:r w:rsidRPr="00086606">
        <w:rPr>
          <w:rFonts w:ascii="Times New Roman" w:hAnsi="Times New Roman" w:cs="Times New Roman"/>
          <w:sz w:val="28"/>
          <w:szCs w:val="28"/>
          <w:lang w:val="uk-UA"/>
        </w:rPr>
        <w:t xml:space="preserve">, </w:t>
      </w:r>
      <w:r w:rsidRPr="00086606">
        <w:rPr>
          <w:rFonts w:ascii="Times New Roman" w:hAnsi="Times New Roman" w:cs="Times New Roman"/>
          <w:i/>
          <w:sz w:val="28"/>
          <w:szCs w:val="28"/>
          <w:lang w:val="uk-UA"/>
        </w:rPr>
        <w:t>жіночого стилю письма</w:t>
      </w:r>
      <w:r w:rsidRPr="00086606">
        <w:rPr>
          <w:rFonts w:ascii="Times New Roman" w:hAnsi="Times New Roman" w:cs="Times New Roman"/>
          <w:sz w:val="28"/>
          <w:szCs w:val="28"/>
          <w:lang w:val="uk-UA"/>
        </w:rPr>
        <w:t xml:space="preserve"> та </w:t>
      </w:r>
      <w:r w:rsidRPr="00086606">
        <w:rPr>
          <w:rFonts w:ascii="Times New Roman" w:hAnsi="Times New Roman" w:cs="Times New Roman"/>
          <w:i/>
          <w:sz w:val="28"/>
          <w:szCs w:val="28"/>
          <w:lang w:val="uk-UA"/>
        </w:rPr>
        <w:t>жіночої прози,</w:t>
      </w:r>
      <w:r w:rsidRPr="00086606">
        <w:rPr>
          <w:rFonts w:ascii="Times New Roman" w:hAnsi="Times New Roman" w:cs="Times New Roman"/>
          <w:sz w:val="28"/>
          <w:szCs w:val="28"/>
          <w:lang w:val="uk-UA"/>
        </w:rPr>
        <w:t xml:space="preserve"> які з кожним роком </w:t>
      </w:r>
      <w:r w:rsidR="008832AF" w:rsidRPr="00086606">
        <w:rPr>
          <w:rFonts w:ascii="Times New Roman" w:hAnsi="Times New Roman" w:cs="Times New Roman"/>
          <w:sz w:val="28"/>
          <w:szCs w:val="28"/>
          <w:lang w:val="uk-UA"/>
        </w:rPr>
        <w:t>набувають популярності, по</w:t>
      </w:r>
      <w:r w:rsidRPr="00086606">
        <w:rPr>
          <w:rFonts w:ascii="Times New Roman" w:hAnsi="Times New Roman" w:cs="Times New Roman"/>
          <w:sz w:val="28"/>
          <w:szCs w:val="28"/>
          <w:lang w:val="uk-UA"/>
        </w:rPr>
        <w:t xml:space="preserve">стають предметами сотні досліджень та викликають суперечки у наукових колах. </w:t>
      </w:r>
    </w:p>
    <w:p w:rsidR="00A45820" w:rsidRPr="00086606" w:rsidRDefault="00215B5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Ґ</w:t>
      </w:r>
      <w:r w:rsidR="00A45820" w:rsidRPr="00086606">
        <w:rPr>
          <w:rFonts w:ascii="Times New Roman" w:hAnsi="Times New Roman" w:cs="Times New Roman"/>
          <w:sz w:val="28"/>
          <w:szCs w:val="28"/>
          <w:lang w:val="uk-UA"/>
        </w:rPr>
        <w:t>ендерлект (від англ. Gender – стать та інші грецькі διάλεκτος – діалект) – особливості мови жінок та чоловіків у межах однієї національної мови, включаючи</w:t>
      </w:r>
      <w:r w:rsidR="00D208F4" w:rsidRPr="00086606">
        <w:rPr>
          <w:rFonts w:ascii="Times New Roman" w:hAnsi="Times New Roman" w:cs="Times New Roman"/>
          <w:sz w:val="28"/>
          <w:szCs w:val="28"/>
          <w:lang w:val="uk-UA"/>
        </w:rPr>
        <w:t xml:space="preserve"> лексику, граматику та стиль [16</w:t>
      </w:r>
      <w:r w:rsidR="00A45820" w:rsidRPr="00086606">
        <w:rPr>
          <w:rFonts w:ascii="Times New Roman" w:hAnsi="Times New Roman" w:cs="Times New Roman"/>
          <w:sz w:val="28"/>
          <w:szCs w:val="28"/>
          <w:lang w:val="uk-UA"/>
        </w:rPr>
        <w:t xml:space="preserve">, с. 32]. Типовим прикладом </w:t>
      </w:r>
      <w:r w:rsidR="00A507DC" w:rsidRPr="00086606">
        <w:rPr>
          <w:rFonts w:ascii="Times New Roman" w:hAnsi="Times New Roman" w:cs="Times New Roman"/>
          <w:sz w:val="28"/>
          <w:szCs w:val="28"/>
          <w:lang w:val="uk-UA"/>
        </w:rPr>
        <w:t>генде</w:t>
      </w:r>
      <w:r w:rsidR="00A45820" w:rsidRPr="00086606">
        <w:rPr>
          <w:rFonts w:ascii="Times New Roman" w:hAnsi="Times New Roman" w:cs="Times New Roman"/>
          <w:sz w:val="28"/>
          <w:szCs w:val="28"/>
          <w:lang w:val="uk-UA"/>
        </w:rPr>
        <w:t>рлекту є японська жіноча мова, збереження восео в «жіночій» вимові носіїв андської іспанської мови Венесуели, а також відмінності у вживанні особистих займенників у колумбійських діалектах.</w:t>
      </w:r>
    </w:p>
    <w:p w:rsidR="00A45820" w:rsidRPr="00086606" w:rsidRDefault="00F72BCE"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Сучасна російська д</w:t>
      </w:r>
      <w:r w:rsidR="00A45820" w:rsidRPr="00086606">
        <w:rPr>
          <w:rFonts w:ascii="Times New Roman" w:hAnsi="Times New Roman" w:cs="Times New Roman"/>
          <w:sz w:val="28"/>
          <w:szCs w:val="28"/>
          <w:lang w:val="uk-UA"/>
        </w:rPr>
        <w:t>о</w:t>
      </w:r>
      <w:r w:rsidR="00215B5F" w:rsidRPr="00086606">
        <w:rPr>
          <w:rFonts w:ascii="Times New Roman" w:hAnsi="Times New Roman" w:cs="Times New Roman"/>
          <w:sz w:val="28"/>
          <w:szCs w:val="28"/>
          <w:lang w:val="uk-UA"/>
        </w:rPr>
        <w:t>слідни</w:t>
      </w:r>
      <w:r w:rsidRPr="00086606">
        <w:rPr>
          <w:rFonts w:ascii="Times New Roman" w:hAnsi="Times New Roman" w:cs="Times New Roman"/>
          <w:sz w:val="28"/>
          <w:szCs w:val="28"/>
          <w:lang w:val="uk-UA"/>
        </w:rPr>
        <w:t xml:space="preserve">ця термінів міжкультурної комунікації І. Н. </w:t>
      </w:r>
      <w:r w:rsidR="00215B5F" w:rsidRPr="00086606">
        <w:rPr>
          <w:rFonts w:ascii="Times New Roman" w:hAnsi="Times New Roman" w:cs="Times New Roman"/>
          <w:sz w:val="28"/>
          <w:szCs w:val="28"/>
          <w:lang w:val="uk-UA"/>
        </w:rPr>
        <w:t>Жукова визначає термін ґ</w:t>
      </w:r>
      <w:r w:rsidR="00A45820" w:rsidRPr="00086606">
        <w:rPr>
          <w:rFonts w:ascii="Times New Roman" w:hAnsi="Times New Roman" w:cs="Times New Roman"/>
          <w:sz w:val="28"/>
          <w:szCs w:val="28"/>
          <w:lang w:val="uk-UA"/>
        </w:rPr>
        <w:t xml:space="preserve">ендерлект таким чином: </w:t>
      </w:r>
      <w:r w:rsidR="00215B5F" w:rsidRPr="00086606">
        <w:rPr>
          <w:rFonts w:ascii="Times New Roman" w:hAnsi="Times New Roman" w:cs="Times New Roman"/>
          <w:sz w:val="28"/>
          <w:szCs w:val="28"/>
          <w:lang w:val="uk-UA"/>
        </w:rPr>
        <w:t>ґ</w:t>
      </w:r>
      <w:r w:rsidR="00A45820" w:rsidRPr="00086606">
        <w:rPr>
          <w:rFonts w:ascii="Times New Roman" w:hAnsi="Times New Roman" w:cs="Times New Roman"/>
          <w:sz w:val="28"/>
          <w:szCs w:val="28"/>
          <w:lang w:val="uk-UA"/>
        </w:rPr>
        <w:t xml:space="preserve">ендерлект – це </w:t>
      </w:r>
      <w:r w:rsidR="00A45820" w:rsidRPr="00086606">
        <w:rPr>
          <w:rFonts w:ascii="Times New Roman" w:hAnsi="Times New Roman" w:cs="Times New Roman"/>
          <w:sz w:val="28"/>
          <w:szCs w:val="28"/>
          <w:lang w:val="uk-UA"/>
        </w:rPr>
        <w:lastRenderedPageBreak/>
        <w:t>передбачуваний постійний набір ознак жіночої та чоловічої мови, правил мовленнєвої поведінки, стратегій та тактики мовленнєвої поведінки чоловіків і жінок у різних комунікативних ситуаціях у контексті певної культури. Існування деяких стилістичних особливостей, характерних переважно для чоловіків або переважно жінок, обумовлено впливом соціальних, культурних, гормональних чинників. Однак причини розбіжностей досі залишаються дискусійними [2</w:t>
      </w:r>
      <w:r w:rsidR="001A40E5" w:rsidRPr="00086606">
        <w:rPr>
          <w:rFonts w:ascii="Times New Roman" w:hAnsi="Times New Roman" w:cs="Times New Roman"/>
          <w:sz w:val="28"/>
          <w:szCs w:val="28"/>
          <w:lang w:val="uk-UA"/>
        </w:rPr>
        <w:t>5</w:t>
      </w:r>
      <w:r w:rsidR="00A45820" w:rsidRPr="00086606">
        <w:rPr>
          <w:rFonts w:ascii="Times New Roman" w:hAnsi="Times New Roman" w:cs="Times New Roman"/>
          <w:sz w:val="28"/>
          <w:szCs w:val="28"/>
          <w:lang w:val="uk-UA"/>
        </w:rPr>
        <w:t>, с. 73].</w:t>
      </w:r>
    </w:p>
    <w:p w:rsidR="00A45820" w:rsidRPr="00086606" w:rsidRDefault="00215B5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Вперше термін ґ</w:t>
      </w:r>
      <w:r w:rsidR="00A45820" w:rsidRPr="00086606">
        <w:rPr>
          <w:rFonts w:ascii="Times New Roman" w:hAnsi="Times New Roman" w:cs="Times New Roman"/>
          <w:sz w:val="28"/>
          <w:szCs w:val="28"/>
          <w:lang w:val="uk-UA"/>
        </w:rPr>
        <w:t xml:space="preserve">ендерлект був використаний у 1970-х </w:t>
      </w:r>
      <w:r w:rsidR="00F72BCE" w:rsidRPr="00086606">
        <w:rPr>
          <w:rFonts w:ascii="Times New Roman" w:hAnsi="Times New Roman" w:cs="Times New Roman"/>
          <w:sz w:val="28"/>
          <w:szCs w:val="28"/>
          <w:lang w:val="uk-UA"/>
        </w:rPr>
        <w:t>р</w:t>
      </w:r>
      <w:r w:rsidR="00A45820" w:rsidRPr="00086606">
        <w:rPr>
          <w:rFonts w:ascii="Times New Roman" w:hAnsi="Times New Roman" w:cs="Times New Roman"/>
          <w:sz w:val="28"/>
          <w:szCs w:val="28"/>
          <w:lang w:val="uk-UA"/>
        </w:rPr>
        <w:t xml:space="preserve">. Він </w:t>
      </w:r>
      <w:r w:rsidR="00A627B5" w:rsidRPr="00086606">
        <w:rPr>
          <w:rFonts w:ascii="Times New Roman" w:hAnsi="Times New Roman" w:cs="Times New Roman"/>
          <w:sz w:val="28"/>
          <w:szCs w:val="28"/>
          <w:lang w:val="uk-UA"/>
        </w:rPr>
        <w:t>стосу</w:t>
      </w:r>
      <w:r w:rsidR="00396E57">
        <w:rPr>
          <w:rFonts w:ascii="Times New Roman" w:hAnsi="Times New Roman" w:cs="Times New Roman"/>
          <w:sz w:val="28"/>
          <w:szCs w:val="28"/>
          <w:lang w:val="uk-UA"/>
        </w:rPr>
        <w:t>вався</w:t>
      </w:r>
      <w:r w:rsidR="00A45820" w:rsidRPr="00086606">
        <w:rPr>
          <w:rFonts w:ascii="Times New Roman" w:hAnsi="Times New Roman" w:cs="Times New Roman"/>
          <w:sz w:val="28"/>
          <w:szCs w:val="28"/>
          <w:lang w:val="uk-UA"/>
        </w:rPr>
        <w:t xml:space="preserve"> мовного різноманіття, яке пояснюється стат</w:t>
      </w:r>
      <w:r w:rsidR="00A627B5" w:rsidRPr="00086606">
        <w:rPr>
          <w:rFonts w:ascii="Times New Roman" w:hAnsi="Times New Roman" w:cs="Times New Roman"/>
          <w:sz w:val="28"/>
          <w:szCs w:val="28"/>
          <w:lang w:val="uk-UA"/>
        </w:rPr>
        <w:t>тю</w:t>
      </w:r>
      <w:r w:rsidR="00A45820" w:rsidRPr="00086606">
        <w:rPr>
          <w:rFonts w:ascii="Times New Roman" w:hAnsi="Times New Roman" w:cs="Times New Roman"/>
          <w:sz w:val="28"/>
          <w:szCs w:val="28"/>
          <w:lang w:val="uk-UA"/>
        </w:rPr>
        <w:t>/</w:t>
      </w:r>
      <w:r w:rsidRPr="00086606">
        <w:rPr>
          <w:rFonts w:ascii="Times New Roman" w:hAnsi="Times New Roman" w:cs="Times New Roman"/>
          <w:sz w:val="28"/>
          <w:szCs w:val="28"/>
          <w:lang w:val="uk-UA"/>
        </w:rPr>
        <w:t>ґ</w:t>
      </w:r>
      <w:r w:rsidR="00A45820" w:rsidRPr="00086606">
        <w:rPr>
          <w:rFonts w:ascii="Times New Roman" w:hAnsi="Times New Roman" w:cs="Times New Roman"/>
          <w:sz w:val="28"/>
          <w:szCs w:val="28"/>
          <w:lang w:val="uk-UA"/>
        </w:rPr>
        <w:t>ендер</w:t>
      </w:r>
      <w:r w:rsidR="00A627B5" w:rsidRPr="00086606">
        <w:rPr>
          <w:rFonts w:ascii="Times New Roman" w:hAnsi="Times New Roman" w:cs="Times New Roman"/>
          <w:sz w:val="28"/>
          <w:szCs w:val="28"/>
          <w:lang w:val="uk-UA"/>
        </w:rPr>
        <w:t>ом</w:t>
      </w:r>
      <w:r w:rsidR="00A45820" w:rsidRPr="00086606">
        <w:rPr>
          <w:rFonts w:ascii="Times New Roman" w:hAnsi="Times New Roman" w:cs="Times New Roman"/>
          <w:sz w:val="28"/>
          <w:szCs w:val="28"/>
          <w:lang w:val="uk-UA"/>
        </w:rPr>
        <w:t xml:space="preserve"> мовця (Крамер 1974; Хаас 1979). Відповідно до цього стать може бути важливою змінною </w:t>
      </w:r>
      <w:r w:rsidR="00086606" w:rsidRPr="00086606">
        <w:rPr>
          <w:rFonts w:ascii="Times New Roman" w:hAnsi="Times New Roman" w:cs="Times New Roman"/>
          <w:sz w:val="28"/>
          <w:szCs w:val="28"/>
          <w:lang w:val="uk-UA"/>
        </w:rPr>
        <w:t>в ситуаціях мовних контактів [39</w:t>
      </w:r>
      <w:r w:rsidR="00A45820" w:rsidRPr="00086606">
        <w:rPr>
          <w:rFonts w:ascii="Times New Roman" w:hAnsi="Times New Roman" w:cs="Times New Roman"/>
          <w:sz w:val="28"/>
          <w:szCs w:val="28"/>
          <w:lang w:val="uk-UA"/>
        </w:rPr>
        <w:t>].</w:t>
      </w:r>
      <w:r w:rsidR="00396E57">
        <w:rPr>
          <w:rFonts w:ascii="Times New Roman" w:hAnsi="Times New Roman" w:cs="Times New Roman"/>
          <w:sz w:val="28"/>
          <w:szCs w:val="28"/>
          <w:lang w:val="uk-UA"/>
        </w:rPr>
        <w:t xml:space="preserve"> </w:t>
      </w:r>
      <w:r w:rsidR="00A45820" w:rsidRPr="00086606">
        <w:rPr>
          <w:rFonts w:ascii="Times New Roman" w:hAnsi="Times New Roman" w:cs="Times New Roman"/>
          <w:sz w:val="28"/>
          <w:szCs w:val="28"/>
          <w:lang w:val="uk-UA"/>
        </w:rPr>
        <w:t>На основі цього було висловлено припущення про те, що відмінності в чоловічій та жіночій лексичній, синтаксичній та граматичній системах, у використанні лексики різних рівнів (табу, евфемічна, літературна та інші), дають право стверджувати, що існують</w:t>
      </w:r>
      <w:r w:rsidR="002D22C4">
        <w:rPr>
          <w:rFonts w:ascii="Times New Roman" w:hAnsi="Times New Roman" w:cs="Times New Roman"/>
          <w:sz w:val="28"/>
          <w:szCs w:val="28"/>
          <w:lang w:val="uk-UA"/>
        </w:rPr>
        <w:t xml:space="preserve"> так звані</w:t>
      </w:r>
      <w:r w:rsidR="00A45820" w:rsidRPr="00086606">
        <w:rPr>
          <w:rFonts w:ascii="Times New Roman" w:hAnsi="Times New Roman" w:cs="Times New Roman"/>
          <w:sz w:val="28"/>
          <w:szCs w:val="28"/>
          <w:lang w:val="uk-UA"/>
        </w:rPr>
        <w:t xml:space="preserve"> статеві діалекти.</w:t>
      </w:r>
    </w:p>
    <w:p w:rsidR="00B1234D" w:rsidRPr="00086606" w:rsidRDefault="00A45820" w:rsidP="00B1234D">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У спробах дати визначення поняттю «жіночої прози», дослідники, найчастіше, виділяють такі аспекти, як інтертекстуальність, дискретність, гуманізм, абсурдність, підвищена емотивність та інші.</w:t>
      </w:r>
      <w:r w:rsidR="00073A41">
        <w:rPr>
          <w:rFonts w:ascii="Times New Roman" w:hAnsi="Times New Roman" w:cs="Times New Roman"/>
          <w:sz w:val="28"/>
          <w:szCs w:val="28"/>
          <w:lang w:val="uk-UA"/>
        </w:rPr>
        <w:t xml:space="preserve"> </w:t>
      </w:r>
      <w:r w:rsidR="00B1234D" w:rsidRPr="00086606">
        <w:rPr>
          <w:rFonts w:ascii="Times New Roman" w:hAnsi="Times New Roman" w:cs="Times New Roman"/>
          <w:sz w:val="28"/>
          <w:szCs w:val="28"/>
          <w:lang w:val="uk-UA"/>
        </w:rPr>
        <w:t>В залежності від вибору творч</w:t>
      </w:r>
      <w:r w:rsidR="00073A41">
        <w:rPr>
          <w:rFonts w:ascii="Times New Roman" w:hAnsi="Times New Roman" w:cs="Times New Roman"/>
          <w:sz w:val="28"/>
          <w:szCs w:val="28"/>
          <w:lang w:val="uk-UA"/>
        </w:rPr>
        <w:t>их</w:t>
      </w:r>
      <w:r w:rsidR="00B1234D" w:rsidRPr="00086606">
        <w:rPr>
          <w:rFonts w:ascii="Times New Roman" w:hAnsi="Times New Roman" w:cs="Times New Roman"/>
          <w:sz w:val="28"/>
          <w:szCs w:val="28"/>
          <w:lang w:val="uk-UA"/>
        </w:rPr>
        <w:t xml:space="preserve"> установ</w:t>
      </w:r>
      <w:r w:rsidR="00073A41">
        <w:rPr>
          <w:rFonts w:ascii="Times New Roman" w:hAnsi="Times New Roman" w:cs="Times New Roman"/>
          <w:sz w:val="28"/>
          <w:szCs w:val="28"/>
          <w:lang w:val="uk-UA"/>
        </w:rPr>
        <w:t>ок</w:t>
      </w:r>
      <w:r w:rsidR="00B1234D" w:rsidRPr="00086606">
        <w:rPr>
          <w:rFonts w:ascii="Times New Roman" w:hAnsi="Times New Roman" w:cs="Times New Roman"/>
          <w:sz w:val="28"/>
          <w:szCs w:val="28"/>
          <w:lang w:val="uk-UA"/>
        </w:rPr>
        <w:t xml:space="preserve"> жінок-письменниць, їх можна розподілити на три класи:</w:t>
      </w:r>
    </w:p>
    <w:p w:rsidR="00B1234D" w:rsidRPr="00086606" w:rsidRDefault="00B1234D" w:rsidP="00B1234D">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1) жінки-автори, які засвоюють чоловіче сприйняття, </w:t>
      </w:r>
      <w:r w:rsidR="00073A41">
        <w:rPr>
          <w:rFonts w:ascii="Times New Roman" w:hAnsi="Times New Roman" w:cs="Times New Roman"/>
          <w:sz w:val="28"/>
          <w:szCs w:val="28"/>
          <w:lang w:val="uk-UA"/>
        </w:rPr>
        <w:t xml:space="preserve">начебто </w:t>
      </w:r>
      <w:r w:rsidRPr="00086606">
        <w:rPr>
          <w:rFonts w:ascii="Times New Roman" w:hAnsi="Times New Roman" w:cs="Times New Roman"/>
          <w:sz w:val="28"/>
          <w:szCs w:val="28"/>
          <w:lang w:val="uk-UA"/>
        </w:rPr>
        <w:t>створюючи ігрову підміну кута зору;</w:t>
      </w:r>
    </w:p>
    <w:p w:rsidR="00B1234D" w:rsidRPr="00086606" w:rsidRDefault="00B1234D" w:rsidP="00B1234D">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2) жінки-автори, які підкреслюють жіночу ідентичність і генерують особливе «жіноче письмо»;</w:t>
      </w:r>
    </w:p>
    <w:p w:rsidR="00B1234D" w:rsidRPr="00086606" w:rsidRDefault="00B1234D" w:rsidP="00B1234D">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3) жінки-автори, які намагаються уникнути самоототожнення з будь-якою статтю, але на ділі ви</w:t>
      </w:r>
      <w:r w:rsidR="00145F69">
        <w:rPr>
          <w:rFonts w:ascii="Times New Roman" w:hAnsi="Times New Roman" w:cs="Times New Roman"/>
          <w:sz w:val="28"/>
          <w:szCs w:val="28"/>
          <w:lang w:val="uk-UA"/>
        </w:rPr>
        <w:t>являється</w:t>
      </w:r>
      <w:r w:rsidRPr="00086606">
        <w:rPr>
          <w:rFonts w:ascii="Times New Roman" w:hAnsi="Times New Roman" w:cs="Times New Roman"/>
          <w:sz w:val="28"/>
          <w:szCs w:val="28"/>
          <w:lang w:val="uk-UA"/>
        </w:rPr>
        <w:t>, що вони «розлучаються» не стільки зі статтю взагалі, а саме з жіночою статтю [1].</w:t>
      </w:r>
    </w:p>
    <w:p w:rsidR="00D4518B" w:rsidRPr="00086606" w:rsidRDefault="00215B5F" w:rsidP="00D4518B">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У словнику ґ</w:t>
      </w:r>
      <w:r w:rsidR="00A45820" w:rsidRPr="00086606">
        <w:rPr>
          <w:rFonts w:ascii="Times New Roman" w:hAnsi="Times New Roman" w:cs="Times New Roman"/>
          <w:sz w:val="28"/>
          <w:szCs w:val="28"/>
          <w:lang w:val="uk-UA"/>
        </w:rPr>
        <w:t>ендерних термінів п</w:t>
      </w:r>
      <w:r w:rsidR="00402A7C">
        <w:rPr>
          <w:rFonts w:ascii="Times New Roman" w:hAnsi="Times New Roman" w:cs="Times New Roman"/>
          <w:sz w:val="28"/>
          <w:szCs w:val="28"/>
          <w:lang w:val="uk-UA"/>
        </w:rPr>
        <w:t>ропонує</w:t>
      </w:r>
      <w:r w:rsidR="00A45820" w:rsidRPr="00086606">
        <w:rPr>
          <w:rFonts w:ascii="Times New Roman" w:hAnsi="Times New Roman" w:cs="Times New Roman"/>
          <w:sz w:val="28"/>
          <w:szCs w:val="28"/>
          <w:lang w:val="uk-UA"/>
        </w:rPr>
        <w:t xml:space="preserve">ться наступне визначення жіночої прози: «Жіноча проза – соціокультурний феномен, що виникає в процесі освоєння жінками публічного простору і виражається в появі </w:t>
      </w:r>
      <w:r w:rsidR="00A45820" w:rsidRPr="00086606">
        <w:rPr>
          <w:rFonts w:ascii="Times New Roman" w:hAnsi="Times New Roman" w:cs="Times New Roman"/>
          <w:sz w:val="28"/>
          <w:szCs w:val="28"/>
          <w:lang w:val="uk-UA"/>
        </w:rPr>
        <w:lastRenderedPageBreak/>
        <w:t>літературних текстів, що описують світ, соціальний досвід і практики жінок очима жінок. Між процесами жіночої емансипації і процесами становлення феномена жіночої прози є точки кореляції»</w:t>
      </w:r>
      <w:r w:rsidR="003749FB">
        <w:rPr>
          <w:rFonts w:ascii="Times New Roman" w:hAnsi="Times New Roman" w:cs="Times New Roman"/>
          <w:sz w:val="28"/>
          <w:szCs w:val="28"/>
          <w:lang w:val="uk-UA"/>
        </w:rPr>
        <w:t xml:space="preserve"> </w:t>
      </w:r>
      <w:r w:rsidR="001A40E5" w:rsidRPr="00086606">
        <w:rPr>
          <w:rFonts w:ascii="Times New Roman" w:hAnsi="Times New Roman" w:cs="Times New Roman"/>
          <w:sz w:val="28"/>
          <w:szCs w:val="28"/>
          <w:lang w:val="uk-UA"/>
        </w:rPr>
        <w:t>[24</w:t>
      </w:r>
      <w:r w:rsidR="00E72C22" w:rsidRPr="00086606">
        <w:rPr>
          <w:rFonts w:ascii="Times New Roman" w:hAnsi="Times New Roman" w:cs="Times New Roman"/>
          <w:sz w:val="28"/>
          <w:szCs w:val="28"/>
          <w:lang w:val="uk-UA"/>
        </w:rPr>
        <w:t>]</w:t>
      </w:r>
      <w:r w:rsidR="00A45820" w:rsidRPr="00086606">
        <w:rPr>
          <w:rFonts w:ascii="Times New Roman" w:hAnsi="Times New Roman" w:cs="Times New Roman"/>
          <w:sz w:val="28"/>
          <w:szCs w:val="28"/>
          <w:lang w:val="uk-UA"/>
        </w:rPr>
        <w:t xml:space="preserve">. </w:t>
      </w:r>
      <w:r w:rsidR="00D4518B" w:rsidRPr="00086606">
        <w:rPr>
          <w:rFonts w:ascii="Times New Roman" w:hAnsi="Times New Roman" w:cs="Times New Roman"/>
          <w:sz w:val="28"/>
          <w:szCs w:val="28"/>
          <w:lang w:val="uk-UA"/>
        </w:rPr>
        <w:t xml:space="preserve">Грузинська дослідниця жіночої прози Ія Зумбулідзе </w:t>
      </w:r>
      <w:r w:rsidR="00186CF2">
        <w:rPr>
          <w:rFonts w:ascii="Times New Roman" w:hAnsi="Times New Roman" w:cs="Times New Roman"/>
          <w:sz w:val="28"/>
          <w:szCs w:val="28"/>
          <w:lang w:val="uk-UA"/>
        </w:rPr>
        <w:t>у</w:t>
      </w:r>
      <w:r w:rsidR="00D4518B" w:rsidRPr="00086606">
        <w:rPr>
          <w:rFonts w:ascii="Times New Roman" w:hAnsi="Times New Roman" w:cs="Times New Roman"/>
          <w:sz w:val="28"/>
          <w:szCs w:val="28"/>
          <w:lang w:val="uk-UA"/>
        </w:rPr>
        <w:t xml:space="preserve"> своїй дослідницькій роботі ««Жіноча проза» в контексті сучасної літератури» (2011) виділяє наступні функції жіночої прози:</w:t>
      </w:r>
    </w:p>
    <w:p w:rsidR="00D4518B" w:rsidRPr="00086606" w:rsidRDefault="00D4518B" w:rsidP="00D4518B">
      <w:pPr>
        <w:pStyle w:val="a3"/>
        <w:numPr>
          <w:ilvl w:val="0"/>
          <w:numId w:val="5"/>
        </w:numPr>
        <w:spacing w:after="0"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відображає характерні риси сучасного мистецтва;</w:t>
      </w:r>
    </w:p>
    <w:p w:rsidR="00D4518B" w:rsidRPr="00086606" w:rsidRDefault="00D4518B" w:rsidP="00D4518B">
      <w:pPr>
        <w:pStyle w:val="a3"/>
        <w:numPr>
          <w:ilvl w:val="0"/>
          <w:numId w:val="5"/>
        </w:numPr>
        <w:spacing w:after="0"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підводить підсумки естетичним пошукам усього століття;</w:t>
      </w:r>
    </w:p>
    <w:p w:rsidR="00D4518B" w:rsidRPr="00086606" w:rsidRDefault="00D4518B" w:rsidP="00D4518B">
      <w:pPr>
        <w:pStyle w:val="a3"/>
        <w:numPr>
          <w:ilvl w:val="0"/>
          <w:numId w:val="5"/>
        </w:numPr>
        <w:spacing w:after="0"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своїми художніми експериментами і стильовими відкриттями намічає перспективу культури майбутнього;</w:t>
      </w:r>
    </w:p>
    <w:p w:rsidR="00D4518B" w:rsidRPr="00086606" w:rsidRDefault="00D4518B" w:rsidP="00D4518B">
      <w:pPr>
        <w:pStyle w:val="a3"/>
        <w:numPr>
          <w:ilvl w:val="0"/>
          <w:numId w:val="5"/>
        </w:numPr>
        <w:spacing w:after="0"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відображає жагучий болісний пошук ідеалу, оскільки це – головний сенс творчості кожного справжнього художника слова [11].</w:t>
      </w:r>
    </w:p>
    <w:p w:rsidR="00A45820" w:rsidRPr="00086606" w:rsidRDefault="00F81D01"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Першими </w:t>
      </w:r>
      <w:r w:rsidR="00F108DF" w:rsidRPr="00086606">
        <w:rPr>
          <w:rFonts w:ascii="Times New Roman" w:hAnsi="Times New Roman" w:cs="Times New Roman"/>
          <w:sz w:val="28"/>
          <w:szCs w:val="28"/>
          <w:lang w:val="uk-UA"/>
        </w:rPr>
        <w:t xml:space="preserve">представницями </w:t>
      </w:r>
      <w:r w:rsidR="0020184B">
        <w:rPr>
          <w:rFonts w:ascii="Times New Roman" w:hAnsi="Times New Roman" w:cs="Times New Roman"/>
          <w:sz w:val="28"/>
          <w:szCs w:val="28"/>
          <w:lang w:val="uk-UA"/>
        </w:rPr>
        <w:t>«</w:t>
      </w:r>
      <w:r w:rsidR="00F108DF" w:rsidRPr="00086606">
        <w:rPr>
          <w:rFonts w:ascii="Times New Roman" w:hAnsi="Times New Roman" w:cs="Times New Roman"/>
          <w:sz w:val="28"/>
          <w:szCs w:val="28"/>
          <w:lang w:val="uk-UA"/>
        </w:rPr>
        <w:t>жіночої прози</w:t>
      </w:r>
      <w:r w:rsidR="0020184B">
        <w:rPr>
          <w:rFonts w:ascii="Times New Roman" w:hAnsi="Times New Roman" w:cs="Times New Roman"/>
          <w:sz w:val="28"/>
          <w:szCs w:val="28"/>
          <w:lang w:val="uk-UA"/>
        </w:rPr>
        <w:t>»</w:t>
      </w:r>
      <w:r w:rsidR="00F108DF" w:rsidRPr="00086606">
        <w:rPr>
          <w:rFonts w:ascii="Times New Roman" w:hAnsi="Times New Roman" w:cs="Times New Roman"/>
          <w:sz w:val="28"/>
          <w:szCs w:val="28"/>
          <w:lang w:val="uk-UA"/>
        </w:rPr>
        <w:t xml:space="preserve"> традиційно вважають Ж</w:t>
      </w:r>
      <w:r w:rsidR="00A45820" w:rsidRPr="00086606">
        <w:rPr>
          <w:rFonts w:ascii="Times New Roman" w:hAnsi="Times New Roman" w:cs="Times New Roman"/>
          <w:sz w:val="28"/>
          <w:szCs w:val="28"/>
          <w:lang w:val="uk-UA"/>
        </w:rPr>
        <w:t>. Санд, Дж. Елліот, Ш. Бронте, Дж. Остін</w:t>
      </w:r>
      <w:r w:rsidR="003749FB">
        <w:rPr>
          <w:rFonts w:ascii="Times New Roman" w:hAnsi="Times New Roman" w:cs="Times New Roman"/>
          <w:sz w:val="28"/>
          <w:szCs w:val="28"/>
          <w:lang w:val="uk-UA"/>
        </w:rPr>
        <w:t xml:space="preserve"> </w:t>
      </w:r>
      <w:r w:rsidR="00A45820" w:rsidRPr="00086606">
        <w:rPr>
          <w:rFonts w:ascii="Times New Roman" w:hAnsi="Times New Roman" w:cs="Times New Roman"/>
          <w:sz w:val="28"/>
          <w:szCs w:val="28"/>
          <w:lang w:val="uk-UA"/>
        </w:rPr>
        <w:t xml:space="preserve">та </w:t>
      </w:r>
      <w:r w:rsidR="00186CF2">
        <w:rPr>
          <w:rFonts w:ascii="Times New Roman" w:hAnsi="Times New Roman" w:cs="Times New Roman"/>
          <w:sz w:val="28"/>
          <w:szCs w:val="28"/>
          <w:lang w:val="uk-UA"/>
        </w:rPr>
        <w:t>ін.</w:t>
      </w:r>
      <w:r w:rsidR="00A45820" w:rsidRPr="00086606">
        <w:rPr>
          <w:rFonts w:ascii="Times New Roman" w:hAnsi="Times New Roman" w:cs="Times New Roman"/>
          <w:sz w:val="28"/>
          <w:szCs w:val="28"/>
          <w:lang w:val="uk-UA"/>
        </w:rPr>
        <w:t xml:space="preserve">, які вперше у своїх романах зобразили світ жінок, описаний ними самими. </w:t>
      </w:r>
    </w:p>
    <w:p w:rsidR="00DA2C10" w:rsidRPr="00086606" w:rsidRDefault="00D4518B"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Життя та творчість Жорж Санд (1804-1876) та Джордж Елліот (1819-1880) </w:t>
      </w:r>
      <w:r w:rsidR="00186CF2">
        <w:rPr>
          <w:rFonts w:ascii="Times New Roman" w:hAnsi="Times New Roman" w:cs="Times New Roman"/>
          <w:sz w:val="28"/>
          <w:szCs w:val="28"/>
          <w:lang w:val="uk-UA"/>
        </w:rPr>
        <w:t>належить</w:t>
      </w:r>
      <w:r w:rsidRPr="00086606">
        <w:rPr>
          <w:rFonts w:ascii="Times New Roman" w:hAnsi="Times New Roman" w:cs="Times New Roman"/>
          <w:sz w:val="28"/>
          <w:szCs w:val="28"/>
          <w:lang w:val="uk-UA"/>
        </w:rPr>
        <w:t xml:space="preserve"> до тих часів, коли жінки могли публікуватись лише під чоловічими іменами, тому мали обирати псевдоніми. Ж. Санд навіть винайшла власний чоловічий стиль життя – вона носила костюми і курила тютюнову трубку </w:t>
      </w:r>
      <w:r w:rsidR="003749FB">
        <w:rPr>
          <w:rFonts w:ascii="Times New Roman" w:hAnsi="Times New Roman" w:cs="Times New Roman"/>
          <w:sz w:val="28"/>
          <w:szCs w:val="28"/>
          <w:lang w:val="uk-UA"/>
        </w:rPr>
        <w:t>в</w:t>
      </w:r>
      <w:r w:rsidRPr="00086606">
        <w:rPr>
          <w:rFonts w:ascii="Times New Roman" w:hAnsi="Times New Roman" w:cs="Times New Roman"/>
          <w:sz w:val="28"/>
          <w:szCs w:val="28"/>
          <w:lang w:val="uk-UA"/>
        </w:rPr>
        <w:t xml:space="preserve"> суспільних місцях. Три найвідоміші твори авторки «Консуело» (1843), «</w:t>
      </w:r>
      <w:r w:rsidR="00933E72" w:rsidRPr="00086606">
        <w:rPr>
          <w:rFonts w:ascii="Times New Roman" w:hAnsi="Times New Roman" w:cs="Times New Roman"/>
          <w:sz w:val="28"/>
          <w:szCs w:val="28"/>
          <w:lang w:val="uk-UA"/>
        </w:rPr>
        <w:t>Індіана» (1832) та «Валентина» (1832), що розповідають про нещасні життя жінок, що бажають кохання, викликали справ</w:t>
      </w:r>
      <w:r w:rsidR="00B63161" w:rsidRPr="00086606">
        <w:rPr>
          <w:rFonts w:ascii="Times New Roman" w:hAnsi="Times New Roman" w:cs="Times New Roman"/>
          <w:sz w:val="28"/>
          <w:szCs w:val="28"/>
          <w:lang w:val="uk-UA"/>
        </w:rPr>
        <w:t>ж</w:t>
      </w:r>
      <w:r w:rsidR="00933E72" w:rsidRPr="00086606">
        <w:rPr>
          <w:rFonts w:ascii="Times New Roman" w:hAnsi="Times New Roman" w:cs="Times New Roman"/>
          <w:sz w:val="28"/>
          <w:szCs w:val="28"/>
          <w:lang w:val="uk-UA"/>
        </w:rPr>
        <w:t>ній фурор у тогочасній Франції та поставили авторку на один щабель із Віктором</w:t>
      </w:r>
      <w:r w:rsidR="001C17D2" w:rsidRPr="00086606">
        <w:rPr>
          <w:rFonts w:ascii="Times New Roman" w:hAnsi="Times New Roman" w:cs="Times New Roman"/>
          <w:sz w:val="28"/>
          <w:szCs w:val="28"/>
          <w:lang w:val="uk-UA"/>
        </w:rPr>
        <w:t xml:space="preserve"> Гюго та Оноре де Бальзаком [34</w:t>
      </w:r>
      <w:r w:rsidR="00933E72" w:rsidRPr="00086606">
        <w:rPr>
          <w:rFonts w:ascii="Times New Roman" w:hAnsi="Times New Roman" w:cs="Times New Roman"/>
          <w:sz w:val="28"/>
          <w:szCs w:val="28"/>
          <w:lang w:val="uk-UA"/>
        </w:rPr>
        <w:t>].</w:t>
      </w:r>
    </w:p>
    <w:p w:rsidR="00933E72" w:rsidRPr="00086606" w:rsidRDefault="005D54B5"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С</w:t>
      </w:r>
      <w:r w:rsidR="00933E72" w:rsidRPr="00086606">
        <w:rPr>
          <w:rFonts w:ascii="Times New Roman" w:hAnsi="Times New Roman" w:cs="Times New Roman"/>
          <w:sz w:val="28"/>
          <w:szCs w:val="28"/>
          <w:lang w:val="uk-UA"/>
        </w:rPr>
        <w:t>учасниця</w:t>
      </w:r>
      <w:r w:rsidRPr="00086606">
        <w:rPr>
          <w:rFonts w:ascii="Times New Roman" w:hAnsi="Times New Roman" w:cs="Times New Roman"/>
          <w:sz w:val="28"/>
          <w:szCs w:val="28"/>
          <w:lang w:val="uk-UA"/>
        </w:rPr>
        <w:t xml:space="preserve"> Ж. Санд</w:t>
      </w:r>
      <w:r w:rsidR="00933E72" w:rsidRPr="00086606">
        <w:rPr>
          <w:rFonts w:ascii="Times New Roman" w:hAnsi="Times New Roman" w:cs="Times New Roman"/>
          <w:sz w:val="28"/>
          <w:szCs w:val="28"/>
          <w:lang w:val="uk-UA"/>
        </w:rPr>
        <w:t xml:space="preserve">, Дж. Еліот </w:t>
      </w:r>
      <w:r w:rsidRPr="00086606">
        <w:rPr>
          <w:rFonts w:ascii="Times New Roman" w:hAnsi="Times New Roman" w:cs="Times New Roman"/>
          <w:sz w:val="28"/>
          <w:szCs w:val="28"/>
          <w:lang w:val="uk-UA"/>
        </w:rPr>
        <w:t>заслуговує особливої уваги завдяки епістемологічним новаціям її творів: «Адам Бід» (1859), «Сайлес Марнер» (1861), «Міддлмарч» (1872) тощо, кожен з яких пробуджував інтерес до людської особистості</w:t>
      </w:r>
      <w:r w:rsidR="00186CF2">
        <w:rPr>
          <w:rFonts w:ascii="Times New Roman" w:hAnsi="Times New Roman" w:cs="Times New Roman"/>
          <w:sz w:val="28"/>
          <w:szCs w:val="28"/>
          <w:lang w:val="uk-UA"/>
        </w:rPr>
        <w:t>, як тієї, що здатна до рефлексій</w:t>
      </w:r>
      <w:r w:rsidRPr="00086606">
        <w:rPr>
          <w:rFonts w:ascii="Times New Roman" w:hAnsi="Times New Roman" w:cs="Times New Roman"/>
          <w:sz w:val="28"/>
          <w:szCs w:val="28"/>
          <w:lang w:val="uk-UA"/>
        </w:rPr>
        <w:t xml:space="preserve"> та </w:t>
      </w:r>
      <w:r w:rsidR="00186CF2">
        <w:rPr>
          <w:rFonts w:ascii="Times New Roman" w:hAnsi="Times New Roman" w:cs="Times New Roman"/>
          <w:sz w:val="28"/>
          <w:szCs w:val="28"/>
          <w:lang w:val="uk-UA"/>
        </w:rPr>
        <w:t>адаптації до</w:t>
      </w:r>
      <w:r w:rsidRPr="00086606">
        <w:rPr>
          <w:rFonts w:ascii="Times New Roman" w:hAnsi="Times New Roman" w:cs="Times New Roman"/>
          <w:sz w:val="28"/>
          <w:szCs w:val="28"/>
          <w:lang w:val="uk-UA"/>
        </w:rPr>
        <w:t xml:space="preserve"> будь-</w:t>
      </w:r>
      <w:r w:rsidRPr="00086606">
        <w:rPr>
          <w:rFonts w:ascii="Times New Roman" w:hAnsi="Times New Roman" w:cs="Times New Roman"/>
          <w:sz w:val="28"/>
          <w:szCs w:val="28"/>
          <w:lang w:val="uk-UA"/>
        </w:rPr>
        <w:lastRenderedPageBreak/>
        <w:t>яких змінних умов. П</w:t>
      </w:r>
      <w:r w:rsidR="00186CF2">
        <w:rPr>
          <w:rFonts w:ascii="Times New Roman" w:hAnsi="Times New Roman" w:cs="Times New Roman"/>
          <w:sz w:val="28"/>
          <w:szCs w:val="28"/>
          <w:lang w:val="uk-UA"/>
        </w:rPr>
        <w:t>орушені</w:t>
      </w:r>
      <w:r w:rsidRPr="00086606">
        <w:rPr>
          <w:rFonts w:ascii="Times New Roman" w:hAnsi="Times New Roman" w:cs="Times New Roman"/>
          <w:sz w:val="28"/>
          <w:szCs w:val="28"/>
          <w:lang w:val="uk-UA"/>
        </w:rPr>
        <w:t xml:space="preserve"> письменницею теми є релевантними і у наш час, що говорить про незмінну актуальність її творів </w:t>
      </w:r>
      <w:r w:rsidR="00086606" w:rsidRPr="00086606">
        <w:rPr>
          <w:rFonts w:ascii="Times New Roman" w:hAnsi="Times New Roman" w:cs="Times New Roman"/>
          <w:sz w:val="28"/>
          <w:szCs w:val="28"/>
          <w:lang w:val="uk-UA"/>
        </w:rPr>
        <w:t>[38</w:t>
      </w:r>
      <w:r w:rsidR="00933E72" w:rsidRPr="00086606">
        <w:rPr>
          <w:rFonts w:ascii="Times New Roman" w:hAnsi="Times New Roman" w:cs="Times New Roman"/>
          <w:sz w:val="28"/>
          <w:szCs w:val="28"/>
          <w:lang w:val="uk-UA"/>
        </w:rPr>
        <w:t>].</w:t>
      </w:r>
    </w:p>
    <w:p w:rsidR="005D54B5" w:rsidRPr="00086606" w:rsidRDefault="005D54B5"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Творчість сестер Бронте </w:t>
      </w:r>
      <w:r w:rsidR="009743D6" w:rsidRPr="00086606">
        <w:rPr>
          <w:rFonts w:ascii="Times New Roman" w:hAnsi="Times New Roman" w:cs="Times New Roman"/>
          <w:sz w:val="28"/>
          <w:szCs w:val="28"/>
          <w:lang w:val="uk-UA"/>
        </w:rPr>
        <w:t xml:space="preserve">(Шарлотта (1816), Емілі (1818), Енн (1820)) </w:t>
      </w:r>
      <w:r w:rsidRPr="00086606">
        <w:rPr>
          <w:rFonts w:ascii="Times New Roman" w:hAnsi="Times New Roman" w:cs="Times New Roman"/>
          <w:sz w:val="28"/>
          <w:szCs w:val="28"/>
          <w:lang w:val="uk-UA"/>
        </w:rPr>
        <w:t xml:space="preserve">займає почесне місце серед видатних письменників епохи. </w:t>
      </w:r>
      <w:r w:rsidR="00186CF2">
        <w:rPr>
          <w:rFonts w:ascii="Times New Roman" w:hAnsi="Times New Roman" w:cs="Times New Roman"/>
          <w:sz w:val="28"/>
          <w:szCs w:val="28"/>
          <w:lang w:val="uk-UA"/>
        </w:rPr>
        <w:t>Працюючи</w:t>
      </w:r>
      <w:r w:rsidR="003749FB">
        <w:rPr>
          <w:rFonts w:ascii="Times New Roman" w:hAnsi="Times New Roman" w:cs="Times New Roman"/>
          <w:sz w:val="28"/>
          <w:szCs w:val="28"/>
          <w:lang w:val="uk-UA"/>
        </w:rPr>
        <w:t xml:space="preserve"> </w:t>
      </w:r>
      <w:r w:rsidR="009743D6" w:rsidRPr="00086606">
        <w:rPr>
          <w:rFonts w:ascii="Times New Roman" w:hAnsi="Times New Roman" w:cs="Times New Roman"/>
          <w:sz w:val="28"/>
          <w:szCs w:val="28"/>
          <w:lang w:val="uk-UA"/>
        </w:rPr>
        <w:t xml:space="preserve">гувернантками, у своїх романах «Джейн Ейр» (1847) Шарлотти, «Буремний перевал» (1847) Емілі, «Аґнес Ґрей» (1847) Енн виражали стурбованість </w:t>
      </w:r>
      <w:r w:rsidR="00186CF2">
        <w:rPr>
          <w:rFonts w:ascii="Times New Roman" w:hAnsi="Times New Roman" w:cs="Times New Roman"/>
          <w:sz w:val="28"/>
          <w:szCs w:val="28"/>
          <w:lang w:val="uk-UA"/>
        </w:rPr>
        <w:t xml:space="preserve">соціальною </w:t>
      </w:r>
      <w:r w:rsidR="009743D6" w:rsidRPr="00086606">
        <w:rPr>
          <w:rFonts w:ascii="Times New Roman" w:hAnsi="Times New Roman" w:cs="Times New Roman"/>
          <w:sz w:val="28"/>
          <w:szCs w:val="28"/>
          <w:lang w:val="uk-UA"/>
        </w:rPr>
        <w:t xml:space="preserve">роллю добре освічених молодих </w:t>
      </w:r>
      <w:r w:rsidR="00186CF2">
        <w:rPr>
          <w:rFonts w:ascii="Times New Roman" w:hAnsi="Times New Roman" w:cs="Times New Roman"/>
          <w:sz w:val="28"/>
          <w:szCs w:val="28"/>
          <w:lang w:val="uk-UA"/>
        </w:rPr>
        <w:t xml:space="preserve">жінок – без перспектив заміжжя </w:t>
      </w:r>
      <w:r w:rsidR="009743D6" w:rsidRPr="00086606">
        <w:rPr>
          <w:rFonts w:ascii="Times New Roman" w:hAnsi="Times New Roman" w:cs="Times New Roman"/>
          <w:sz w:val="28"/>
          <w:szCs w:val="28"/>
          <w:lang w:val="uk-UA"/>
        </w:rPr>
        <w:t xml:space="preserve"> і з </w:t>
      </w:r>
      <w:r w:rsidR="003749FB">
        <w:rPr>
          <w:rFonts w:ascii="Times New Roman" w:hAnsi="Times New Roman" w:cs="Times New Roman"/>
          <w:sz w:val="28"/>
          <w:szCs w:val="28"/>
          <w:lang w:val="uk-UA"/>
        </w:rPr>
        <w:t xml:space="preserve">глибокою </w:t>
      </w:r>
      <w:r w:rsidR="009743D6" w:rsidRPr="00086606">
        <w:rPr>
          <w:rFonts w:ascii="Times New Roman" w:hAnsi="Times New Roman" w:cs="Times New Roman"/>
          <w:sz w:val="28"/>
          <w:szCs w:val="28"/>
          <w:lang w:val="uk-UA"/>
        </w:rPr>
        <w:t xml:space="preserve">людською натурою. Сестри Бронте прагнули </w:t>
      </w:r>
      <w:r w:rsidR="00D56B41" w:rsidRPr="00086606">
        <w:rPr>
          <w:rFonts w:ascii="Times New Roman" w:hAnsi="Times New Roman" w:cs="Times New Roman"/>
          <w:sz w:val="28"/>
          <w:szCs w:val="28"/>
          <w:lang w:val="uk-UA"/>
        </w:rPr>
        <w:t xml:space="preserve">дослідити </w:t>
      </w:r>
      <w:r w:rsidR="0059203D">
        <w:rPr>
          <w:rFonts w:ascii="Times New Roman" w:hAnsi="Times New Roman" w:cs="Times New Roman"/>
          <w:sz w:val="28"/>
          <w:szCs w:val="28"/>
          <w:lang w:val="uk-UA"/>
        </w:rPr>
        <w:t>співвідношення</w:t>
      </w:r>
      <w:r w:rsidR="00D56B41" w:rsidRPr="00086606">
        <w:rPr>
          <w:rFonts w:ascii="Times New Roman" w:hAnsi="Times New Roman" w:cs="Times New Roman"/>
          <w:sz w:val="28"/>
          <w:szCs w:val="28"/>
          <w:lang w:val="uk-UA"/>
        </w:rPr>
        <w:t xml:space="preserve"> світлої та темної сторін людської природи та показати читачам їх</w:t>
      </w:r>
      <w:r w:rsidR="00186CF2">
        <w:rPr>
          <w:rFonts w:ascii="Times New Roman" w:hAnsi="Times New Roman" w:cs="Times New Roman"/>
          <w:sz w:val="28"/>
          <w:szCs w:val="28"/>
          <w:lang w:val="uk-UA"/>
        </w:rPr>
        <w:t>ній</w:t>
      </w:r>
      <w:r w:rsidR="00D56B41" w:rsidRPr="00086606">
        <w:rPr>
          <w:rFonts w:ascii="Times New Roman" w:hAnsi="Times New Roman" w:cs="Times New Roman"/>
          <w:sz w:val="28"/>
          <w:szCs w:val="28"/>
          <w:lang w:val="uk-UA"/>
        </w:rPr>
        <w:t xml:space="preserve"> необхідний баланс </w:t>
      </w:r>
      <w:r w:rsidR="001C17D2" w:rsidRPr="00086606">
        <w:rPr>
          <w:rFonts w:ascii="Times New Roman" w:hAnsi="Times New Roman" w:cs="Times New Roman"/>
          <w:sz w:val="28"/>
          <w:szCs w:val="28"/>
          <w:lang w:val="uk-UA"/>
        </w:rPr>
        <w:t>[35</w:t>
      </w:r>
      <w:r w:rsidR="00D56B41" w:rsidRPr="00086606">
        <w:rPr>
          <w:rFonts w:ascii="Times New Roman" w:hAnsi="Times New Roman" w:cs="Times New Roman"/>
          <w:sz w:val="28"/>
          <w:szCs w:val="28"/>
          <w:lang w:val="uk-UA"/>
        </w:rPr>
        <w:t>].</w:t>
      </w:r>
    </w:p>
    <w:p w:rsidR="00D56B41" w:rsidRPr="00086606" w:rsidRDefault="00D56B41"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Беззаперечно важливою постаттю у вимірі жіночого письма є Джейн Остін </w:t>
      </w:r>
      <w:r w:rsidR="00095C12" w:rsidRPr="00086606">
        <w:rPr>
          <w:rFonts w:ascii="Times New Roman" w:hAnsi="Times New Roman" w:cs="Times New Roman"/>
          <w:sz w:val="28"/>
          <w:szCs w:val="28"/>
          <w:lang w:val="uk-UA"/>
        </w:rPr>
        <w:t xml:space="preserve">(1775-1817), творчий спадок якої є відносно невеликим, проте найвідоміший її роман «Гордість і упередження» (1813) залишається актуальним і досі. Написаний у </w:t>
      </w:r>
      <w:r w:rsidR="00694128">
        <w:rPr>
          <w:rFonts w:ascii="Times New Roman" w:hAnsi="Times New Roman" w:cs="Times New Roman"/>
          <w:sz w:val="28"/>
          <w:szCs w:val="28"/>
          <w:lang w:val="uk-UA"/>
        </w:rPr>
        <w:t>формі</w:t>
      </w:r>
      <w:r w:rsidR="00095C12" w:rsidRPr="00086606">
        <w:rPr>
          <w:rFonts w:ascii="Times New Roman" w:hAnsi="Times New Roman" w:cs="Times New Roman"/>
          <w:sz w:val="28"/>
          <w:szCs w:val="28"/>
          <w:lang w:val="uk-UA"/>
        </w:rPr>
        <w:t xml:space="preserve"> роману-виховання, твір розповідає про духовне формування героїні, яке реалізується у процесі всебічного розуміння життя і постійної боротьби, спрямованої на подолання </w:t>
      </w:r>
      <w:r w:rsidR="0036023C">
        <w:rPr>
          <w:rFonts w:ascii="Times New Roman" w:hAnsi="Times New Roman" w:cs="Times New Roman"/>
          <w:sz w:val="28"/>
          <w:szCs w:val="28"/>
          <w:lang w:val="uk-UA"/>
        </w:rPr>
        <w:t>складнощів</w:t>
      </w:r>
      <w:r w:rsidR="00095C12" w:rsidRPr="00086606">
        <w:rPr>
          <w:rFonts w:ascii="Times New Roman" w:hAnsi="Times New Roman" w:cs="Times New Roman"/>
          <w:sz w:val="28"/>
          <w:szCs w:val="28"/>
          <w:lang w:val="uk-UA"/>
        </w:rPr>
        <w:t>. Вона сатирично описала сучасний їй світ</w:t>
      </w:r>
      <w:r w:rsidR="0036023C">
        <w:rPr>
          <w:rFonts w:ascii="Times New Roman" w:hAnsi="Times New Roman" w:cs="Times New Roman"/>
          <w:sz w:val="28"/>
          <w:szCs w:val="28"/>
          <w:lang w:val="uk-UA"/>
        </w:rPr>
        <w:t>, його пиху і</w:t>
      </w:r>
      <w:r w:rsidR="00095C12" w:rsidRPr="00086606">
        <w:rPr>
          <w:rFonts w:ascii="Times New Roman" w:hAnsi="Times New Roman" w:cs="Times New Roman"/>
          <w:sz w:val="28"/>
          <w:szCs w:val="28"/>
          <w:lang w:val="uk-UA"/>
        </w:rPr>
        <w:t xml:space="preserve"> забобон</w:t>
      </w:r>
      <w:r w:rsidR="0036023C">
        <w:rPr>
          <w:rFonts w:ascii="Times New Roman" w:hAnsi="Times New Roman" w:cs="Times New Roman"/>
          <w:sz w:val="28"/>
          <w:szCs w:val="28"/>
          <w:lang w:val="uk-UA"/>
        </w:rPr>
        <w:t>и</w:t>
      </w:r>
      <w:r w:rsidR="00095C12" w:rsidRPr="00086606">
        <w:rPr>
          <w:rFonts w:ascii="Times New Roman" w:hAnsi="Times New Roman" w:cs="Times New Roman"/>
          <w:sz w:val="28"/>
          <w:szCs w:val="28"/>
          <w:lang w:val="uk-UA"/>
        </w:rPr>
        <w:t>, в центрі якого зобразила надзвичайно протагоніста, як</w:t>
      </w:r>
      <w:r w:rsidR="0036023C">
        <w:rPr>
          <w:rFonts w:ascii="Times New Roman" w:hAnsi="Times New Roman" w:cs="Times New Roman"/>
          <w:sz w:val="28"/>
          <w:szCs w:val="28"/>
          <w:lang w:val="uk-UA"/>
        </w:rPr>
        <w:t xml:space="preserve">ому не </w:t>
      </w:r>
      <w:r w:rsidR="00095C12" w:rsidRPr="00086606">
        <w:rPr>
          <w:rFonts w:ascii="Times New Roman" w:hAnsi="Times New Roman" w:cs="Times New Roman"/>
          <w:sz w:val="28"/>
          <w:szCs w:val="28"/>
          <w:lang w:val="uk-UA"/>
        </w:rPr>
        <w:t>можна не спів</w:t>
      </w:r>
      <w:r w:rsidR="0036023C">
        <w:rPr>
          <w:rFonts w:ascii="Times New Roman" w:hAnsi="Times New Roman" w:cs="Times New Roman"/>
          <w:sz w:val="28"/>
          <w:szCs w:val="28"/>
          <w:lang w:val="uk-UA"/>
        </w:rPr>
        <w:t>чувати</w:t>
      </w:r>
      <w:r w:rsidR="00095C12" w:rsidRPr="00086606">
        <w:rPr>
          <w:rFonts w:ascii="Times New Roman" w:hAnsi="Times New Roman" w:cs="Times New Roman"/>
          <w:sz w:val="28"/>
          <w:szCs w:val="28"/>
          <w:lang w:val="uk-UA"/>
        </w:rPr>
        <w:t xml:space="preserve">. </w:t>
      </w:r>
    </w:p>
    <w:p w:rsidR="00A45820" w:rsidRPr="00086606" w:rsidRDefault="00277D7E" w:rsidP="00FE61A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творчості цих </w:t>
      </w:r>
      <w:r w:rsidR="005924C9" w:rsidRPr="00086606">
        <w:rPr>
          <w:rFonts w:ascii="Times New Roman" w:hAnsi="Times New Roman" w:cs="Times New Roman"/>
          <w:sz w:val="28"/>
          <w:szCs w:val="28"/>
          <w:lang w:val="uk-UA"/>
        </w:rPr>
        <w:t xml:space="preserve">видатних письменниць розвиток жіночого письма не завершився, </w:t>
      </w:r>
      <w:r w:rsidR="00715A4B">
        <w:rPr>
          <w:rFonts w:ascii="Times New Roman" w:hAnsi="Times New Roman" w:cs="Times New Roman"/>
          <w:sz w:val="28"/>
          <w:szCs w:val="28"/>
          <w:lang w:val="uk-UA"/>
        </w:rPr>
        <w:t>але взяв надто довгу паузу, однак останнім часом</w:t>
      </w:r>
      <w:r w:rsidR="005924C9" w:rsidRPr="00086606">
        <w:rPr>
          <w:rFonts w:ascii="Times New Roman" w:hAnsi="Times New Roman" w:cs="Times New Roman"/>
          <w:sz w:val="28"/>
          <w:szCs w:val="28"/>
          <w:lang w:val="uk-UA"/>
        </w:rPr>
        <w:t xml:space="preserve"> фемінний голос </w:t>
      </w:r>
      <w:r w:rsidR="00715A4B">
        <w:rPr>
          <w:rFonts w:ascii="Times New Roman" w:hAnsi="Times New Roman" w:cs="Times New Roman"/>
          <w:sz w:val="28"/>
          <w:szCs w:val="28"/>
          <w:lang w:val="uk-UA"/>
        </w:rPr>
        <w:t xml:space="preserve">не лише відродився, а і </w:t>
      </w:r>
      <w:r w:rsidR="005924C9" w:rsidRPr="00086606">
        <w:rPr>
          <w:rFonts w:ascii="Times New Roman" w:hAnsi="Times New Roman" w:cs="Times New Roman"/>
          <w:sz w:val="28"/>
          <w:szCs w:val="28"/>
          <w:lang w:val="uk-UA"/>
        </w:rPr>
        <w:t>став гучніши</w:t>
      </w:r>
      <w:r w:rsidR="00301DE6">
        <w:rPr>
          <w:rFonts w:ascii="Times New Roman" w:hAnsi="Times New Roman" w:cs="Times New Roman"/>
          <w:sz w:val="28"/>
          <w:szCs w:val="28"/>
          <w:lang w:val="uk-UA"/>
        </w:rPr>
        <w:t>м і</w:t>
      </w:r>
      <w:r w:rsidR="005924C9" w:rsidRPr="00086606">
        <w:rPr>
          <w:rFonts w:ascii="Times New Roman" w:hAnsi="Times New Roman" w:cs="Times New Roman"/>
          <w:sz w:val="28"/>
          <w:szCs w:val="28"/>
          <w:lang w:val="uk-UA"/>
        </w:rPr>
        <w:t xml:space="preserve"> викликав </w:t>
      </w:r>
      <w:r w:rsidR="00715A4B">
        <w:rPr>
          <w:rFonts w:ascii="Times New Roman" w:hAnsi="Times New Roman" w:cs="Times New Roman"/>
          <w:sz w:val="28"/>
          <w:szCs w:val="28"/>
          <w:lang w:val="uk-UA"/>
        </w:rPr>
        <w:t xml:space="preserve">появу </w:t>
      </w:r>
      <w:r w:rsidR="005924C9" w:rsidRPr="00086606">
        <w:rPr>
          <w:rFonts w:ascii="Times New Roman" w:hAnsi="Times New Roman" w:cs="Times New Roman"/>
          <w:sz w:val="28"/>
          <w:szCs w:val="28"/>
          <w:lang w:val="uk-UA"/>
        </w:rPr>
        <w:t>численн</w:t>
      </w:r>
      <w:r w:rsidR="00715A4B">
        <w:rPr>
          <w:rFonts w:ascii="Times New Roman" w:hAnsi="Times New Roman" w:cs="Times New Roman"/>
          <w:sz w:val="28"/>
          <w:szCs w:val="28"/>
          <w:lang w:val="uk-UA"/>
        </w:rPr>
        <w:t>их</w:t>
      </w:r>
      <w:r w:rsidR="005924C9" w:rsidRPr="00086606">
        <w:rPr>
          <w:rFonts w:ascii="Times New Roman" w:hAnsi="Times New Roman" w:cs="Times New Roman"/>
          <w:sz w:val="28"/>
          <w:szCs w:val="28"/>
          <w:lang w:val="uk-UA"/>
        </w:rPr>
        <w:t xml:space="preserve"> досліджен</w:t>
      </w:r>
      <w:r w:rsidR="00715A4B">
        <w:rPr>
          <w:rFonts w:ascii="Times New Roman" w:hAnsi="Times New Roman" w:cs="Times New Roman"/>
          <w:sz w:val="28"/>
          <w:szCs w:val="28"/>
          <w:lang w:val="uk-UA"/>
        </w:rPr>
        <w:t>ь</w:t>
      </w:r>
      <w:r w:rsidR="005924C9" w:rsidRPr="00086606">
        <w:rPr>
          <w:rFonts w:ascii="Times New Roman" w:hAnsi="Times New Roman" w:cs="Times New Roman"/>
          <w:sz w:val="28"/>
          <w:szCs w:val="28"/>
          <w:lang w:val="uk-UA"/>
        </w:rPr>
        <w:t xml:space="preserve">. </w:t>
      </w:r>
      <w:r w:rsidR="00CD67FA" w:rsidRPr="00086606">
        <w:rPr>
          <w:rFonts w:ascii="Times New Roman" w:hAnsi="Times New Roman" w:cs="Times New Roman"/>
          <w:sz w:val="28"/>
          <w:szCs w:val="28"/>
          <w:lang w:val="uk-UA"/>
        </w:rPr>
        <w:t xml:space="preserve">Академічний предмет </w:t>
      </w:r>
      <w:r w:rsidR="00A45820" w:rsidRPr="00086606">
        <w:rPr>
          <w:rFonts w:ascii="Times New Roman" w:hAnsi="Times New Roman" w:cs="Times New Roman"/>
          <w:sz w:val="28"/>
          <w:szCs w:val="28"/>
          <w:lang w:val="uk-UA"/>
        </w:rPr>
        <w:t xml:space="preserve">жіночого письма як окрема </w:t>
      </w:r>
      <w:r w:rsidR="00417856">
        <w:rPr>
          <w:rFonts w:ascii="Times New Roman" w:hAnsi="Times New Roman" w:cs="Times New Roman"/>
          <w:sz w:val="28"/>
          <w:szCs w:val="28"/>
          <w:lang w:val="uk-UA"/>
        </w:rPr>
        <w:t>царина</w:t>
      </w:r>
      <w:r w:rsidR="00A45820" w:rsidRPr="00086606">
        <w:rPr>
          <w:rFonts w:ascii="Times New Roman" w:hAnsi="Times New Roman" w:cs="Times New Roman"/>
          <w:sz w:val="28"/>
          <w:szCs w:val="28"/>
          <w:lang w:val="uk-UA"/>
        </w:rPr>
        <w:t xml:space="preserve"> літературознавства ґрунтується на уявленні, що досвід жінок історично формувався за </w:t>
      </w:r>
      <w:r w:rsidR="00F72BCE" w:rsidRPr="00086606">
        <w:rPr>
          <w:rFonts w:ascii="Times New Roman" w:hAnsi="Times New Roman" w:cs="Times New Roman"/>
          <w:sz w:val="28"/>
          <w:szCs w:val="28"/>
          <w:lang w:val="uk-UA"/>
        </w:rPr>
        <w:t>приналежністю до жіночого роду, тобто базу</w:t>
      </w:r>
      <w:r>
        <w:rPr>
          <w:rFonts w:ascii="Times New Roman" w:hAnsi="Times New Roman" w:cs="Times New Roman"/>
          <w:sz w:val="28"/>
          <w:szCs w:val="28"/>
          <w:lang w:val="uk-UA"/>
        </w:rPr>
        <w:t>ється на</w:t>
      </w:r>
      <w:r w:rsidR="00F72BCE" w:rsidRPr="00086606">
        <w:rPr>
          <w:rFonts w:ascii="Times New Roman" w:hAnsi="Times New Roman" w:cs="Times New Roman"/>
          <w:sz w:val="28"/>
          <w:szCs w:val="28"/>
          <w:lang w:val="uk-UA"/>
        </w:rPr>
        <w:t xml:space="preserve"> фемінних рольових відносинах</w:t>
      </w:r>
      <w:r w:rsidR="00E72C22" w:rsidRPr="00086606">
        <w:rPr>
          <w:rFonts w:ascii="Times New Roman" w:hAnsi="Times New Roman" w:cs="Times New Roman"/>
          <w:sz w:val="28"/>
          <w:szCs w:val="28"/>
          <w:lang w:val="uk-UA"/>
        </w:rPr>
        <w:t xml:space="preserve"> зі світом</w:t>
      </w:r>
      <w:r w:rsidR="00A45820" w:rsidRPr="00086606">
        <w:rPr>
          <w:rFonts w:ascii="Times New Roman" w:hAnsi="Times New Roman" w:cs="Times New Roman"/>
          <w:sz w:val="28"/>
          <w:szCs w:val="28"/>
          <w:lang w:val="uk-UA"/>
        </w:rPr>
        <w:t>, і тому письменниці за визначенням є групою, гідною окремого вивчення: їх тексти виникають і зображують ситуації, що зазвичай</w:t>
      </w:r>
      <w:r w:rsidR="006F65A1">
        <w:rPr>
          <w:rFonts w:ascii="Times New Roman" w:hAnsi="Times New Roman" w:cs="Times New Roman"/>
          <w:sz w:val="28"/>
          <w:szCs w:val="28"/>
          <w:lang w:val="uk-UA"/>
        </w:rPr>
        <w:t xml:space="preserve"> сильно відрізняються від тих, у</w:t>
      </w:r>
      <w:r w:rsidR="00A45820" w:rsidRPr="00086606">
        <w:rPr>
          <w:rFonts w:ascii="Times New Roman" w:hAnsi="Times New Roman" w:cs="Times New Roman"/>
          <w:sz w:val="28"/>
          <w:szCs w:val="28"/>
          <w:lang w:val="uk-UA"/>
        </w:rPr>
        <w:t xml:space="preserve"> яких та про які найбільше пишуть чоловіки. </w:t>
      </w:r>
    </w:p>
    <w:p w:rsidR="0084768D" w:rsidRPr="00086606" w:rsidRDefault="0084768D"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Тема жіночого письма (</w:t>
      </w:r>
      <w:r w:rsidR="006F65A1">
        <w:rPr>
          <w:rFonts w:ascii="Times New Roman" w:hAnsi="Times New Roman" w:cs="Times New Roman"/>
          <w:sz w:val="28"/>
          <w:szCs w:val="28"/>
          <w:lang w:val="uk-UA"/>
        </w:rPr>
        <w:t>названа у західних дослідженнях «гендерним</w:t>
      </w:r>
      <w:r w:rsidRPr="00086606">
        <w:rPr>
          <w:rFonts w:ascii="Times New Roman" w:hAnsi="Times New Roman" w:cs="Times New Roman"/>
          <w:sz w:val="28"/>
          <w:szCs w:val="28"/>
          <w:lang w:val="uk-UA"/>
        </w:rPr>
        <w:t xml:space="preserve"> письмо</w:t>
      </w:r>
      <w:r w:rsidR="006F65A1">
        <w:rPr>
          <w:rFonts w:ascii="Times New Roman" w:hAnsi="Times New Roman" w:cs="Times New Roman"/>
          <w:sz w:val="28"/>
          <w:szCs w:val="28"/>
          <w:lang w:val="uk-UA"/>
        </w:rPr>
        <w:t>м</w:t>
      </w:r>
      <w:r w:rsidRPr="00086606">
        <w:rPr>
          <w:rFonts w:ascii="Times New Roman" w:hAnsi="Times New Roman" w:cs="Times New Roman"/>
          <w:sz w:val="28"/>
          <w:szCs w:val="28"/>
          <w:lang w:val="uk-UA"/>
        </w:rPr>
        <w:t xml:space="preserve">») завжди була доволі гострою – </w:t>
      </w:r>
      <w:r w:rsidR="003723E6">
        <w:rPr>
          <w:rFonts w:ascii="Times New Roman" w:hAnsi="Times New Roman" w:cs="Times New Roman"/>
          <w:sz w:val="28"/>
          <w:szCs w:val="28"/>
          <w:lang w:val="uk-UA"/>
        </w:rPr>
        <w:t xml:space="preserve">навіть поверховий </w:t>
      </w:r>
      <w:r w:rsidRPr="00086606">
        <w:rPr>
          <w:rFonts w:ascii="Times New Roman" w:hAnsi="Times New Roman" w:cs="Times New Roman"/>
          <w:sz w:val="28"/>
          <w:szCs w:val="28"/>
          <w:lang w:val="uk-UA"/>
        </w:rPr>
        <w:t xml:space="preserve">погляд на список </w:t>
      </w:r>
      <w:r w:rsidRPr="00086606">
        <w:rPr>
          <w:rFonts w:ascii="Times New Roman" w:hAnsi="Times New Roman" w:cs="Times New Roman"/>
          <w:sz w:val="28"/>
          <w:szCs w:val="28"/>
          <w:lang w:val="uk-UA"/>
        </w:rPr>
        <w:lastRenderedPageBreak/>
        <w:t xml:space="preserve">видатних імен у постмодерністській дискусії може </w:t>
      </w:r>
      <w:r w:rsidR="003723E6">
        <w:rPr>
          <w:rFonts w:ascii="Times New Roman" w:hAnsi="Times New Roman" w:cs="Times New Roman"/>
          <w:sz w:val="28"/>
          <w:szCs w:val="28"/>
          <w:lang w:val="uk-UA"/>
        </w:rPr>
        <w:t>викликати закономірне</w:t>
      </w:r>
      <w:r w:rsidRPr="00086606">
        <w:rPr>
          <w:rFonts w:ascii="Times New Roman" w:hAnsi="Times New Roman" w:cs="Times New Roman"/>
          <w:sz w:val="28"/>
          <w:szCs w:val="28"/>
          <w:lang w:val="uk-UA"/>
        </w:rPr>
        <w:t xml:space="preserve"> питання: </w:t>
      </w:r>
      <w:r w:rsidRPr="009B7450">
        <w:rPr>
          <w:rFonts w:ascii="Times New Roman" w:hAnsi="Times New Roman" w:cs="Times New Roman"/>
          <w:i/>
          <w:sz w:val="28"/>
          <w:szCs w:val="28"/>
          <w:lang w:val="uk-UA"/>
        </w:rPr>
        <w:t>куди зникли всі жінки?</w:t>
      </w:r>
      <w:r w:rsidRPr="00086606">
        <w:rPr>
          <w:rFonts w:ascii="Times New Roman" w:hAnsi="Times New Roman" w:cs="Times New Roman"/>
          <w:sz w:val="28"/>
          <w:szCs w:val="28"/>
          <w:lang w:val="uk-UA"/>
        </w:rPr>
        <w:t xml:space="preserve"> Важливими аргументами у цьому дискурсі вважаються роботи двох вчених, </w:t>
      </w:r>
      <w:r w:rsidR="000D2989">
        <w:rPr>
          <w:rFonts w:ascii="Times New Roman" w:hAnsi="Times New Roman" w:cs="Times New Roman"/>
          <w:sz w:val="28"/>
          <w:szCs w:val="28"/>
          <w:lang w:val="uk-UA"/>
        </w:rPr>
        <w:t>написані</w:t>
      </w:r>
      <w:r w:rsidRPr="00086606">
        <w:rPr>
          <w:rFonts w:ascii="Times New Roman" w:hAnsi="Times New Roman" w:cs="Times New Roman"/>
          <w:sz w:val="28"/>
          <w:szCs w:val="28"/>
          <w:lang w:val="uk-UA"/>
        </w:rPr>
        <w:t xml:space="preserve"> у 1980-х </w:t>
      </w:r>
      <w:r w:rsidR="000D2989">
        <w:rPr>
          <w:rFonts w:ascii="Times New Roman" w:hAnsi="Times New Roman" w:cs="Times New Roman"/>
          <w:sz w:val="28"/>
          <w:szCs w:val="28"/>
          <w:lang w:val="uk-UA"/>
        </w:rPr>
        <w:t>рр.</w:t>
      </w:r>
      <w:r w:rsidR="007927EC" w:rsidRPr="007927EC">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«Дискурс інакших: феміністки та постмодернізм» Крейга Оуенса (</w:t>
      </w:r>
      <w:r w:rsidR="009B7450">
        <w:rPr>
          <w:rFonts w:ascii="Times New Roman" w:hAnsi="Times New Roman" w:cs="Times New Roman"/>
          <w:sz w:val="28"/>
          <w:szCs w:val="28"/>
          <w:lang w:val="uk-UA"/>
        </w:rPr>
        <w:t>«</w:t>
      </w:r>
      <w:r w:rsidRPr="00086606">
        <w:rPr>
          <w:rFonts w:ascii="Times New Roman" w:hAnsi="Times New Roman" w:cs="Times New Roman"/>
          <w:sz w:val="28"/>
          <w:szCs w:val="28"/>
          <w:lang w:val="uk-UA"/>
        </w:rPr>
        <w:t>The Discourse of Others: Feminists and Postmodernism</w:t>
      </w:r>
      <w:r w:rsidR="009B7450">
        <w:rPr>
          <w:rFonts w:ascii="Times New Roman" w:hAnsi="Times New Roman" w:cs="Times New Roman"/>
          <w:sz w:val="28"/>
          <w:szCs w:val="28"/>
          <w:lang w:val="uk-UA"/>
        </w:rPr>
        <w:t>»</w:t>
      </w:r>
      <w:r w:rsidRPr="00086606">
        <w:rPr>
          <w:rFonts w:ascii="Times New Roman" w:hAnsi="Times New Roman" w:cs="Times New Roman"/>
          <w:sz w:val="28"/>
          <w:szCs w:val="28"/>
          <w:lang w:val="uk-UA"/>
        </w:rPr>
        <w:t>, 1983) та есе Андреаса Хьюссена  «Відстеження постмодерну» (</w:t>
      </w:r>
      <w:r w:rsidR="009B7450">
        <w:rPr>
          <w:rFonts w:ascii="Times New Roman" w:hAnsi="Times New Roman" w:cs="Times New Roman"/>
          <w:sz w:val="28"/>
          <w:szCs w:val="28"/>
          <w:lang w:val="uk-UA"/>
        </w:rPr>
        <w:t>«</w:t>
      </w:r>
      <w:r w:rsidRPr="00086606">
        <w:rPr>
          <w:rFonts w:ascii="Times New Roman" w:hAnsi="Times New Roman" w:cs="Times New Roman"/>
          <w:sz w:val="28"/>
          <w:szCs w:val="28"/>
          <w:lang w:val="uk-UA"/>
        </w:rPr>
        <w:t>Mapping the Postmodern</w:t>
      </w:r>
      <w:r w:rsidR="009B7450">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2002). Вони припускають, що фемінізм повинен знайти щось цінне у постмодернізмі у </w:t>
      </w:r>
      <w:r w:rsidR="009B7450">
        <w:rPr>
          <w:rFonts w:ascii="Times New Roman" w:hAnsi="Times New Roman" w:cs="Times New Roman"/>
          <w:sz w:val="28"/>
          <w:szCs w:val="28"/>
          <w:lang w:val="uk-UA"/>
        </w:rPr>
        <w:t xml:space="preserve">формі </w:t>
      </w:r>
      <w:r w:rsidRPr="00086606">
        <w:rPr>
          <w:rFonts w:ascii="Times New Roman" w:hAnsi="Times New Roman" w:cs="Times New Roman"/>
          <w:sz w:val="28"/>
          <w:szCs w:val="28"/>
          <w:lang w:val="uk-UA"/>
        </w:rPr>
        <w:t xml:space="preserve">виклику авторитету </w:t>
      </w:r>
      <w:r w:rsidR="009B7450">
        <w:rPr>
          <w:rFonts w:ascii="Times New Roman" w:hAnsi="Times New Roman" w:cs="Times New Roman"/>
          <w:sz w:val="28"/>
          <w:szCs w:val="28"/>
          <w:lang w:val="uk-UA"/>
        </w:rPr>
        <w:t>і</w:t>
      </w:r>
      <w:r w:rsidRPr="00086606">
        <w:rPr>
          <w:rFonts w:ascii="Times New Roman" w:hAnsi="Times New Roman" w:cs="Times New Roman"/>
          <w:sz w:val="28"/>
          <w:szCs w:val="28"/>
          <w:lang w:val="uk-UA"/>
        </w:rPr>
        <w:t xml:space="preserve"> </w:t>
      </w:r>
      <w:r w:rsidR="009B7450">
        <w:rPr>
          <w:rFonts w:ascii="Times New Roman" w:hAnsi="Times New Roman" w:cs="Times New Roman"/>
          <w:sz w:val="28"/>
          <w:szCs w:val="28"/>
          <w:lang w:val="uk-UA"/>
        </w:rPr>
        <w:t>ст</w:t>
      </w:r>
      <w:r w:rsidRPr="00086606">
        <w:rPr>
          <w:rFonts w:ascii="Times New Roman" w:hAnsi="Times New Roman" w:cs="Times New Roman"/>
          <w:sz w:val="28"/>
          <w:szCs w:val="28"/>
          <w:lang w:val="uk-UA"/>
        </w:rPr>
        <w:t xml:space="preserve">вердженню різниці [45]. </w:t>
      </w:r>
    </w:p>
    <w:p w:rsidR="0084768D" w:rsidRPr="00086606" w:rsidRDefault="00842EB2" w:rsidP="0084768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Справді, ц</w:t>
      </w:r>
      <w:r w:rsidR="0084768D" w:rsidRPr="00086606">
        <w:rPr>
          <w:rFonts w:ascii="Times New Roman" w:hAnsi="Times New Roman" w:cs="Times New Roman"/>
          <w:sz w:val="28"/>
          <w:szCs w:val="28"/>
          <w:lang w:val="uk-UA"/>
        </w:rPr>
        <w:t xml:space="preserve">і дискусії теоретиків-чоловіків спровокували </w:t>
      </w:r>
      <w:r w:rsidR="00D25828">
        <w:rPr>
          <w:rFonts w:ascii="Times New Roman" w:hAnsi="Times New Roman" w:cs="Times New Roman"/>
          <w:sz w:val="28"/>
          <w:szCs w:val="28"/>
          <w:lang w:val="uk-UA"/>
        </w:rPr>
        <w:t xml:space="preserve">виступи </w:t>
      </w:r>
      <w:r w:rsidR="0084768D" w:rsidRPr="00086606">
        <w:rPr>
          <w:rFonts w:ascii="Times New Roman" w:hAnsi="Times New Roman" w:cs="Times New Roman"/>
          <w:sz w:val="28"/>
          <w:szCs w:val="28"/>
          <w:lang w:val="uk-UA"/>
        </w:rPr>
        <w:t xml:space="preserve">багатьох теоретиків-феміністок. Наприклад, Сандра Гардінг протестувала проти того, що фемінізм може зайти дуже далеко, відкидаючи просвітницькі ідеали, подібно марксизму, оскільки </w:t>
      </w:r>
      <w:r w:rsidR="00715A4B">
        <w:rPr>
          <w:rFonts w:ascii="Times New Roman" w:hAnsi="Times New Roman" w:cs="Times New Roman"/>
          <w:sz w:val="28"/>
          <w:szCs w:val="28"/>
          <w:lang w:val="uk-UA"/>
        </w:rPr>
        <w:t>по суті</w:t>
      </w:r>
      <w:r w:rsidR="0084768D" w:rsidRPr="00086606">
        <w:rPr>
          <w:rFonts w:ascii="Times New Roman" w:hAnsi="Times New Roman" w:cs="Times New Roman"/>
          <w:sz w:val="28"/>
          <w:szCs w:val="28"/>
          <w:lang w:val="uk-UA"/>
        </w:rPr>
        <w:t xml:space="preserve"> він </w:t>
      </w:r>
      <w:r w:rsidR="00D25828">
        <w:rPr>
          <w:rFonts w:ascii="Times New Roman" w:hAnsi="Times New Roman" w:cs="Times New Roman"/>
          <w:sz w:val="28"/>
          <w:szCs w:val="28"/>
          <w:lang w:val="uk-UA"/>
        </w:rPr>
        <w:t>прих</w:t>
      </w:r>
      <w:r w:rsidR="0084768D" w:rsidRPr="00086606">
        <w:rPr>
          <w:rFonts w:ascii="Times New Roman" w:hAnsi="Times New Roman" w:cs="Times New Roman"/>
          <w:sz w:val="28"/>
          <w:szCs w:val="28"/>
          <w:lang w:val="uk-UA"/>
        </w:rPr>
        <w:t xml:space="preserve">ильний до </w:t>
      </w:r>
      <w:r w:rsidR="00715A4B">
        <w:rPr>
          <w:rFonts w:ascii="Times New Roman" w:hAnsi="Times New Roman" w:cs="Times New Roman"/>
          <w:sz w:val="28"/>
          <w:szCs w:val="28"/>
          <w:lang w:val="uk-UA"/>
        </w:rPr>
        <w:t>певної</w:t>
      </w:r>
      <w:r w:rsidR="0084768D" w:rsidRPr="00086606">
        <w:rPr>
          <w:rFonts w:ascii="Times New Roman" w:hAnsi="Times New Roman" w:cs="Times New Roman"/>
          <w:sz w:val="28"/>
          <w:szCs w:val="28"/>
          <w:lang w:val="uk-UA"/>
        </w:rPr>
        <w:t xml:space="preserve"> емансипованої частини населення. Сабіна Ловібонд пішла далі цього аргументу, визначивши в твердженнях чоловіків-теоретиків принципи «колективної фантазії маскуліністської агентури чи ідентичності», засновані на припущеннях Оуенса та Хьюссена про те, що принизливо бути «скутим» – як вони вважають, феміністки – «прагнуть жити у світі людських суб’єктів, які мають достатньо спільних поглядів, щоб спілкуватися та розуміти одне одного» [45].</w:t>
      </w:r>
    </w:p>
    <w:p w:rsidR="0084768D" w:rsidRPr="00086606" w:rsidRDefault="0084768D" w:rsidP="0084768D">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Одна з найвпливовіших критиків </w:t>
      </w:r>
      <w:r w:rsidR="00D41DA3">
        <w:rPr>
          <w:rFonts w:ascii="Times New Roman" w:hAnsi="Times New Roman" w:cs="Times New Roman"/>
          <w:sz w:val="28"/>
          <w:szCs w:val="28"/>
          <w:lang w:val="uk-UA"/>
        </w:rPr>
        <w:t xml:space="preserve">сьогодення </w:t>
      </w:r>
      <w:r w:rsidRPr="00086606">
        <w:rPr>
          <w:rFonts w:ascii="Times New Roman" w:hAnsi="Times New Roman" w:cs="Times New Roman"/>
          <w:sz w:val="28"/>
          <w:szCs w:val="28"/>
          <w:lang w:val="uk-UA"/>
        </w:rPr>
        <w:t xml:space="preserve">Меган Морріс зазначила, що питання, яке </w:t>
      </w:r>
      <w:r w:rsidR="00505287">
        <w:rPr>
          <w:rFonts w:ascii="Times New Roman" w:hAnsi="Times New Roman" w:cs="Times New Roman"/>
          <w:sz w:val="28"/>
          <w:szCs w:val="28"/>
          <w:lang w:val="uk-UA"/>
        </w:rPr>
        <w:t>імпліцитно порушують</w:t>
      </w:r>
      <w:r w:rsidRPr="00086606">
        <w:rPr>
          <w:rFonts w:ascii="Times New Roman" w:hAnsi="Times New Roman" w:cs="Times New Roman"/>
          <w:sz w:val="28"/>
          <w:szCs w:val="28"/>
          <w:lang w:val="uk-UA"/>
        </w:rPr>
        <w:t xml:space="preserve"> Оуенс </w:t>
      </w:r>
      <w:r w:rsidR="008B0269">
        <w:rPr>
          <w:rFonts w:ascii="Times New Roman" w:hAnsi="Times New Roman" w:cs="Times New Roman"/>
          <w:sz w:val="28"/>
          <w:szCs w:val="28"/>
          <w:lang w:val="uk-UA"/>
        </w:rPr>
        <w:t>і</w:t>
      </w:r>
      <w:r w:rsidRPr="00086606">
        <w:rPr>
          <w:rFonts w:ascii="Times New Roman" w:hAnsi="Times New Roman" w:cs="Times New Roman"/>
          <w:sz w:val="28"/>
          <w:szCs w:val="28"/>
          <w:lang w:val="uk-UA"/>
        </w:rPr>
        <w:t xml:space="preserve"> Хьюссен, вже </w:t>
      </w:r>
      <w:r w:rsidR="00505287">
        <w:rPr>
          <w:rFonts w:ascii="Times New Roman" w:hAnsi="Times New Roman" w:cs="Times New Roman"/>
          <w:sz w:val="28"/>
          <w:szCs w:val="28"/>
          <w:lang w:val="uk-UA"/>
        </w:rPr>
        <w:t xml:space="preserve">перетворилися на </w:t>
      </w:r>
      <w:r w:rsidRPr="00086606">
        <w:rPr>
          <w:rFonts w:ascii="Times New Roman" w:hAnsi="Times New Roman" w:cs="Times New Roman"/>
          <w:sz w:val="28"/>
          <w:szCs w:val="28"/>
          <w:lang w:val="uk-UA"/>
        </w:rPr>
        <w:t>проблем</w:t>
      </w:r>
      <w:r w:rsidR="00D41DA3">
        <w:rPr>
          <w:rFonts w:ascii="Times New Roman" w:hAnsi="Times New Roman" w:cs="Times New Roman"/>
          <w:sz w:val="28"/>
          <w:szCs w:val="28"/>
          <w:lang w:val="uk-UA"/>
        </w:rPr>
        <w:t>у</w:t>
      </w:r>
      <w:r w:rsidRPr="00086606">
        <w:rPr>
          <w:rFonts w:ascii="Times New Roman" w:hAnsi="Times New Roman" w:cs="Times New Roman"/>
          <w:sz w:val="28"/>
          <w:szCs w:val="28"/>
          <w:lang w:val="uk-UA"/>
        </w:rPr>
        <w:t>. Їх</w:t>
      </w:r>
      <w:r w:rsidR="008B0269">
        <w:rPr>
          <w:rFonts w:ascii="Times New Roman" w:hAnsi="Times New Roman" w:cs="Times New Roman"/>
          <w:sz w:val="28"/>
          <w:szCs w:val="28"/>
          <w:lang w:val="uk-UA"/>
        </w:rPr>
        <w:t>ня</w:t>
      </w:r>
      <w:r w:rsidR="00535C79">
        <w:rPr>
          <w:rFonts w:ascii="Times New Roman" w:hAnsi="Times New Roman" w:cs="Times New Roman"/>
          <w:sz w:val="28"/>
          <w:szCs w:val="28"/>
          <w:lang w:val="uk-UA"/>
        </w:rPr>
        <w:t xml:space="preserve"> </w:t>
      </w:r>
      <w:r w:rsidR="008B0269">
        <w:rPr>
          <w:rFonts w:ascii="Times New Roman" w:hAnsi="Times New Roman" w:cs="Times New Roman"/>
          <w:sz w:val="28"/>
          <w:szCs w:val="28"/>
          <w:lang w:val="uk-UA"/>
        </w:rPr>
        <w:t>зацікавленість</w:t>
      </w:r>
      <w:r w:rsidRPr="00086606">
        <w:rPr>
          <w:rFonts w:ascii="Times New Roman" w:hAnsi="Times New Roman" w:cs="Times New Roman"/>
          <w:sz w:val="28"/>
          <w:szCs w:val="28"/>
          <w:lang w:val="uk-UA"/>
        </w:rPr>
        <w:t xml:space="preserve"> тим, куди поділись всі жінки, – це, мабуть, остання версія загадки «чому не було чудових жінок-художниць (математиків, вчених тощо)?». Проблема в тому, що для визнання авторок «великими», літературні критики повинні ізолювати їх від маскуліністських рамок. Морріс цитує багатьох теоретиків-жінок, серед яких Елен Сіксу, Люс Ірігарей, Ґаятрі Чакраворті Співак, Жаклін Роуз, Донна Гаравей, Тереза де Лауретіс, Анжела Макроббі, Джудіт Вільямсон, які формували постмодерністські дебати, але потім були виключені з критичного канону, </w:t>
      </w:r>
      <w:r w:rsidRPr="00086606">
        <w:rPr>
          <w:rFonts w:ascii="Times New Roman" w:hAnsi="Times New Roman" w:cs="Times New Roman"/>
          <w:sz w:val="28"/>
          <w:szCs w:val="28"/>
          <w:lang w:val="uk-UA"/>
        </w:rPr>
        <w:lastRenderedPageBreak/>
        <w:t xml:space="preserve">оскільки вони не </w:t>
      </w:r>
      <w:r w:rsidR="00750DEE">
        <w:rPr>
          <w:rFonts w:ascii="Times New Roman" w:hAnsi="Times New Roman" w:cs="Times New Roman"/>
          <w:sz w:val="28"/>
          <w:szCs w:val="28"/>
          <w:lang w:val="uk-UA"/>
        </w:rPr>
        <w:t>зачіпали</w:t>
      </w:r>
      <w:r w:rsidRPr="00086606">
        <w:rPr>
          <w:rFonts w:ascii="Times New Roman" w:hAnsi="Times New Roman" w:cs="Times New Roman"/>
          <w:sz w:val="28"/>
          <w:szCs w:val="28"/>
          <w:lang w:val="uk-UA"/>
        </w:rPr>
        <w:t xml:space="preserve"> прямих питань постмодернізму або не відповідали теоретичним параметрам, встановленим теоретиками-чоловіками [45].</w:t>
      </w:r>
    </w:p>
    <w:p w:rsidR="0084768D" w:rsidRPr="00086606" w:rsidRDefault="00CC5C84" w:rsidP="00E2728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Через ці причини</w:t>
      </w:r>
      <w:r w:rsidR="0084768D" w:rsidRPr="00086606">
        <w:rPr>
          <w:rFonts w:ascii="Times New Roman" w:hAnsi="Times New Roman" w:cs="Times New Roman"/>
          <w:sz w:val="28"/>
          <w:szCs w:val="28"/>
          <w:lang w:val="uk-UA"/>
        </w:rPr>
        <w:t xml:space="preserve"> постмодерний «канон» </w:t>
      </w:r>
      <w:r w:rsidR="00A36C44">
        <w:rPr>
          <w:rFonts w:ascii="Times New Roman" w:hAnsi="Times New Roman" w:cs="Times New Roman"/>
          <w:sz w:val="28"/>
          <w:szCs w:val="28"/>
          <w:lang w:val="uk-UA"/>
        </w:rPr>
        <w:t>налічує</w:t>
      </w:r>
      <w:r w:rsidR="0084768D" w:rsidRPr="00086606">
        <w:rPr>
          <w:rFonts w:ascii="Times New Roman" w:hAnsi="Times New Roman" w:cs="Times New Roman"/>
          <w:sz w:val="28"/>
          <w:szCs w:val="28"/>
          <w:lang w:val="uk-UA"/>
        </w:rPr>
        <w:t xml:space="preserve"> відносно небагато жінок-письменниць. </w:t>
      </w:r>
      <w:r w:rsidR="00A36C44">
        <w:rPr>
          <w:rFonts w:ascii="Times New Roman" w:hAnsi="Times New Roman" w:cs="Times New Roman"/>
          <w:sz w:val="28"/>
          <w:szCs w:val="28"/>
          <w:lang w:val="uk-UA"/>
        </w:rPr>
        <w:t xml:space="preserve">Відповідаючи </w:t>
      </w:r>
      <w:r w:rsidR="00A36C44" w:rsidRPr="00086606">
        <w:rPr>
          <w:rFonts w:ascii="Times New Roman" w:hAnsi="Times New Roman" w:cs="Times New Roman"/>
          <w:sz w:val="28"/>
          <w:szCs w:val="28"/>
          <w:lang w:val="uk-UA"/>
        </w:rPr>
        <w:t>Оуенсу та Хьюссену</w:t>
      </w:r>
      <w:r w:rsidR="00A36C44">
        <w:rPr>
          <w:rFonts w:ascii="Times New Roman" w:hAnsi="Times New Roman" w:cs="Times New Roman"/>
          <w:sz w:val="28"/>
          <w:szCs w:val="28"/>
          <w:lang w:val="uk-UA"/>
        </w:rPr>
        <w:t>,</w:t>
      </w:r>
      <w:r w:rsidR="00535C79">
        <w:rPr>
          <w:rFonts w:ascii="Times New Roman" w:hAnsi="Times New Roman" w:cs="Times New Roman"/>
          <w:sz w:val="28"/>
          <w:szCs w:val="28"/>
          <w:lang w:val="uk-UA"/>
        </w:rPr>
        <w:t xml:space="preserve"> </w:t>
      </w:r>
      <w:r w:rsidR="0084768D" w:rsidRPr="00086606">
        <w:rPr>
          <w:rFonts w:ascii="Times New Roman" w:hAnsi="Times New Roman" w:cs="Times New Roman"/>
          <w:sz w:val="28"/>
          <w:szCs w:val="28"/>
          <w:lang w:val="uk-UA"/>
        </w:rPr>
        <w:t>Б</w:t>
      </w:r>
      <w:r w:rsidR="00A36C44">
        <w:rPr>
          <w:rFonts w:ascii="Times New Roman" w:hAnsi="Times New Roman" w:cs="Times New Roman"/>
          <w:sz w:val="28"/>
          <w:szCs w:val="28"/>
          <w:lang w:val="uk-UA"/>
        </w:rPr>
        <w:t xml:space="preserve">. </w:t>
      </w:r>
      <w:r w:rsidR="0084768D" w:rsidRPr="00086606">
        <w:rPr>
          <w:rFonts w:ascii="Times New Roman" w:hAnsi="Times New Roman" w:cs="Times New Roman"/>
          <w:sz w:val="28"/>
          <w:szCs w:val="28"/>
          <w:lang w:val="uk-UA"/>
        </w:rPr>
        <w:t xml:space="preserve">Циммерман </w:t>
      </w:r>
      <w:r w:rsidR="00A36C44">
        <w:rPr>
          <w:rFonts w:ascii="Times New Roman" w:hAnsi="Times New Roman" w:cs="Times New Roman"/>
          <w:sz w:val="28"/>
          <w:szCs w:val="28"/>
          <w:lang w:val="uk-UA"/>
        </w:rPr>
        <w:t>бачила проблему в тому</w:t>
      </w:r>
      <w:r w:rsidR="0084768D" w:rsidRPr="00086606">
        <w:rPr>
          <w:rFonts w:ascii="Times New Roman" w:hAnsi="Times New Roman" w:cs="Times New Roman"/>
          <w:sz w:val="28"/>
          <w:szCs w:val="28"/>
          <w:lang w:val="uk-UA"/>
        </w:rPr>
        <w:t>, що більшість жінок-письменниць, незалежно від їхніх феміністичних спрямувань, пов’яз</w:t>
      </w:r>
      <w:r w:rsidR="00A36C44">
        <w:rPr>
          <w:rFonts w:ascii="Times New Roman" w:hAnsi="Times New Roman" w:cs="Times New Roman"/>
          <w:sz w:val="28"/>
          <w:szCs w:val="28"/>
          <w:lang w:val="uk-UA"/>
        </w:rPr>
        <w:t>ані</w:t>
      </w:r>
      <w:r w:rsidR="0084768D" w:rsidRPr="00086606">
        <w:rPr>
          <w:rFonts w:ascii="Times New Roman" w:hAnsi="Times New Roman" w:cs="Times New Roman"/>
          <w:sz w:val="28"/>
          <w:szCs w:val="28"/>
          <w:lang w:val="uk-UA"/>
        </w:rPr>
        <w:t xml:space="preserve"> з «реалізмом, відтворенням справжнього жіночого голосу та зображенням справжнього жіночого досвіду» [45]. </w:t>
      </w:r>
    </w:p>
    <w:p w:rsidR="0084768D" w:rsidRPr="00086606" w:rsidRDefault="00771D05" w:rsidP="00E27282">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Втім, на наше тверде переконання, саме у сучасному соціокультурному глобалізованому середовищі жін</w:t>
      </w:r>
      <w:r w:rsidR="00190964">
        <w:rPr>
          <w:rFonts w:ascii="Times New Roman" w:hAnsi="Times New Roman" w:cs="Times New Roman"/>
          <w:sz w:val="28"/>
          <w:szCs w:val="28"/>
          <w:lang w:val="uk-UA"/>
        </w:rPr>
        <w:t>оча письменницька спільнота переживає своє друге творче народження.</w:t>
      </w:r>
      <w:r w:rsidR="00535C79">
        <w:rPr>
          <w:rFonts w:ascii="Times New Roman" w:hAnsi="Times New Roman" w:cs="Times New Roman"/>
          <w:sz w:val="28"/>
          <w:szCs w:val="28"/>
          <w:lang w:val="uk-UA"/>
        </w:rPr>
        <w:t xml:space="preserve"> </w:t>
      </w:r>
      <w:r w:rsidR="00190964">
        <w:rPr>
          <w:rFonts w:ascii="Times New Roman" w:hAnsi="Times New Roman" w:cs="Times New Roman"/>
          <w:sz w:val="28"/>
          <w:szCs w:val="28"/>
          <w:lang w:val="uk-UA"/>
        </w:rPr>
        <w:t>Саме</w:t>
      </w:r>
      <w:r w:rsidR="008A053A">
        <w:rPr>
          <w:rFonts w:ascii="Times New Roman" w:hAnsi="Times New Roman" w:cs="Times New Roman"/>
          <w:sz w:val="28"/>
          <w:szCs w:val="28"/>
          <w:lang w:val="uk-UA"/>
        </w:rPr>
        <w:t xml:space="preserve"> зараз, коли</w:t>
      </w:r>
      <w:r w:rsidR="0084768D" w:rsidRPr="00086606">
        <w:rPr>
          <w:rFonts w:ascii="Times New Roman" w:hAnsi="Times New Roman" w:cs="Times New Roman"/>
          <w:sz w:val="28"/>
          <w:szCs w:val="28"/>
          <w:lang w:val="uk-UA"/>
        </w:rPr>
        <w:t xml:space="preserve"> жінки-авторки нарешті отримали бажану свободу творчого самовираження, </w:t>
      </w:r>
      <w:r w:rsidR="00E30F49">
        <w:rPr>
          <w:rFonts w:ascii="Times New Roman" w:hAnsi="Times New Roman" w:cs="Times New Roman"/>
          <w:sz w:val="28"/>
          <w:szCs w:val="28"/>
          <w:lang w:val="uk-UA"/>
        </w:rPr>
        <w:t>виникає наукова необхідність встановити специфіку цієї творчості – традиції, образну систему, соціальну проблематику, і, безперечно, письмо</w:t>
      </w:r>
      <w:r w:rsidR="00535C79">
        <w:rPr>
          <w:rFonts w:ascii="Times New Roman" w:hAnsi="Times New Roman" w:cs="Times New Roman"/>
          <w:sz w:val="28"/>
          <w:szCs w:val="28"/>
          <w:lang w:val="uk-UA"/>
        </w:rPr>
        <w:t xml:space="preserve">ву відповідь авторам-чоловікам </w:t>
      </w:r>
      <w:r w:rsidR="00E30F49">
        <w:rPr>
          <w:rFonts w:ascii="Times New Roman" w:hAnsi="Times New Roman" w:cs="Times New Roman"/>
          <w:sz w:val="28"/>
          <w:szCs w:val="28"/>
          <w:lang w:val="uk-UA"/>
        </w:rPr>
        <w:t xml:space="preserve">через горнило новаторських </w:t>
      </w:r>
      <w:r w:rsidR="008A053A">
        <w:rPr>
          <w:rFonts w:ascii="Times New Roman" w:hAnsi="Times New Roman" w:cs="Times New Roman"/>
          <w:sz w:val="28"/>
          <w:szCs w:val="28"/>
          <w:lang w:val="uk-UA"/>
        </w:rPr>
        <w:t>художніх елементів.</w:t>
      </w:r>
      <w:r w:rsidR="00E30F49">
        <w:rPr>
          <w:rFonts w:ascii="Times New Roman" w:hAnsi="Times New Roman" w:cs="Times New Roman"/>
          <w:sz w:val="28"/>
          <w:szCs w:val="28"/>
          <w:lang w:val="uk-UA"/>
        </w:rPr>
        <w:t xml:space="preserve"> Тож </w:t>
      </w:r>
      <w:r w:rsidR="00535C79">
        <w:rPr>
          <w:rFonts w:ascii="Times New Roman" w:hAnsi="Times New Roman" w:cs="Times New Roman"/>
          <w:sz w:val="28"/>
          <w:szCs w:val="28"/>
          <w:lang w:val="uk-UA"/>
        </w:rPr>
        <w:t xml:space="preserve">саме жіноче письмо і його </w:t>
      </w:r>
      <w:r w:rsidR="008A053A">
        <w:rPr>
          <w:rFonts w:ascii="Times New Roman" w:hAnsi="Times New Roman" w:cs="Times New Roman"/>
          <w:sz w:val="28"/>
          <w:szCs w:val="28"/>
          <w:lang w:val="uk-UA"/>
        </w:rPr>
        <w:t>аналітика</w:t>
      </w:r>
      <w:r w:rsidR="00535C79">
        <w:rPr>
          <w:rFonts w:ascii="Times New Roman" w:hAnsi="Times New Roman" w:cs="Times New Roman"/>
          <w:sz w:val="28"/>
          <w:szCs w:val="28"/>
          <w:lang w:val="uk-UA"/>
        </w:rPr>
        <w:t xml:space="preserve"> </w:t>
      </w:r>
      <w:r w:rsidR="00E30F49">
        <w:rPr>
          <w:rFonts w:ascii="Times New Roman" w:hAnsi="Times New Roman" w:cs="Times New Roman"/>
          <w:sz w:val="28"/>
          <w:szCs w:val="28"/>
          <w:lang w:val="uk-UA"/>
        </w:rPr>
        <w:t>наразі знову поста</w:t>
      </w:r>
      <w:r w:rsidR="00535C79">
        <w:rPr>
          <w:rFonts w:ascii="Times New Roman" w:hAnsi="Times New Roman" w:cs="Times New Roman"/>
          <w:sz w:val="28"/>
          <w:szCs w:val="28"/>
          <w:lang w:val="uk-UA"/>
        </w:rPr>
        <w:t>ють</w:t>
      </w:r>
      <w:r w:rsidR="00E30F49">
        <w:rPr>
          <w:rFonts w:ascii="Times New Roman" w:hAnsi="Times New Roman" w:cs="Times New Roman"/>
          <w:sz w:val="28"/>
          <w:szCs w:val="28"/>
          <w:lang w:val="uk-UA"/>
        </w:rPr>
        <w:t xml:space="preserve"> </w:t>
      </w:r>
      <w:r w:rsidR="008A053A">
        <w:rPr>
          <w:rFonts w:ascii="Times New Roman" w:hAnsi="Times New Roman" w:cs="Times New Roman"/>
          <w:sz w:val="28"/>
          <w:szCs w:val="28"/>
          <w:lang w:val="uk-UA"/>
        </w:rPr>
        <w:t>надзвичайно актуальн</w:t>
      </w:r>
      <w:r w:rsidR="00E12FC4">
        <w:rPr>
          <w:rFonts w:ascii="Times New Roman" w:hAnsi="Times New Roman" w:cs="Times New Roman"/>
          <w:sz w:val="28"/>
          <w:szCs w:val="28"/>
          <w:lang w:val="uk-UA"/>
        </w:rPr>
        <w:t>ими</w:t>
      </w:r>
      <w:r w:rsidR="0084768D" w:rsidRPr="00086606">
        <w:rPr>
          <w:rFonts w:ascii="Times New Roman" w:hAnsi="Times New Roman" w:cs="Times New Roman"/>
          <w:sz w:val="28"/>
          <w:szCs w:val="28"/>
          <w:lang w:val="uk-UA"/>
        </w:rPr>
        <w:t xml:space="preserve">. </w:t>
      </w:r>
      <w:r w:rsidR="00E31AB5">
        <w:rPr>
          <w:rFonts w:ascii="Times New Roman" w:hAnsi="Times New Roman" w:cs="Times New Roman"/>
          <w:sz w:val="28"/>
          <w:szCs w:val="28"/>
          <w:lang w:val="uk-UA"/>
        </w:rPr>
        <w:t xml:space="preserve">Три американські письменниці, творчі здобутки яких постають центром нашої роботи, розкуто і </w:t>
      </w:r>
      <w:r w:rsidR="0084768D" w:rsidRPr="00086606">
        <w:rPr>
          <w:rFonts w:ascii="Times New Roman" w:hAnsi="Times New Roman" w:cs="Times New Roman"/>
          <w:sz w:val="28"/>
          <w:szCs w:val="28"/>
          <w:lang w:val="uk-UA"/>
        </w:rPr>
        <w:t xml:space="preserve">критично </w:t>
      </w:r>
      <w:r w:rsidR="002D21BC">
        <w:rPr>
          <w:rFonts w:ascii="Times New Roman" w:hAnsi="Times New Roman" w:cs="Times New Roman"/>
          <w:sz w:val="28"/>
          <w:szCs w:val="28"/>
          <w:lang w:val="uk-UA"/>
        </w:rPr>
        <w:t>інтерпретують</w:t>
      </w:r>
      <w:r w:rsidR="0084768D" w:rsidRPr="00086606">
        <w:rPr>
          <w:rFonts w:ascii="Times New Roman" w:hAnsi="Times New Roman" w:cs="Times New Roman"/>
          <w:sz w:val="28"/>
          <w:szCs w:val="28"/>
          <w:lang w:val="uk-UA"/>
        </w:rPr>
        <w:t xml:space="preserve"> літературні</w:t>
      </w:r>
      <w:r w:rsidR="002D21BC">
        <w:rPr>
          <w:rFonts w:ascii="Times New Roman" w:hAnsi="Times New Roman" w:cs="Times New Roman"/>
          <w:sz w:val="28"/>
          <w:szCs w:val="28"/>
          <w:lang w:val="uk-UA"/>
        </w:rPr>
        <w:t>,</w:t>
      </w:r>
      <w:r w:rsidR="0084768D" w:rsidRPr="00086606">
        <w:rPr>
          <w:rFonts w:ascii="Times New Roman" w:hAnsi="Times New Roman" w:cs="Times New Roman"/>
          <w:sz w:val="28"/>
          <w:szCs w:val="28"/>
          <w:lang w:val="uk-UA"/>
        </w:rPr>
        <w:t xml:space="preserve"> культурні міфи, </w:t>
      </w:r>
      <w:r w:rsidR="002D21BC">
        <w:rPr>
          <w:rFonts w:ascii="Times New Roman" w:hAnsi="Times New Roman" w:cs="Times New Roman"/>
          <w:sz w:val="28"/>
          <w:szCs w:val="28"/>
          <w:lang w:val="uk-UA"/>
        </w:rPr>
        <w:t>тексти</w:t>
      </w:r>
      <w:r w:rsidR="00E31AB5">
        <w:rPr>
          <w:rFonts w:ascii="Times New Roman" w:hAnsi="Times New Roman" w:cs="Times New Roman"/>
          <w:sz w:val="28"/>
          <w:szCs w:val="28"/>
          <w:lang w:val="uk-UA"/>
        </w:rPr>
        <w:t xml:space="preserve"> своїх попередників, </w:t>
      </w:r>
      <w:r w:rsidR="008A053A">
        <w:rPr>
          <w:rFonts w:ascii="Times New Roman" w:hAnsi="Times New Roman" w:cs="Times New Roman"/>
          <w:sz w:val="28"/>
          <w:szCs w:val="28"/>
          <w:lang w:val="uk-UA"/>
        </w:rPr>
        <w:t>і цим додають яскравих барв до цілісної</w:t>
      </w:r>
      <w:r w:rsidR="00E31AB5">
        <w:rPr>
          <w:rFonts w:ascii="Times New Roman" w:hAnsi="Times New Roman" w:cs="Times New Roman"/>
          <w:sz w:val="28"/>
          <w:szCs w:val="28"/>
          <w:lang w:val="uk-UA"/>
        </w:rPr>
        <w:t xml:space="preserve"> картин</w:t>
      </w:r>
      <w:r w:rsidR="008A053A">
        <w:rPr>
          <w:rFonts w:ascii="Times New Roman" w:hAnsi="Times New Roman" w:cs="Times New Roman"/>
          <w:sz w:val="28"/>
          <w:szCs w:val="28"/>
          <w:lang w:val="uk-UA"/>
        </w:rPr>
        <w:t>и</w:t>
      </w:r>
      <w:r w:rsidR="00E31AB5">
        <w:rPr>
          <w:rFonts w:ascii="Times New Roman" w:hAnsi="Times New Roman" w:cs="Times New Roman"/>
          <w:sz w:val="28"/>
          <w:szCs w:val="28"/>
          <w:lang w:val="uk-UA"/>
        </w:rPr>
        <w:t xml:space="preserve"> новітнього етапу американської літературної традиції крізь посередництво структурування своїх </w:t>
      </w:r>
      <w:r w:rsidR="008A053A">
        <w:rPr>
          <w:rFonts w:ascii="Times New Roman" w:hAnsi="Times New Roman" w:cs="Times New Roman"/>
          <w:sz w:val="28"/>
          <w:szCs w:val="28"/>
          <w:lang w:val="uk-UA"/>
        </w:rPr>
        <w:t>анти</w:t>
      </w:r>
      <w:r w:rsidR="00B26801">
        <w:rPr>
          <w:rFonts w:ascii="Times New Roman" w:hAnsi="Times New Roman" w:cs="Times New Roman"/>
          <w:sz w:val="28"/>
          <w:szCs w:val="28"/>
          <w:lang w:val="uk-UA"/>
        </w:rPr>
        <w:t>утопічних світів</w:t>
      </w:r>
      <w:r w:rsidR="00E31AB5">
        <w:rPr>
          <w:rFonts w:ascii="Times New Roman" w:hAnsi="Times New Roman" w:cs="Times New Roman"/>
          <w:sz w:val="28"/>
          <w:szCs w:val="28"/>
          <w:lang w:val="uk-UA"/>
        </w:rPr>
        <w:t>.</w:t>
      </w:r>
      <w:r w:rsidR="002D21BC">
        <w:rPr>
          <w:rFonts w:ascii="Times New Roman" w:hAnsi="Times New Roman" w:cs="Times New Roman"/>
          <w:sz w:val="28"/>
          <w:szCs w:val="28"/>
          <w:lang w:val="uk-UA"/>
        </w:rPr>
        <w:t xml:space="preserve"> </w:t>
      </w:r>
      <w:r w:rsidR="00E31AB5">
        <w:rPr>
          <w:rFonts w:ascii="Times New Roman" w:hAnsi="Times New Roman" w:cs="Times New Roman"/>
          <w:sz w:val="28"/>
          <w:szCs w:val="28"/>
          <w:lang w:val="uk-UA"/>
        </w:rPr>
        <w:t xml:space="preserve">Орієнтуючись на знаменитих попередників, жінки-письменниці застосовують </w:t>
      </w:r>
      <w:r w:rsidR="0084768D" w:rsidRPr="00086606">
        <w:rPr>
          <w:rFonts w:ascii="Times New Roman" w:hAnsi="Times New Roman" w:cs="Times New Roman"/>
          <w:sz w:val="28"/>
          <w:szCs w:val="28"/>
          <w:lang w:val="uk-UA"/>
        </w:rPr>
        <w:t xml:space="preserve">постмодерністські прийоми </w:t>
      </w:r>
      <w:r w:rsidR="00001733">
        <w:rPr>
          <w:rFonts w:ascii="Times New Roman" w:hAnsi="Times New Roman" w:cs="Times New Roman"/>
          <w:sz w:val="28"/>
          <w:szCs w:val="28"/>
          <w:lang w:val="uk-UA"/>
        </w:rPr>
        <w:t>для</w:t>
      </w:r>
      <w:r w:rsidR="002D21BC">
        <w:rPr>
          <w:rFonts w:ascii="Times New Roman" w:hAnsi="Times New Roman" w:cs="Times New Roman"/>
          <w:sz w:val="28"/>
          <w:szCs w:val="28"/>
          <w:lang w:val="uk-UA"/>
        </w:rPr>
        <w:t xml:space="preserve"> </w:t>
      </w:r>
      <w:r w:rsidR="00E31AB5">
        <w:rPr>
          <w:rFonts w:ascii="Times New Roman" w:hAnsi="Times New Roman" w:cs="Times New Roman"/>
          <w:sz w:val="28"/>
          <w:szCs w:val="28"/>
          <w:lang w:val="uk-UA"/>
        </w:rPr>
        <w:t>реалізаці</w:t>
      </w:r>
      <w:r w:rsidR="00001733">
        <w:rPr>
          <w:rFonts w:ascii="Times New Roman" w:hAnsi="Times New Roman" w:cs="Times New Roman"/>
          <w:sz w:val="28"/>
          <w:szCs w:val="28"/>
          <w:lang w:val="uk-UA"/>
        </w:rPr>
        <w:t>ї</w:t>
      </w:r>
      <w:r w:rsidR="002D21BC">
        <w:rPr>
          <w:rFonts w:ascii="Times New Roman" w:hAnsi="Times New Roman" w:cs="Times New Roman"/>
          <w:sz w:val="28"/>
          <w:szCs w:val="28"/>
          <w:lang w:val="uk-UA"/>
        </w:rPr>
        <w:t xml:space="preserve"> </w:t>
      </w:r>
      <w:r w:rsidR="00362028" w:rsidRPr="00086606">
        <w:rPr>
          <w:rFonts w:ascii="Times New Roman" w:hAnsi="Times New Roman" w:cs="Times New Roman"/>
          <w:sz w:val="28"/>
          <w:szCs w:val="28"/>
          <w:lang w:val="uk-UA"/>
        </w:rPr>
        <w:t>свої</w:t>
      </w:r>
      <w:r w:rsidR="00362028">
        <w:rPr>
          <w:rFonts w:ascii="Times New Roman" w:hAnsi="Times New Roman" w:cs="Times New Roman"/>
          <w:sz w:val="28"/>
          <w:szCs w:val="28"/>
          <w:lang w:val="uk-UA"/>
        </w:rPr>
        <w:t>х</w:t>
      </w:r>
      <w:r w:rsidR="002D21BC">
        <w:rPr>
          <w:rFonts w:ascii="Times New Roman" w:hAnsi="Times New Roman" w:cs="Times New Roman"/>
          <w:sz w:val="28"/>
          <w:szCs w:val="28"/>
          <w:lang w:val="uk-UA"/>
        </w:rPr>
        <w:t xml:space="preserve"> </w:t>
      </w:r>
      <w:r w:rsidR="0084768D" w:rsidRPr="00086606">
        <w:rPr>
          <w:rFonts w:ascii="Times New Roman" w:hAnsi="Times New Roman" w:cs="Times New Roman"/>
          <w:sz w:val="28"/>
          <w:szCs w:val="28"/>
          <w:lang w:val="uk-UA"/>
        </w:rPr>
        <w:t>безкомпромісн</w:t>
      </w:r>
      <w:r w:rsidR="00E31AB5">
        <w:rPr>
          <w:rFonts w:ascii="Times New Roman" w:hAnsi="Times New Roman" w:cs="Times New Roman"/>
          <w:sz w:val="28"/>
          <w:szCs w:val="28"/>
          <w:lang w:val="uk-UA"/>
        </w:rPr>
        <w:t>их</w:t>
      </w:r>
      <w:r w:rsidR="0084768D" w:rsidRPr="00086606">
        <w:rPr>
          <w:rFonts w:ascii="Times New Roman" w:hAnsi="Times New Roman" w:cs="Times New Roman"/>
          <w:sz w:val="28"/>
          <w:szCs w:val="28"/>
          <w:lang w:val="uk-UA"/>
        </w:rPr>
        <w:t xml:space="preserve"> феміністичн</w:t>
      </w:r>
      <w:r w:rsidR="00E31AB5">
        <w:rPr>
          <w:rFonts w:ascii="Times New Roman" w:hAnsi="Times New Roman" w:cs="Times New Roman"/>
          <w:sz w:val="28"/>
          <w:szCs w:val="28"/>
          <w:lang w:val="uk-UA"/>
        </w:rPr>
        <w:t>их</w:t>
      </w:r>
      <w:r w:rsidR="0084768D" w:rsidRPr="00086606">
        <w:rPr>
          <w:rFonts w:ascii="Times New Roman" w:hAnsi="Times New Roman" w:cs="Times New Roman"/>
          <w:sz w:val="28"/>
          <w:szCs w:val="28"/>
          <w:lang w:val="uk-UA"/>
        </w:rPr>
        <w:t xml:space="preserve"> ціл</w:t>
      </w:r>
      <w:r w:rsidR="00E31AB5">
        <w:rPr>
          <w:rFonts w:ascii="Times New Roman" w:hAnsi="Times New Roman" w:cs="Times New Roman"/>
          <w:sz w:val="28"/>
          <w:szCs w:val="28"/>
          <w:lang w:val="uk-UA"/>
        </w:rPr>
        <w:t>ей</w:t>
      </w:r>
      <w:r w:rsidR="00362028">
        <w:rPr>
          <w:rFonts w:ascii="Times New Roman" w:hAnsi="Times New Roman" w:cs="Times New Roman"/>
          <w:sz w:val="28"/>
          <w:szCs w:val="28"/>
          <w:lang w:val="uk-UA"/>
        </w:rPr>
        <w:t>,</w:t>
      </w:r>
      <w:r w:rsidR="002D21BC">
        <w:rPr>
          <w:rFonts w:ascii="Times New Roman" w:hAnsi="Times New Roman" w:cs="Times New Roman"/>
          <w:sz w:val="28"/>
          <w:szCs w:val="28"/>
          <w:lang w:val="uk-UA"/>
        </w:rPr>
        <w:t xml:space="preserve"> </w:t>
      </w:r>
      <w:r w:rsidR="00362028">
        <w:rPr>
          <w:rFonts w:ascii="Times New Roman" w:hAnsi="Times New Roman" w:cs="Times New Roman"/>
          <w:sz w:val="28"/>
          <w:szCs w:val="28"/>
          <w:lang w:val="uk-UA"/>
        </w:rPr>
        <w:t xml:space="preserve">стверджуючи при цьому своє </w:t>
      </w:r>
      <w:r w:rsidR="008553E9">
        <w:rPr>
          <w:rFonts w:ascii="Times New Roman" w:hAnsi="Times New Roman" w:cs="Times New Roman"/>
          <w:sz w:val="28"/>
          <w:szCs w:val="28"/>
          <w:lang w:val="uk-UA"/>
        </w:rPr>
        <w:t xml:space="preserve">творче </w:t>
      </w:r>
      <w:r w:rsidR="00362028">
        <w:rPr>
          <w:rFonts w:ascii="Times New Roman" w:hAnsi="Times New Roman" w:cs="Times New Roman"/>
          <w:sz w:val="28"/>
          <w:szCs w:val="28"/>
          <w:lang w:val="uk-UA"/>
        </w:rPr>
        <w:t>рівноправ</w:t>
      </w:r>
      <w:r w:rsidR="00362028" w:rsidRPr="00001733">
        <w:rPr>
          <w:rFonts w:ascii="Times New Roman" w:hAnsi="Times New Roman" w:cs="Times New Roman"/>
          <w:sz w:val="28"/>
          <w:szCs w:val="28"/>
          <w:lang w:val="uk-UA"/>
        </w:rPr>
        <w:t>’</w:t>
      </w:r>
      <w:r w:rsidR="00362028">
        <w:rPr>
          <w:rFonts w:ascii="Times New Roman" w:hAnsi="Times New Roman" w:cs="Times New Roman"/>
          <w:sz w:val="28"/>
          <w:szCs w:val="28"/>
          <w:lang w:val="uk-UA"/>
        </w:rPr>
        <w:t>я з авторами-чоловіками.</w:t>
      </w:r>
    </w:p>
    <w:p w:rsidR="00A45820" w:rsidRPr="00086606" w:rsidRDefault="00A45820" w:rsidP="00FE61A7">
      <w:pPr>
        <w:spacing w:after="0" w:line="360" w:lineRule="auto"/>
        <w:ind w:firstLine="708"/>
        <w:jc w:val="both"/>
        <w:rPr>
          <w:rFonts w:ascii="Times New Roman" w:hAnsi="Times New Roman" w:cs="Times New Roman"/>
          <w:b/>
          <w:sz w:val="28"/>
          <w:szCs w:val="28"/>
          <w:lang w:val="uk-UA"/>
        </w:rPr>
      </w:pPr>
    </w:p>
    <w:p w:rsidR="003D5E32" w:rsidRDefault="00E12FC4" w:rsidP="00E12FC4">
      <w:pPr>
        <w:pStyle w:val="2"/>
        <w:tabs>
          <w:tab w:val="center" w:pos="4677"/>
          <w:tab w:val="left" w:pos="6855"/>
        </w:tabs>
        <w:spacing w:line="360" w:lineRule="auto"/>
        <w:rPr>
          <w:rFonts w:ascii="Times New Roman" w:hAnsi="Times New Roman" w:cs="Times New Roman"/>
          <w:b/>
          <w:color w:val="000000" w:themeColor="text1"/>
          <w:sz w:val="28"/>
          <w:lang w:val="uk-UA"/>
        </w:rPr>
      </w:pPr>
      <w:bookmarkStart w:id="7" w:name="_Toc89593186"/>
      <w:r>
        <w:rPr>
          <w:rFonts w:ascii="Times New Roman" w:hAnsi="Times New Roman" w:cs="Times New Roman"/>
          <w:b/>
          <w:color w:val="000000" w:themeColor="text1"/>
          <w:sz w:val="28"/>
          <w:lang w:val="uk-UA"/>
        </w:rPr>
        <w:tab/>
      </w:r>
      <w:r w:rsidR="003E1207" w:rsidRPr="00086606">
        <w:rPr>
          <w:rFonts w:ascii="Times New Roman" w:hAnsi="Times New Roman" w:cs="Times New Roman"/>
          <w:b/>
          <w:color w:val="000000" w:themeColor="text1"/>
          <w:sz w:val="28"/>
          <w:lang w:val="uk-UA"/>
        </w:rPr>
        <w:t>Висновки до розділу 1</w:t>
      </w:r>
      <w:bookmarkEnd w:id="7"/>
    </w:p>
    <w:p w:rsidR="00B1234D" w:rsidRPr="00086606" w:rsidRDefault="00E12FC4" w:rsidP="00E12FC4">
      <w:pPr>
        <w:pStyle w:val="2"/>
        <w:tabs>
          <w:tab w:val="center" w:pos="4677"/>
          <w:tab w:val="left" w:pos="6855"/>
        </w:tabs>
        <w:spacing w:line="360" w:lineRule="auto"/>
        <w:rPr>
          <w:lang w:val="uk-UA"/>
        </w:rPr>
      </w:pPr>
      <w:r>
        <w:rPr>
          <w:rFonts w:ascii="Times New Roman" w:hAnsi="Times New Roman" w:cs="Times New Roman"/>
          <w:b/>
          <w:color w:val="000000" w:themeColor="text1"/>
          <w:sz w:val="28"/>
          <w:lang w:val="uk-UA"/>
        </w:rPr>
        <w:tab/>
      </w:r>
    </w:p>
    <w:p w:rsidR="00510184" w:rsidRDefault="006469FE" w:rsidP="00FE61A7">
      <w:pPr>
        <w:spacing w:after="0" w:line="360" w:lineRule="auto"/>
        <w:ind w:firstLine="708"/>
        <w:jc w:val="both"/>
        <w:rPr>
          <w:rFonts w:ascii="Times New Roman" w:hAnsi="Times New Roman" w:cs="Times New Roman"/>
          <w:sz w:val="28"/>
          <w:szCs w:val="28"/>
          <w:lang w:val="uk-UA"/>
        </w:rPr>
      </w:pPr>
      <w:r w:rsidRPr="006469FE">
        <w:rPr>
          <w:rFonts w:ascii="Times New Roman" w:hAnsi="Times New Roman" w:cs="Times New Roman"/>
          <w:sz w:val="28"/>
          <w:szCs w:val="28"/>
          <w:lang w:val="uk-UA"/>
        </w:rPr>
        <w:t>Сучасний утопічний та антиутопічний літературні диск</w:t>
      </w:r>
      <w:r>
        <w:rPr>
          <w:rFonts w:ascii="Times New Roman" w:hAnsi="Times New Roman" w:cs="Times New Roman"/>
          <w:sz w:val="28"/>
          <w:szCs w:val="28"/>
          <w:lang w:val="uk-UA"/>
        </w:rPr>
        <w:t>урси постають неоднозначними і багатогранними художніми феноменами, до яких прикута увага численних літературознавців.</w:t>
      </w:r>
    </w:p>
    <w:p w:rsidR="006469FE" w:rsidRDefault="00AC49AD" w:rsidP="00AC49AD">
      <w:pPr>
        <w:spacing w:after="0" w:line="360" w:lineRule="auto"/>
        <w:ind w:firstLine="708"/>
        <w:jc w:val="both"/>
        <w:rPr>
          <w:rFonts w:ascii="Times New Roman" w:hAnsi="Times New Roman" w:cs="Times New Roman"/>
          <w:color w:val="000000" w:themeColor="text1"/>
          <w:sz w:val="28"/>
          <w:szCs w:val="28"/>
          <w:lang w:val="uk-UA"/>
        </w:rPr>
      </w:pPr>
      <w:r w:rsidRPr="00386B69">
        <w:rPr>
          <w:rFonts w:ascii="Times New Roman" w:hAnsi="Times New Roman" w:cs="Times New Roman"/>
          <w:color w:val="000000" w:themeColor="text1"/>
          <w:sz w:val="28"/>
          <w:szCs w:val="28"/>
          <w:lang w:val="uk-UA"/>
        </w:rPr>
        <w:lastRenderedPageBreak/>
        <w:t xml:space="preserve">«Батько» утопії Томас Мор у своєму відомому творі вдався до сатиричного прочитання класичного розуміння утопії – «ніде; той, що немає місця», – прийнятого </w:t>
      </w:r>
      <w:r w:rsidRPr="00086606">
        <w:rPr>
          <w:rFonts w:ascii="Times New Roman" w:hAnsi="Times New Roman" w:cs="Times New Roman"/>
          <w:color w:val="000000" w:themeColor="text1"/>
          <w:sz w:val="28"/>
          <w:szCs w:val="28"/>
          <w:lang w:val="uk-UA"/>
        </w:rPr>
        <w:t>Дж. М. Морріс</w:t>
      </w:r>
      <w:r>
        <w:rPr>
          <w:rFonts w:ascii="Times New Roman" w:hAnsi="Times New Roman" w:cs="Times New Roman"/>
          <w:color w:val="000000" w:themeColor="text1"/>
          <w:sz w:val="28"/>
          <w:szCs w:val="28"/>
          <w:lang w:val="uk-UA"/>
        </w:rPr>
        <w:t>ом</w:t>
      </w:r>
      <w:r w:rsidRPr="00086606">
        <w:rPr>
          <w:rFonts w:ascii="Times New Roman" w:hAnsi="Times New Roman" w:cs="Times New Roman"/>
          <w:color w:val="000000" w:themeColor="text1"/>
          <w:sz w:val="28"/>
          <w:szCs w:val="28"/>
          <w:lang w:val="uk-UA"/>
        </w:rPr>
        <w:t xml:space="preserve"> та А. Л. Кросс</w:t>
      </w:r>
      <w:r>
        <w:rPr>
          <w:rFonts w:ascii="Times New Roman" w:hAnsi="Times New Roman" w:cs="Times New Roman"/>
          <w:color w:val="000000" w:themeColor="text1"/>
          <w:sz w:val="28"/>
          <w:szCs w:val="28"/>
          <w:lang w:val="uk-UA"/>
        </w:rPr>
        <w:t xml:space="preserve">ом, і позначив ним </w:t>
      </w:r>
      <w:r w:rsidR="005E6A1F">
        <w:rPr>
          <w:rFonts w:ascii="Times New Roman" w:hAnsi="Times New Roman" w:cs="Times New Roman"/>
          <w:color w:val="000000" w:themeColor="text1"/>
          <w:sz w:val="28"/>
          <w:szCs w:val="28"/>
          <w:lang w:val="uk-UA"/>
        </w:rPr>
        <w:t xml:space="preserve">реальний </w:t>
      </w:r>
      <w:r>
        <w:rPr>
          <w:rFonts w:ascii="Times New Roman" w:hAnsi="Times New Roman" w:cs="Times New Roman"/>
          <w:color w:val="000000" w:themeColor="text1"/>
          <w:sz w:val="28"/>
          <w:szCs w:val="28"/>
          <w:lang w:val="uk-UA"/>
        </w:rPr>
        <w:t>ідеал</w:t>
      </w:r>
      <w:r w:rsidR="005E6A1F">
        <w:rPr>
          <w:rFonts w:ascii="Times New Roman" w:hAnsi="Times New Roman" w:cs="Times New Roman"/>
          <w:color w:val="000000" w:themeColor="text1"/>
          <w:sz w:val="28"/>
          <w:szCs w:val="28"/>
          <w:lang w:val="uk-UA"/>
        </w:rPr>
        <w:t xml:space="preserve">ізований </w:t>
      </w:r>
      <w:r>
        <w:rPr>
          <w:rFonts w:ascii="Times New Roman" w:hAnsi="Times New Roman" w:cs="Times New Roman"/>
          <w:color w:val="000000" w:themeColor="text1"/>
          <w:sz w:val="28"/>
          <w:szCs w:val="28"/>
          <w:lang w:val="uk-UA"/>
        </w:rPr>
        <w:t>соціум. Українська дослідниця О. Ніколенко підтримує великого мислителя у даному плані, тому визн</w:t>
      </w:r>
      <w:r w:rsidR="002D21BC">
        <w:rPr>
          <w:rFonts w:ascii="Times New Roman" w:hAnsi="Times New Roman" w:cs="Times New Roman"/>
          <w:color w:val="000000" w:themeColor="text1"/>
          <w:sz w:val="28"/>
          <w:szCs w:val="28"/>
          <w:lang w:val="uk-UA"/>
        </w:rPr>
        <w:t>ачає утопічну соціальну систему</w:t>
      </w:r>
      <w:r>
        <w:rPr>
          <w:rFonts w:ascii="Times New Roman" w:hAnsi="Times New Roman" w:cs="Times New Roman"/>
          <w:color w:val="000000" w:themeColor="text1"/>
          <w:sz w:val="28"/>
          <w:szCs w:val="28"/>
          <w:lang w:val="uk-UA"/>
        </w:rPr>
        <w:t xml:space="preserve"> як т</w:t>
      </w:r>
      <w:r w:rsidR="002D21BC">
        <w:rPr>
          <w:rFonts w:ascii="Times New Roman" w:hAnsi="Times New Roman" w:cs="Times New Roman"/>
          <w:color w:val="000000" w:themeColor="text1"/>
          <w:sz w:val="28"/>
          <w:szCs w:val="28"/>
          <w:lang w:val="uk-UA"/>
        </w:rPr>
        <w:t>ак</w:t>
      </w:r>
      <w:r>
        <w:rPr>
          <w:rFonts w:ascii="Times New Roman" w:hAnsi="Times New Roman" w:cs="Times New Roman"/>
          <w:color w:val="000000" w:themeColor="text1"/>
          <w:sz w:val="28"/>
          <w:szCs w:val="28"/>
          <w:lang w:val="uk-UA"/>
        </w:rPr>
        <w:t xml:space="preserve">у, що </w:t>
      </w:r>
      <w:r w:rsidRPr="00086606">
        <w:rPr>
          <w:rFonts w:ascii="Times New Roman" w:hAnsi="Times New Roman" w:cs="Times New Roman"/>
          <w:color w:val="000000" w:themeColor="text1"/>
          <w:sz w:val="28"/>
          <w:szCs w:val="28"/>
          <w:lang w:val="uk-UA"/>
        </w:rPr>
        <w:t>відповідає уявленням письменника про</w:t>
      </w:r>
      <w:r>
        <w:rPr>
          <w:rFonts w:ascii="Times New Roman" w:hAnsi="Times New Roman" w:cs="Times New Roman"/>
          <w:color w:val="000000" w:themeColor="text1"/>
          <w:sz w:val="28"/>
          <w:szCs w:val="28"/>
          <w:lang w:val="uk-UA"/>
        </w:rPr>
        <w:t xml:space="preserve"> гармонію людини й суспільства. </w:t>
      </w:r>
    </w:p>
    <w:p w:rsidR="00AC49AD" w:rsidRDefault="00AC49AD" w:rsidP="00AC49AD">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З появою великої кількості послідовників Мора, виникла потреба у їх</w:t>
      </w:r>
      <w:r w:rsidR="004A4275">
        <w:rPr>
          <w:rFonts w:ascii="Times New Roman" w:hAnsi="Times New Roman" w:cs="Times New Roman"/>
          <w:color w:val="000000" w:themeColor="text1"/>
          <w:sz w:val="28"/>
          <w:szCs w:val="28"/>
          <w:lang w:val="uk-UA"/>
        </w:rPr>
        <w:t>ньому</w:t>
      </w:r>
      <w:r>
        <w:rPr>
          <w:rFonts w:ascii="Times New Roman" w:hAnsi="Times New Roman" w:cs="Times New Roman"/>
          <w:color w:val="000000" w:themeColor="text1"/>
          <w:sz w:val="28"/>
          <w:szCs w:val="28"/>
          <w:lang w:val="uk-UA"/>
        </w:rPr>
        <w:t xml:space="preserve"> комплексному </w:t>
      </w:r>
      <w:r w:rsidR="00F319E9">
        <w:rPr>
          <w:rFonts w:ascii="Times New Roman" w:hAnsi="Times New Roman" w:cs="Times New Roman"/>
          <w:color w:val="000000" w:themeColor="text1"/>
          <w:sz w:val="28"/>
          <w:szCs w:val="28"/>
          <w:lang w:val="uk-UA"/>
        </w:rPr>
        <w:t xml:space="preserve">синтезі </w:t>
      </w:r>
      <w:r w:rsidR="004A4275">
        <w:rPr>
          <w:rFonts w:ascii="Times New Roman" w:hAnsi="Times New Roman" w:cs="Times New Roman"/>
          <w:color w:val="000000" w:themeColor="text1"/>
          <w:sz w:val="28"/>
          <w:szCs w:val="28"/>
          <w:lang w:val="uk-UA"/>
        </w:rPr>
        <w:t>і</w:t>
      </w:r>
      <w:r w:rsidR="00F319E9">
        <w:rPr>
          <w:rFonts w:ascii="Times New Roman" w:hAnsi="Times New Roman" w:cs="Times New Roman"/>
          <w:color w:val="000000" w:themeColor="text1"/>
          <w:sz w:val="28"/>
          <w:szCs w:val="28"/>
          <w:lang w:val="uk-UA"/>
        </w:rPr>
        <w:t xml:space="preserve"> класифікації. Однією з найбільш відомих є класифікація </w:t>
      </w:r>
      <w:r w:rsidR="004E1298">
        <w:rPr>
          <w:rFonts w:ascii="Times New Roman" w:hAnsi="Times New Roman" w:cs="Times New Roman"/>
          <w:color w:val="000000" w:themeColor="text1"/>
          <w:sz w:val="28"/>
          <w:szCs w:val="28"/>
          <w:lang w:val="uk-UA"/>
        </w:rPr>
        <w:t>дослідника</w:t>
      </w:r>
      <w:r w:rsidR="00F319E9">
        <w:rPr>
          <w:rFonts w:ascii="Times New Roman" w:hAnsi="Times New Roman" w:cs="Times New Roman"/>
          <w:color w:val="000000" w:themeColor="text1"/>
          <w:sz w:val="28"/>
          <w:szCs w:val="28"/>
          <w:lang w:val="uk-UA"/>
        </w:rPr>
        <w:t xml:space="preserve"> Е. Баталова, який виділяє три типи утопій за критерієм соціокультурної наповненості ідеалу: романтичні (домінування емоційного компоненту), технократичні (орієнтація на достовірність наукового сприйняття) та теократичні (акцентним фактором є релігійне світосприйняття). </w:t>
      </w:r>
    </w:p>
    <w:p w:rsidR="00386B69" w:rsidRPr="00086606" w:rsidRDefault="00812C3A" w:rsidP="00386B69">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Системний розгляд теоретичного матеріалу західних науковців дозволив виокремити декілька принципів розмежування </w:t>
      </w:r>
      <w:r w:rsidR="007A486F">
        <w:rPr>
          <w:rFonts w:ascii="Times New Roman" w:hAnsi="Times New Roman" w:cs="Times New Roman"/>
          <w:color w:val="000000" w:themeColor="text1"/>
          <w:sz w:val="28"/>
          <w:szCs w:val="28"/>
          <w:lang w:val="uk-UA"/>
        </w:rPr>
        <w:t>репрезентативного</w:t>
      </w:r>
      <w:r>
        <w:rPr>
          <w:rFonts w:ascii="Times New Roman" w:hAnsi="Times New Roman" w:cs="Times New Roman"/>
          <w:color w:val="000000" w:themeColor="text1"/>
          <w:sz w:val="28"/>
          <w:szCs w:val="28"/>
          <w:lang w:val="uk-UA"/>
        </w:rPr>
        <w:t xml:space="preserve"> </w:t>
      </w:r>
      <w:r w:rsidR="007A486F">
        <w:rPr>
          <w:rFonts w:ascii="Times New Roman" w:hAnsi="Times New Roman" w:cs="Times New Roman"/>
          <w:color w:val="000000" w:themeColor="text1"/>
          <w:sz w:val="28"/>
          <w:szCs w:val="28"/>
          <w:lang w:val="uk-UA"/>
        </w:rPr>
        <w:t xml:space="preserve">світового </w:t>
      </w:r>
      <w:r>
        <w:rPr>
          <w:rFonts w:ascii="Times New Roman" w:hAnsi="Times New Roman" w:cs="Times New Roman"/>
          <w:color w:val="000000" w:themeColor="text1"/>
          <w:sz w:val="28"/>
          <w:szCs w:val="28"/>
          <w:lang w:val="uk-UA"/>
        </w:rPr>
        <w:t>утопічного полотна. Таким чином</w:t>
      </w:r>
      <w:r w:rsidR="007A486F">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Ф. Полак за ступенем оригінальності розподілив їх на </w:t>
      </w:r>
      <w:r w:rsidRPr="00812C3A">
        <w:rPr>
          <w:rFonts w:ascii="Times New Roman" w:hAnsi="Times New Roman" w:cs="Times New Roman"/>
          <w:color w:val="000000" w:themeColor="text1"/>
          <w:sz w:val="28"/>
          <w:szCs w:val="28"/>
          <w:lang w:val="uk-UA"/>
        </w:rPr>
        <w:t>«утопі</w:t>
      </w:r>
      <w:r>
        <w:rPr>
          <w:rFonts w:ascii="Times New Roman" w:hAnsi="Times New Roman" w:cs="Times New Roman"/>
          <w:color w:val="000000" w:themeColor="text1"/>
          <w:sz w:val="28"/>
          <w:szCs w:val="28"/>
          <w:lang w:val="uk-UA"/>
        </w:rPr>
        <w:t>ю», «напівутопію», «квазіутопію</w:t>
      </w:r>
      <w:r w:rsidRPr="00812C3A">
        <w:rPr>
          <w:rFonts w:ascii="Times New Roman" w:hAnsi="Times New Roman" w:cs="Times New Roman"/>
          <w:color w:val="000000" w:themeColor="text1"/>
          <w:sz w:val="28"/>
          <w:szCs w:val="28"/>
          <w:lang w:val="uk-UA"/>
        </w:rPr>
        <w:t>»</w:t>
      </w:r>
      <w:r w:rsidR="000D496A">
        <w:rPr>
          <w:rFonts w:ascii="Times New Roman" w:hAnsi="Times New Roman" w:cs="Times New Roman"/>
          <w:color w:val="000000" w:themeColor="text1"/>
          <w:sz w:val="28"/>
          <w:szCs w:val="28"/>
          <w:lang w:val="uk-UA"/>
        </w:rPr>
        <w:t>. Л. Ме</w:t>
      </w:r>
      <w:r>
        <w:rPr>
          <w:rFonts w:ascii="Times New Roman" w:hAnsi="Times New Roman" w:cs="Times New Roman"/>
          <w:color w:val="000000" w:themeColor="text1"/>
          <w:sz w:val="28"/>
          <w:szCs w:val="28"/>
          <w:lang w:val="uk-UA"/>
        </w:rPr>
        <w:t>мфордом було проведено аналіз творів за функцією та спрямованістю дій героя, і згодом виокремлено «утопія-втечу</w:t>
      </w:r>
      <w:r w:rsidRPr="00812C3A">
        <w:rPr>
          <w:rFonts w:ascii="Times New Roman" w:hAnsi="Times New Roman" w:cs="Times New Roman"/>
          <w:color w:val="000000" w:themeColor="text1"/>
          <w:sz w:val="28"/>
          <w:szCs w:val="28"/>
          <w:lang w:val="uk-UA"/>
        </w:rPr>
        <w:t>, або компенсаці</w:t>
      </w:r>
      <w:r>
        <w:rPr>
          <w:rFonts w:ascii="Times New Roman" w:hAnsi="Times New Roman" w:cs="Times New Roman"/>
          <w:color w:val="000000" w:themeColor="text1"/>
          <w:sz w:val="28"/>
          <w:szCs w:val="28"/>
          <w:lang w:val="uk-UA"/>
        </w:rPr>
        <w:t>ю» та «утопію-реконструкцію</w:t>
      </w:r>
      <w:r w:rsidRPr="00812C3A">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 Ф. Мануель класифікував утопії за ступенем протидії реальності – </w:t>
      </w:r>
      <w:r w:rsidRPr="00812C3A">
        <w:rPr>
          <w:rFonts w:ascii="Times New Roman" w:hAnsi="Times New Roman" w:cs="Times New Roman"/>
          <w:color w:val="000000" w:themeColor="text1"/>
          <w:sz w:val="28"/>
          <w:szCs w:val="28"/>
          <w:lang w:val="uk-UA"/>
        </w:rPr>
        <w:t>ескапістські та героїчні</w:t>
      </w:r>
      <w:r>
        <w:rPr>
          <w:rFonts w:ascii="Times New Roman" w:hAnsi="Times New Roman" w:cs="Times New Roman"/>
          <w:color w:val="000000" w:themeColor="text1"/>
          <w:sz w:val="28"/>
          <w:szCs w:val="28"/>
          <w:lang w:val="uk-UA"/>
        </w:rPr>
        <w:t xml:space="preserve">. О. Фойгт, у свою чергу, звернув увагу на принцип орієнтації на тип темпераменту головного героя та описав два різновиди – «анархічні» та «архічні». </w:t>
      </w:r>
      <w:r w:rsidR="005971B1">
        <w:rPr>
          <w:rFonts w:ascii="Times New Roman" w:hAnsi="Times New Roman" w:cs="Times New Roman"/>
          <w:color w:val="000000" w:themeColor="text1"/>
          <w:sz w:val="28"/>
          <w:szCs w:val="28"/>
          <w:lang w:val="uk-UA"/>
        </w:rPr>
        <w:t>Р</w:t>
      </w:r>
      <w:r w:rsidRPr="00386B69">
        <w:rPr>
          <w:rFonts w:ascii="Times New Roman" w:hAnsi="Times New Roman" w:cs="Times New Roman"/>
          <w:color w:val="000000" w:themeColor="text1"/>
          <w:sz w:val="28"/>
          <w:szCs w:val="28"/>
          <w:lang w:val="uk-UA"/>
        </w:rPr>
        <w:t>осійським дослідником Д. П. Шишкіним було створено комплексну класифікацію форм утопії за наступними критеріями:</w:t>
      </w:r>
      <w:r>
        <w:rPr>
          <w:rFonts w:ascii="Times New Roman" w:hAnsi="Times New Roman" w:cs="Times New Roman"/>
          <w:color w:val="000000" w:themeColor="text1"/>
          <w:sz w:val="28"/>
          <w:szCs w:val="28"/>
          <w:lang w:val="uk-UA"/>
        </w:rPr>
        <w:t xml:space="preserve"> 1) за ступенем протидії реальності (подібно Л. Мамфорду); 2) за ступенем </w:t>
      </w:r>
      <w:r w:rsidR="00386B69">
        <w:rPr>
          <w:rFonts w:ascii="Times New Roman" w:hAnsi="Times New Roman" w:cs="Times New Roman"/>
          <w:color w:val="000000" w:themeColor="text1"/>
          <w:sz w:val="28"/>
          <w:szCs w:val="28"/>
          <w:lang w:val="uk-UA"/>
        </w:rPr>
        <w:t>оформлення</w:t>
      </w:r>
      <w:r w:rsidR="004E1298">
        <w:rPr>
          <w:rFonts w:ascii="Times New Roman" w:hAnsi="Times New Roman" w:cs="Times New Roman"/>
          <w:color w:val="000000" w:themeColor="text1"/>
          <w:sz w:val="28"/>
          <w:szCs w:val="28"/>
          <w:lang w:val="uk-UA"/>
        </w:rPr>
        <w:t xml:space="preserve"> </w:t>
      </w:r>
      <w:r w:rsidR="00386B69">
        <w:rPr>
          <w:rFonts w:ascii="Times New Roman" w:hAnsi="Times New Roman" w:cs="Times New Roman"/>
          <w:color w:val="000000" w:themeColor="text1"/>
          <w:sz w:val="28"/>
          <w:szCs w:val="28"/>
          <w:lang w:val="uk-UA"/>
        </w:rPr>
        <w:t>у</w:t>
      </w:r>
      <w:r>
        <w:rPr>
          <w:rFonts w:ascii="Times New Roman" w:hAnsi="Times New Roman" w:cs="Times New Roman"/>
          <w:color w:val="000000" w:themeColor="text1"/>
          <w:sz w:val="28"/>
          <w:szCs w:val="28"/>
          <w:lang w:val="uk-UA"/>
        </w:rPr>
        <w:t xml:space="preserve">топічного </w:t>
      </w:r>
      <w:r w:rsidR="00386B69">
        <w:rPr>
          <w:rFonts w:ascii="Times New Roman" w:hAnsi="Times New Roman" w:cs="Times New Roman"/>
          <w:color w:val="000000" w:themeColor="text1"/>
          <w:sz w:val="28"/>
          <w:szCs w:val="28"/>
          <w:lang w:val="uk-UA"/>
        </w:rPr>
        <w:t>ідеалу –</w:t>
      </w:r>
      <w:r w:rsidR="004E1298">
        <w:rPr>
          <w:rFonts w:ascii="Times New Roman" w:hAnsi="Times New Roman" w:cs="Times New Roman"/>
          <w:color w:val="000000" w:themeColor="text1"/>
          <w:sz w:val="28"/>
          <w:szCs w:val="28"/>
          <w:lang w:val="uk-UA"/>
        </w:rPr>
        <w:t xml:space="preserve"> </w:t>
      </w:r>
      <w:r w:rsidR="00386B69" w:rsidRPr="00086606">
        <w:rPr>
          <w:rFonts w:ascii="Times New Roman" w:hAnsi="Times New Roman" w:cs="Times New Roman"/>
          <w:color w:val="000000" w:themeColor="text1"/>
          <w:sz w:val="28"/>
          <w:szCs w:val="28"/>
          <w:lang w:val="uk-UA"/>
        </w:rPr>
        <w:t>класична, посткласична, некласична;</w:t>
      </w:r>
      <w:r w:rsidR="00386B69">
        <w:rPr>
          <w:rFonts w:ascii="Times New Roman" w:hAnsi="Times New Roman" w:cs="Times New Roman"/>
          <w:color w:val="000000" w:themeColor="text1"/>
          <w:sz w:val="28"/>
          <w:szCs w:val="28"/>
          <w:lang w:val="uk-UA"/>
        </w:rPr>
        <w:t xml:space="preserve"> 3) </w:t>
      </w:r>
      <w:r w:rsidR="00386B69" w:rsidRPr="00086606">
        <w:rPr>
          <w:rFonts w:ascii="Times New Roman" w:hAnsi="Times New Roman" w:cs="Times New Roman"/>
          <w:color w:val="000000" w:themeColor="text1"/>
          <w:sz w:val="28"/>
          <w:szCs w:val="28"/>
          <w:lang w:val="uk-UA"/>
        </w:rPr>
        <w:t>за функціональн</w:t>
      </w:r>
      <w:r w:rsidR="000D496A">
        <w:rPr>
          <w:rFonts w:ascii="Times New Roman" w:hAnsi="Times New Roman" w:cs="Times New Roman"/>
          <w:color w:val="000000" w:themeColor="text1"/>
          <w:sz w:val="28"/>
          <w:szCs w:val="28"/>
          <w:lang w:val="uk-UA"/>
        </w:rPr>
        <w:t xml:space="preserve">им призначенням </w:t>
      </w:r>
      <w:r w:rsidR="00386B69" w:rsidRPr="00086606">
        <w:rPr>
          <w:rFonts w:ascii="Times New Roman" w:hAnsi="Times New Roman" w:cs="Times New Roman"/>
          <w:color w:val="000000" w:themeColor="text1"/>
          <w:sz w:val="28"/>
          <w:szCs w:val="28"/>
          <w:lang w:val="uk-UA"/>
        </w:rPr>
        <w:t>утопії в соціокультурній реальності – утопія-мрія, утопія-передбачення, утопія-проєкт</w:t>
      </w:r>
      <w:r w:rsidR="00386B69">
        <w:rPr>
          <w:rFonts w:ascii="Times New Roman" w:hAnsi="Times New Roman" w:cs="Times New Roman"/>
          <w:color w:val="000000" w:themeColor="text1"/>
          <w:sz w:val="28"/>
          <w:szCs w:val="28"/>
          <w:lang w:val="uk-UA"/>
        </w:rPr>
        <w:t xml:space="preserve">. </w:t>
      </w:r>
    </w:p>
    <w:p w:rsidR="00812C3A" w:rsidRDefault="008C30BB" w:rsidP="00FE61A7">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Детально</w:t>
      </w:r>
      <w:r w:rsidR="00386B69">
        <w:rPr>
          <w:rFonts w:ascii="Times New Roman" w:hAnsi="Times New Roman" w:cs="Times New Roman"/>
          <w:color w:val="000000" w:themeColor="text1"/>
          <w:sz w:val="28"/>
          <w:szCs w:val="28"/>
          <w:lang w:val="uk-UA"/>
        </w:rPr>
        <w:t xml:space="preserve"> розглянувши праці згаданих вчених, </w:t>
      </w:r>
      <w:r>
        <w:rPr>
          <w:rFonts w:ascii="Times New Roman" w:hAnsi="Times New Roman" w:cs="Times New Roman"/>
          <w:color w:val="000000" w:themeColor="text1"/>
          <w:sz w:val="28"/>
          <w:szCs w:val="28"/>
          <w:lang w:val="uk-UA"/>
        </w:rPr>
        <w:t xml:space="preserve">ми </w:t>
      </w:r>
      <w:r w:rsidR="00386B69">
        <w:rPr>
          <w:rFonts w:ascii="Times New Roman" w:hAnsi="Times New Roman" w:cs="Times New Roman"/>
          <w:color w:val="000000" w:themeColor="text1"/>
          <w:sz w:val="28"/>
          <w:szCs w:val="28"/>
          <w:lang w:val="uk-UA"/>
        </w:rPr>
        <w:t>виокрем</w:t>
      </w:r>
      <w:r>
        <w:rPr>
          <w:rFonts w:ascii="Times New Roman" w:hAnsi="Times New Roman" w:cs="Times New Roman"/>
          <w:color w:val="000000" w:themeColor="text1"/>
          <w:sz w:val="28"/>
          <w:szCs w:val="28"/>
          <w:lang w:val="uk-UA"/>
        </w:rPr>
        <w:t>или</w:t>
      </w:r>
      <w:r w:rsidR="00386B69">
        <w:rPr>
          <w:rFonts w:ascii="Times New Roman" w:hAnsi="Times New Roman" w:cs="Times New Roman"/>
          <w:color w:val="000000" w:themeColor="text1"/>
          <w:sz w:val="28"/>
          <w:szCs w:val="28"/>
          <w:lang w:val="uk-UA"/>
        </w:rPr>
        <w:t xml:space="preserve"> особливості утопічних творів, які складають формулу </w:t>
      </w:r>
      <w:r>
        <w:rPr>
          <w:rFonts w:ascii="Times New Roman" w:hAnsi="Times New Roman" w:cs="Times New Roman"/>
          <w:color w:val="000000" w:themeColor="text1"/>
          <w:sz w:val="28"/>
          <w:szCs w:val="28"/>
          <w:lang w:val="uk-UA"/>
        </w:rPr>
        <w:t xml:space="preserve">його </w:t>
      </w:r>
      <w:r w:rsidR="00386B69">
        <w:rPr>
          <w:rFonts w:ascii="Times New Roman" w:hAnsi="Times New Roman" w:cs="Times New Roman"/>
          <w:color w:val="000000" w:themeColor="text1"/>
          <w:sz w:val="28"/>
          <w:szCs w:val="28"/>
          <w:lang w:val="uk-UA"/>
        </w:rPr>
        <w:t>«класичного» зразк</w:t>
      </w:r>
      <w:r>
        <w:rPr>
          <w:rFonts w:ascii="Times New Roman" w:hAnsi="Times New Roman" w:cs="Times New Roman"/>
          <w:color w:val="000000" w:themeColor="text1"/>
          <w:sz w:val="28"/>
          <w:szCs w:val="28"/>
          <w:lang w:val="uk-UA"/>
        </w:rPr>
        <w:t>а</w:t>
      </w:r>
      <w:r w:rsidR="00386B69">
        <w:rPr>
          <w:rFonts w:ascii="Times New Roman" w:hAnsi="Times New Roman" w:cs="Times New Roman"/>
          <w:color w:val="000000" w:themeColor="text1"/>
          <w:sz w:val="28"/>
          <w:szCs w:val="28"/>
          <w:lang w:val="uk-UA"/>
        </w:rPr>
        <w:t xml:space="preserve">: схематичність характерів та однодумність населення, </w:t>
      </w:r>
      <w:r w:rsidR="00F26DA9">
        <w:rPr>
          <w:rFonts w:ascii="Times New Roman" w:hAnsi="Times New Roman" w:cs="Times New Roman"/>
          <w:color w:val="000000" w:themeColor="text1"/>
          <w:sz w:val="28"/>
          <w:szCs w:val="28"/>
          <w:lang w:val="uk-UA"/>
        </w:rPr>
        <w:t>за</w:t>
      </w:r>
      <w:r w:rsidR="00386B69">
        <w:rPr>
          <w:rFonts w:ascii="Times New Roman" w:hAnsi="Times New Roman" w:cs="Times New Roman"/>
          <w:color w:val="000000" w:themeColor="text1"/>
          <w:sz w:val="28"/>
          <w:szCs w:val="28"/>
          <w:lang w:val="uk-UA"/>
        </w:rPr>
        <w:t xml:space="preserve">планованість та прогнозованість подій, відсутність внутрішнього конфлікту, який порушував би гармонію, відмежованість утопічного суспільства від іншої частини світу, твір базується на визначеному ідеалові, який не може бути втіленим в реальному світі. </w:t>
      </w:r>
    </w:p>
    <w:p w:rsidR="003E1207" w:rsidRPr="00086606" w:rsidRDefault="006469FE" w:rsidP="00FE61A7">
      <w:pPr>
        <w:spacing w:after="0" w:line="360" w:lineRule="auto"/>
        <w:ind w:firstLine="708"/>
        <w:jc w:val="both"/>
        <w:rPr>
          <w:rFonts w:ascii="Times New Roman" w:hAnsi="Times New Roman" w:cs="Times New Roman"/>
          <w:color w:val="000000" w:themeColor="text1"/>
          <w:sz w:val="28"/>
          <w:szCs w:val="28"/>
          <w:lang w:val="uk-UA"/>
        </w:rPr>
      </w:pPr>
      <w:r w:rsidRPr="006469FE">
        <w:rPr>
          <w:rFonts w:ascii="Times New Roman" w:hAnsi="Times New Roman" w:cs="Times New Roman"/>
          <w:color w:val="000000" w:themeColor="text1"/>
          <w:sz w:val="28"/>
          <w:szCs w:val="28"/>
          <w:lang w:val="uk-UA"/>
        </w:rPr>
        <w:t xml:space="preserve">Аналізуючи </w:t>
      </w:r>
      <w:r w:rsidR="005E3044">
        <w:rPr>
          <w:rFonts w:ascii="Times New Roman" w:hAnsi="Times New Roman" w:cs="Times New Roman"/>
          <w:color w:val="000000" w:themeColor="text1"/>
          <w:sz w:val="28"/>
          <w:szCs w:val="28"/>
          <w:lang w:val="uk-UA"/>
        </w:rPr>
        <w:t>дослідницькі висновки</w:t>
      </w:r>
      <w:r w:rsidRPr="006469FE">
        <w:rPr>
          <w:rFonts w:ascii="Times New Roman" w:hAnsi="Times New Roman" w:cs="Times New Roman"/>
          <w:color w:val="000000" w:themeColor="text1"/>
          <w:sz w:val="28"/>
          <w:szCs w:val="28"/>
          <w:lang w:val="uk-UA"/>
        </w:rPr>
        <w:t xml:space="preserve">, </w:t>
      </w:r>
      <w:r w:rsidR="004861A4">
        <w:rPr>
          <w:rFonts w:ascii="Times New Roman" w:hAnsi="Times New Roman" w:cs="Times New Roman"/>
          <w:color w:val="000000" w:themeColor="text1"/>
          <w:sz w:val="28"/>
          <w:szCs w:val="28"/>
          <w:lang w:val="uk-UA"/>
        </w:rPr>
        <w:t>до</w:t>
      </w:r>
      <w:r w:rsidR="005E3044">
        <w:rPr>
          <w:rFonts w:ascii="Times New Roman" w:hAnsi="Times New Roman" w:cs="Times New Roman"/>
          <w:color w:val="000000" w:themeColor="text1"/>
          <w:sz w:val="28"/>
          <w:szCs w:val="28"/>
          <w:lang w:val="uk-UA"/>
        </w:rPr>
        <w:t>ходимо</w:t>
      </w:r>
      <w:r w:rsidRPr="006469FE">
        <w:rPr>
          <w:rFonts w:ascii="Times New Roman" w:hAnsi="Times New Roman" w:cs="Times New Roman"/>
          <w:color w:val="000000" w:themeColor="text1"/>
          <w:sz w:val="28"/>
          <w:szCs w:val="28"/>
          <w:lang w:val="uk-UA"/>
        </w:rPr>
        <w:t xml:space="preserve"> висновку, що визначення </w:t>
      </w:r>
      <w:r>
        <w:rPr>
          <w:rFonts w:ascii="Times New Roman" w:hAnsi="Times New Roman" w:cs="Times New Roman"/>
          <w:color w:val="000000" w:themeColor="text1"/>
          <w:sz w:val="28"/>
          <w:szCs w:val="28"/>
          <w:lang w:val="uk-UA"/>
        </w:rPr>
        <w:t>жанру утопії виходи</w:t>
      </w:r>
      <w:r w:rsidRPr="006469FE">
        <w:rPr>
          <w:rFonts w:ascii="Times New Roman" w:hAnsi="Times New Roman" w:cs="Times New Roman"/>
          <w:color w:val="000000" w:themeColor="text1"/>
          <w:sz w:val="28"/>
          <w:szCs w:val="28"/>
          <w:lang w:val="uk-UA"/>
        </w:rPr>
        <w:t>ть далеко за межі моделювання проєктів найбільш вдалого державно-громадського л</w:t>
      </w:r>
      <w:r>
        <w:rPr>
          <w:rFonts w:ascii="Times New Roman" w:hAnsi="Times New Roman" w:cs="Times New Roman"/>
          <w:color w:val="000000" w:themeColor="text1"/>
          <w:sz w:val="28"/>
          <w:szCs w:val="28"/>
          <w:lang w:val="uk-UA"/>
        </w:rPr>
        <w:t>аду – у</w:t>
      </w:r>
      <w:r w:rsidR="003E1207" w:rsidRPr="00086606">
        <w:rPr>
          <w:rFonts w:ascii="Times New Roman" w:hAnsi="Times New Roman" w:cs="Times New Roman"/>
          <w:color w:val="000000" w:themeColor="text1"/>
          <w:sz w:val="28"/>
          <w:szCs w:val="28"/>
          <w:lang w:val="uk-UA"/>
        </w:rPr>
        <w:t xml:space="preserve">топія за своїми соціокультурними </w:t>
      </w:r>
      <w:r w:rsidR="00F13EF2" w:rsidRPr="00086606">
        <w:rPr>
          <w:rFonts w:ascii="Times New Roman" w:hAnsi="Times New Roman" w:cs="Times New Roman"/>
          <w:color w:val="000000" w:themeColor="text1"/>
          <w:sz w:val="28"/>
          <w:szCs w:val="28"/>
          <w:lang w:val="uk-UA"/>
        </w:rPr>
        <w:t>чинниками</w:t>
      </w:r>
      <w:r w:rsidR="003E1207" w:rsidRPr="00086606">
        <w:rPr>
          <w:rFonts w:ascii="Times New Roman" w:hAnsi="Times New Roman" w:cs="Times New Roman"/>
          <w:color w:val="000000" w:themeColor="text1"/>
          <w:sz w:val="28"/>
          <w:szCs w:val="28"/>
          <w:lang w:val="uk-UA"/>
        </w:rPr>
        <w:t xml:space="preserve"> амбівалентна, а її суспільно-політична роль суперечлива і багато в чому визначається конкретною </w:t>
      </w:r>
      <w:r w:rsidR="000664B1" w:rsidRPr="00086606">
        <w:rPr>
          <w:rFonts w:ascii="Times New Roman" w:hAnsi="Times New Roman" w:cs="Times New Roman"/>
          <w:color w:val="000000" w:themeColor="text1"/>
          <w:sz w:val="28"/>
          <w:szCs w:val="28"/>
          <w:lang w:val="uk-UA"/>
        </w:rPr>
        <w:t xml:space="preserve">ситуацією. </w:t>
      </w:r>
      <w:r w:rsidR="00F13EF2" w:rsidRPr="00086606">
        <w:rPr>
          <w:rFonts w:ascii="Times New Roman" w:hAnsi="Times New Roman" w:cs="Times New Roman"/>
          <w:color w:val="000000" w:themeColor="text1"/>
          <w:sz w:val="28"/>
          <w:szCs w:val="28"/>
          <w:lang w:val="uk-UA"/>
        </w:rPr>
        <w:t xml:space="preserve">Подібні </w:t>
      </w:r>
      <w:r w:rsidR="000664B1" w:rsidRPr="00086606">
        <w:rPr>
          <w:rFonts w:ascii="Times New Roman" w:hAnsi="Times New Roman" w:cs="Times New Roman"/>
          <w:color w:val="000000" w:themeColor="text1"/>
          <w:sz w:val="28"/>
          <w:szCs w:val="28"/>
          <w:lang w:val="uk-UA"/>
        </w:rPr>
        <w:t xml:space="preserve">ідеали у </w:t>
      </w:r>
      <w:r w:rsidR="00F13EF2" w:rsidRPr="00086606">
        <w:rPr>
          <w:rFonts w:ascii="Times New Roman" w:hAnsi="Times New Roman" w:cs="Times New Roman"/>
          <w:color w:val="000000" w:themeColor="text1"/>
          <w:sz w:val="28"/>
          <w:szCs w:val="28"/>
          <w:lang w:val="uk-UA"/>
        </w:rPr>
        <w:t>різному</w:t>
      </w:r>
      <w:r w:rsidR="00C821B1">
        <w:rPr>
          <w:rFonts w:ascii="Times New Roman" w:hAnsi="Times New Roman" w:cs="Times New Roman"/>
          <w:color w:val="000000" w:themeColor="text1"/>
          <w:sz w:val="28"/>
          <w:szCs w:val="28"/>
          <w:lang w:val="uk-UA"/>
        </w:rPr>
        <w:t xml:space="preserve"> </w:t>
      </w:r>
      <w:r w:rsidR="003E1207" w:rsidRPr="00086606">
        <w:rPr>
          <w:rFonts w:ascii="Times New Roman" w:hAnsi="Times New Roman" w:cs="Times New Roman"/>
          <w:color w:val="000000" w:themeColor="text1"/>
          <w:sz w:val="28"/>
          <w:szCs w:val="28"/>
          <w:lang w:val="uk-UA"/>
        </w:rPr>
        <w:t xml:space="preserve">історичному контексті </w:t>
      </w:r>
      <w:r w:rsidR="00EC086A" w:rsidRPr="00086606">
        <w:rPr>
          <w:rFonts w:ascii="Times New Roman" w:hAnsi="Times New Roman" w:cs="Times New Roman"/>
          <w:color w:val="000000" w:themeColor="text1"/>
          <w:sz w:val="28"/>
          <w:szCs w:val="28"/>
          <w:lang w:val="uk-UA"/>
        </w:rPr>
        <w:t>перегукуються з</w:t>
      </w:r>
      <w:r w:rsidR="003E1207" w:rsidRPr="00086606">
        <w:rPr>
          <w:rFonts w:ascii="Times New Roman" w:hAnsi="Times New Roman" w:cs="Times New Roman"/>
          <w:color w:val="000000" w:themeColor="text1"/>
          <w:sz w:val="28"/>
          <w:szCs w:val="28"/>
          <w:lang w:val="uk-UA"/>
        </w:rPr>
        <w:t xml:space="preserve"> різноспрямованими соціальними і політичними тенденціями, набуваючи </w:t>
      </w:r>
      <w:r w:rsidR="000664B1" w:rsidRPr="00086606">
        <w:rPr>
          <w:rFonts w:ascii="Times New Roman" w:hAnsi="Times New Roman" w:cs="Times New Roman"/>
          <w:color w:val="000000" w:themeColor="text1"/>
          <w:sz w:val="28"/>
          <w:szCs w:val="28"/>
          <w:lang w:val="uk-UA"/>
        </w:rPr>
        <w:t>інакшого</w:t>
      </w:r>
      <w:r w:rsidR="003E1207" w:rsidRPr="00086606">
        <w:rPr>
          <w:rFonts w:ascii="Times New Roman" w:hAnsi="Times New Roman" w:cs="Times New Roman"/>
          <w:color w:val="000000" w:themeColor="text1"/>
          <w:sz w:val="28"/>
          <w:szCs w:val="28"/>
          <w:lang w:val="uk-UA"/>
        </w:rPr>
        <w:t xml:space="preserve"> сенсу. </w:t>
      </w:r>
    </w:p>
    <w:p w:rsidR="00AC49AD" w:rsidRDefault="002316CB" w:rsidP="00925378">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У ході </w:t>
      </w:r>
      <w:r w:rsidR="003E1207" w:rsidRPr="00086606">
        <w:rPr>
          <w:rFonts w:ascii="Times New Roman" w:hAnsi="Times New Roman" w:cs="Times New Roman"/>
          <w:color w:val="000000" w:themeColor="text1"/>
          <w:sz w:val="28"/>
          <w:szCs w:val="28"/>
          <w:lang w:val="uk-UA"/>
        </w:rPr>
        <w:t xml:space="preserve">історичного розвитку, на який значною мірою вплинув науково-технічний прогрес, </w:t>
      </w:r>
      <w:r w:rsidR="00F13EF2" w:rsidRPr="00086606">
        <w:rPr>
          <w:rFonts w:ascii="Times New Roman" w:hAnsi="Times New Roman" w:cs="Times New Roman"/>
          <w:color w:val="000000" w:themeColor="text1"/>
          <w:sz w:val="28"/>
          <w:szCs w:val="28"/>
          <w:lang w:val="uk-UA"/>
        </w:rPr>
        <w:t>на</w:t>
      </w:r>
      <w:r w:rsidR="003E1207" w:rsidRPr="00086606">
        <w:rPr>
          <w:rFonts w:ascii="Times New Roman" w:hAnsi="Times New Roman" w:cs="Times New Roman"/>
          <w:color w:val="000000" w:themeColor="text1"/>
          <w:sz w:val="28"/>
          <w:szCs w:val="28"/>
          <w:lang w:val="uk-UA"/>
        </w:rPr>
        <w:t xml:space="preserve"> проти</w:t>
      </w:r>
      <w:r>
        <w:rPr>
          <w:rFonts w:ascii="Times New Roman" w:hAnsi="Times New Roman" w:cs="Times New Roman"/>
          <w:color w:val="000000" w:themeColor="text1"/>
          <w:sz w:val="28"/>
          <w:szCs w:val="28"/>
          <w:lang w:val="uk-UA"/>
        </w:rPr>
        <w:t>вагу</w:t>
      </w:r>
      <w:r w:rsidR="003E1207" w:rsidRPr="00086606">
        <w:rPr>
          <w:rFonts w:ascii="Times New Roman" w:hAnsi="Times New Roman" w:cs="Times New Roman"/>
          <w:color w:val="000000" w:themeColor="text1"/>
          <w:sz w:val="28"/>
          <w:szCs w:val="28"/>
          <w:lang w:val="uk-UA"/>
        </w:rPr>
        <w:t xml:space="preserve"> утопії виник новий жанр. </w:t>
      </w:r>
      <w:r w:rsidR="009A2B14" w:rsidRPr="00086606">
        <w:rPr>
          <w:rFonts w:ascii="Times New Roman" w:hAnsi="Times New Roman" w:cs="Times New Roman"/>
          <w:color w:val="000000" w:themeColor="text1"/>
          <w:sz w:val="28"/>
          <w:szCs w:val="28"/>
          <w:lang w:val="uk-UA"/>
        </w:rPr>
        <w:t xml:space="preserve">Внаслідок чого </w:t>
      </w:r>
      <w:r w:rsidR="009A2B14">
        <w:rPr>
          <w:rFonts w:ascii="Times New Roman" w:hAnsi="Times New Roman" w:cs="Times New Roman"/>
          <w:color w:val="000000" w:themeColor="text1"/>
          <w:sz w:val="28"/>
          <w:szCs w:val="28"/>
          <w:lang w:val="uk-UA"/>
        </w:rPr>
        <w:t>розрізняються</w:t>
      </w:r>
      <w:r w:rsidR="009A2B14" w:rsidRPr="00086606">
        <w:rPr>
          <w:rFonts w:ascii="Times New Roman" w:hAnsi="Times New Roman" w:cs="Times New Roman"/>
          <w:color w:val="000000" w:themeColor="text1"/>
          <w:sz w:val="28"/>
          <w:szCs w:val="28"/>
          <w:lang w:val="uk-UA"/>
        </w:rPr>
        <w:t xml:space="preserve"> два різновиди жанрової модифікації: про позитивне майбутнє (утопії) і страхітливі наслідки </w:t>
      </w:r>
      <w:r w:rsidR="009A2B14">
        <w:rPr>
          <w:rFonts w:ascii="Times New Roman" w:hAnsi="Times New Roman" w:cs="Times New Roman"/>
          <w:color w:val="000000" w:themeColor="text1"/>
          <w:sz w:val="28"/>
          <w:szCs w:val="28"/>
          <w:lang w:val="uk-UA"/>
        </w:rPr>
        <w:t>будь-якої</w:t>
      </w:r>
      <w:r w:rsidR="009A2B14" w:rsidRPr="00086606">
        <w:rPr>
          <w:rFonts w:ascii="Times New Roman" w:hAnsi="Times New Roman" w:cs="Times New Roman"/>
          <w:color w:val="000000" w:themeColor="text1"/>
          <w:sz w:val="28"/>
          <w:szCs w:val="28"/>
          <w:lang w:val="uk-UA"/>
        </w:rPr>
        <w:t xml:space="preserve"> катастрофи (антиутопія). </w:t>
      </w:r>
      <w:r w:rsidR="00925378">
        <w:rPr>
          <w:rFonts w:ascii="Times New Roman" w:hAnsi="Times New Roman" w:cs="Times New Roman"/>
          <w:color w:val="000000" w:themeColor="text1"/>
          <w:sz w:val="28"/>
          <w:szCs w:val="28"/>
          <w:lang w:val="uk-UA"/>
        </w:rPr>
        <w:t xml:space="preserve">Автори словника утопізму </w:t>
      </w:r>
      <w:r w:rsidR="00925378" w:rsidRPr="00086606">
        <w:rPr>
          <w:rFonts w:ascii="Times New Roman" w:hAnsi="Times New Roman" w:cs="Times New Roman"/>
          <w:color w:val="000000" w:themeColor="text1"/>
          <w:sz w:val="28"/>
          <w:szCs w:val="28"/>
          <w:lang w:val="uk-UA"/>
        </w:rPr>
        <w:t>Дж. М. Морріс та А. Л. Кросс</w:t>
      </w:r>
      <w:r w:rsidR="00925378">
        <w:rPr>
          <w:rFonts w:ascii="Times New Roman" w:hAnsi="Times New Roman" w:cs="Times New Roman"/>
          <w:color w:val="000000" w:themeColor="text1"/>
          <w:sz w:val="28"/>
          <w:szCs w:val="28"/>
          <w:lang w:val="uk-UA"/>
        </w:rPr>
        <w:t xml:space="preserve"> визначають антиутопію, як </w:t>
      </w:r>
      <w:r w:rsidR="005D6558">
        <w:rPr>
          <w:rFonts w:ascii="Times New Roman" w:hAnsi="Times New Roman" w:cs="Times New Roman"/>
          <w:color w:val="000000" w:themeColor="text1"/>
          <w:sz w:val="28"/>
          <w:szCs w:val="28"/>
          <w:lang w:val="uk-UA"/>
        </w:rPr>
        <w:t xml:space="preserve">«погане, неприйнятне місце», що повністю збігається із загальноприйнятим розумінням феномену, як чогось потенційно досконалого, проте, насправді, несприятливого та небезпечного. </w:t>
      </w:r>
    </w:p>
    <w:p w:rsidR="005D6558" w:rsidRDefault="005D6558" w:rsidP="00925378">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Зважаючи на той факт, що фундаментом для формування антиутопії стала утопія, обидві жанрові форми мають перелік спільних характерних рис, про що </w:t>
      </w:r>
      <w:r w:rsidR="00C262B2">
        <w:rPr>
          <w:rFonts w:ascii="Times New Roman" w:hAnsi="Times New Roman" w:cs="Times New Roman"/>
          <w:color w:val="000000" w:themeColor="text1"/>
          <w:sz w:val="28"/>
          <w:szCs w:val="28"/>
          <w:lang w:val="uk-UA"/>
        </w:rPr>
        <w:t>переконує</w:t>
      </w:r>
      <w:r>
        <w:rPr>
          <w:rFonts w:ascii="Times New Roman" w:hAnsi="Times New Roman" w:cs="Times New Roman"/>
          <w:color w:val="000000" w:themeColor="text1"/>
          <w:sz w:val="28"/>
          <w:szCs w:val="28"/>
          <w:lang w:val="uk-UA"/>
        </w:rPr>
        <w:t xml:space="preserve"> О. Ніколенко у своєму дослідженні: як утопічні, так і антиутопічні твори зображують певну модель суспільної системи, яка є об’єктом аналізу автора; соціальні явища та тенденції про</w:t>
      </w:r>
      <w:r w:rsidR="00C262B2">
        <w:rPr>
          <w:rFonts w:ascii="Times New Roman" w:hAnsi="Times New Roman" w:cs="Times New Roman"/>
          <w:color w:val="000000" w:themeColor="text1"/>
          <w:sz w:val="28"/>
          <w:szCs w:val="28"/>
          <w:lang w:val="uk-UA"/>
        </w:rPr>
        <w:t>г</w:t>
      </w:r>
      <w:r>
        <w:rPr>
          <w:rFonts w:ascii="Times New Roman" w:hAnsi="Times New Roman" w:cs="Times New Roman"/>
          <w:color w:val="000000" w:themeColor="text1"/>
          <w:sz w:val="28"/>
          <w:szCs w:val="28"/>
          <w:lang w:val="uk-UA"/>
        </w:rPr>
        <w:t xml:space="preserve">нозуються на майбутнє; художні експерименти з реальністю; відображення уявлень про державний устрій; прагматичний пафос; злободенні </w:t>
      </w:r>
      <w:r w:rsidRPr="00086606">
        <w:rPr>
          <w:rFonts w:ascii="Times New Roman" w:hAnsi="Times New Roman" w:cs="Times New Roman"/>
          <w:color w:val="000000" w:themeColor="text1"/>
          <w:sz w:val="28"/>
          <w:szCs w:val="28"/>
          <w:lang w:val="uk-UA"/>
        </w:rPr>
        <w:t>соціально-філософські проблеми</w:t>
      </w:r>
      <w:r>
        <w:rPr>
          <w:rFonts w:ascii="Times New Roman" w:hAnsi="Times New Roman" w:cs="Times New Roman"/>
          <w:color w:val="000000" w:themeColor="text1"/>
          <w:sz w:val="28"/>
          <w:szCs w:val="28"/>
          <w:lang w:val="uk-UA"/>
        </w:rPr>
        <w:t>.</w:t>
      </w:r>
    </w:p>
    <w:p w:rsidR="005D6558" w:rsidRPr="009A2B14" w:rsidRDefault="005D6558" w:rsidP="00925378">
      <w:pPr>
        <w:spacing w:after="0" w:line="360" w:lineRule="auto"/>
        <w:ind w:firstLine="708"/>
        <w:jc w:val="both"/>
        <w:rPr>
          <w:rFonts w:ascii="Times New Roman" w:hAnsi="Times New Roman" w:cs="Times New Roman"/>
          <w:color w:val="000000" w:themeColor="text1"/>
          <w:sz w:val="28"/>
          <w:szCs w:val="28"/>
          <w:lang w:val="uk-UA"/>
        </w:rPr>
      </w:pPr>
      <w:r w:rsidRPr="009A2B14">
        <w:rPr>
          <w:rFonts w:ascii="Times New Roman" w:hAnsi="Times New Roman" w:cs="Times New Roman"/>
          <w:color w:val="000000" w:themeColor="text1"/>
          <w:sz w:val="28"/>
          <w:szCs w:val="28"/>
          <w:lang w:val="uk-UA"/>
        </w:rPr>
        <w:lastRenderedPageBreak/>
        <w:t>Визначною науковою постаттю серед вітчизняних дослідників негативної утопії є Б. Ланін, який дійшов висновку про особливості жанрової своєрідності антиутопії</w:t>
      </w:r>
      <w:r w:rsidR="001F2D88" w:rsidRPr="009A2B14">
        <w:rPr>
          <w:rFonts w:ascii="Times New Roman" w:hAnsi="Times New Roman" w:cs="Times New Roman"/>
          <w:color w:val="000000" w:themeColor="text1"/>
          <w:sz w:val="28"/>
          <w:szCs w:val="28"/>
          <w:lang w:val="uk-UA"/>
        </w:rPr>
        <w:t xml:space="preserve">: антиутопія є протилежністю утопії, якій притаманна наявність «псевдокарнавалу», театралізація подій та алегоричність; герой твору є ексцентричною особистістю, </w:t>
      </w:r>
      <w:r w:rsidR="009A2B14">
        <w:rPr>
          <w:rFonts w:ascii="Times New Roman" w:hAnsi="Times New Roman" w:cs="Times New Roman"/>
          <w:color w:val="000000" w:themeColor="text1"/>
          <w:sz w:val="28"/>
          <w:szCs w:val="28"/>
          <w:lang w:val="uk-UA"/>
        </w:rPr>
        <w:t xml:space="preserve">який не погоджується з існуючим режимом; антиутопічний світ є передбачуваним, з обмеженим простором та внутрішньою атмосферою страху. </w:t>
      </w:r>
    </w:p>
    <w:p w:rsidR="005463C9" w:rsidRPr="00086606" w:rsidRDefault="004A2554" w:rsidP="009A2B14">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У другому підрозділі першого розділу нами було розглянуто особливості творч</w:t>
      </w:r>
      <w:r w:rsidR="0049470D" w:rsidRPr="00086606">
        <w:rPr>
          <w:rFonts w:ascii="Times New Roman" w:hAnsi="Times New Roman" w:cs="Times New Roman"/>
          <w:color w:val="000000" w:themeColor="text1"/>
          <w:sz w:val="28"/>
          <w:szCs w:val="28"/>
          <w:lang w:val="uk-UA"/>
        </w:rPr>
        <w:t>их пошуків</w:t>
      </w:r>
      <w:r w:rsidRPr="00086606">
        <w:rPr>
          <w:rFonts w:ascii="Times New Roman" w:hAnsi="Times New Roman" w:cs="Times New Roman"/>
          <w:color w:val="000000" w:themeColor="text1"/>
          <w:sz w:val="28"/>
          <w:szCs w:val="28"/>
          <w:lang w:val="uk-UA"/>
        </w:rPr>
        <w:t xml:space="preserve"> видатних антиутопістів. </w:t>
      </w:r>
      <w:r w:rsidR="007C4A6E">
        <w:rPr>
          <w:rFonts w:ascii="Times New Roman" w:hAnsi="Times New Roman" w:cs="Times New Roman"/>
          <w:color w:val="000000" w:themeColor="text1"/>
          <w:sz w:val="28"/>
          <w:szCs w:val="28"/>
          <w:lang w:val="uk-UA"/>
        </w:rPr>
        <w:t xml:space="preserve">Доведено, що </w:t>
      </w:r>
      <w:r w:rsidR="00547B0C" w:rsidRPr="00086606">
        <w:rPr>
          <w:rFonts w:ascii="Times New Roman" w:hAnsi="Times New Roman" w:cs="Times New Roman"/>
          <w:color w:val="000000" w:themeColor="text1"/>
          <w:sz w:val="28"/>
          <w:szCs w:val="28"/>
          <w:lang w:val="uk-UA"/>
        </w:rPr>
        <w:t>Дж</w:t>
      </w:r>
      <w:r w:rsidR="00A32055" w:rsidRPr="00086606">
        <w:rPr>
          <w:rFonts w:ascii="Times New Roman" w:hAnsi="Times New Roman" w:cs="Times New Roman"/>
          <w:color w:val="000000" w:themeColor="text1"/>
          <w:sz w:val="28"/>
          <w:szCs w:val="28"/>
          <w:lang w:val="uk-UA"/>
        </w:rPr>
        <w:t>.</w:t>
      </w:r>
      <w:r w:rsidR="00547B0C" w:rsidRPr="00086606">
        <w:rPr>
          <w:rFonts w:ascii="Times New Roman" w:hAnsi="Times New Roman" w:cs="Times New Roman"/>
          <w:color w:val="000000" w:themeColor="text1"/>
          <w:sz w:val="28"/>
          <w:szCs w:val="28"/>
          <w:lang w:val="uk-UA"/>
        </w:rPr>
        <w:t xml:space="preserve"> Свіфт </w:t>
      </w:r>
      <w:r w:rsidR="00BD6204" w:rsidRPr="00086606">
        <w:rPr>
          <w:rFonts w:ascii="Times New Roman" w:hAnsi="Times New Roman" w:cs="Times New Roman"/>
          <w:color w:val="000000" w:themeColor="text1"/>
          <w:sz w:val="28"/>
          <w:szCs w:val="28"/>
          <w:lang w:val="uk-UA"/>
        </w:rPr>
        <w:t>змінив</w:t>
      </w:r>
      <w:r w:rsidR="00547B0C" w:rsidRPr="00086606">
        <w:rPr>
          <w:rFonts w:ascii="Times New Roman" w:hAnsi="Times New Roman" w:cs="Times New Roman"/>
          <w:color w:val="000000" w:themeColor="text1"/>
          <w:sz w:val="28"/>
          <w:szCs w:val="28"/>
          <w:lang w:val="uk-UA"/>
        </w:rPr>
        <w:t xml:space="preserve"> жанр утопій,</w:t>
      </w:r>
      <w:r w:rsidR="005463C9" w:rsidRPr="00086606">
        <w:rPr>
          <w:rFonts w:ascii="Times New Roman" w:hAnsi="Times New Roman" w:cs="Times New Roman"/>
          <w:color w:val="000000" w:themeColor="text1"/>
          <w:sz w:val="28"/>
          <w:szCs w:val="28"/>
          <w:lang w:val="uk-UA"/>
        </w:rPr>
        <w:t xml:space="preserve"> додавши в нього елемент</w:t>
      </w:r>
      <w:r w:rsidR="007C4A6E">
        <w:rPr>
          <w:rFonts w:ascii="Times New Roman" w:hAnsi="Times New Roman" w:cs="Times New Roman"/>
          <w:color w:val="000000" w:themeColor="text1"/>
          <w:sz w:val="28"/>
          <w:szCs w:val="28"/>
          <w:lang w:val="uk-UA"/>
        </w:rPr>
        <w:t>и сатири</w:t>
      </w:r>
      <w:r w:rsidR="00547B0C" w:rsidRPr="00086606">
        <w:rPr>
          <w:rFonts w:ascii="Times New Roman" w:hAnsi="Times New Roman" w:cs="Times New Roman"/>
          <w:color w:val="000000" w:themeColor="text1"/>
          <w:sz w:val="28"/>
          <w:szCs w:val="28"/>
          <w:lang w:val="uk-UA"/>
        </w:rPr>
        <w:t>, як</w:t>
      </w:r>
      <w:r w:rsidR="007C4A6E">
        <w:rPr>
          <w:rFonts w:ascii="Times New Roman" w:hAnsi="Times New Roman" w:cs="Times New Roman"/>
          <w:color w:val="000000" w:themeColor="text1"/>
          <w:sz w:val="28"/>
          <w:szCs w:val="28"/>
          <w:lang w:val="uk-UA"/>
        </w:rPr>
        <w:t>а</w:t>
      </w:r>
      <w:r w:rsidR="00547B0C" w:rsidRPr="00086606">
        <w:rPr>
          <w:rFonts w:ascii="Times New Roman" w:hAnsi="Times New Roman" w:cs="Times New Roman"/>
          <w:color w:val="000000" w:themeColor="text1"/>
          <w:sz w:val="28"/>
          <w:szCs w:val="28"/>
          <w:lang w:val="uk-UA"/>
        </w:rPr>
        <w:t xml:space="preserve"> згодом стане основою для розрізнення утопії та антиутопії. </w:t>
      </w:r>
      <w:r w:rsidRPr="00086606">
        <w:rPr>
          <w:rFonts w:ascii="Times New Roman" w:hAnsi="Times New Roman" w:cs="Times New Roman"/>
          <w:color w:val="000000" w:themeColor="text1"/>
          <w:sz w:val="28"/>
          <w:szCs w:val="28"/>
          <w:lang w:val="uk-UA"/>
        </w:rPr>
        <w:t xml:space="preserve">Знаковою постаттю перших десятиліть XX </w:t>
      </w:r>
      <w:r w:rsidR="002C4ADB" w:rsidRPr="00086606">
        <w:rPr>
          <w:rFonts w:ascii="Times New Roman" w:hAnsi="Times New Roman" w:cs="Times New Roman"/>
          <w:color w:val="000000" w:themeColor="text1"/>
          <w:sz w:val="28"/>
          <w:szCs w:val="28"/>
          <w:lang w:val="uk-UA"/>
        </w:rPr>
        <w:t xml:space="preserve">ст. </w:t>
      </w:r>
      <w:r w:rsidRPr="00086606">
        <w:rPr>
          <w:rFonts w:ascii="Times New Roman" w:hAnsi="Times New Roman" w:cs="Times New Roman"/>
          <w:color w:val="000000" w:themeColor="text1"/>
          <w:sz w:val="28"/>
          <w:szCs w:val="28"/>
          <w:lang w:val="uk-UA"/>
        </w:rPr>
        <w:t>став Г</w:t>
      </w:r>
      <w:r w:rsidR="00A32055"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Уеллс, який створив утопічну модель «ідеального суспільства» як суспільства «наукового», цілком підпорядкованого науково підтвердженій доцільності.</w:t>
      </w:r>
      <w:r w:rsidR="007C4A6E">
        <w:rPr>
          <w:rFonts w:ascii="Times New Roman" w:hAnsi="Times New Roman" w:cs="Times New Roman"/>
          <w:color w:val="000000" w:themeColor="text1"/>
          <w:sz w:val="28"/>
          <w:szCs w:val="28"/>
          <w:lang w:val="uk-UA"/>
        </w:rPr>
        <w:t xml:space="preserve"> </w:t>
      </w:r>
      <w:r w:rsidR="00BD6204" w:rsidRPr="00086606">
        <w:rPr>
          <w:rFonts w:ascii="Times New Roman" w:hAnsi="Times New Roman" w:cs="Times New Roman"/>
          <w:color w:val="000000" w:themeColor="text1"/>
          <w:sz w:val="28"/>
          <w:szCs w:val="28"/>
          <w:lang w:val="uk-UA"/>
        </w:rPr>
        <w:t>«</w:t>
      </w:r>
      <w:r w:rsidR="00E40AB8" w:rsidRPr="00086606">
        <w:rPr>
          <w:rFonts w:ascii="Times New Roman" w:hAnsi="Times New Roman" w:cs="Times New Roman"/>
          <w:color w:val="000000" w:themeColor="text1"/>
          <w:sz w:val="28"/>
          <w:szCs w:val="28"/>
          <w:lang w:val="uk-UA"/>
        </w:rPr>
        <w:t>Батьком</w:t>
      </w:r>
      <w:r w:rsidR="00BD6204" w:rsidRPr="00086606">
        <w:rPr>
          <w:rFonts w:ascii="Times New Roman" w:hAnsi="Times New Roman" w:cs="Times New Roman"/>
          <w:color w:val="000000" w:themeColor="text1"/>
          <w:sz w:val="28"/>
          <w:szCs w:val="28"/>
          <w:lang w:val="uk-UA"/>
        </w:rPr>
        <w:t>»</w:t>
      </w:r>
      <w:r w:rsidR="00E40AB8" w:rsidRPr="00086606">
        <w:rPr>
          <w:rFonts w:ascii="Times New Roman" w:hAnsi="Times New Roman" w:cs="Times New Roman"/>
          <w:color w:val="000000" w:themeColor="text1"/>
          <w:sz w:val="28"/>
          <w:szCs w:val="28"/>
          <w:lang w:val="uk-UA"/>
        </w:rPr>
        <w:t xml:space="preserve"> нової, </w:t>
      </w:r>
      <w:r w:rsidR="005463C9" w:rsidRPr="00086606">
        <w:rPr>
          <w:rFonts w:ascii="Times New Roman" w:hAnsi="Times New Roman" w:cs="Times New Roman"/>
          <w:color w:val="000000" w:themeColor="text1"/>
          <w:sz w:val="28"/>
          <w:szCs w:val="28"/>
          <w:lang w:val="uk-UA"/>
        </w:rPr>
        <w:t>сучасної антиутопії заслужено вважають Є</w:t>
      </w:r>
      <w:r w:rsidR="0026273C">
        <w:rPr>
          <w:rFonts w:ascii="Times New Roman" w:hAnsi="Times New Roman" w:cs="Times New Roman"/>
          <w:color w:val="000000" w:themeColor="text1"/>
          <w:sz w:val="28"/>
          <w:szCs w:val="28"/>
          <w:lang w:val="uk-UA"/>
        </w:rPr>
        <w:t xml:space="preserve">. </w:t>
      </w:r>
      <w:r w:rsidR="005463C9" w:rsidRPr="00086606">
        <w:rPr>
          <w:rFonts w:ascii="Times New Roman" w:hAnsi="Times New Roman" w:cs="Times New Roman"/>
          <w:color w:val="000000" w:themeColor="text1"/>
          <w:sz w:val="28"/>
          <w:szCs w:val="28"/>
          <w:lang w:val="uk-UA"/>
        </w:rPr>
        <w:t xml:space="preserve">Замятіна, який усвідомлює себе автором іншого жанру, творцем нової моделі уявного досконалого світу, яка дала поштовх до </w:t>
      </w:r>
      <w:r w:rsidR="00C806C9">
        <w:rPr>
          <w:rFonts w:ascii="Times New Roman" w:hAnsi="Times New Roman" w:cs="Times New Roman"/>
          <w:color w:val="000000" w:themeColor="text1"/>
          <w:sz w:val="28"/>
          <w:szCs w:val="28"/>
          <w:lang w:val="uk-UA"/>
        </w:rPr>
        <w:t xml:space="preserve">створення </w:t>
      </w:r>
      <w:r w:rsidR="005463C9" w:rsidRPr="00086606">
        <w:rPr>
          <w:rFonts w:ascii="Times New Roman" w:hAnsi="Times New Roman" w:cs="Times New Roman"/>
          <w:color w:val="000000" w:themeColor="text1"/>
          <w:sz w:val="28"/>
          <w:szCs w:val="28"/>
          <w:lang w:val="uk-UA"/>
        </w:rPr>
        <w:t xml:space="preserve">нового канону – цілісного антиутопічного світобачення. </w:t>
      </w:r>
      <w:r w:rsidR="005463C9" w:rsidRPr="009A2B14">
        <w:rPr>
          <w:rFonts w:ascii="Times New Roman" w:hAnsi="Times New Roman" w:cs="Times New Roman"/>
          <w:color w:val="000000" w:themeColor="text1"/>
          <w:sz w:val="28"/>
          <w:szCs w:val="28"/>
          <w:lang w:val="uk-UA"/>
        </w:rPr>
        <w:t xml:space="preserve">О. Гакслі та </w:t>
      </w:r>
      <w:r w:rsidR="009A2B14" w:rsidRPr="009A2B14">
        <w:rPr>
          <w:rFonts w:ascii="Times New Roman" w:hAnsi="Times New Roman" w:cs="Times New Roman"/>
          <w:color w:val="000000" w:themeColor="text1"/>
          <w:sz w:val="28"/>
          <w:szCs w:val="28"/>
          <w:lang w:val="uk-UA"/>
        </w:rPr>
        <w:t>Дж. Орвелл</w:t>
      </w:r>
      <w:r w:rsidR="0026273C">
        <w:rPr>
          <w:rFonts w:ascii="Times New Roman" w:hAnsi="Times New Roman" w:cs="Times New Roman"/>
          <w:color w:val="000000" w:themeColor="text1"/>
          <w:sz w:val="28"/>
          <w:szCs w:val="28"/>
          <w:lang w:val="uk-UA"/>
        </w:rPr>
        <w:t xml:space="preserve"> стали справжніми</w:t>
      </w:r>
      <w:r w:rsidR="00B3286A" w:rsidRPr="009A2B14">
        <w:rPr>
          <w:rFonts w:ascii="Times New Roman" w:hAnsi="Times New Roman" w:cs="Times New Roman"/>
          <w:color w:val="000000" w:themeColor="text1"/>
          <w:sz w:val="28"/>
          <w:szCs w:val="28"/>
          <w:lang w:val="uk-UA"/>
        </w:rPr>
        <w:t xml:space="preserve"> </w:t>
      </w:r>
      <w:r w:rsidR="00CD67FA" w:rsidRPr="009A2B14">
        <w:rPr>
          <w:rFonts w:ascii="Times New Roman" w:hAnsi="Times New Roman" w:cs="Times New Roman"/>
          <w:color w:val="000000" w:themeColor="text1"/>
          <w:sz w:val="28"/>
          <w:szCs w:val="28"/>
          <w:lang w:val="uk-UA"/>
        </w:rPr>
        <w:t>реформатор</w:t>
      </w:r>
      <w:r w:rsidR="0026273C">
        <w:rPr>
          <w:rFonts w:ascii="Times New Roman" w:hAnsi="Times New Roman" w:cs="Times New Roman"/>
          <w:color w:val="000000" w:themeColor="text1"/>
          <w:sz w:val="28"/>
          <w:szCs w:val="28"/>
          <w:lang w:val="uk-UA"/>
        </w:rPr>
        <w:t>ами</w:t>
      </w:r>
      <w:r w:rsidR="00B3286A" w:rsidRPr="009A2B14">
        <w:rPr>
          <w:rFonts w:ascii="Times New Roman" w:hAnsi="Times New Roman" w:cs="Times New Roman"/>
          <w:color w:val="000000" w:themeColor="text1"/>
          <w:sz w:val="28"/>
          <w:szCs w:val="28"/>
          <w:lang w:val="uk-UA"/>
        </w:rPr>
        <w:t xml:space="preserve"> жанру </w:t>
      </w:r>
      <w:r w:rsidR="00065705" w:rsidRPr="009A2B14">
        <w:rPr>
          <w:rFonts w:ascii="Times New Roman" w:hAnsi="Times New Roman" w:cs="Times New Roman"/>
          <w:color w:val="000000" w:themeColor="text1"/>
          <w:sz w:val="28"/>
          <w:szCs w:val="28"/>
          <w:lang w:val="uk-UA"/>
        </w:rPr>
        <w:t xml:space="preserve">– </w:t>
      </w:r>
      <w:r w:rsidR="00B3286A" w:rsidRPr="009A2B14">
        <w:rPr>
          <w:rFonts w:ascii="Times New Roman" w:hAnsi="Times New Roman" w:cs="Times New Roman"/>
          <w:color w:val="000000" w:themeColor="text1"/>
          <w:sz w:val="28"/>
          <w:szCs w:val="28"/>
          <w:lang w:val="uk-UA"/>
        </w:rPr>
        <w:t>творчі пошуки письменник</w:t>
      </w:r>
      <w:r w:rsidR="0026273C">
        <w:rPr>
          <w:rFonts w:ascii="Times New Roman" w:hAnsi="Times New Roman" w:cs="Times New Roman"/>
          <w:color w:val="000000" w:themeColor="text1"/>
          <w:sz w:val="28"/>
          <w:szCs w:val="28"/>
          <w:lang w:val="uk-UA"/>
        </w:rPr>
        <w:t>ів</w:t>
      </w:r>
      <w:r w:rsidR="00B3286A" w:rsidRPr="009A2B14">
        <w:rPr>
          <w:rFonts w:ascii="Times New Roman" w:hAnsi="Times New Roman" w:cs="Times New Roman"/>
          <w:color w:val="000000" w:themeColor="text1"/>
          <w:sz w:val="28"/>
          <w:szCs w:val="28"/>
          <w:lang w:val="uk-UA"/>
        </w:rPr>
        <w:t xml:space="preserve"> </w:t>
      </w:r>
      <w:r w:rsidR="0026273C">
        <w:rPr>
          <w:rFonts w:ascii="Times New Roman" w:hAnsi="Times New Roman" w:cs="Times New Roman"/>
          <w:color w:val="000000" w:themeColor="text1"/>
          <w:sz w:val="28"/>
          <w:szCs w:val="28"/>
          <w:lang w:val="uk-UA"/>
        </w:rPr>
        <w:t xml:space="preserve">реалізувалися у </w:t>
      </w:r>
      <w:r w:rsidR="00B3286A" w:rsidRPr="009A2B14">
        <w:rPr>
          <w:rFonts w:ascii="Times New Roman" w:hAnsi="Times New Roman" w:cs="Times New Roman"/>
          <w:color w:val="000000" w:themeColor="text1"/>
          <w:sz w:val="28"/>
          <w:szCs w:val="28"/>
          <w:lang w:val="uk-UA"/>
        </w:rPr>
        <w:t>збагаченні і ускладненні художньої форми роман</w:t>
      </w:r>
      <w:r w:rsidR="0026273C">
        <w:rPr>
          <w:rFonts w:ascii="Times New Roman" w:hAnsi="Times New Roman" w:cs="Times New Roman"/>
          <w:color w:val="000000" w:themeColor="text1"/>
          <w:sz w:val="28"/>
          <w:szCs w:val="28"/>
          <w:lang w:val="uk-UA"/>
        </w:rPr>
        <w:t>ної структури,</w:t>
      </w:r>
      <w:r w:rsidR="00B3286A" w:rsidRPr="009A2B14">
        <w:rPr>
          <w:rFonts w:ascii="Times New Roman" w:hAnsi="Times New Roman" w:cs="Times New Roman"/>
          <w:color w:val="000000" w:themeColor="text1"/>
          <w:sz w:val="28"/>
          <w:szCs w:val="28"/>
          <w:lang w:val="uk-UA"/>
        </w:rPr>
        <w:t xml:space="preserve"> що </w:t>
      </w:r>
      <w:r w:rsidR="009A2B14" w:rsidRPr="009A2B14">
        <w:rPr>
          <w:rFonts w:ascii="Times New Roman" w:hAnsi="Times New Roman" w:cs="Times New Roman"/>
          <w:color w:val="000000" w:themeColor="text1"/>
          <w:sz w:val="28"/>
          <w:szCs w:val="28"/>
          <w:lang w:val="uk-UA"/>
        </w:rPr>
        <w:t>згодом перетворилось у стрімке прагнення</w:t>
      </w:r>
      <w:r w:rsidR="00B3286A" w:rsidRPr="009A2B14">
        <w:rPr>
          <w:rFonts w:ascii="Times New Roman" w:hAnsi="Times New Roman" w:cs="Times New Roman"/>
          <w:color w:val="000000" w:themeColor="text1"/>
          <w:sz w:val="28"/>
          <w:szCs w:val="28"/>
          <w:lang w:val="uk-UA"/>
        </w:rPr>
        <w:t xml:space="preserve"> до синтезу жанрових </w:t>
      </w:r>
      <w:r w:rsidR="003C05B2" w:rsidRPr="009A2B14">
        <w:rPr>
          <w:rFonts w:ascii="Times New Roman" w:hAnsi="Times New Roman" w:cs="Times New Roman"/>
          <w:color w:val="000000" w:themeColor="text1"/>
          <w:sz w:val="28"/>
          <w:szCs w:val="28"/>
          <w:lang w:val="uk-UA"/>
        </w:rPr>
        <w:t>первенів</w:t>
      </w:r>
      <w:r w:rsidR="00065705" w:rsidRPr="009A2B14">
        <w:rPr>
          <w:rFonts w:ascii="Times New Roman" w:hAnsi="Times New Roman" w:cs="Times New Roman"/>
          <w:color w:val="000000" w:themeColor="text1"/>
          <w:sz w:val="28"/>
          <w:szCs w:val="28"/>
          <w:lang w:val="uk-UA"/>
        </w:rPr>
        <w:t>.</w:t>
      </w:r>
      <w:r w:rsidR="00FF1E98">
        <w:rPr>
          <w:rFonts w:ascii="Times New Roman" w:hAnsi="Times New Roman" w:cs="Times New Roman"/>
          <w:color w:val="000000" w:themeColor="text1"/>
          <w:sz w:val="28"/>
          <w:szCs w:val="28"/>
          <w:lang w:val="uk-UA"/>
        </w:rPr>
        <w:t xml:space="preserve"> </w:t>
      </w:r>
      <w:r w:rsidR="00B3286A" w:rsidRPr="00086606">
        <w:rPr>
          <w:rFonts w:ascii="Times New Roman" w:hAnsi="Times New Roman" w:cs="Times New Roman"/>
          <w:color w:val="000000" w:themeColor="text1"/>
          <w:sz w:val="28"/>
          <w:szCs w:val="28"/>
          <w:lang w:val="uk-UA"/>
        </w:rPr>
        <w:t>Завдяки тв</w:t>
      </w:r>
      <w:r w:rsidR="00065705" w:rsidRPr="00086606">
        <w:rPr>
          <w:rFonts w:ascii="Times New Roman" w:hAnsi="Times New Roman" w:cs="Times New Roman"/>
          <w:color w:val="000000" w:themeColor="text1"/>
          <w:sz w:val="28"/>
          <w:szCs w:val="28"/>
          <w:lang w:val="uk-UA"/>
        </w:rPr>
        <w:t>орчості Дж. Орвелла, О. Гакслі та</w:t>
      </w:r>
      <w:r w:rsidR="00B3286A" w:rsidRPr="00086606">
        <w:rPr>
          <w:rFonts w:ascii="Times New Roman" w:hAnsi="Times New Roman" w:cs="Times New Roman"/>
          <w:color w:val="000000" w:themeColor="text1"/>
          <w:sz w:val="28"/>
          <w:szCs w:val="28"/>
          <w:lang w:val="uk-UA"/>
        </w:rPr>
        <w:t xml:space="preserve"> Є. Замятіна жанр </w:t>
      </w:r>
      <w:r w:rsidR="00BD6204" w:rsidRPr="00086606">
        <w:rPr>
          <w:rFonts w:ascii="Times New Roman" w:hAnsi="Times New Roman" w:cs="Times New Roman"/>
          <w:color w:val="000000" w:themeColor="text1"/>
          <w:sz w:val="28"/>
          <w:szCs w:val="28"/>
          <w:lang w:val="uk-UA"/>
        </w:rPr>
        <w:t>анти</w:t>
      </w:r>
      <w:r w:rsidR="00B3286A" w:rsidRPr="00086606">
        <w:rPr>
          <w:rFonts w:ascii="Times New Roman" w:hAnsi="Times New Roman" w:cs="Times New Roman"/>
          <w:color w:val="000000" w:themeColor="text1"/>
          <w:sz w:val="28"/>
          <w:szCs w:val="28"/>
          <w:lang w:val="uk-UA"/>
        </w:rPr>
        <w:t>утопії в ХХ ст</w:t>
      </w:r>
      <w:r w:rsidR="00BD6204" w:rsidRPr="00086606">
        <w:rPr>
          <w:rFonts w:ascii="Times New Roman" w:hAnsi="Times New Roman" w:cs="Times New Roman"/>
          <w:color w:val="000000" w:themeColor="text1"/>
          <w:sz w:val="28"/>
          <w:szCs w:val="28"/>
          <w:lang w:val="uk-UA"/>
        </w:rPr>
        <w:t>.</w:t>
      </w:r>
      <w:r w:rsidR="00B3286A" w:rsidRPr="00086606">
        <w:rPr>
          <w:rFonts w:ascii="Times New Roman" w:hAnsi="Times New Roman" w:cs="Times New Roman"/>
          <w:color w:val="000000" w:themeColor="text1"/>
          <w:sz w:val="28"/>
          <w:szCs w:val="28"/>
          <w:lang w:val="uk-UA"/>
        </w:rPr>
        <w:t xml:space="preserve"> набуває статусу </w:t>
      </w:r>
      <w:r w:rsidR="00BD6204" w:rsidRPr="00086606">
        <w:rPr>
          <w:rFonts w:ascii="Times New Roman" w:hAnsi="Times New Roman" w:cs="Times New Roman"/>
          <w:color w:val="000000" w:themeColor="text1"/>
          <w:sz w:val="28"/>
          <w:szCs w:val="28"/>
          <w:lang w:val="uk-UA"/>
        </w:rPr>
        <w:t>«</w:t>
      </w:r>
      <w:r w:rsidR="00B3286A" w:rsidRPr="00086606">
        <w:rPr>
          <w:rFonts w:ascii="Times New Roman" w:hAnsi="Times New Roman" w:cs="Times New Roman"/>
          <w:color w:val="000000" w:themeColor="text1"/>
          <w:sz w:val="28"/>
          <w:szCs w:val="28"/>
          <w:lang w:val="uk-UA"/>
        </w:rPr>
        <w:t>великої</w:t>
      </w:r>
      <w:r w:rsidR="00BD6204" w:rsidRPr="00086606">
        <w:rPr>
          <w:rFonts w:ascii="Times New Roman" w:hAnsi="Times New Roman" w:cs="Times New Roman"/>
          <w:color w:val="000000" w:themeColor="text1"/>
          <w:sz w:val="28"/>
          <w:szCs w:val="28"/>
          <w:lang w:val="uk-UA"/>
        </w:rPr>
        <w:t>»</w:t>
      </w:r>
      <w:r w:rsidR="00B3286A" w:rsidRPr="00086606">
        <w:rPr>
          <w:rFonts w:ascii="Times New Roman" w:hAnsi="Times New Roman" w:cs="Times New Roman"/>
          <w:color w:val="000000" w:themeColor="text1"/>
          <w:sz w:val="28"/>
          <w:szCs w:val="28"/>
          <w:lang w:val="uk-UA"/>
        </w:rPr>
        <w:t xml:space="preserve"> літератури.</w:t>
      </w:r>
    </w:p>
    <w:p w:rsidR="007C4A6E" w:rsidRDefault="0076768C" w:rsidP="005A7E8D">
      <w:pPr>
        <w:spacing w:after="0"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ab/>
        <w:t xml:space="preserve">Важливим соціокультурним феноменом ХХ ст. стає поява сучасного </w:t>
      </w:r>
      <w:r w:rsidR="00D0098F">
        <w:rPr>
          <w:rFonts w:ascii="Times New Roman" w:hAnsi="Times New Roman" w:cs="Times New Roman"/>
          <w:sz w:val="28"/>
          <w:szCs w:val="28"/>
          <w:lang w:val="uk-UA"/>
        </w:rPr>
        <w:t>«</w:t>
      </w:r>
      <w:r w:rsidRPr="00086606">
        <w:rPr>
          <w:rFonts w:ascii="Times New Roman" w:hAnsi="Times New Roman" w:cs="Times New Roman"/>
          <w:sz w:val="28"/>
          <w:szCs w:val="28"/>
          <w:lang w:val="uk-UA"/>
        </w:rPr>
        <w:t>жіночого</w:t>
      </w:r>
      <w:r w:rsidR="00D0098F">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письма, яке більше не </w:t>
      </w:r>
      <w:r w:rsidR="00EC2049">
        <w:rPr>
          <w:rFonts w:ascii="Times New Roman" w:hAnsi="Times New Roman" w:cs="Times New Roman"/>
          <w:sz w:val="28"/>
          <w:szCs w:val="28"/>
          <w:lang w:val="uk-UA"/>
        </w:rPr>
        <w:t xml:space="preserve">позиціонує себе </w:t>
      </w:r>
      <w:r w:rsidR="0026273C">
        <w:rPr>
          <w:rFonts w:ascii="Times New Roman" w:hAnsi="Times New Roman" w:cs="Times New Roman"/>
          <w:sz w:val="28"/>
          <w:szCs w:val="28"/>
          <w:lang w:val="uk-UA"/>
        </w:rPr>
        <w:t xml:space="preserve">просто </w:t>
      </w:r>
      <w:r w:rsidR="00EC2049">
        <w:rPr>
          <w:rFonts w:ascii="Times New Roman" w:hAnsi="Times New Roman" w:cs="Times New Roman"/>
          <w:sz w:val="28"/>
          <w:szCs w:val="28"/>
          <w:lang w:val="uk-UA"/>
        </w:rPr>
        <w:t>«</w:t>
      </w:r>
      <w:r w:rsidRPr="00086606">
        <w:rPr>
          <w:rFonts w:ascii="Times New Roman" w:hAnsi="Times New Roman" w:cs="Times New Roman"/>
          <w:sz w:val="28"/>
          <w:szCs w:val="28"/>
          <w:lang w:val="uk-UA"/>
        </w:rPr>
        <w:t>поряд</w:t>
      </w:r>
      <w:r w:rsidR="00EC2049">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з роботами чоловіків </w:t>
      </w:r>
      <w:r w:rsidR="00D0098F">
        <w:rPr>
          <w:rFonts w:ascii="Times New Roman" w:hAnsi="Times New Roman" w:cs="Times New Roman"/>
          <w:sz w:val="28"/>
          <w:szCs w:val="28"/>
          <w:lang w:val="uk-UA"/>
        </w:rPr>
        <w:t>і</w:t>
      </w:r>
      <w:r w:rsidRPr="00086606">
        <w:rPr>
          <w:rFonts w:ascii="Times New Roman" w:hAnsi="Times New Roman" w:cs="Times New Roman"/>
          <w:sz w:val="28"/>
          <w:szCs w:val="28"/>
          <w:lang w:val="uk-UA"/>
        </w:rPr>
        <w:t xml:space="preserve"> не розглядається у рамках маскулінного</w:t>
      </w:r>
      <w:r w:rsidR="00EC2049">
        <w:rPr>
          <w:rFonts w:ascii="Times New Roman" w:hAnsi="Times New Roman" w:cs="Times New Roman"/>
          <w:sz w:val="28"/>
          <w:szCs w:val="28"/>
          <w:lang w:val="uk-UA"/>
        </w:rPr>
        <w:t xml:space="preserve"> дискурсу</w:t>
      </w:r>
      <w:r w:rsidRPr="00086606">
        <w:rPr>
          <w:rFonts w:ascii="Times New Roman" w:hAnsi="Times New Roman" w:cs="Times New Roman"/>
          <w:sz w:val="28"/>
          <w:szCs w:val="28"/>
          <w:lang w:val="uk-UA"/>
        </w:rPr>
        <w:t xml:space="preserve">. У 70-х </w:t>
      </w:r>
      <w:r w:rsidR="00EC2049">
        <w:rPr>
          <w:rFonts w:ascii="Times New Roman" w:hAnsi="Times New Roman" w:cs="Times New Roman"/>
          <w:sz w:val="28"/>
          <w:szCs w:val="28"/>
          <w:lang w:val="uk-UA"/>
        </w:rPr>
        <w:t>рр.</w:t>
      </w:r>
      <w:r w:rsidRPr="00086606">
        <w:rPr>
          <w:rFonts w:ascii="Times New Roman" w:hAnsi="Times New Roman" w:cs="Times New Roman"/>
          <w:sz w:val="28"/>
          <w:szCs w:val="28"/>
          <w:lang w:val="uk-UA"/>
        </w:rPr>
        <w:t>, завдяки повсюдній демократизації та гуманізації, в американських університетах виникли жіночі дослідження, результатами яких пізніше стали теорії про наявність жіночог</w:t>
      </w:r>
      <w:r w:rsidR="00A847DF" w:rsidRPr="00086606">
        <w:rPr>
          <w:rFonts w:ascii="Times New Roman" w:hAnsi="Times New Roman" w:cs="Times New Roman"/>
          <w:sz w:val="28"/>
          <w:szCs w:val="28"/>
          <w:lang w:val="uk-UA"/>
        </w:rPr>
        <w:t>о стилю письма</w:t>
      </w:r>
      <w:r w:rsidR="00EC2049">
        <w:rPr>
          <w:rFonts w:ascii="Times New Roman" w:hAnsi="Times New Roman" w:cs="Times New Roman"/>
          <w:sz w:val="28"/>
          <w:szCs w:val="28"/>
          <w:lang w:val="uk-UA"/>
        </w:rPr>
        <w:t>. Про його специфіку у контексті формування «ж</w:t>
      </w:r>
      <w:r w:rsidR="005A7E8D" w:rsidRPr="00086606">
        <w:rPr>
          <w:rFonts w:ascii="Times New Roman" w:hAnsi="Times New Roman" w:cs="Times New Roman"/>
          <w:sz w:val="28"/>
          <w:szCs w:val="28"/>
          <w:lang w:val="uk-UA"/>
        </w:rPr>
        <w:t>іночої</w:t>
      </w:r>
      <w:r w:rsidR="00EC2049">
        <w:rPr>
          <w:rFonts w:ascii="Times New Roman" w:hAnsi="Times New Roman" w:cs="Times New Roman"/>
          <w:sz w:val="28"/>
          <w:szCs w:val="28"/>
          <w:lang w:val="uk-UA"/>
        </w:rPr>
        <w:t>»</w:t>
      </w:r>
      <w:r w:rsidR="005A7E8D" w:rsidRPr="00086606">
        <w:rPr>
          <w:rFonts w:ascii="Times New Roman" w:hAnsi="Times New Roman" w:cs="Times New Roman"/>
          <w:sz w:val="28"/>
          <w:szCs w:val="28"/>
          <w:lang w:val="uk-UA"/>
        </w:rPr>
        <w:t xml:space="preserve"> антиутопічної проз</w:t>
      </w:r>
      <w:r w:rsidR="00EC2049">
        <w:rPr>
          <w:rFonts w:ascii="Times New Roman" w:hAnsi="Times New Roman" w:cs="Times New Roman"/>
          <w:sz w:val="28"/>
          <w:szCs w:val="28"/>
          <w:lang w:val="uk-UA"/>
        </w:rPr>
        <w:t>и</w:t>
      </w:r>
      <w:r w:rsidR="005A7E8D" w:rsidRPr="00086606">
        <w:rPr>
          <w:rFonts w:ascii="Times New Roman" w:hAnsi="Times New Roman" w:cs="Times New Roman"/>
          <w:sz w:val="28"/>
          <w:szCs w:val="28"/>
          <w:lang w:val="uk-UA"/>
        </w:rPr>
        <w:t xml:space="preserve"> </w:t>
      </w:r>
      <w:r w:rsidR="00EC2049">
        <w:rPr>
          <w:rFonts w:ascii="Times New Roman" w:hAnsi="Times New Roman" w:cs="Times New Roman"/>
          <w:sz w:val="28"/>
          <w:szCs w:val="28"/>
          <w:lang w:val="uk-UA"/>
        </w:rPr>
        <w:t xml:space="preserve">піде мова </w:t>
      </w:r>
      <w:r w:rsidR="005A7E8D" w:rsidRPr="00086606">
        <w:rPr>
          <w:rFonts w:ascii="Times New Roman" w:hAnsi="Times New Roman" w:cs="Times New Roman"/>
          <w:sz w:val="28"/>
          <w:szCs w:val="28"/>
          <w:lang w:val="uk-UA"/>
        </w:rPr>
        <w:t xml:space="preserve">у наступному розділі. </w:t>
      </w:r>
    </w:p>
    <w:p w:rsidR="003E1207" w:rsidRPr="00086606" w:rsidRDefault="00EC2049" w:rsidP="00E2045A">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C40F7A" w:rsidRPr="00086606">
        <w:rPr>
          <w:rFonts w:ascii="Times New Roman" w:hAnsi="Times New Roman" w:cs="Times New Roman"/>
          <w:b/>
          <w:sz w:val="28"/>
          <w:szCs w:val="28"/>
          <w:lang w:val="uk-UA"/>
        </w:rPr>
        <w:t>РОЗДІЛ 2</w:t>
      </w:r>
      <w:r w:rsidR="003E1207" w:rsidRPr="00086606">
        <w:rPr>
          <w:rFonts w:ascii="Times New Roman" w:hAnsi="Times New Roman" w:cs="Times New Roman"/>
          <w:b/>
          <w:sz w:val="28"/>
          <w:szCs w:val="28"/>
          <w:lang w:val="uk-UA"/>
        </w:rPr>
        <w:t>.</w:t>
      </w:r>
    </w:p>
    <w:p w:rsidR="00065409" w:rsidRPr="00086606" w:rsidRDefault="003E1207" w:rsidP="00235E80">
      <w:pPr>
        <w:pStyle w:val="1"/>
        <w:spacing w:line="360" w:lineRule="auto"/>
        <w:jc w:val="center"/>
        <w:rPr>
          <w:rFonts w:ascii="Times New Roman" w:hAnsi="Times New Roman" w:cs="Times New Roman"/>
          <w:b/>
          <w:sz w:val="28"/>
          <w:szCs w:val="28"/>
          <w:lang w:val="uk-UA"/>
        </w:rPr>
      </w:pPr>
      <w:bookmarkStart w:id="8" w:name="_Toc89593187"/>
      <w:r w:rsidRPr="00086606">
        <w:rPr>
          <w:rFonts w:ascii="Times New Roman" w:hAnsi="Times New Roman" w:cs="Times New Roman"/>
          <w:b/>
          <w:color w:val="000000" w:themeColor="text1"/>
          <w:sz w:val="28"/>
          <w:lang w:val="uk-UA"/>
        </w:rPr>
        <w:t>РЕПРЕЗЕНТА</w:t>
      </w:r>
      <w:r w:rsidR="0068688B" w:rsidRPr="00086606">
        <w:rPr>
          <w:rFonts w:ascii="Times New Roman" w:hAnsi="Times New Roman" w:cs="Times New Roman"/>
          <w:b/>
          <w:color w:val="000000" w:themeColor="text1"/>
          <w:sz w:val="28"/>
          <w:lang w:val="uk-UA"/>
        </w:rPr>
        <w:t xml:space="preserve">ЦІЯ </w:t>
      </w:r>
      <w:r w:rsidRPr="00086606">
        <w:rPr>
          <w:rFonts w:ascii="Times New Roman" w:hAnsi="Times New Roman" w:cs="Times New Roman"/>
          <w:b/>
          <w:color w:val="000000" w:themeColor="text1"/>
          <w:sz w:val="28"/>
          <w:lang w:val="uk-UA"/>
        </w:rPr>
        <w:t>АНТИУТОПІЧНИ</w:t>
      </w:r>
      <w:r w:rsidR="0068688B" w:rsidRPr="00086606">
        <w:rPr>
          <w:rFonts w:ascii="Times New Roman" w:hAnsi="Times New Roman" w:cs="Times New Roman"/>
          <w:b/>
          <w:color w:val="000000" w:themeColor="text1"/>
          <w:sz w:val="28"/>
          <w:lang w:val="uk-UA"/>
        </w:rPr>
        <w:t xml:space="preserve">Х </w:t>
      </w:r>
      <w:r w:rsidR="00D63AC1" w:rsidRPr="00086606">
        <w:rPr>
          <w:rFonts w:ascii="Times New Roman" w:hAnsi="Times New Roman" w:cs="Times New Roman"/>
          <w:b/>
          <w:color w:val="000000" w:themeColor="text1"/>
          <w:sz w:val="28"/>
          <w:lang w:val="uk-UA"/>
        </w:rPr>
        <w:t>МОДЕЛЕЙ</w:t>
      </w:r>
      <w:r w:rsidR="0068688B" w:rsidRPr="00086606">
        <w:rPr>
          <w:rFonts w:ascii="Times New Roman" w:hAnsi="Times New Roman" w:cs="Times New Roman"/>
          <w:b/>
          <w:color w:val="000000" w:themeColor="text1"/>
          <w:sz w:val="28"/>
          <w:lang w:val="uk-UA"/>
        </w:rPr>
        <w:t xml:space="preserve"> У</w:t>
      </w:r>
      <w:r w:rsidRPr="00086606">
        <w:rPr>
          <w:rFonts w:ascii="Times New Roman" w:hAnsi="Times New Roman" w:cs="Times New Roman"/>
          <w:b/>
          <w:color w:val="000000" w:themeColor="text1"/>
          <w:sz w:val="28"/>
          <w:lang w:val="uk-UA"/>
        </w:rPr>
        <w:t xml:space="preserve"> СУЧАСНІЙ </w:t>
      </w:r>
      <w:r w:rsidR="0068688B" w:rsidRPr="00086606">
        <w:rPr>
          <w:rFonts w:ascii="Times New Roman" w:hAnsi="Times New Roman" w:cs="Times New Roman"/>
          <w:b/>
          <w:color w:val="000000" w:themeColor="text1"/>
          <w:sz w:val="28"/>
          <w:lang w:val="uk-UA"/>
        </w:rPr>
        <w:t xml:space="preserve">«ЖІНОЧІЙ» </w:t>
      </w:r>
      <w:r w:rsidRPr="00086606">
        <w:rPr>
          <w:rFonts w:ascii="Times New Roman" w:hAnsi="Times New Roman" w:cs="Times New Roman"/>
          <w:b/>
          <w:color w:val="000000" w:themeColor="text1"/>
          <w:sz w:val="28"/>
          <w:lang w:val="uk-UA"/>
        </w:rPr>
        <w:t>ПРОЗІ</w:t>
      </w:r>
      <w:bookmarkEnd w:id="8"/>
    </w:p>
    <w:p w:rsidR="00B1234D" w:rsidRPr="00086606" w:rsidRDefault="00B1234D" w:rsidP="00FE61A7">
      <w:pPr>
        <w:spacing w:after="0" w:line="360" w:lineRule="auto"/>
        <w:jc w:val="center"/>
        <w:rPr>
          <w:rFonts w:ascii="Times New Roman" w:hAnsi="Times New Roman" w:cs="Times New Roman"/>
          <w:b/>
          <w:sz w:val="28"/>
          <w:szCs w:val="28"/>
          <w:lang w:val="uk-UA"/>
        </w:rPr>
      </w:pPr>
    </w:p>
    <w:p w:rsidR="003E1207" w:rsidRPr="00086606" w:rsidRDefault="00A45820" w:rsidP="00FE61A7">
      <w:pPr>
        <w:pStyle w:val="2"/>
        <w:spacing w:line="360" w:lineRule="auto"/>
        <w:ind w:firstLine="708"/>
        <w:rPr>
          <w:rFonts w:ascii="Times New Roman" w:hAnsi="Times New Roman" w:cs="Times New Roman"/>
          <w:b/>
          <w:color w:val="000000" w:themeColor="text1"/>
          <w:sz w:val="28"/>
          <w:lang w:val="uk-UA"/>
        </w:rPr>
      </w:pPr>
      <w:bookmarkStart w:id="9" w:name="_Toc89593188"/>
      <w:r w:rsidRPr="00086606">
        <w:rPr>
          <w:rFonts w:ascii="Times New Roman" w:hAnsi="Times New Roman" w:cs="Times New Roman"/>
          <w:b/>
          <w:color w:val="000000" w:themeColor="text1"/>
          <w:sz w:val="28"/>
          <w:lang w:val="uk-UA"/>
        </w:rPr>
        <w:t>2.1</w:t>
      </w:r>
      <w:r w:rsidR="003E1207" w:rsidRPr="00086606">
        <w:rPr>
          <w:rFonts w:ascii="Times New Roman" w:hAnsi="Times New Roman" w:cs="Times New Roman"/>
          <w:b/>
          <w:color w:val="000000" w:themeColor="text1"/>
          <w:sz w:val="28"/>
          <w:lang w:val="uk-UA"/>
        </w:rPr>
        <w:t>.</w:t>
      </w:r>
      <w:r w:rsidR="00235E80">
        <w:rPr>
          <w:rFonts w:ascii="Times New Roman" w:hAnsi="Times New Roman" w:cs="Times New Roman"/>
          <w:b/>
          <w:color w:val="000000" w:themeColor="text1"/>
          <w:sz w:val="28"/>
          <w:lang w:val="uk-UA"/>
        </w:rPr>
        <w:t xml:space="preserve"> «</w:t>
      </w:r>
      <w:r w:rsidR="003F5D45">
        <w:rPr>
          <w:rFonts w:ascii="Times New Roman" w:hAnsi="Times New Roman" w:cs="Times New Roman"/>
          <w:b/>
          <w:color w:val="000000" w:themeColor="text1"/>
          <w:sz w:val="28"/>
          <w:lang w:val="uk-UA"/>
        </w:rPr>
        <w:t>Класична</w:t>
      </w:r>
      <w:r w:rsidR="00235E80">
        <w:rPr>
          <w:rFonts w:ascii="Times New Roman" w:hAnsi="Times New Roman" w:cs="Times New Roman"/>
          <w:b/>
          <w:color w:val="000000" w:themeColor="text1"/>
          <w:sz w:val="28"/>
          <w:lang w:val="uk-UA"/>
        </w:rPr>
        <w:t>»</w:t>
      </w:r>
      <w:r w:rsidR="005A22C6" w:rsidRPr="00086606">
        <w:rPr>
          <w:rFonts w:ascii="Times New Roman" w:hAnsi="Times New Roman" w:cs="Times New Roman"/>
          <w:b/>
          <w:color w:val="000000" w:themeColor="text1"/>
          <w:sz w:val="28"/>
          <w:lang w:val="uk-UA"/>
        </w:rPr>
        <w:t xml:space="preserve"> жіноча</w:t>
      </w:r>
      <w:r w:rsidR="003E1207" w:rsidRPr="00086606">
        <w:rPr>
          <w:rFonts w:ascii="Times New Roman" w:hAnsi="Times New Roman" w:cs="Times New Roman"/>
          <w:b/>
          <w:color w:val="000000" w:themeColor="text1"/>
          <w:sz w:val="28"/>
          <w:lang w:val="uk-UA"/>
        </w:rPr>
        <w:t xml:space="preserve"> антиутопія</w:t>
      </w:r>
      <w:r w:rsidR="005A22C6" w:rsidRPr="00086606">
        <w:rPr>
          <w:rFonts w:ascii="Times New Roman" w:hAnsi="Times New Roman" w:cs="Times New Roman"/>
          <w:b/>
          <w:color w:val="000000" w:themeColor="text1"/>
          <w:sz w:val="28"/>
          <w:lang w:val="uk-UA"/>
        </w:rPr>
        <w:t xml:space="preserve"> Маргарет Етвуд</w:t>
      </w:r>
      <w:bookmarkEnd w:id="9"/>
    </w:p>
    <w:p w:rsidR="00B1234D" w:rsidRPr="00086606" w:rsidRDefault="00B1234D" w:rsidP="00B1234D">
      <w:pPr>
        <w:rPr>
          <w:lang w:val="uk-UA"/>
        </w:rPr>
      </w:pPr>
    </w:p>
    <w:p w:rsidR="00D676AA" w:rsidRPr="00086606" w:rsidRDefault="00D676AA"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Маргарет Етвуд (Margaret Eleanor Atwood, 1939) </w:t>
      </w:r>
      <w:r w:rsidR="00D7668E"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одна з най</w:t>
      </w:r>
      <w:r w:rsidR="00401CB7">
        <w:rPr>
          <w:rFonts w:ascii="Times New Roman" w:hAnsi="Times New Roman" w:cs="Times New Roman"/>
          <w:color w:val="000000" w:themeColor="text1"/>
          <w:sz w:val="28"/>
          <w:szCs w:val="28"/>
          <w:lang w:val="uk-UA"/>
        </w:rPr>
        <w:t>яс</w:t>
      </w:r>
      <w:r w:rsidR="00465D3C">
        <w:rPr>
          <w:rFonts w:ascii="Times New Roman" w:hAnsi="Times New Roman" w:cs="Times New Roman"/>
          <w:color w:val="000000" w:themeColor="text1"/>
          <w:sz w:val="28"/>
          <w:szCs w:val="28"/>
          <w:lang w:val="uk-UA"/>
        </w:rPr>
        <w:t>к</w:t>
      </w:r>
      <w:r w:rsidR="00401CB7">
        <w:rPr>
          <w:rFonts w:ascii="Times New Roman" w:hAnsi="Times New Roman" w:cs="Times New Roman"/>
          <w:color w:val="000000" w:themeColor="text1"/>
          <w:sz w:val="28"/>
          <w:szCs w:val="28"/>
          <w:lang w:val="uk-UA"/>
        </w:rPr>
        <w:t>равіших</w:t>
      </w:r>
      <w:r w:rsidRPr="00086606">
        <w:rPr>
          <w:rFonts w:ascii="Times New Roman" w:hAnsi="Times New Roman" w:cs="Times New Roman"/>
          <w:color w:val="000000" w:themeColor="text1"/>
          <w:sz w:val="28"/>
          <w:szCs w:val="28"/>
          <w:lang w:val="uk-UA"/>
        </w:rPr>
        <w:t xml:space="preserve"> представниць англомовної канадської літератури. За більш ніж півстоліття літературної діяльності вона набула широкої популярності не тільки </w:t>
      </w:r>
      <w:r w:rsidR="007C475D" w:rsidRPr="00086606">
        <w:rPr>
          <w:rFonts w:ascii="Times New Roman" w:hAnsi="Times New Roman" w:cs="Times New Roman"/>
          <w:color w:val="000000" w:themeColor="text1"/>
          <w:sz w:val="28"/>
          <w:szCs w:val="28"/>
          <w:lang w:val="uk-UA"/>
        </w:rPr>
        <w:t>у</w:t>
      </w:r>
      <w:r w:rsidRPr="00086606">
        <w:rPr>
          <w:rFonts w:ascii="Times New Roman" w:hAnsi="Times New Roman" w:cs="Times New Roman"/>
          <w:color w:val="000000" w:themeColor="text1"/>
          <w:sz w:val="28"/>
          <w:szCs w:val="28"/>
          <w:lang w:val="uk-UA"/>
        </w:rPr>
        <w:t xml:space="preserve"> своїй країні, а й за її межами. Романи письменниці стали бестселерами в усьому світі. Їх вивчають у коледжах</w:t>
      </w:r>
      <w:r w:rsidR="00CD67FA" w:rsidRPr="00086606">
        <w:rPr>
          <w:rFonts w:ascii="Times New Roman" w:hAnsi="Times New Roman" w:cs="Times New Roman"/>
          <w:color w:val="000000" w:themeColor="text1"/>
          <w:sz w:val="28"/>
          <w:szCs w:val="28"/>
          <w:lang w:val="uk-UA"/>
        </w:rPr>
        <w:t xml:space="preserve"> та в університетах</w:t>
      </w:r>
      <w:r w:rsidR="00465D3C">
        <w:rPr>
          <w:rFonts w:ascii="Times New Roman" w:hAnsi="Times New Roman" w:cs="Times New Roman"/>
          <w:color w:val="000000" w:themeColor="text1"/>
          <w:sz w:val="28"/>
          <w:szCs w:val="28"/>
          <w:lang w:val="uk-UA"/>
        </w:rPr>
        <w:t xml:space="preserve"> </w:t>
      </w:r>
      <w:r w:rsidR="00CD67FA" w:rsidRPr="00086606">
        <w:rPr>
          <w:rFonts w:ascii="Times New Roman" w:hAnsi="Times New Roman" w:cs="Times New Roman"/>
          <w:color w:val="000000" w:themeColor="text1"/>
          <w:sz w:val="28"/>
          <w:szCs w:val="28"/>
          <w:lang w:val="uk-UA"/>
        </w:rPr>
        <w:t>багатьох країн</w:t>
      </w:r>
      <w:r w:rsidRPr="00086606">
        <w:rPr>
          <w:rFonts w:ascii="Times New Roman" w:hAnsi="Times New Roman" w:cs="Times New Roman"/>
          <w:color w:val="000000" w:themeColor="text1"/>
          <w:sz w:val="28"/>
          <w:szCs w:val="28"/>
          <w:lang w:val="uk-UA"/>
        </w:rPr>
        <w:t xml:space="preserve"> в рамках різноманітних курсів: англійської, канадської та американської літератури, курсів, присвячени</w:t>
      </w:r>
      <w:r w:rsidR="00215B5F" w:rsidRPr="00086606">
        <w:rPr>
          <w:rFonts w:ascii="Times New Roman" w:hAnsi="Times New Roman" w:cs="Times New Roman"/>
          <w:color w:val="000000" w:themeColor="text1"/>
          <w:sz w:val="28"/>
          <w:szCs w:val="28"/>
          <w:lang w:val="uk-UA"/>
        </w:rPr>
        <w:t xml:space="preserve">х постколоніалізму, фемінізму, </w:t>
      </w:r>
      <w:r w:rsidR="00215B5F" w:rsidRPr="00086606">
        <w:rPr>
          <w:rFonts w:ascii="Times New Roman" w:hAnsi="Times New Roman" w:cs="Times New Roman"/>
          <w:sz w:val="28"/>
          <w:szCs w:val="28"/>
          <w:lang w:val="uk-UA"/>
        </w:rPr>
        <w:t>ґ</w:t>
      </w:r>
      <w:r w:rsidRPr="00086606">
        <w:rPr>
          <w:rFonts w:ascii="Times New Roman" w:hAnsi="Times New Roman" w:cs="Times New Roman"/>
          <w:color w:val="000000" w:themeColor="text1"/>
          <w:sz w:val="28"/>
          <w:szCs w:val="28"/>
          <w:lang w:val="uk-UA"/>
        </w:rPr>
        <w:t>ендерним проблемам і науковій фантастиці. За словами</w:t>
      </w:r>
      <w:r w:rsidR="00F108DF" w:rsidRPr="00086606">
        <w:rPr>
          <w:rFonts w:ascii="Times New Roman" w:hAnsi="Times New Roman" w:cs="Times New Roman"/>
          <w:color w:val="000000" w:themeColor="text1"/>
          <w:sz w:val="28"/>
          <w:szCs w:val="28"/>
          <w:lang w:val="uk-UA"/>
        </w:rPr>
        <w:t xml:space="preserve"> канадського літературного критика</w:t>
      </w:r>
      <w:r w:rsidR="00465D3C">
        <w:rPr>
          <w:rFonts w:ascii="Times New Roman" w:hAnsi="Times New Roman" w:cs="Times New Roman"/>
          <w:color w:val="000000" w:themeColor="text1"/>
          <w:sz w:val="28"/>
          <w:szCs w:val="28"/>
          <w:lang w:val="uk-UA"/>
        </w:rPr>
        <w:t xml:space="preserve"> </w:t>
      </w:r>
      <w:r w:rsidR="000A6092">
        <w:rPr>
          <w:rFonts w:ascii="Times New Roman" w:hAnsi="Times New Roman" w:cs="Times New Roman"/>
          <w:color w:val="000000" w:themeColor="text1"/>
          <w:sz w:val="28"/>
          <w:szCs w:val="28"/>
          <w:lang w:val="uk-UA"/>
        </w:rPr>
        <w:t>і</w:t>
      </w:r>
      <w:r w:rsidR="00700EF0" w:rsidRPr="00086606">
        <w:rPr>
          <w:rFonts w:ascii="Times New Roman" w:hAnsi="Times New Roman" w:cs="Times New Roman"/>
          <w:color w:val="000000" w:themeColor="text1"/>
          <w:sz w:val="28"/>
          <w:szCs w:val="28"/>
          <w:lang w:val="uk-UA"/>
        </w:rPr>
        <w:t xml:space="preserve"> почесного члена Ордену Канади </w:t>
      </w:r>
      <w:r w:rsidRPr="00086606">
        <w:rPr>
          <w:rFonts w:ascii="Times New Roman" w:hAnsi="Times New Roman" w:cs="Times New Roman"/>
          <w:color w:val="000000" w:themeColor="text1"/>
          <w:sz w:val="28"/>
          <w:szCs w:val="28"/>
          <w:lang w:val="uk-UA"/>
        </w:rPr>
        <w:t>Д. Стейнза, Маргарет Етвуд понад сорок років залишається</w:t>
      </w:r>
      <w:r w:rsidR="00CC5510" w:rsidRPr="00086606">
        <w:rPr>
          <w:rFonts w:ascii="Times New Roman" w:hAnsi="Times New Roman" w:cs="Times New Roman"/>
          <w:color w:val="000000" w:themeColor="text1"/>
          <w:sz w:val="28"/>
          <w:szCs w:val="28"/>
          <w:lang w:val="uk-UA"/>
        </w:rPr>
        <w:t xml:space="preserve"> тим автором, якого</w:t>
      </w:r>
      <w:r w:rsidRPr="00086606">
        <w:rPr>
          <w:rFonts w:ascii="Times New Roman" w:hAnsi="Times New Roman" w:cs="Times New Roman"/>
          <w:color w:val="000000" w:themeColor="text1"/>
          <w:sz w:val="28"/>
          <w:szCs w:val="28"/>
          <w:lang w:val="uk-UA"/>
        </w:rPr>
        <w:t xml:space="preserve"> охоче публікую</w:t>
      </w:r>
      <w:r w:rsidR="00CC5510" w:rsidRPr="00086606">
        <w:rPr>
          <w:rFonts w:ascii="Times New Roman" w:hAnsi="Times New Roman" w:cs="Times New Roman"/>
          <w:color w:val="000000" w:themeColor="text1"/>
          <w:sz w:val="28"/>
          <w:szCs w:val="28"/>
          <w:lang w:val="uk-UA"/>
        </w:rPr>
        <w:t>ть</w:t>
      </w:r>
      <w:r w:rsidRPr="00086606">
        <w:rPr>
          <w:rFonts w:ascii="Times New Roman" w:hAnsi="Times New Roman" w:cs="Times New Roman"/>
          <w:color w:val="000000" w:themeColor="text1"/>
          <w:sz w:val="28"/>
          <w:szCs w:val="28"/>
          <w:lang w:val="uk-UA"/>
        </w:rPr>
        <w:t xml:space="preserve">, «відомим найтоншими відтінками поезії, </w:t>
      </w:r>
      <w:r w:rsidR="002D135C" w:rsidRPr="00086606">
        <w:rPr>
          <w:rFonts w:ascii="Times New Roman" w:hAnsi="Times New Roman" w:cs="Times New Roman"/>
          <w:color w:val="000000" w:themeColor="text1"/>
          <w:sz w:val="28"/>
          <w:szCs w:val="28"/>
          <w:lang w:val="uk-UA"/>
        </w:rPr>
        <w:t>потужністю</w:t>
      </w:r>
      <w:r w:rsidRPr="00086606">
        <w:rPr>
          <w:rFonts w:ascii="Times New Roman" w:hAnsi="Times New Roman" w:cs="Times New Roman"/>
          <w:color w:val="000000" w:themeColor="text1"/>
          <w:sz w:val="28"/>
          <w:szCs w:val="28"/>
          <w:lang w:val="uk-UA"/>
        </w:rPr>
        <w:t xml:space="preserve"> прози і я</w:t>
      </w:r>
      <w:r w:rsidR="00E27282" w:rsidRPr="00086606">
        <w:rPr>
          <w:rFonts w:ascii="Times New Roman" w:hAnsi="Times New Roman" w:cs="Times New Roman"/>
          <w:color w:val="000000" w:themeColor="text1"/>
          <w:sz w:val="28"/>
          <w:szCs w:val="28"/>
          <w:lang w:val="uk-UA"/>
        </w:rPr>
        <w:t>сністю літературної критики» [49</w:t>
      </w:r>
      <w:r w:rsidRPr="00086606">
        <w:rPr>
          <w:rFonts w:ascii="Times New Roman" w:hAnsi="Times New Roman" w:cs="Times New Roman"/>
          <w:color w:val="000000" w:themeColor="text1"/>
          <w:sz w:val="28"/>
          <w:szCs w:val="28"/>
          <w:lang w:val="uk-UA"/>
        </w:rPr>
        <w:t>].</w:t>
      </w:r>
    </w:p>
    <w:p w:rsidR="00D676AA" w:rsidRPr="00086606" w:rsidRDefault="00796E8E" w:rsidP="00FE61A7">
      <w:pPr>
        <w:spacing w:after="0" w:line="360" w:lineRule="auto"/>
        <w:ind w:firstLine="708"/>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w:t>
      </w:r>
      <w:r w:rsidRPr="00086606">
        <w:rPr>
          <w:rFonts w:ascii="Times New Roman" w:hAnsi="Times New Roman" w:cs="Times New Roman"/>
          <w:color w:val="000000" w:themeColor="text1"/>
          <w:sz w:val="28"/>
          <w:szCs w:val="28"/>
          <w:lang w:val="uk-UA"/>
        </w:rPr>
        <w:t xml:space="preserve">а думку відомого зарубіжного дослідника постколоніальної літератури Г. Хаггена, </w:t>
      </w:r>
      <w:r>
        <w:rPr>
          <w:rFonts w:ascii="Times New Roman" w:hAnsi="Times New Roman" w:cs="Times New Roman"/>
          <w:color w:val="000000" w:themeColor="text1"/>
          <w:sz w:val="28"/>
          <w:szCs w:val="28"/>
          <w:lang w:val="uk-UA"/>
        </w:rPr>
        <w:t>п</w:t>
      </w:r>
      <w:r w:rsidR="00D676AA" w:rsidRPr="00086606">
        <w:rPr>
          <w:rFonts w:ascii="Times New Roman" w:hAnsi="Times New Roman" w:cs="Times New Roman"/>
          <w:color w:val="000000" w:themeColor="text1"/>
          <w:sz w:val="28"/>
          <w:szCs w:val="28"/>
          <w:lang w:val="uk-UA"/>
        </w:rPr>
        <w:t>ричини такої популярності</w:t>
      </w:r>
      <w:r>
        <w:rPr>
          <w:rFonts w:ascii="Times New Roman" w:hAnsi="Times New Roman" w:cs="Times New Roman"/>
          <w:color w:val="000000" w:themeColor="text1"/>
          <w:sz w:val="28"/>
          <w:szCs w:val="28"/>
          <w:lang w:val="uk-UA"/>
        </w:rPr>
        <w:t xml:space="preserve"> Етвуд криються у її </w:t>
      </w:r>
      <w:r w:rsidR="00D676AA" w:rsidRPr="00086606">
        <w:rPr>
          <w:rFonts w:ascii="Times New Roman" w:hAnsi="Times New Roman" w:cs="Times New Roman"/>
          <w:color w:val="000000" w:themeColor="text1"/>
          <w:sz w:val="28"/>
          <w:szCs w:val="28"/>
          <w:lang w:val="uk-UA"/>
        </w:rPr>
        <w:t>здатн</w:t>
      </w:r>
      <w:r>
        <w:rPr>
          <w:rFonts w:ascii="Times New Roman" w:hAnsi="Times New Roman" w:cs="Times New Roman"/>
          <w:color w:val="000000" w:themeColor="text1"/>
          <w:sz w:val="28"/>
          <w:szCs w:val="28"/>
          <w:lang w:val="uk-UA"/>
        </w:rPr>
        <w:t>ості</w:t>
      </w:r>
      <w:r w:rsidR="00D676AA" w:rsidRPr="00086606">
        <w:rPr>
          <w:rFonts w:ascii="Times New Roman" w:hAnsi="Times New Roman" w:cs="Times New Roman"/>
          <w:color w:val="000000" w:themeColor="text1"/>
          <w:sz w:val="28"/>
          <w:szCs w:val="28"/>
          <w:lang w:val="uk-UA"/>
        </w:rPr>
        <w:t xml:space="preserve"> р</w:t>
      </w:r>
      <w:r>
        <w:rPr>
          <w:rFonts w:ascii="Times New Roman" w:hAnsi="Times New Roman" w:cs="Times New Roman"/>
          <w:color w:val="000000" w:themeColor="text1"/>
          <w:sz w:val="28"/>
          <w:szCs w:val="28"/>
          <w:lang w:val="uk-UA"/>
        </w:rPr>
        <w:t xml:space="preserve">епрезентувати </w:t>
      </w:r>
      <w:r w:rsidR="00D676AA" w:rsidRPr="00086606">
        <w:rPr>
          <w:rFonts w:ascii="Times New Roman" w:hAnsi="Times New Roman" w:cs="Times New Roman"/>
          <w:color w:val="000000" w:themeColor="text1"/>
          <w:sz w:val="28"/>
          <w:szCs w:val="28"/>
          <w:lang w:val="uk-UA"/>
        </w:rPr>
        <w:t>широк</w:t>
      </w:r>
      <w:r>
        <w:rPr>
          <w:rFonts w:ascii="Times New Roman" w:hAnsi="Times New Roman" w:cs="Times New Roman"/>
          <w:color w:val="000000" w:themeColor="text1"/>
          <w:sz w:val="28"/>
          <w:szCs w:val="28"/>
          <w:lang w:val="uk-UA"/>
        </w:rPr>
        <w:t xml:space="preserve">ий тематичний спектр; різноманітними є </w:t>
      </w:r>
      <w:r w:rsidR="00D676AA" w:rsidRPr="00086606">
        <w:rPr>
          <w:rFonts w:ascii="Times New Roman" w:hAnsi="Times New Roman" w:cs="Times New Roman"/>
          <w:color w:val="000000" w:themeColor="text1"/>
          <w:sz w:val="28"/>
          <w:szCs w:val="28"/>
          <w:lang w:val="uk-UA"/>
        </w:rPr>
        <w:t>і</w:t>
      </w:r>
      <w:r w:rsidR="00CC5510" w:rsidRPr="00086606">
        <w:rPr>
          <w:rFonts w:ascii="Times New Roman" w:hAnsi="Times New Roman" w:cs="Times New Roman"/>
          <w:color w:val="000000" w:themeColor="text1"/>
          <w:sz w:val="28"/>
          <w:szCs w:val="28"/>
          <w:lang w:val="uk-UA"/>
        </w:rPr>
        <w:t xml:space="preserve"> її</w:t>
      </w:r>
      <w:r w:rsidR="00CD67FA" w:rsidRPr="00086606">
        <w:rPr>
          <w:rFonts w:ascii="Times New Roman" w:hAnsi="Times New Roman" w:cs="Times New Roman"/>
          <w:color w:val="000000" w:themeColor="text1"/>
          <w:sz w:val="28"/>
          <w:szCs w:val="28"/>
          <w:lang w:val="uk-UA"/>
        </w:rPr>
        <w:t>соціальні</w:t>
      </w:r>
      <w:r w:rsidR="00D676AA" w:rsidRPr="00086606">
        <w:rPr>
          <w:rFonts w:ascii="Times New Roman" w:hAnsi="Times New Roman" w:cs="Times New Roman"/>
          <w:color w:val="000000" w:themeColor="text1"/>
          <w:sz w:val="28"/>
          <w:szCs w:val="28"/>
          <w:lang w:val="uk-UA"/>
        </w:rPr>
        <w:t xml:space="preserve"> ролі як письменниці, феміністки, захисниці навколишнього середовища </w:t>
      </w:r>
      <w:r w:rsidR="00E27282" w:rsidRPr="00086606">
        <w:rPr>
          <w:rFonts w:ascii="Times New Roman" w:hAnsi="Times New Roman" w:cs="Times New Roman"/>
          <w:color w:val="000000" w:themeColor="text1"/>
          <w:sz w:val="28"/>
          <w:szCs w:val="28"/>
          <w:lang w:val="uk-UA"/>
        </w:rPr>
        <w:t>[51</w:t>
      </w:r>
      <w:r w:rsidR="008333CC" w:rsidRPr="00086606">
        <w:rPr>
          <w:rFonts w:ascii="Times New Roman" w:hAnsi="Times New Roman" w:cs="Times New Roman"/>
          <w:color w:val="000000" w:themeColor="text1"/>
          <w:sz w:val="28"/>
          <w:szCs w:val="28"/>
          <w:lang w:val="uk-UA"/>
        </w:rPr>
        <w:t>]. Щор</w:t>
      </w:r>
      <w:r w:rsidR="00BE6E3A">
        <w:rPr>
          <w:rFonts w:ascii="Times New Roman" w:hAnsi="Times New Roman" w:cs="Times New Roman"/>
          <w:color w:val="000000" w:themeColor="text1"/>
          <w:sz w:val="28"/>
          <w:szCs w:val="28"/>
          <w:lang w:val="uk-UA"/>
        </w:rPr>
        <w:t xml:space="preserve">оку, як </w:t>
      </w:r>
      <w:r w:rsidR="00BE6E3A" w:rsidRPr="00086606">
        <w:rPr>
          <w:rFonts w:ascii="Times New Roman" w:hAnsi="Times New Roman" w:cs="Times New Roman"/>
          <w:color w:val="000000" w:themeColor="text1"/>
          <w:sz w:val="28"/>
          <w:szCs w:val="28"/>
          <w:lang w:val="uk-UA"/>
        </w:rPr>
        <w:t>зазначає</w:t>
      </w:r>
      <w:r w:rsidR="00BE6E3A">
        <w:rPr>
          <w:rFonts w:ascii="Times New Roman" w:hAnsi="Times New Roman" w:cs="Times New Roman"/>
          <w:color w:val="000000" w:themeColor="text1"/>
          <w:sz w:val="28"/>
          <w:szCs w:val="28"/>
          <w:lang w:val="uk-UA"/>
        </w:rPr>
        <w:t xml:space="preserve">ться у </w:t>
      </w:r>
      <w:r w:rsidR="00BE6E3A" w:rsidRPr="00086606">
        <w:rPr>
          <w:rFonts w:ascii="Times New Roman" w:hAnsi="Times New Roman" w:cs="Times New Roman"/>
          <w:color w:val="000000" w:themeColor="text1"/>
          <w:sz w:val="28"/>
          <w:szCs w:val="28"/>
          <w:lang w:val="uk-UA"/>
        </w:rPr>
        <w:t>інформаційн</w:t>
      </w:r>
      <w:r w:rsidR="00BE6E3A">
        <w:rPr>
          <w:rFonts w:ascii="Times New Roman" w:hAnsi="Times New Roman" w:cs="Times New Roman"/>
          <w:color w:val="000000" w:themeColor="text1"/>
          <w:sz w:val="28"/>
          <w:szCs w:val="28"/>
          <w:lang w:val="uk-UA"/>
        </w:rPr>
        <w:t>ому бюлетні</w:t>
      </w:r>
      <w:r w:rsidR="00BE6E3A" w:rsidRPr="00086606">
        <w:rPr>
          <w:rFonts w:ascii="Times New Roman" w:hAnsi="Times New Roman" w:cs="Times New Roman"/>
          <w:color w:val="000000" w:themeColor="text1"/>
          <w:sz w:val="28"/>
          <w:szCs w:val="28"/>
          <w:lang w:val="uk-UA"/>
        </w:rPr>
        <w:t xml:space="preserve"> «Товариства Маргарет Етвуд» [41</w:t>
      </w:r>
      <w:r w:rsidR="00BE6E3A">
        <w:rPr>
          <w:rFonts w:ascii="Times New Roman" w:hAnsi="Times New Roman" w:cs="Times New Roman"/>
          <w:color w:val="000000" w:themeColor="text1"/>
          <w:sz w:val="28"/>
          <w:szCs w:val="28"/>
          <w:lang w:val="uk-UA"/>
        </w:rPr>
        <w:t xml:space="preserve">], </w:t>
      </w:r>
      <w:r w:rsidR="008333CC" w:rsidRPr="00086606">
        <w:rPr>
          <w:rFonts w:ascii="Times New Roman" w:hAnsi="Times New Roman" w:cs="Times New Roman"/>
          <w:color w:val="000000" w:themeColor="text1"/>
          <w:sz w:val="28"/>
          <w:szCs w:val="28"/>
          <w:lang w:val="uk-UA"/>
        </w:rPr>
        <w:t>з</w:t>
      </w:r>
      <w:r w:rsidR="008333CC" w:rsidRPr="00086606">
        <w:rPr>
          <w:rFonts w:ascii="Times New Roman" w:eastAsia="Times New Roman" w:hAnsi="Times New Roman" w:cs="Times New Roman"/>
          <w:sz w:val="28"/>
          <w:szCs w:val="28"/>
          <w:lang w:val="uk-UA"/>
        </w:rPr>
        <w:t>’</w:t>
      </w:r>
      <w:r w:rsidR="00D676AA" w:rsidRPr="00086606">
        <w:rPr>
          <w:rFonts w:ascii="Times New Roman" w:hAnsi="Times New Roman" w:cs="Times New Roman"/>
          <w:color w:val="000000" w:themeColor="text1"/>
          <w:sz w:val="28"/>
          <w:szCs w:val="28"/>
          <w:lang w:val="uk-UA"/>
        </w:rPr>
        <w:t xml:space="preserve">являються </w:t>
      </w:r>
      <w:r w:rsidR="008333CC" w:rsidRPr="00086606">
        <w:rPr>
          <w:rFonts w:ascii="Times New Roman" w:hAnsi="Times New Roman" w:cs="Times New Roman"/>
          <w:color w:val="000000" w:themeColor="text1"/>
          <w:sz w:val="28"/>
          <w:szCs w:val="28"/>
          <w:lang w:val="uk-UA"/>
        </w:rPr>
        <w:t>більш</w:t>
      </w:r>
      <w:r w:rsidR="00BE6E3A">
        <w:rPr>
          <w:rFonts w:ascii="Times New Roman" w:hAnsi="Times New Roman" w:cs="Times New Roman"/>
          <w:color w:val="000000" w:themeColor="text1"/>
          <w:sz w:val="28"/>
          <w:szCs w:val="28"/>
          <w:lang w:val="uk-UA"/>
        </w:rPr>
        <w:t>е</w:t>
      </w:r>
      <w:r w:rsidR="008333CC" w:rsidRPr="00086606">
        <w:rPr>
          <w:rFonts w:ascii="Times New Roman" w:hAnsi="Times New Roman" w:cs="Times New Roman"/>
          <w:color w:val="000000" w:themeColor="text1"/>
          <w:sz w:val="28"/>
          <w:szCs w:val="28"/>
          <w:lang w:val="uk-UA"/>
        </w:rPr>
        <w:t xml:space="preserve"> п</w:t>
      </w:r>
      <w:r w:rsidR="008333CC" w:rsidRPr="00086606">
        <w:rPr>
          <w:rFonts w:ascii="Times New Roman" w:eastAsia="Times New Roman" w:hAnsi="Times New Roman" w:cs="Times New Roman"/>
          <w:sz w:val="28"/>
          <w:szCs w:val="28"/>
          <w:lang w:val="uk-UA"/>
        </w:rPr>
        <w:t>’</w:t>
      </w:r>
      <w:r w:rsidR="00CC5510" w:rsidRPr="00086606">
        <w:rPr>
          <w:rFonts w:ascii="Times New Roman" w:hAnsi="Times New Roman" w:cs="Times New Roman"/>
          <w:color w:val="000000" w:themeColor="text1"/>
          <w:sz w:val="28"/>
          <w:szCs w:val="28"/>
          <w:lang w:val="uk-UA"/>
        </w:rPr>
        <w:t>ятдесят</w:t>
      </w:r>
      <w:r w:rsidR="00BE6E3A">
        <w:rPr>
          <w:rFonts w:ascii="Times New Roman" w:hAnsi="Times New Roman" w:cs="Times New Roman"/>
          <w:color w:val="000000" w:themeColor="text1"/>
          <w:sz w:val="28"/>
          <w:szCs w:val="28"/>
          <w:lang w:val="uk-UA"/>
        </w:rPr>
        <w:t>и</w:t>
      </w:r>
      <w:r w:rsidR="00CC5510" w:rsidRPr="00086606">
        <w:rPr>
          <w:rFonts w:ascii="Times New Roman" w:hAnsi="Times New Roman" w:cs="Times New Roman"/>
          <w:color w:val="000000" w:themeColor="text1"/>
          <w:sz w:val="28"/>
          <w:szCs w:val="28"/>
          <w:lang w:val="uk-UA"/>
        </w:rPr>
        <w:t xml:space="preserve"> книг</w:t>
      </w:r>
      <w:r w:rsidR="00A12260">
        <w:rPr>
          <w:rFonts w:ascii="Times New Roman" w:hAnsi="Times New Roman" w:cs="Times New Roman"/>
          <w:color w:val="000000" w:themeColor="text1"/>
          <w:sz w:val="28"/>
          <w:szCs w:val="28"/>
          <w:lang w:val="uk-UA"/>
        </w:rPr>
        <w:t xml:space="preserve"> </w:t>
      </w:r>
      <w:r w:rsidR="00BE6E3A">
        <w:rPr>
          <w:rFonts w:ascii="Times New Roman" w:hAnsi="Times New Roman" w:cs="Times New Roman"/>
          <w:color w:val="000000" w:themeColor="text1"/>
          <w:sz w:val="28"/>
          <w:szCs w:val="28"/>
          <w:lang w:val="uk-UA"/>
        </w:rPr>
        <w:t>і</w:t>
      </w:r>
      <w:r w:rsidR="00CC5510" w:rsidRPr="00086606">
        <w:rPr>
          <w:rFonts w:ascii="Times New Roman" w:hAnsi="Times New Roman" w:cs="Times New Roman"/>
          <w:color w:val="000000" w:themeColor="text1"/>
          <w:sz w:val="28"/>
          <w:szCs w:val="28"/>
          <w:lang w:val="uk-UA"/>
        </w:rPr>
        <w:t xml:space="preserve"> статей</w:t>
      </w:r>
      <w:r w:rsidR="00D676AA" w:rsidRPr="00086606">
        <w:rPr>
          <w:rFonts w:ascii="Times New Roman" w:hAnsi="Times New Roman" w:cs="Times New Roman"/>
          <w:color w:val="000000" w:themeColor="text1"/>
          <w:sz w:val="28"/>
          <w:szCs w:val="28"/>
          <w:lang w:val="uk-UA"/>
        </w:rPr>
        <w:t xml:space="preserve">, </w:t>
      </w:r>
      <w:r w:rsidR="00BE6E3A">
        <w:rPr>
          <w:rFonts w:ascii="Times New Roman" w:hAnsi="Times New Roman" w:cs="Times New Roman"/>
          <w:color w:val="000000" w:themeColor="text1"/>
          <w:sz w:val="28"/>
          <w:szCs w:val="28"/>
          <w:lang w:val="uk-UA"/>
        </w:rPr>
        <w:t xml:space="preserve">присвячених </w:t>
      </w:r>
      <w:r w:rsidR="00D676AA" w:rsidRPr="00086606">
        <w:rPr>
          <w:rFonts w:ascii="Times New Roman" w:hAnsi="Times New Roman" w:cs="Times New Roman"/>
          <w:color w:val="000000" w:themeColor="text1"/>
          <w:sz w:val="28"/>
          <w:szCs w:val="28"/>
          <w:lang w:val="uk-UA"/>
        </w:rPr>
        <w:t>творчості письменниці</w:t>
      </w:r>
      <w:r w:rsidR="00BE6E3A">
        <w:rPr>
          <w:rFonts w:ascii="Times New Roman" w:hAnsi="Times New Roman" w:cs="Times New Roman"/>
          <w:color w:val="000000" w:themeColor="text1"/>
          <w:sz w:val="28"/>
          <w:szCs w:val="28"/>
          <w:lang w:val="uk-UA"/>
        </w:rPr>
        <w:t>.</w:t>
      </w:r>
    </w:p>
    <w:p w:rsidR="00D676AA" w:rsidRPr="00086606" w:rsidRDefault="00CC5510"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Творчість М. Етвуд, що стала</w:t>
      </w:r>
      <w:r w:rsidR="00D676AA" w:rsidRPr="00086606">
        <w:rPr>
          <w:rFonts w:ascii="Times New Roman" w:hAnsi="Times New Roman" w:cs="Times New Roman"/>
          <w:color w:val="000000" w:themeColor="text1"/>
          <w:sz w:val="28"/>
          <w:szCs w:val="28"/>
          <w:lang w:val="uk-UA"/>
        </w:rPr>
        <w:t xml:space="preserve"> помітним явищем в літературному п</w:t>
      </w:r>
      <w:r w:rsidRPr="00086606">
        <w:rPr>
          <w:rFonts w:ascii="Times New Roman" w:hAnsi="Times New Roman" w:cs="Times New Roman"/>
          <w:color w:val="000000" w:themeColor="text1"/>
          <w:sz w:val="28"/>
          <w:szCs w:val="28"/>
          <w:lang w:val="uk-UA"/>
        </w:rPr>
        <w:t xml:space="preserve">роцесі сучасної Канади, </w:t>
      </w:r>
      <w:r w:rsidR="00CD67FA" w:rsidRPr="00086606">
        <w:rPr>
          <w:rFonts w:ascii="Times New Roman" w:hAnsi="Times New Roman" w:cs="Times New Roman"/>
          <w:color w:val="000000" w:themeColor="text1"/>
          <w:sz w:val="28"/>
          <w:szCs w:val="28"/>
          <w:lang w:val="uk-UA"/>
        </w:rPr>
        <w:t>була осмислена</w:t>
      </w:r>
      <w:r w:rsidR="00D676AA" w:rsidRPr="00086606">
        <w:rPr>
          <w:rFonts w:ascii="Times New Roman" w:hAnsi="Times New Roman" w:cs="Times New Roman"/>
          <w:color w:val="000000" w:themeColor="text1"/>
          <w:sz w:val="28"/>
          <w:szCs w:val="28"/>
          <w:lang w:val="uk-UA"/>
        </w:rPr>
        <w:t xml:space="preserve"> в роботах зарубіжних (Дж. Вудкок, Ш. Грейс, М. Дворак, Ф. Дейві, Дж. Мосс, Б. Рігні, Дж. Хенкок) і вітчизняних (М. Воронцова А. Злобіна, В. Івашов, М. Овчаренко, І. Прохорова) </w:t>
      </w:r>
      <w:r w:rsidR="00D676AA" w:rsidRPr="00086606">
        <w:rPr>
          <w:rFonts w:ascii="Times New Roman" w:hAnsi="Times New Roman" w:cs="Times New Roman"/>
          <w:color w:val="000000" w:themeColor="text1"/>
          <w:sz w:val="28"/>
          <w:szCs w:val="28"/>
          <w:lang w:val="uk-UA"/>
        </w:rPr>
        <w:lastRenderedPageBreak/>
        <w:t xml:space="preserve">літературознавців. Особливий інтерес дослідників викликає літературний герой М. Етвуд, що втілює як загальні тенденції, так і характерні риси героя сучасної канадської літератури. Таким героєм </w:t>
      </w:r>
      <w:r w:rsidR="007E319E">
        <w:rPr>
          <w:rFonts w:ascii="Times New Roman" w:hAnsi="Times New Roman" w:cs="Times New Roman"/>
          <w:color w:val="000000" w:themeColor="text1"/>
          <w:sz w:val="28"/>
          <w:szCs w:val="28"/>
          <w:lang w:val="uk-UA"/>
        </w:rPr>
        <w:t>(</w:t>
      </w:r>
      <w:r w:rsidR="00185E96">
        <w:rPr>
          <w:rFonts w:ascii="Times New Roman" w:hAnsi="Times New Roman" w:cs="Times New Roman"/>
          <w:color w:val="000000" w:themeColor="text1"/>
          <w:sz w:val="28"/>
          <w:szCs w:val="28"/>
          <w:lang w:val="uk-UA"/>
        </w:rPr>
        <w:t>а точніше героїнею) у</w:t>
      </w:r>
      <w:r w:rsidR="00D676AA" w:rsidRPr="00086606">
        <w:rPr>
          <w:rFonts w:ascii="Times New Roman" w:hAnsi="Times New Roman" w:cs="Times New Roman"/>
          <w:color w:val="000000" w:themeColor="text1"/>
          <w:sz w:val="28"/>
          <w:szCs w:val="28"/>
          <w:lang w:val="uk-UA"/>
        </w:rPr>
        <w:t xml:space="preserve"> більшості творів письменниці виступає сильна жінка, яка прагне подолати відчуження суспільства і знайти в ньому власне </w:t>
      </w:r>
      <w:r w:rsidR="00185E96">
        <w:rPr>
          <w:rFonts w:ascii="Times New Roman" w:hAnsi="Times New Roman" w:cs="Times New Roman"/>
          <w:color w:val="000000" w:themeColor="text1"/>
          <w:sz w:val="28"/>
          <w:szCs w:val="28"/>
          <w:lang w:val="uk-UA"/>
        </w:rPr>
        <w:t xml:space="preserve">гідне </w:t>
      </w:r>
      <w:r w:rsidR="00D676AA" w:rsidRPr="00086606">
        <w:rPr>
          <w:rFonts w:ascii="Times New Roman" w:hAnsi="Times New Roman" w:cs="Times New Roman"/>
          <w:color w:val="000000" w:themeColor="text1"/>
          <w:sz w:val="28"/>
          <w:szCs w:val="28"/>
          <w:lang w:val="uk-UA"/>
        </w:rPr>
        <w:t xml:space="preserve">місце. Герой-жінка </w:t>
      </w:r>
      <w:r w:rsidRPr="00086606">
        <w:rPr>
          <w:rFonts w:ascii="Times New Roman" w:hAnsi="Times New Roman" w:cs="Times New Roman"/>
          <w:color w:val="000000" w:themeColor="text1"/>
          <w:sz w:val="28"/>
          <w:szCs w:val="28"/>
          <w:lang w:val="uk-UA"/>
        </w:rPr>
        <w:t>–</w:t>
      </w:r>
      <w:r w:rsidR="00D676AA" w:rsidRPr="00086606">
        <w:rPr>
          <w:rFonts w:ascii="Times New Roman" w:hAnsi="Times New Roman" w:cs="Times New Roman"/>
          <w:color w:val="000000" w:themeColor="text1"/>
          <w:sz w:val="28"/>
          <w:szCs w:val="28"/>
          <w:lang w:val="uk-UA"/>
        </w:rPr>
        <w:t xml:space="preserve"> це особистість, здатна гостріше і емоційніше (ніж герой-чоловік) відчувати навколишній світ, занурена у внутрішню боротьбу з собою, носій </w:t>
      </w:r>
      <w:r w:rsidR="00BF75F8">
        <w:rPr>
          <w:rFonts w:ascii="Times New Roman" w:hAnsi="Times New Roman" w:cs="Times New Roman"/>
          <w:color w:val="000000" w:themeColor="text1"/>
          <w:sz w:val="28"/>
          <w:szCs w:val="28"/>
          <w:lang w:val="uk-UA"/>
        </w:rPr>
        <w:t xml:space="preserve">водночас </w:t>
      </w:r>
      <w:r w:rsidR="00D676AA" w:rsidRPr="00086606">
        <w:rPr>
          <w:rFonts w:ascii="Times New Roman" w:hAnsi="Times New Roman" w:cs="Times New Roman"/>
          <w:color w:val="000000" w:themeColor="text1"/>
          <w:sz w:val="28"/>
          <w:szCs w:val="28"/>
          <w:lang w:val="uk-UA"/>
        </w:rPr>
        <w:t>вікових національних цінностей і символ змін сучасного канадського суспільства.</w:t>
      </w:r>
    </w:p>
    <w:p w:rsidR="00D676AA" w:rsidRPr="00086606" w:rsidRDefault="00CC5510"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 «Яку б книгу М. Етвуд ми не відкрили, </w:t>
      </w:r>
      <w:r w:rsidR="00E94F4E">
        <w:rPr>
          <w:rFonts w:ascii="Times New Roman" w:hAnsi="Times New Roman" w:cs="Times New Roman"/>
          <w:color w:val="000000" w:themeColor="text1"/>
          <w:sz w:val="28"/>
          <w:szCs w:val="28"/>
          <w:lang w:val="uk-UA"/>
        </w:rPr>
        <w:t>у</w:t>
      </w:r>
      <w:r w:rsidRPr="00086606">
        <w:rPr>
          <w:rFonts w:ascii="Times New Roman" w:hAnsi="Times New Roman" w:cs="Times New Roman"/>
          <w:color w:val="000000" w:themeColor="text1"/>
          <w:sz w:val="28"/>
          <w:szCs w:val="28"/>
          <w:lang w:val="uk-UA"/>
        </w:rPr>
        <w:t xml:space="preserve"> центрі кожної – неблагополучна жіноча доля; у фокусі кожної – виразна філософська домінанта, продиктована впертим прагненням романістки </w:t>
      </w:r>
      <w:r w:rsidR="00CD67FA" w:rsidRPr="00086606">
        <w:rPr>
          <w:rFonts w:ascii="Times New Roman" w:hAnsi="Times New Roman" w:cs="Times New Roman"/>
          <w:color w:val="000000" w:themeColor="text1"/>
          <w:sz w:val="28"/>
          <w:szCs w:val="28"/>
          <w:lang w:val="uk-UA"/>
        </w:rPr>
        <w:t>будь-що</w:t>
      </w:r>
      <w:r w:rsidR="00E94F4E">
        <w:rPr>
          <w:rFonts w:ascii="Times New Roman" w:hAnsi="Times New Roman" w:cs="Times New Roman"/>
          <w:color w:val="000000" w:themeColor="text1"/>
          <w:sz w:val="28"/>
          <w:szCs w:val="28"/>
          <w:lang w:val="uk-UA"/>
        </w:rPr>
        <w:t>-</w:t>
      </w:r>
      <w:r w:rsidR="00CD67FA" w:rsidRPr="00086606">
        <w:rPr>
          <w:rFonts w:ascii="Times New Roman" w:hAnsi="Times New Roman" w:cs="Times New Roman"/>
          <w:color w:val="000000" w:themeColor="text1"/>
          <w:sz w:val="28"/>
          <w:szCs w:val="28"/>
          <w:lang w:val="uk-UA"/>
        </w:rPr>
        <w:t>будь</w:t>
      </w:r>
      <w:r w:rsidRPr="00086606">
        <w:rPr>
          <w:rFonts w:ascii="Times New Roman" w:hAnsi="Times New Roman" w:cs="Times New Roman"/>
          <w:color w:val="000000" w:themeColor="text1"/>
          <w:sz w:val="28"/>
          <w:szCs w:val="28"/>
          <w:lang w:val="uk-UA"/>
        </w:rPr>
        <w:t xml:space="preserve"> дошукатися, кажу</w:t>
      </w:r>
      <w:r w:rsidR="00153742" w:rsidRPr="00086606">
        <w:rPr>
          <w:rFonts w:ascii="Times New Roman" w:hAnsi="Times New Roman" w:cs="Times New Roman"/>
          <w:color w:val="000000" w:themeColor="text1"/>
          <w:sz w:val="28"/>
          <w:szCs w:val="28"/>
          <w:lang w:val="uk-UA"/>
        </w:rPr>
        <w:t>чи словами російського поета, «до сутності минулих днів, / д</w:t>
      </w:r>
      <w:r w:rsidRPr="00086606">
        <w:rPr>
          <w:rFonts w:ascii="Times New Roman" w:hAnsi="Times New Roman" w:cs="Times New Roman"/>
          <w:color w:val="000000" w:themeColor="text1"/>
          <w:sz w:val="28"/>
          <w:szCs w:val="28"/>
          <w:lang w:val="uk-UA"/>
        </w:rPr>
        <w:t xml:space="preserve">о їх причини, / </w:t>
      </w:r>
      <w:r w:rsidR="00153742" w:rsidRPr="00086606">
        <w:rPr>
          <w:rFonts w:ascii="Times New Roman" w:hAnsi="Times New Roman" w:cs="Times New Roman"/>
          <w:color w:val="000000" w:themeColor="text1"/>
          <w:sz w:val="28"/>
          <w:szCs w:val="28"/>
          <w:lang w:val="uk-UA"/>
        </w:rPr>
        <w:t>д</w:t>
      </w:r>
      <w:r w:rsidRPr="00086606">
        <w:rPr>
          <w:rFonts w:ascii="Times New Roman" w:hAnsi="Times New Roman" w:cs="Times New Roman"/>
          <w:color w:val="000000" w:themeColor="text1"/>
          <w:sz w:val="28"/>
          <w:szCs w:val="28"/>
          <w:lang w:val="uk-UA"/>
        </w:rPr>
        <w:t xml:space="preserve">о підстав, </w:t>
      </w:r>
      <w:r w:rsidR="005271A7" w:rsidRPr="00086606">
        <w:rPr>
          <w:rFonts w:ascii="Times New Roman" w:hAnsi="Times New Roman" w:cs="Times New Roman"/>
          <w:color w:val="000000" w:themeColor="text1"/>
          <w:sz w:val="28"/>
          <w:szCs w:val="28"/>
          <w:lang w:val="uk-UA"/>
        </w:rPr>
        <w:t>до коренів, /</w:t>
      </w:r>
      <w:r w:rsidR="00153742" w:rsidRPr="00086606">
        <w:rPr>
          <w:rFonts w:ascii="Times New Roman" w:hAnsi="Times New Roman" w:cs="Times New Roman"/>
          <w:color w:val="000000" w:themeColor="text1"/>
          <w:sz w:val="28"/>
          <w:szCs w:val="28"/>
          <w:lang w:val="uk-UA"/>
        </w:rPr>
        <w:t xml:space="preserve"> д</w:t>
      </w:r>
      <w:r w:rsidR="005271A7" w:rsidRPr="00086606">
        <w:rPr>
          <w:rFonts w:ascii="Times New Roman" w:hAnsi="Times New Roman" w:cs="Times New Roman"/>
          <w:color w:val="000000" w:themeColor="text1"/>
          <w:sz w:val="28"/>
          <w:szCs w:val="28"/>
          <w:lang w:val="uk-UA"/>
        </w:rPr>
        <w:t>о серцевини» »</w:t>
      </w:r>
      <w:r w:rsidR="000664B1" w:rsidRPr="00086606">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t xml:space="preserve"> пише, наприклад, </w:t>
      </w:r>
      <w:r w:rsidR="005271A7" w:rsidRPr="00086606">
        <w:rPr>
          <w:rFonts w:ascii="Times New Roman" w:hAnsi="Times New Roman" w:cs="Times New Roman"/>
          <w:color w:val="000000" w:themeColor="text1"/>
          <w:sz w:val="28"/>
          <w:szCs w:val="28"/>
          <w:lang w:val="uk-UA"/>
        </w:rPr>
        <w:t xml:space="preserve">публіцист </w:t>
      </w:r>
      <w:r w:rsidR="00D208F4" w:rsidRPr="00086606">
        <w:rPr>
          <w:rFonts w:ascii="Times New Roman" w:hAnsi="Times New Roman" w:cs="Times New Roman"/>
          <w:color w:val="000000" w:themeColor="text1"/>
          <w:sz w:val="28"/>
          <w:szCs w:val="28"/>
          <w:lang w:val="uk-UA"/>
        </w:rPr>
        <w:t>Н. Пальцев [20</w:t>
      </w:r>
      <w:r w:rsidRPr="00086606">
        <w:rPr>
          <w:rFonts w:ascii="Times New Roman" w:hAnsi="Times New Roman" w:cs="Times New Roman"/>
          <w:color w:val="000000" w:themeColor="text1"/>
          <w:sz w:val="28"/>
          <w:szCs w:val="28"/>
          <w:lang w:val="uk-UA"/>
        </w:rPr>
        <w:t>].</w:t>
      </w:r>
    </w:p>
    <w:p w:rsidR="007C5B9B" w:rsidRPr="00086606" w:rsidRDefault="00CC5510"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Письменницьку</w:t>
      </w:r>
      <w:r w:rsidR="00D676AA" w:rsidRPr="00086606">
        <w:rPr>
          <w:rFonts w:ascii="Times New Roman" w:hAnsi="Times New Roman" w:cs="Times New Roman"/>
          <w:color w:val="000000" w:themeColor="text1"/>
          <w:sz w:val="28"/>
          <w:szCs w:val="28"/>
          <w:lang w:val="uk-UA"/>
        </w:rPr>
        <w:t xml:space="preserve"> манеру творів М</w:t>
      </w:r>
      <w:r w:rsidR="00BF6FEA" w:rsidRPr="00086606">
        <w:rPr>
          <w:rFonts w:ascii="Times New Roman" w:hAnsi="Times New Roman" w:cs="Times New Roman"/>
          <w:color w:val="000000" w:themeColor="text1"/>
          <w:sz w:val="28"/>
          <w:szCs w:val="28"/>
          <w:lang w:val="uk-UA"/>
        </w:rPr>
        <w:t>.</w:t>
      </w:r>
      <w:r w:rsidR="00D676AA" w:rsidRPr="00086606">
        <w:rPr>
          <w:rFonts w:ascii="Times New Roman" w:hAnsi="Times New Roman" w:cs="Times New Roman"/>
          <w:color w:val="000000" w:themeColor="text1"/>
          <w:sz w:val="28"/>
          <w:szCs w:val="28"/>
          <w:lang w:val="uk-UA"/>
        </w:rPr>
        <w:t xml:space="preserve"> Етвуд визначає її інтерес до мотивів людської поведінки, аналіз вчинків люд</w:t>
      </w:r>
      <w:r w:rsidRPr="00086606">
        <w:rPr>
          <w:rFonts w:ascii="Times New Roman" w:hAnsi="Times New Roman" w:cs="Times New Roman"/>
          <w:color w:val="000000" w:themeColor="text1"/>
          <w:sz w:val="28"/>
          <w:szCs w:val="28"/>
          <w:lang w:val="uk-UA"/>
        </w:rPr>
        <w:t xml:space="preserve">ей </w:t>
      </w:r>
      <w:r w:rsidR="00CD67FA" w:rsidRPr="00086606">
        <w:rPr>
          <w:rFonts w:ascii="Times New Roman" w:hAnsi="Times New Roman" w:cs="Times New Roman"/>
          <w:color w:val="000000" w:themeColor="text1"/>
          <w:sz w:val="28"/>
          <w:szCs w:val="28"/>
          <w:lang w:val="uk-UA"/>
        </w:rPr>
        <w:t>та їх</w:t>
      </w:r>
      <w:r w:rsidR="000A1CBF">
        <w:rPr>
          <w:rFonts w:ascii="Times New Roman" w:hAnsi="Times New Roman" w:cs="Times New Roman"/>
          <w:color w:val="000000" w:themeColor="text1"/>
          <w:sz w:val="28"/>
          <w:szCs w:val="28"/>
          <w:lang w:val="uk-UA"/>
        </w:rPr>
        <w:t>ні</w:t>
      </w:r>
      <w:r w:rsidR="00CD67FA" w:rsidRPr="00086606">
        <w:rPr>
          <w:rFonts w:ascii="Times New Roman" w:hAnsi="Times New Roman" w:cs="Times New Roman"/>
          <w:color w:val="000000" w:themeColor="text1"/>
          <w:sz w:val="28"/>
          <w:szCs w:val="28"/>
          <w:lang w:val="uk-UA"/>
        </w:rPr>
        <w:t xml:space="preserve"> детерміна</w:t>
      </w:r>
      <w:r w:rsidR="000A1CBF">
        <w:rPr>
          <w:rFonts w:ascii="Times New Roman" w:hAnsi="Times New Roman" w:cs="Times New Roman"/>
          <w:color w:val="000000" w:themeColor="text1"/>
          <w:sz w:val="28"/>
          <w:szCs w:val="28"/>
          <w:lang w:val="uk-UA"/>
        </w:rPr>
        <w:t>нти</w:t>
      </w:r>
      <w:r w:rsidR="00D676AA" w:rsidRPr="00086606">
        <w:rPr>
          <w:rFonts w:ascii="Times New Roman" w:hAnsi="Times New Roman" w:cs="Times New Roman"/>
          <w:color w:val="000000" w:themeColor="text1"/>
          <w:sz w:val="28"/>
          <w:szCs w:val="28"/>
          <w:lang w:val="uk-UA"/>
        </w:rPr>
        <w:t>, емоційн</w:t>
      </w:r>
      <w:r w:rsidRPr="00086606">
        <w:rPr>
          <w:rFonts w:ascii="Times New Roman" w:hAnsi="Times New Roman" w:cs="Times New Roman"/>
          <w:color w:val="000000" w:themeColor="text1"/>
          <w:sz w:val="28"/>
          <w:szCs w:val="28"/>
          <w:lang w:val="uk-UA"/>
        </w:rPr>
        <w:t>і переживання</w:t>
      </w:r>
      <w:r w:rsidR="007B2A46" w:rsidRPr="00086606">
        <w:rPr>
          <w:rFonts w:ascii="Times New Roman" w:hAnsi="Times New Roman" w:cs="Times New Roman"/>
          <w:color w:val="000000" w:themeColor="text1"/>
          <w:sz w:val="28"/>
          <w:szCs w:val="28"/>
          <w:lang w:val="uk-UA"/>
        </w:rPr>
        <w:t xml:space="preserve">. У своїх </w:t>
      </w:r>
      <w:r w:rsidR="0014103E" w:rsidRPr="00086606">
        <w:rPr>
          <w:rFonts w:ascii="Times New Roman" w:hAnsi="Times New Roman" w:cs="Times New Roman"/>
          <w:color w:val="000000" w:themeColor="text1"/>
          <w:sz w:val="28"/>
          <w:szCs w:val="28"/>
          <w:lang w:val="uk-UA"/>
        </w:rPr>
        <w:t xml:space="preserve">широко відомих </w:t>
      </w:r>
      <w:r w:rsidR="008333CC" w:rsidRPr="00086606">
        <w:rPr>
          <w:rFonts w:ascii="Times New Roman" w:hAnsi="Times New Roman" w:cs="Times New Roman"/>
          <w:color w:val="000000" w:themeColor="text1"/>
          <w:sz w:val="28"/>
          <w:szCs w:val="28"/>
          <w:lang w:val="uk-UA"/>
        </w:rPr>
        <w:t>інтерв</w:t>
      </w:r>
      <w:r w:rsidR="008333CC" w:rsidRPr="00086606">
        <w:rPr>
          <w:rFonts w:ascii="Times New Roman" w:eastAsia="Times New Roman" w:hAnsi="Times New Roman" w:cs="Times New Roman"/>
          <w:sz w:val="28"/>
          <w:szCs w:val="28"/>
          <w:lang w:val="uk-UA"/>
        </w:rPr>
        <w:t>’</w:t>
      </w:r>
      <w:r w:rsidR="00D676AA" w:rsidRPr="00086606">
        <w:rPr>
          <w:rFonts w:ascii="Times New Roman" w:hAnsi="Times New Roman" w:cs="Times New Roman"/>
          <w:color w:val="000000" w:themeColor="text1"/>
          <w:sz w:val="28"/>
          <w:szCs w:val="28"/>
          <w:lang w:val="uk-UA"/>
        </w:rPr>
        <w:t xml:space="preserve">ю </w:t>
      </w:r>
      <w:r w:rsidR="007B2A46" w:rsidRPr="00086606">
        <w:rPr>
          <w:rFonts w:ascii="Times New Roman" w:hAnsi="Times New Roman" w:cs="Times New Roman"/>
          <w:color w:val="000000" w:themeColor="text1"/>
          <w:sz w:val="28"/>
          <w:szCs w:val="28"/>
          <w:lang w:val="uk-UA"/>
        </w:rPr>
        <w:t>популярним журналам</w:t>
      </w:r>
      <w:r w:rsidR="00E46CB6">
        <w:rPr>
          <w:rFonts w:ascii="Times New Roman" w:hAnsi="Times New Roman" w:cs="Times New Roman"/>
          <w:color w:val="000000" w:themeColor="text1"/>
          <w:sz w:val="28"/>
          <w:szCs w:val="28"/>
          <w:lang w:val="uk-UA"/>
        </w:rPr>
        <w:t xml:space="preserve"> (</w:t>
      </w:r>
      <w:r w:rsidR="007B2A46" w:rsidRPr="00086606">
        <w:rPr>
          <w:rFonts w:ascii="Times New Roman" w:hAnsi="Times New Roman" w:cs="Times New Roman"/>
          <w:color w:val="000000" w:themeColor="text1"/>
          <w:sz w:val="28"/>
          <w:szCs w:val="28"/>
          <w:lang w:val="uk-UA"/>
        </w:rPr>
        <w:t>таким як «Гардіан», «Іріш Таймс»</w:t>
      </w:r>
      <w:r w:rsidR="00E46CB6">
        <w:rPr>
          <w:rFonts w:ascii="Times New Roman" w:hAnsi="Times New Roman" w:cs="Times New Roman"/>
          <w:color w:val="000000" w:themeColor="text1"/>
          <w:sz w:val="28"/>
          <w:szCs w:val="28"/>
          <w:lang w:val="uk-UA"/>
        </w:rPr>
        <w:t>)</w:t>
      </w:r>
      <w:r w:rsidR="005557DC">
        <w:rPr>
          <w:rFonts w:ascii="Times New Roman" w:hAnsi="Times New Roman" w:cs="Times New Roman"/>
          <w:color w:val="000000" w:themeColor="text1"/>
          <w:sz w:val="28"/>
          <w:szCs w:val="28"/>
          <w:lang w:val="uk-UA"/>
        </w:rPr>
        <w:t xml:space="preserve"> </w:t>
      </w:r>
      <w:r w:rsidR="00D676AA" w:rsidRPr="00086606">
        <w:rPr>
          <w:rFonts w:ascii="Times New Roman" w:hAnsi="Times New Roman" w:cs="Times New Roman"/>
          <w:color w:val="000000" w:themeColor="text1"/>
          <w:sz w:val="28"/>
          <w:szCs w:val="28"/>
          <w:lang w:val="uk-UA"/>
        </w:rPr>
        <w:t>письменниця зазн</w:t>
      </w:r>
      <w:r w:rsidR="007B2A46" w:rsidRPr="00086606">
        <w:rPr>
          <w:rFonts w:ascii="Times New Roman" w:hAnsi="Times New Roman" w:cs="Times New Roman"/>
          <w:color w:val="000000" w:themeColor="text1"/>
          <w:sz w:val="28"/>
          <w:szCs w:val="28"/>
          <w:lang w:val="uk-UA"/>
        </w:rPr>
        <w:t>ачала, що б</w:t>
      </w:r>
      <w:r w:rsidR="00D676AA" w:rsidRPr="00086606">
        <w:rPr>
          <w:rFonts w:ascii="Times New Roman" w:hAnsi="Times New Roman" w:cs="Times New Roman"/>
          <w:color w:val="000000" w:themeColor="text1"/>
          <w:sz w:val="28"/>
          <w:szCs w:val="28"/>
          <w:lang w:val="uk-UA"/>
        </w:rPr>
        <w:t>агато що з того, що люд</w:t>
      </w:r>
      <w:r w:rsidRPr="00086606">
        <w:rPr>
          <w:rFonts w:ascii="Times New Roman" w:hAnsi="Times New Roman" w:cs="Times New Roman"/>
          <w:color w:val="000000" w:themeColor="text1"/>
          <w:sz w:val="28"/>
          <w:szCs w:val="28"/>
          <w:lang w:val="uk-UA"/>
        </w:rPr>
        <w:t>и</w:t>
      </w:r>
      <w:r w:rsidR="00381239">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t>роблять</w:t>
      </w:r>
      <w:r w:rsidR="00DE4DEA">
        <w:rPr>
          <w:rFonts w:ascii="Times New Roman" w:hAnsi="Times New Roman" w:cs="Times New Roman"/>
          <w:color w:val="000000" w:themeColor="text1"/>
          <w:sz w:val="28"/>
          <w:szCs w:val="28"/>
          <w:lang w:val="uk-UA"/>
        </w:rPr>
        <w:t>у</w:t>
      </w:r>
      <w:r w:rsidR="00D676AA" w:rsidRPr="00086606">
        <w:rPr>
          <w:rFonts w:ascii="Times New Roman" w:hAnsi="Times New Roman" w:cs="Times New Roman"/>
          <w:color w:val="000000" w:themeColor="text1"/>
          <w:sz w:val="28"/>
          <w:szCs w:val="28"/>
          <w:lang w:val="uk-UA"/>
        </w:rPr>
        <w:t xml:space="preserve"> цьому житті, продовжує </w:t>
      </w:r>
      <w:r w:rsidR="007B2A46" w:rsidRPr="00086606">
        <w:rPr>
          <w:rFonts w:ascii="Times New Roman" w:hAnsi="Times New Roman" w:cs="Times New Roman"/>
          <w:color w:val="000000" w:themeColor="text1"/>
          <w:sz w:val="28"/>
          <w:szCs w:val="28"/>
          <w:lang w:val="uk-UA"/>
        </w:rPr>
        <w:t xml:space="preserve">її  дивувати, </w:t>
      </w:r>
      <w:r w:rsidR="00BF6FEA" w:rsidRPr="00086606">
        <w:rPr>
          <w:rFonts w:ascii="Times New Roman" w:hAnsi="Times New Roman" w:cs="Times New Roman"/>
          <w:color w:val="000000" w:themeColor="text1"/>
          <w:sz w:val="28"/>
          <w:szCs w:val="28"/>
          <w:lang w:val="uk-UA"/>
        </w:rPr>
        <w:t xml:space="preserve">тому </w:t>
      </w:r>
      <w:r w:rsidR="007B2A46" w:rsidRPr="00086606">
        <w:rPr>
          <w:rFonts w:ascii="Times New Roman" w:hAnsi="Times New Roman" w:cs="Times New Roman"/>
          <w:color w:val="000000" w:themeColor="text1"/>
          <w:sz w:val="28"/>
          <w:szCs w:val="28"/>
          <w:lang w:val="uk-UA"/>
        </w:rPr>
        <w:t>назива</w:t>
      </w:r>
      <w:r w:rsidR="00BF6FEA" w:rsidRPr="00086606">
        <w:rPr>
          <w:rFonts w:ascii="Times New Roman" w:hAnsi="Times New Roman" w:cs="Times New Roman"/>
          <w:color w:val="000000" w:themeColor="text1"/>
          <w:sz w:val="28"/>
          <w:szCs w:val="28"/>
          <w:lang w:val="uk-UA"/>
        </w:rPr>
        <w:t>ла</w:t>
      </w:r>
      <w:r w:rsidR="007B2A46" w:rsidRPr="00086606">
        <w:rPr>
          <w:rFonts w:ascii="Times New Roman" w:hAnsi="Times New Roman" w:cs="Times New Roman"/>
          <w:color w:val="000000" w:themeColor="text1"/>
          <w:sz w:val="28"/>
          <w:szCs w:val="28"/>
          <w:lang w:val="uk-UA"/>
        </w:rPr>
        <w:t xml:space="preserve"> основн</w:t>
      </w:r>
      <w:r w:rsidR="00BF6FEA" w:rsidRPr="00086606">
        <w:rPr>
          <w:rFonts w:ascii="Times New Roman" w:hAnsi="Times New Roman" w:cs="Times New Roman"/>
          <w:color w:val="000000" w:themeColor="text1"/>
          <w:sz w:val="28"/>
          <w:szCs w:val="28"/>
          <w:lang w:val="uk-UA"/>
        </w:rPr>
        <w:t xml:space="preserve">им </w:t>
      </w:r>
      <w:r w:rsidR="00804858" w:rsidRPr="00086606">
        <w:rPr>
          <w:rFonts w:ascii="Times New Roman" w:hAnsi="Times New Roman" w:cs="Times New Roman"/>
          <w:color w:val="000000" w:themeColor="text1"/>
          <w:sz w:val="28"/>
          <w:szCs w:val="28"/>
          <w:lang w:val="uk-UA"/>
        </w:rPr>
        <w:t>мотив</w:t>
      </w:r>
      <w:r w:rsidR="00BF6FEA" w:rsidRPr="00086606">
        <w:rPr>
          <w:rFonts w:ascii="Times New Roman" w:hAnsi="Times New Roman" w:cs="Times New Roman"/>
          <w:color w:val="000000" w:themeColor="text1"/>
          <w:sz w:val="28"/>
          <w:szCs w:val="28"/>
          <w:lang w:val="uk-UA"/>
        </w:rPr>
        <w:t>антом своєї</w:t>
      </w:r>
      <w:r w:rsidR="007B2A46" w:rsidRPr="00086606">
        <w:rPr>
          <w:rFonts w:ascii="Times New Roman" w:hAnsi="Times New Roman" w:cs="Times New Roman"/>
          <w:color w:val="000000" w:themeColor="text1"/>
          <w:sz w:val="28"/>
          <w:szCs w:val="28"/>
          <w:lang w:val="uk-UA"/>
        </w:rPr>
        <w:t xml:space="preserve"> діяльності </w:t>
      </w:r>
      <w:r w:rsidR="00804858" w:rsidRPr="00086606">
        <w:rPr>
          <w:rFonts w:ascii="Times New Roman" w:hAnsi="Times New Roman" w:cs="Times New Roman"/>
          <w:color w:val="000000" w:themeColor="text1"/>
          <w:sz w:val="28"/>
          <w:szCs w:val="28"/>
          <w:lang w:val="uk-UA"/>
        </w:rPr>
        <w:t>саме необхідність</w:t>
      </w:r>
      <w:r w:rsidR="007B2A46" w:rsidRPr="00086606">
        <w:rPr>
          <w:rFonts w:ascii="Times New Roman" w:hAnsi="Times New Roman" w:cs="Times New Roman"/>
          <w:color w:val="000000" w:themeColor="text1"/>
          <w:sz w:val="28"/>
          <w:szCs w:val="28"/>
          <w:lang w:val="uk-UA"/>
        </w:rPr>
        <w:t xml:space="preserve"> пошуку</w:t>
      </w:r>
      <w:r w:rsidR="00D676AA" w:rsidRPr="00086606">
        <w:rPr>
          <w:rFonts w:ascii="Times New Roman" w:hAnsi="Times New Roman" w:cs="Times New Roman"/>
          <w:color w:val="000000" w:themeColor="text1"/>
          <w:sz w:val="28"/>
          <w:szCs w:val="28"/>
          <w:lang w:val="uk-UA"/>
        </w:rPr>
        <w:t xml:space="preserve"> відповід</w:t>
      </w:r>
      <w:r w:rsidR="007B2A46" w:rsidRPr="00086606">
        <w:rPr>
          <w:rFonts w:ascii="Times New Roman" w:hAnsi="Times New Roman" w:cs="Times New Roman"/>
          <w:color w:val="000000" w:themeColor="text1"/>
          <w:sz w:val="28"/>
          <w:szCs w:val="28"/>
          <w:lang w:val="uk-UA"/>
        </w:rPr>
        <w:t>ей</w:t>
      </w:r>
      <w:r w:rsidR="00D676AA" w:rsidRPr="00086606">
        <w:rPr>
          <w:rFonts w:ascii="Times New Roman" w:hAnsi="Times New Roman" w:cs="Times New Roman"/>
          <w:color w:val="000000" w:themeColor="text1"/>
          <w:sz w:val="28"/>
          <w:szCs w:val="28"/>
          <w:lang w:val="uk-UA"/>
        </w:rPr>
        <w:t xml:space="preserve"> на питання</w:t>
      </w:r>
      <w:r w:rsidR="007B2A46" w:rsidRPr="00086606">
        <w:rPr>
          <w:rFonts w:ascii="Times New Roman" w:hAnsi="Times New Roman" w:cs="Times New Roman"/>
          <w:color w:val="000000" w:themeColor="text1"/>
          <w:sz w:val="28"/>
          <w:szCs w:val="28"/>
          <w:lang w:val="uk-UA"/>
        </w:rPr>
        <w:t xml:space="preserve"> про </w:t>
      </w:r>
      <w:r w:rsidR="004B7C22">
        <w:rPr>
          <w:rFonts w:ascii="Times New Roman" w:hAnsi="Times New Roman" w:cs="Times New Roman"/>
          <w:color w:val="000000" w:themeColor="text1"/>
          <w:sz w:val="28"/>
          <w:szCs w:val="28"/>
          <w:lang w:val="uk-UA"/>
        </w:rPr>
        <w:t>обумовленість</w:t>
      </w:r>
      <w:r w:rsidR="007B2A46" w:rsidRPr="00086606">
        <w:rPr>
          <w:rFonts w:ascii="Times New Roman" w:hAnsi="Times New Roman" w:cs="Times New Roman"/>
          <w:color w:val="000000" w:themeColor="text1"/>
          <w:sz w:val="28"/>
          <w:szCs w:val="28"/>
          <w:lang w:val="uk-UA"/>
        </w:rPr>
        <w:t xml:space="preserve"> людських вчинків</w:t>
      </w:r>
      <w:r w:rsidR="00155C0E" w:rsidRPr="00086606">
        <w:rPr>
          <w:rFonts w:ascii="Times New Roman" w:hAnsi="Times New Roman" w:cs="Times New Roman"/>
          <w:color w:val="000000" w:themeColor="text1"/>
          <w:sz w:val="28"/>
          <w:szCs w:val="28"/>
          <w:lang w:val="uk-UA"/>
        </w:rPr>
        <w:t>.</w:t>
      </w:r>
      <w:r w:rsidR="007B2A46" w:rsidRPr="00086606">
        <w:rPr>
          <w:rFonts w:ascii="Times New Roman" w:hAnsi="Times New Roman" w:cs="Times New Roman"/>
          <w:color w:val="000000" w:themeColor="text1"/>
          <w:sz w:val="28"/>
          <w:szCs w:val="28"/>
          <w:lang w:val="uk-UA"/>
        </w:rPr>
        <w:t xml:space="preserve"> Саме тому романи письменниці є справжнім </w:t>
      </w:r>
      <w:r w:rsidR="005557DC">
        <w:rPr>
          <w:rFonts w:ascii="Times New Roman" w:hAnsi="Times New Roman" w:cs="Times New Roman"/>
          <w:color w:val="000000" w:themeColor="text1"/>
          <w:sz w:val="28"/>
          <w:szCs w:val="28"/>
          <w:lang w:val="uk-UA"/>
        </w:rPr>
        <w:t xml:space="preserve">художнім </w:t>
      </w:r>
      <w:r w:rsidR="007B2A46" w:rsidRPr="00086606">
        <w:rPr>
          <w:rFonts w:ascii="Times New Roman" w:hAnsi="Times New Roman" w:cs="Times New Roman"/>
          <w:color w:val="000000" w:themeColor="text1"/>
          <w:sz w:val="28"/>
          <w:szCs w:val="28"/>
          <w:lang w:val="uk-UA"/>
        </w:rPr>
        <w:t xml:space="preserve">скарбом з точки зору своєрідності поетики, проблематики, майстерності психологічного зображення різноманітних станів людської душі, вміння бачити екзистенційне у повсякденному.  </w:t>
      </w:r>
    </w:p>
    <w:p w:rsidR="00DE15BF" w:rsidRPr="00086606" w:rsidRDefault="00DE15BF"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Починаючи зі свого першого роману «Їстівна жінка» (</w:t>
      </w:r>
      <w:r w:rsidR="004B7C22">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en-US"/>
        </w:rPr>
        <w:t>Edible</w:t>
      </w:r>
      <w:r w:rsidR="003F175F">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en-US"/>
        </w:rPr>
        <w:t>Woman</w:t>
      </w:r>
      <w:r w:rsidR="004B7C22">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1969) М. Етвуд описує події у романі з точки зору жінки, яка видається </w:t>
      </w:r>
      <w:r w:rsidR="003F175F" w:rsidRPr="00086606">
        <w:rPr>
          <w:rFonts w:ascii="Times New Roman" w:hAnsi="Times New Roman" w:cs="Times New Roman"/>
          <w:color w:val="000000" w:themeColor="text1"/>
          <w:sz w:val="28"/>
          <w:szCs w:val="28"/>
          <w:lang w:val="uk-UA"/>
        </w:rPr>
        <w:t xml:space="preserve">навколишньому світові </w:t>
      </w:r>
      <w:r w:rsidR="003F175F">
        <w:rPr>
          <w:rFonts w:ascii="Times New Roman" w:hAnsi="Times New Roman" w:cs="Times New Roman"/>
          <w:color w:val="000000" w:themeColor="text1"/>
          <w:sz w:val="28"/>
          <w:szCs w:val="28"/>
          <w:lang w:val="uk-UA"/>
        </w:rPr>
        <w:t xml:space="preserve">сірим </w:t>
      </w:r>
      <w:r w:rsidRPr="00086606">
        <w:rPr>
          <w:rFonts w:ascii="Times New Roman" w:hAnsi="Times New Roman" w:cs="Times New Roman"/>
          <w:color w:val="000000" w:themeColor="text1"/>
          <w:sz w:val="28"/>
          <w:szCs w:val="28"/>
          <w:lang w:val="uk-UA"/>
        </w:rPr>
        <w:t>створінням</w:t>
      </w:r>
      <w:r w:rsidR="003F175F">
        <w:rPr>
          <w:rFonts w:ascii="Times New Roman" w:hAnsi="Times New Roman" w:cs="Times New Roman"/>
          <w:color w:val="000000" w:themeColor="text1"/>
          <w:sz w:val="28"/>
          <w:szCs w:val="28"/>
          <w:lang w:val="uk-UA"/>
        </w:rPr>
        <w:t>, яке</w:t>
      </w:r>
      <w:r w:rsidRPr="00086606">
        <w:rPr>
          <w:rFonts w:ascii="Times New Roman" w:hAnsi="Times New Roman" w:cs="Times New Roman"/>
          <w:color w:val="000000" w:themeColor="text1"/>
          <w:sz w:val="28"/>
          <w:szCs w:val="28"/>
          <w:lang w:val="uk-UA"/>
        </w:rPr>
        <w:t xml:space="preserve"> не ідентифікує себе його частиною: Меріон снідає, працює, дивується своїй роботі у Сеймурівському </w:t>
      </w:r>
      <w:r w:rsidRPr="00086606">
        <w:rPr>
          <w:rFonts w:ascii="Times New Roman" w:hAnsi="Times New Roman" w:cs="Times New Roman"/>
          <w:color w:val="000000" w:themeColor="text1"/>
          <w:sz w:val="28"/>
          <w:szCs w:val="28"/>
          <w:lang w:val="uk-UA"/>
        </w:rPr>
        <w:lastRenderedPageBreak/>
        <w:t xml:space="preserve">інституті, де їй «нічого не світить», але «бувають роботи і гірші», збирається заміж, уявляє себе в старості тощо [30] – усі ці складові життя героїні створюють враження неправдоподібності, певної штучності. </w:t>
      </w:r>
    </w:p>
    <w:p w:rsidR="007C5B9B" w:rsidRPr="00086606" w:rsidRDefault="00961AED"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Одним з найбільш досліджуваних критиками та улюбленими читачами творів є роман </w:t>
      </w:r>
      <w:r w:rsidR="005A4D8E">
        <w:rPr>
          <w:rFonts w:ascii="Times New Roman" w:hAnsi="Times New Roman" w:cs="Times New Roman"/>
          <w:color w:val="000000" w:themeColor="text1"/>
          <w:sz w:val="28"/>
          <w:szCs w:val="28"/>
          <w:lang w:val="uk-UA"/>
        </w:rPr>
        <w:t>«Оповідь служниці» («The Handma</w:t>
      </w:r>
      <w:r w:rsidR="005A4D8E">
        <w:rPr>
          <w:rFonts w:ascii="Times New Roman" w:hAnsi="Times New Roman" w:cs="Times New Roman"/>
          <w:color w:val="000000" w:themeColor="text1"/>
          <w:sz w:val="28"/>
          <w:szCs w:val="28"/>
          <w:lang w:val="en-US"/>
        </w:rPr>
        <w:t>id</w:t>
      </w:r>
      <w:r w:rsidR="005A4D8E" w:rsidRPr="005A4D8E">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s Tale</w:t>
      </w:r>
      <w:r w:rsidR="005A4D8E">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1985), </w:t>
      </w:r>
      <w:r w:rsidR="00787418" w:rsidRPr="00086606">
        <w:rPr>
          <w:rFonts w:ascii="Times New Roman" w:hAnsi="Times New Roman" w:cs="Times New Roman"/>
          <w:color w:val="000000" w:themeColor="text1"/>
          <w:sz w:val="28"/>
          <w:szCs w:val="28"/>
          <w:lang w:val="uk-UA"/>
        </w:rPr>
        <w:t xml:space="preserve">який </w:t>
      </w:r>
      <w:r w:rsidR="00131572">
        <w:rPr>
          <w:rFonts w:ascii="Times New Roman" w:hAnsi="Times New Roman" w:cs="Times New Roman"/>
          <w:color w:val="000000" w:themeColor="text1"/>
          <w:sz w:val="28"/>
          <w:szCs w:val="28"/>
          <w:lang w:val="uk-UA"/>
        </w:rPr>
        <w:t xml:space="preserve">зображує </w:t>
      </w:r>
      <w:r w:rsidR="00787418" w:rsidRPr="00086606">
        <w:rPr>
          <w:rFonts w:ascii="Times New Roman" w:hAnsi="Times New Roman" w:cs="Times New Roman"/>
          <w:color w:val="000000" w:themeColor="text1"/>
          <w:sz w:val="28"/>
          <w:szCs w:val="28"/>
          <w:lang w:val="uk-UA"/>
        </w:rPr>
        <w:t>нелегку долю колись вільної жінки, дружини, матері. Головна героїня – служниця, яку позбавили будь-яких конституційних прав на недоторканність та свободу вибору. Як й інші фертильні жінки, вона слугує командорам та їх безплідним дружинам, щоб народити дитину.</w:t>
      </w:r>
    </w:p>
    <w:p w:rsidR="00A05311" w:rsidRPr="001608F7" w:rsidRDefault="00A05311"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Глибоке аналітичне прочитання роман</w:t>
      </w:r>
      <w:r w:rsidR="00787418" w:rsidRPr="00086606">
        <w:rPr>
          <w:rFonts w:ascii="Times New Roman" w:hAnsi="Times New Roman" w:cs="Times New Roman"/>
          <w:color w:val="000000" w:themeColor="text1"/>
          <w:sz w:val="28"/>
          <w:szCs w:val="28"/>
          <w:lang w:val="uk-UA"/>
        </w:rPr>
        <w:t>у</w:t>
      </w:r>
      <w:r w:rsidRPr="00086606">
        <w:rPr>
          <w:rFonts w:ascii="Times New Roman" w:hAnsi="Times New Roman" w:cs="Times New Roman"/>
          <w:color w:val="000000" w:themeColor="text1"/>
          <w:sz w:val="28"/>
          <w:szCs w:val="28"/>
          <w:lang w:val="uk-UA"/>
        </w:rPr>
        <w:t xml:space="preserve"> М. </w:t>
      </w:r>
      <w:r w:rsidR="00131572">
        <w:rPr>
          <w:rFonts w:ascii="Times New Roman" w:hAnsi="Times New Roman" w:cs="Times New Roman"/>
          <w:color w:val="000000" w:themeColor="text1"/>
          <w:sz w:val="28"/>
          <w:szCs w:val="28"/>
          <w:lang w:val="uk-UA"/>
        </w:rPr>
        <w:t>Етвуд дало можливість</w:t>
      </w:r>
      <w:r w:rsidRPr="00086606">
        <w:rPr>
          <w:rFonts w:ascii="Times New Roman" w:hAnsi="Times New Roman" w:cs="Times New Roman"/>
          <w:color w:val="000000" w:themeColor="text1"/>
          <w:sz w:val="28"/>
          <w:szCs w:val="28"/>
          <w:lang w:val="uk-UA"/>
        </w:rPr>
        <w:t xml:space="preserve"> зробити </w:t>
      </w:r>
      <w:r w:rsidR="00131572">
        <w:rPr>
          <w:rFonts w:ascii="Times New Roman" w:hAnsi="Times New Roman" w:cs="Times New Roman"/>
          <w:color w:val="000000" w:themeColor="text1"/>
          <w:sz w:val="28"/>
          <w:szCs w:val="28"/>
          <w:lang w:val="uk-UA"/>
        </w:rPr>
        <w:t>висновки щодо</w:t>
      </w:r>
      <w:r w:rsidRPr="00086606">
        <w:rPr>
          <w:rFonts w:ascii="Times New Roman" w:hAnsi="Times New Roman" w:cs="Times New Roman"/>
          <w:color w:val="000000" w:themeColor="text1"/>
          <w:sz w:val="28"/>
          <w:szCs w:val="28"/>
          <w:lang w:val="uk-UA"/>
        </w:rPr>
        <w:t xml:space="preserve"> ознак формульності у твор</w:t>
      </w:r>
      <w:r w:rsidR="00787418" w:rsidRPr="00086606">
        <w:rPr>
          <w:rFonts w:ascii="Times New Roman" w:hAnsi="Times New Roman" w:cs="Times New Roman"/>
          <w:color w:val="000000" w:themeColor="text1"/>
          <w:sz w:val="28"/>
          <w:szCs w:val="28"/>
          <w:lang w:val="uk-UA"/>
        </w:rPr>
        <w:t>і</w:t>
      </w:r>
      <w:r w:rsidRPr="00086606">
        <w:rPr>
          <w:rFonts w:ascii="Times New Roman" w:hAnsi="Times New Roman" w:cs="Times New Roman"/>
          <w:color w:val="000000" w:themeColor="text1"/>
          <w:sz w:val="28"/>
          <w:szCs w:val="28"/>
          <w:lang w:val="uk-UA"/>
        </w:rPr>
        <w:t xml:space="preserve"> письменниці</w:t>
      </w:r>
      <w:r w:rsidR="005032CE">
        <w:rPr>
          <w:rFonts w:ascii="Times New Roman" w:hAnsi="Times New Roman" w:cs="Times New Roman"/>
          <w:color w:val="000000" w:themeColor="text1"/>
          <w:sz w:val="28"/>
          <w:szCs w:val="28"/>
          <w:lang w:val="uk-UA"/>
        </w:rPr>
        <w:t>.</w:t>
      </w:r>
      <w:r w:rsidR="001608F7">
        <w:rPr>
          <w:rFonts w:ascii="Times New Roman" w:hAnsi="Times New Roman" w:cs="Times New Roman"/>
          <w:color w:val="000000" w:themeColor="text1"/>
          <w:sz w:val="28"/>
          <w:szCs w:val="28"/>
          <w:lang w:val="uk-UA"/>
        </w:rPr>
        <w:t xml:space="preserve"> Ними є наступні</w:t>
      </w:r>
      <w:r w:rsidR="001608F7" w:rsidRPr="001608F7">
        <w:rPr>
          <w:rFonts w:ascii="Times New Roman" w:hAnsi="Times New Roman" w:cs="Times New Roman"/>
          <w:color w:val="000000" w:themeColor="text1"/>
          <w:sz w:val="28"/>
          <w:szCs w:val="28"/>
        </w:rPr>
        <w:t>:</w:t>
      </w:r>
    </w:p>
    <w:p w:rsidR="00A05311" w:rsidRPr="00086606" w:rsidRDefault="00A05311"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1. Держава Гілеад зображена </w:t>
      </w:r>
      <w:r w:rsidR="00AF3B94">
        <w:rPr>
          <w:rFonts w:ascii="Times New Roman" w:hAnsi="Times New Roman" w:cs="Times New Roman"/>
          <w:sz w:val="28"/>
          <w:szCs w:val="28"/>
          <w:lang w:val="uk-UA"/>
        </w:rPr>
        <w:t>вельми</w:t>
      </w:r>
      <w:r w:rsidRPr="00086606">
        <w:rPr>
          <w:rFonts w:ascii="Times New Roman" w:hAnsi="Times New Roman" w:cs="Times New Roman"/>
          <w:sz w:val="28"/>
          <w:szCs w:val="28"/>
          <w:lang w:val="uk-UA"/>
        </w:rPr>
        <w:t xml:space="preserve"> процвітаючою, з налагодженою економічною та промисловою сферами. Рівень розви</w:t>
      </w:r>
      <w:r w:rsidR="00AF3B94">
        <w:rPr>
          <w:rFonts w:ascii="Times New Roman" w:hAnsi="Times New Roman" w:cs="Times New Roman"/>
          <w:sz w:val="28"/>
          <w:szCs w:val="28"/>
          <w:lang w:val="uk-UA"/>
        </w:rPr>
        <w:t>тку</w:t>
      </w:r>
      <w:r w:rsidRPr="00086606">
        <w:rPr>
          <w:rFonts w:ascii="Times New Roman" w:hAnsi="Times New Roman" w:cs="Times New Roman"/>
          <w:sz w:val="28"/>
          <w:szCs w:val="28"/>
          <w:lang w:val="uk-UA"/>
        </w:rPr>
        <w:t xml:space="preserve"> визначає її значущість і вплив у світових масштабах.</w:t>
      </w:r>
    </w:p>
    <w:p w:rsidR="00A05311" w:rsidRPr="00086606" w:rsidRDefault="00A05311"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2. Проблема впливу політичного режиму або технічної революції на особистість і суспільство є актуальною (наприклад, деперсоналізація: квазіномінація, обмеження мови, пересування, вибору одягу та ін.)</w:t>
      </w:r>
      <w:r w:rsidR="00656E0A" w:rsidRPr="00086606">
        <w:rPr>
          <w:rFonts w:ascii="Times New Roman" w:hAnsi="Times New Roman" w:cs="Times New Roman"/>
          <w:sz w:val="28"/>
          <w:szCs w:val="28"/>
          <w:lang w:val="uk-UA"/>
        </w:rPr>
        <w:t xml:space="preserve">, про що детально йтиметься </w:t>
      </w:r>
      <w:r w:rsidR="00C10919" w:rsidRPr="00086606">
        <w:rPr>
          <w:rFonts w:ascii="Times New Roman" w:hAnsi="Times New Roman" w:cs="Times New Roman"/>
          <w:sz w:val="28"/>
          <w:szCs w:val="28"/>
          <w:lang w:val="uk-UA"/>
        </w:rPr>
        <w:t xml:space="preserve"> далі.</w:t>
      </w:r>
    </w:p>
    <w:p w:rsidR="00A05311" w:rsidRPr="00086606" w:rsidRDefault="00A05311"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3. Основним конфліктом </w:t>
      </w:r>
      <w:r w:rsidR="00C65338" w:rsidRPr="00086606">
        <w:rPr>
          <w:rFonts w:ascii="Times New Roman" w:hAnsi="Times New Roman" w:cs="Times New Roman"/>
          <w:sz w:val="28"/>
          <w:szCs w:val="28"/>
          <w:lang w:val="uk-UA"/>
        </w:rPr>
        <w:t>у</w:t>
      </w:r>
      <w:r w:rsidRPr="00086606">
        <w:rPr>
          <w:rFonts w:ascii="Times New Roman" w:hAnsi="Times New Roman" w:cs="Times New Roman"/>
          <w:sz w:val="28"/>
          <w:szCs w:val="28"/>
          <w:lang w:val="uk-UA"/>
        </w:rPr>
        <w:t xml:space="preserve"> романі-антиутопії постають трагічні стосунки особистості і системи – у центрі уваги автора головна героїня, якій тоталітарний режи</w:t>
      </w:r>
      <w:r w:rsidR="0081116B" w:rsidRPr="00086606">
        <w:rPr>
          <w:rFonts w:ascii="Times New Roman" w:hAnsi="Times New Roman" w:cs="Times New Roman"/>
          <w:sz w:val="28"/>
          <w:szCs w:val="28"/>
          <w:lang w:val="uk-UA"/>
        </w:rPr>
        <w:t xml:space="preserve">м висуває численні звинувачення: в </w:t>
      </w:r>
      <w:r w:rsidR="003B29E6" w:rsidRPr="00086606">
        <w:rPr>
          <w:rFonts w:ascii="Times New Roman" w:hAnsi="Times New Roman" w:cs="Times New Roman"/>
          <w:sz w:val="28"/>
          <w:szCs w:val="28"/>
          <w:lang w:val="uk-UA"/>
        </w:rPr>
        <w:t xml:space="preserve">порушенні святості </w:t>
      </w:r>
      <w:r w:rsidR="000E474C" w:rsidRPr="00086606">
        <w:rPr>
          <w:rFonts w:ascii="Times New Roman" w:hAnsi="Times New Roman" w:cs="Times New Roman"/>
          <w:sz w:val="28"/>
          <w:szCs w:val="28"/>
          <w:lang w:val="uk-UA"/>
        </w:rPr>
        <w:t>шлюбу</w:t>
      </w:r>
      <w:r w:rsidR="003B29E6" w:rsidRPr="00086606">
        <w:rPr>
          <w:rFonts w:ascii="Times New Roman" w:hAnsi="Times New Roman" w:cs="Times New Roman"/>
          <w:sz w:val="28"/>
          <w:szCs w:val="28"/>
          <w:lang w:val="uk-UA"/>
        </w:rPr>
        <w:t xml:space="preserve">, оскільки </w:t>
      </w:r>
      <w:r w:rsidR="008333CC" w:rsidRPr="00086606">
        <w:rPr>
          <w:rFonts w:ascii="Times New Roman" w:hAnsi="Times New Roman" w:cs="Times New Roman"/>
          <w:sz w:val="28"/>
          <w:szCs w:val="28"/>
          <w:lang w:val="uk-UA"/>
        </w:rPr>
        <w:t>в минулому вона перебувала в зв</w:t>
      </w:r>
      <w:r w:rsidR="008333CC" w:rsidRPr="00086606">
        <w:rPr>
          <w:rFonts w:ascii="Times New Roman" w:eastAsia="Times New Roman" w:hAnsi="Times New Roman" w:cs="Times New Roman"/>
          <w:sz w:val="28"/>
          <w:szCs w:val="28"/>
          <w:lang w:val="uk-UA"/>
        </w:rPr>
        <w:t>’</w:t>
      </w:r>
      <w:r w:rsidR="003B29E6" w:rsidRPr="00086606">
        <w:rPr>
          <w:rFonts w:ascii="Times New Roman" w:hAnsi="Times New Roman" w:cs="Times New Roman"/>
          <w:sz w:val="28"/>
          <w:szCs w:val="28"/>
          <w:lang w:val="uk-UA"/>
        </w:rPr>
        <w:t xml:space="preserve">язку з одруженим чоловіком, а після його розлучення вийшла за нього заміж і народила від нього дочку. </w:t>
      </w:r>
      <w:r w:rsidR="00C10919" w:rsidRPr="00086606">
        <w:rPr>
          <w:rFonts w:ascii="Times New Roman" w:hAnsi="Times New Roman" w:cs="Times New Roman"/>
          <w:sz w:val="28"/>
          <w:szCs w:val="28"/>
          <w:lang w:val="uk-UA"/>
        </w:rPr>
        <w:t>Фредова часто згадує своє минуле життя та нездійсненні мрії: «Ми з Люком, бувало, гуляли цими вулицями. Чимало говорили про те, щоб купити собі такий будинок, старий, великий, відремонтувати його. У нас був би садок, гойдалки для дітей. Ми б мали дітей. Хоча ми знали, що навряд чи зможемо це собі дозволит</w:t>
      </w:r>
      <w:r w:rsidR="00920BD7">
        <w:rPr>
          <w:rFonts w:ascii="Times New Roman" w:hAnsi="Times New Roman" w:cs="Times New Roman"/>
          <w:sz w:val="28"/>
          <w:szCs w:val="28"/>
          <w:lang w:val="uk-UA"/>
        </w:rPr>
        <w:t xml:space="preserve">и, про це можна було поговорити – </w:t>
      </w:r>
      <w:r w:rsidR="00C10919" w:rsidRPr="00086606">
        <w:rPr>
          <w:rFonts w:ascii="Times New Roman" w:hAnsi="Times New Roman" w:cs="Times New Roman"/>
          <w:sz w:val="28"/>
          <w:szCs w:val="28"/>
          <w:lang w:val="uk-UA"/>
        </w:rPr>
        <w:t>така собі недільна гра. Тепер така свобода видається майже примарною</w:t>
      </w:r>
      <w:r w:rsidR="00D208F4" w:rsidRPr="00086606">
        <w:rPr>
          <w:rFonts w:ascii="Times New Roman" w:hAnsi="Times New Roman" w:cs="Times New Roman"/>
          <w:sz w:val="28"/>
          <w:szCs w:val="28"/>
          <w:lang w:val="uk-UA"/>
        </w:rPr>
        <w:t>» [7</w:t>
      </w:r>
      <w:r w:rsidR="00C10919" w:rsidRPr="00086606">
        <w:rPr>
          <w:rFonts w:ascii="Times New Roman" w:hAnsi="Times New Roman" w:cs="Times New Roman"/>
          <w:sz w:val="28"/>
          <w:szCs w:val="28"/>
          <w:lang w:val="uk-UA"/>
        </w:rPr>
        <w:t xml:space="preserve">].  </w:t>
      </w:r>
      <w:r w:rsidR="003B29E6" w:rsidRPr="00086606">
        <w:rPr>
          <w:rFonts w:ascii="Times New Roman" w:hAnsi="Times New Roman" w:cs="Times New Roman"/>
          <w:sz w:val="28"/>
          <w:szCs w:val="28"/>
          <w:lang w:val="uk-UA"/>
        </w:rPr>
        <w:t xml:space="preserve">Ідеологи </w:t>
      </w:r>
      <w:r w:rsidR="003B29E6" w:rsidRPr="00086606">
        <w:rPr>
          <w:rFonts w:ascii="Times New Roman" w:hAnsi="Times New Roman" w:cs="Times New Roman"/>
          <w:sz w:val="28"/>
          <w:szCs w:val="28"/>
          <w:lang w:val="uk-UA"/>
        </w:rPr>
        <w:lastRenderedPageBreak/>
        <w:t>Г</w:t>
      </w:r>
      <w:r w:rsidR="0081116B" w:rsidRPr="00086606">
        <w:rPr>
          <w:rFonts w:ascii="Times New Roman" w:hAnsi="Times New Roman" w:cs="Times New Roman"/>
          <w:sz w:val="28"/>
          <w:szCs w:val="28"/>
          <w:lang w:val="uk-UA"/>
        </w:rPr>
        <w:t>ілеаду</w:t>
      </w:r>
      <w:r w:rsidR="003B29E6" w:rsidRPr="00086606">
        <w:rPr>
          <w:rFonts w:ascii="Times New Roman" w:hAnsi="Times New Roman" w:cs="Times New Roman"/>
          <w:sz w:val="28"/>
          <w:szCs w:val="28"/>
          <w:lang w:val="uk-UA"/>
        </w:rPr>
        <w:t xml:space="preserve"> оголошують її злочи</w:t>
      </w:r>
      <w:r w:rsidR="0081116B" w:rsidRPr="00086606">
        <w:rPr>
          <w:rFonts w:ascii="Times New Roman" w:hAnsi="Times New Roman" w:cs="Times New Roman"/>
          <w:sz w:val="28"/>
          <w:szCs w:val="28"/>
          <w:lang w:val="uk-UA"/>
        </w:rPr>
        <w:t xml:space="preserve">нницею і тому позбавляють дитини та </w:t>
      </w:r>
      <w:r w:rsidR="003B5A14" w:rsidRPr="00086606">
        <w:rPr>
          <w:rFonts w:ascii="Times New Roman" w:hAnsi="Times New Roman" w:cs="Times New Roman"/>
          <w:sz w:val="28"/>
          <w:szCs w:val="28"/>
          <w:lang w:val="uk-UA"/>
        </w:rPr>
        <w:t xml:space="preserve">заселяють до нової </w:t>
      </w:r>
      <w:r w:rsidR="008333CC" w:rsidRPr="00086606">
        <w:rPr>
          <w:rFonts w:ascii="Times New Roman" w:hAnsi="Times New Roman" w:cs="Times New Roman"/>
          <w:sz w:val="28"/>
          <w:szCs w:val="28"/>
          <w:lang w:val="uk-UA"/>
        </w:rPr>
        <w:t>сім</w:t>
      </w:r>
      <w:r w:rsidR="008333CC" w:rsidRPr="00086606">
        <w:rPr>
          <w:rFonts w:ascii="Times New Roman" w:eastAsia="Times New Roman" w:hAnsi="Times New Roman" w:cs="Times New Roman"/>
          <w:sz w:val="28"/>
          <w:szCs w:val="28"/>
        </w:rPr>
        <w:t>’</w:t>
      </w:r>
      <w:r w:rsidR="003B5A14" w:rsidRPr="00086606">
        <w:rPr>
          <w:rFonts w:ascii="Times New Roman" w:hAnsi="Times New Roman" w:cs="Times New Roman"/>
          <w:sz w:val="28"/>
          <w:szCs w:val="28"/>
          <w:lang w:val="uk-UA"/>
        </w:rPr>
        <w:t>ї</w:t>
      </w:r>
      <w:r w:rsidR="003B29E6" w:rsidRPr="00086606">
        <w:rPr>
          <w:rFonts w:ascii="Times New Roman" w:hAnsi="Times New Roman" w:cs="Times New Roman"/>
          <w:sz w:val="28"/>
          <w:szCs w:val="28"/>
          <w:lang w:val="uk-UA"/>
        </w:rPr>
        <w:t>.</w:t>
      </w:r>
    </w:p>
    <w:p w:rsidR="00A05311" w:rsidRPr="00086606" w:rsidRDefault="008333CC"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4. </w:t>
      </w:r>
      <w:r w:rsidR="00FC741C">
        <w:rPr>
          <w:rFonts w:ascii="Times New Roman" w:hAnsi="Times New Roman" w:cs="Times New Roman"/>
          <w:sz w:val="28"/>
          <w:szCs w:val="28"/>
          <w:lang w:val="uk-UA"/>
        </w:rPr>
        <w:t>Програмними</w:t>
      </w:r>
      <w:r w:rsidR="00C10919" w:rsidRPr="00086606">
        <w:rPr>
          <w:rFonts w:ascii="Times New Roman" w:hAnsi="Times New Roman" w:cs="Times New Roman"/>
          <w:sz w:val="28"/>
          <w:szCs w:val="28"/>
          <w:lang w:val="uk-UA"/>
        </w:rPr>
        <w:t xml:space="preserve"> рисами твору</w:t>
      </w:r>
      <w:r w:rsidR="00A05311" w:rsidRPr="00086606">
        <w:rPr>
          <w:rFonts w:ascii="Times New Roman" w:hAnsi="Times New Roman" w:cs="Times New Roman"/>
          <w:sz w:val="28"/>
          <w:szCs w:val="28"/>
          <w:lang w:val="uk-UA"/>
        </w:rPr>
        <w:t xml:space="preserve"> цього жанру є </w:t>
      </w:r>
      <w:r w:rsidR="00924A98" w:rsidRPr="00086606">
        <w:rPr>
          <w:rFonts w:ascii="Times New Roman" w:hAnsi="Times New Roman" w:cs="Times New Roman"/>
          <w:sz w:val="28"/>
          <w:szCs w:val="28"/>
          <w:lang w:val="uk-UA"/>
        </w:rPr>
        <w:t xml:space="preserve">також </w:t>
      </w:r>
      <w:r w:rsidR="00E1657A">
        <w:rPr>
          <w:rFonts w:ascii="Times New Roman" w:hAnsi="Times New Roman" w:cs="Times New Roman"/>
          <w:sz w:val="28"/>
          <w:szCs w:val="28"/>
          <w:lang w:val="uk-UA"/>
        </w:rPr>
        <w:t xml:space="preserve">винятковий </w:t>
      </w:r>
      <w:r w:rsidR="00A05311" w:rsidRPr="00086606">
        <w:rPr>
          <w:rFonts w:ascii="Times New Roman" w:hAnsi="Times New Roman" w:cs="Times New Roman"/>
          <w:sz w:val="28"/>
          <w:szCs w:val="28"/>
          <w:lang w:val="uk-UA"/>
        </w:rPr>
        <w:t>головний герой і чітко побудований сюжет, заснований на незгоді цього героя з правилами існуючого режиму.</w:t>
      </w:r>
    </w:p>
    <w:p w:rsidR="00A05311" w:rsidRPr="00086606" w:rsidRDefault="00A05311"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5. У класичних антиутопіях держави обирають тоталітарний спосіб впливу на громадян. Гілеад є прикладом теократичної держави зі встановленим диктаторським режимом.</w:t>
      </w:r>
    </w:p>
    <w:p w:rsidR="00A05311" w:rsidRPr="00086606" w:rsidRDefault="00A05311"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6. На чолі уряду знаходиться вузька група військової еліти</w:t>
      </w:r>
      <w:r w:rsidR="00107F7D" w:rsidRPr="00086606">
        <w:rPr>
          <w:rFonts w:ascii="Times New Roman" w:hAnsi="Times New Roman" w:cs="Times New Roman"/>
          <w:sz w:val="28"/>
          <w:szCs w:val="28"/>
          <w:lang w:val="uk-UA"/>
        </w:rPr>
        <w:t>: « … то була не армія. То була інша армія</w:t>
      </w:r>
      <w:r w:rsidR="00D208F4" w:rsidRPr="00086606">
        <w:rPr>
          <w:rFonts w:ascii="Times New Roman" w:hAnsi="Times New Roman" w:cs="Times New Roman"/>
          <w:sz w:val="28"/>
          <w:szCs w:val="28"/>
          <w:lang w:val="uk-UA"/>
        </w:rPr>
        <w:t>» [7</w:t>
      </w:r>
      <w:r w:rsidR="00107F7D" w:rsidRPr="00086606">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w:t>
      </w:r>
      <w:r w:rsidR="005B7EF7" w:rsidRPr="00086606">
        <w:rPr>
          <w:rFonts w:ascii="Times New Roman" w:hAnsi="Times New Roman" w:cs="Times New Roman"/>
          <w:sz w:val="28"/>
          <w:szCs w:val="28"/>
          <w:lang w:val="uk-UA"/>
        </w:rPr>
        <w:t>яка сприяла встановленню режиму</w:t>
      </w:r>
      <w:r w:rsidRPr="00086606">
        <w:rPr>
          <w:rFonts w:ascii="Times New Roman" w:hAnsi="Times New Roman" w:cs="Times New Roman"/>
          <w:sz w:val="28"/>
          <w:szCs w:val="28"/>
          <w:lang w:val="uk-UA"/>
        </w:rPr>
        <w:t xml:space="preserve">, </w:t>
      </w:r>
      <w:r w:rsidR="0081116B" w:rsidRPr="00086606">
        <w:rPr>
          <w:rFonts w:ascii="Times New Roman" w:hAnsi="Times New Roman" w:cs="Times New Roman"/>
          <w:sz w:val="28"/>
          <w:szCs w:val="28"/>
          <w:lang w:val="uk-UA"/>
        </w:rPr>
        <w:t xml:space="preserve">– </w:t>
      </w:r>
      <w:r w:rsidRPr="00086606">
        <w:rPr>
          <w:rFonts w:ascii="Times New Roman" w:hAnsi="Times New Roman" w:cs="Times New Roman"/>
          <w:sz w:val="28"/>
          <w:szCs w:val="28"/>
          <w:lang w:val="uk-UA"/>
        </w:rPr>
        <w:t>так звані Командори</w:t>
      </w:r>
      <w:r w:rsidR="0081116B" w:rsidRPr="00086606">
        <w:rPr>
          <w:rFonts w:ascii="Times New Roman" w:hAnsi="Times New Roman" w:cs="Times New Roman"/>
          <w:sz w:val="28"/>
          <w:szCs w:val="28"/>
          <w:lang w:val="uk-UA"/>
        </w:rPr>
        <w:t xml:space="preserve">, які </w:t>
      </w:r>
      <w:r w:rsidR="007A7F20">
        <w:rPr>
          <w:rFonts w:ascii="Times New Roman" w:hAnsi="Times New Roman" w:cs="Times New Roman"/>
          <w:sz w:val="28"/>
          <w:szCs w:val="28"/>
          <w:lang w:val="uk-UA"/>
        </w:rPr>
        <w:t>краще</w:t>
      </w:r>
      <w:r w:rsidR="0081116B" w:rsidRPr="00086606">
        <w:rPr>
          <w:rFonts w:ascii="Times New Roman" w:hAnsi="Times New Roman" w:cs="Times New Roman"/>
          <w:sz w:val="28"/>
          <w:szCs w:val="28"/>
          <w:lang w:val="uk-UA"/>
        </w:rPr>
        <w:t xml:space="preserve"> всіх розуміють специфіку того, що відбувається у державі, визначають ключові моменти її існування</w:t>
      </w:r>
      <w:r w:rsidRPr="00086606">
        <w:rPr>
          <w:rFonts w:ascii="Times New Roman" w:hAnsi="Times New Roman" w:cs="Times New Roman"/>
          <w:sz w:val="28"/>
          <w:szCs w:val="28"/>
          <w:lang w:val="uk-UA"/>
        </w:rPr>
        <w:t>.</w:t>
      </w:r>
    </w:p>
    <w:p w:rsidR="00A05311" w:rsidRPr="00086606" w:rsidRDefault="00A05311"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7. </w:t>
      </w:r>
      <w:r w:rsidR="00087E67">
        <w:rPr>
          <w:rFonts w:ascii="Times New Roman" w:hAnsi="Times New Roman" w:cs="Times New Roman"/>
          <w:color w:val="000000" w:themeColor="text1"/>
          <w:sz w:val="28"/>
          <w:szCs w:val="28"/>
          <w:lang w:val="uk-UA"/>
        </w:rPr>
        <w:t xml:space="preserve">Елементами художньої структури </w:t>
      </w:r>
      <w:r w:rsidR="008333CC" w:rsidRPr="00086606">
        <w:rPr>
          <w:rFonts w:ascii="Times New Roman" w:hAnsi="Times New Roman" w:cs="Times New Roman"/>
          <w:sz w:val="28"/>
          <w:szCs w:val="28"/>
          <w:lang w:val="uk-UA"/>
        </w:rPr>
        <w:t xml:space="preserve">цього жанру </w:t>
      </w:r>
      <w:r w:rsidR="00087E67">
        <w:rPr>
          <w:rFonts w:ascii="Times New Roman" w:hAnsi="Times New Roman" w:cs="Times New Roman"/>
          <w:sz w:val="28"/>
          <w:szCs w:val="28"/>
          <w:lang w:val="uk-UA"/>
        </w:rPr>
        <w:t xml:space="preserve">у Етвуд </w:t>
      </w:r>
      <w:r w:rsidR="008333CC" w:rsidRPr="00086606">
        <w:rPr>
          <w:rFonts w:ascii="Times New Roman" w:hAnsi="Times New Roman" w:cs="Times New Roman"/>
          <w:sz w:val="28"/>
          <w:szCs w:val="28"/>
          <w:lang w:val="uk-UA"/>
        </w:rPr>
        <w:t>можна назвати обов</w:t>
      </w:r>
      <w:r w:rsidR="008333CC" w:rsidRPr="00086606">
        <w:rPr>
          <w:rFonts w:ascii="Times New Roman" w:eastAsia="Times New Roman" w:hAnsi="Times New Roman" w:cs="Times New Roman"/>
          <w:sz w:val="28"/>
          <w:szCs w:val="28"/>
          <w:lang w:val="uk-UA"/>
        </w:rPr>
        <w:t>’</w:t>
      </w:r>
      <w:r w:rsidRPr="00086606">
        <w:rPr>
          <w:rFonts w:ascii="Times New Roman" w:hAnsi="Times New Roman" w:cs="Times New Roman"/>
          <w:sz w:val="28"/>
          <w:szCs w:val="28"/>
          <w:lang w:val="uk-UA"/>
        </w:rPr>
        <w:t>язкову присутність любовної лінії, існування в житті героїв ритуальності і особливу просторово-часову організацію світу антиутопії.</w:t>
      </w:r>
      <w:r w:rsidR="0081116B" w:rsidRPr="00086606">
        <w:rPr>
          <w:rFonts w:ascii="Times New Roman" w:hAnsi="Times New Roman" w:cs="Times New Roman"/>
          <w:sz w:val="28"/>
          <w:szCs w:val="28"/>
          <w:lang w:val="uk-UA"/>
        </w:rPr>
        <w:t xml:space="preserve"> Любовна лінія в романі простежується на прикладі Фредової і Ніка, начальника служби охорони командора. Нік стає для головної героїні тим, до кого вона «може доторкнутися», покласти його долоню собі на живіт, де, імовірно, зароджується нове життя. </w:t>
      </w:r>
    </w:p>
    <w:p w:rsidR="002D40E7" w:rsidRPr="00086606" w:rsidRDefault="0081116B"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Мотив ритуальності </w:t>
      </w:r>
      <w:r w:rsidR="007620D6">
        <w:rPr>
          <w:rFonts w:ascii="Times New Roman" w:hAnsi="Times New Roman" w:cs="Times New Roman"/>
          <w:sz w:val="28"/>
          <w:szCs w:val="28"/>
          <w:lang w:val="uk-UA"/>
        </w:rPr>
        <w:t>віді</w:t>
      </w:r>
      <w:r w:rsidRPr="00086606">
        <w:rPr>
          <w:rFonts w:ascii="Times New Roman" w:hAnsi="Times New Roman" w:cs="Times New Roman"/>
          <w:sz w:val="28"/>
          <w:szCs w:val="28"/>
          <w:lang w:val="uk-UA"/>
        </w:rPr>
        <w:t xml:space="preserve">грає </w:t>
      </w:r>
      <w:r w:rsidR="007620D6">
        <w:rPr>
          <w:rFonts w:ascii="Times New Roman" w:hAnsi="Times New Roman" w:cs="Times New Roman"/>
          <w:sz w:val="28"/>
          <w:szCs w:val="28"/>
          <w:lang w:val="uk-UA"/>
        </w:rPr>
        <w:t>у</w:t>
      </w:r>
      <w:r w:rsidRPr="00086606">
        <w:rPr>
          <w:rFonts w:ascii="Times New Roman" w:hAnsi="Times New Roman" w:cs="Times New Roman"/>
          <w:sz w:val="28"/>
          <w:szCs w:val="28"/>
          <w:lang w:val="uk-UA"/>
        </w:rPr>
        <w:t xml:space="preserve"> романі значну роль, </w:t>
      </w:r>
      <w:r w:rsidR="007620D6">
        <w:rPr>
          <w:rFonts w:ascii="Times New Roman" w:hAnsi="Times New Roman" w:cs="Times New Roman"/>
          <w:sz w:val="28"/>
          <w:szCs w:val="28"/>
          <w:lang w:val="uk-UA"/>
        </w:rPr>
        <w:t>адже</w:t>
      </w:r>
      <w:r w:rsidRPr="00086606">
        <w:rPr>
          <w:rFonts w:ascii="Times New Roman" w:hAnsi="Times New Roman" w:cs="Times New Roman"/>
          <w:sz w:val="28"/>
          <w:szCs w:val="28"/>
          <w:lang w:val="uk-UA"/>
        </w:rPr>
        <w:t xml:space="preserve"> щоденні ритуали регулюють діяльність кожної людини в цьому механізмі. До таких ритуалів відносяться: «Молитвосвята» (церемонії з нагоди військових перемог або групових весіль), «Церемонії Зачаття» (заснована на старозавітній історії про безплідну Рахіль, яка приймає дітей від свого чоловіка, народжених служницею </w:t>
      </w:r>
      <w:r w:rsidR="002D40E7" w:rsidRPr="00086606">
        <w:rPr>
          <w:rFonts w:ascii="Times New Roman" w:hAnsi="Times New Roman" w:cs="Times New Roman"/>
          <w:sz w:val="28"/>
          <w:szCs w:val="28"/>
          <w:lang w:val="uk-UA"/>
        </w:rPr>
        <w:t>Білгою</w:t>
      </w:r>
      <w:r w:rsidRPr="00086606">
        <w:rPr>
          <w:rFonts w:ascii="Times New Roman" w:hAnsi="Times New Roman" w:cs="Times New Roman"/>
          <w:sz w:val="28"/>
          <w:szCs w:val="28"/>
          <w:lang w:val="uk-UA"/>
        </w:rPr>
        <w:t xml:space="preserve">, як своїх власних: </w:t>
      </w:r>
    </w:p>
    <w:p w:rsidR="002D40E7" w:rsidRPr="00086606" w:rsidRDefault="0081116B"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w:t>
      </w:r>
      <w:r w:rsidR="002D40E7" w:rsidRPr="00086606">
        <w:rPr>
          <w:rFonts w:ascii="Times New Roman" w:hAnsi="Times New Roman" w:cs="Times New Roman"/>
          <w:sz w:val="28"/>
          <w:szCs w:val="28"/>
          <w:lang w:val="uk-UA"/>
        </w:rPr>
        <w:t>І побачила Рахіль, що вона не вродила Якову. І заздрила Рахіль сестрі своїй, і сказала до Якова: Дай мені синів! А коли ні, то я вмираю!</w:t>
      </w:r>
    </w:p>
    <w:p w:rsidR="002D40E7" w:rsidRPr="00086606" w:rsidRDefault="002D40E7"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І запалився гнів Яковів на Рахіль, і він сказав: Чи я замість Бога, що затримав від тебе плід утроби?</w:t>
      </w:r>
    </w:p>
    <w:p w:rsidR="002D40E7" w:rsidRPr="00086606" w:rsidRDefault="002D40E7"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lastRenderedPageBreak/>
        <w:t xml:space="preserve">І сказала вона: Ось невільниця моя Білга. Прийди до неї, і нехай вона вродить на коліна мої, і </w:t>
      </w:r>
      <w:r w:rsidR="00E27282" w:rsidRPr="00086606">
        <w:rPr>
          <w:rFonts w:ascii="Times New Roman" w:hAnsi="Times New Roman" w:cs="Times New Roman"/>
          <w:sz w:val="28"/>
          <w:szCs w:val="28"/>
          <w:lang w:val="uk-UA"/>
        </w:rPr>
        <w:t>я також буду мати від неї дітей</w:t>
      </w:r>
      <w:r w:rsidR="000F4756" w:rsidRPr="00086606">
        <w:rPr>
          <w:rFonts w:ascii="Times New Roman" w:hAnsi="Times New Roman" w:cs="Times New Roman"/>
          <w:sz w:val="28"/>
          <w:szCs w:val="28"/>
          <w:lang w:val="uk-UA"/>
        </w:rPr>
        <w:t>»</w:t>
      </w:r>
      <w:r w:rsidR="00244504">
        <w:rPr>
          <w:rFonts w:ascii="Times New Roman" w:hAnsi="Times New Roman" w:cs="Times New Roman"/>
          <w:sz w:val="28"/>
          <w:szCs w:val="28"/>
          <w:lang w:val="uk-UA"/>
        </w:rPr>
        <w:t xml:space="preserve"> </w:t>
      </w:r>
      <w:r w:rsidR="00D208F4" w:rsidRPr="00086606">
        <w:rPr>
          <w:rFonts w:ascii="Times New Roman" w:hAnsi="Times New Roman" w:cs="Times New Roman"/>
          <w:sz w:val="28"/>
          <w:szCs w:val="28"/>
          <w:lang w:val="uk-UA"/>
        </w:rPr>
        <w:t>[7</w:t>
      </w:r>
      <w:r w:rsidR="0081116B" w:rsidRPr="00086606">
        <w:rPr>
          <w:rFonts w:ascii="Times New Roman" w:hAnsi="Times New Roman" w:cs="Times New Roman"/>
          <w:sz w:val="28"/>
          <w:szCs w:val="28"/>
          <w:lang w:val="uk-UA"/>
        </w:rPr>
        <w:t xml:space="preserve">]), </w:t>
      </w:r>
    </w:p>
    <w:p w:rsidR="0081116B" w:rsidRPr="00086606" w:rsidRDefault="0081116B"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Пологи (дзеркальне відображення процесу зачаття: </w:t>
      </w:r>
      <w:r w:rsidR="00526683">
        <w:rPr>
          <w:rFonts w:ascii="Times New Roman" w:hAnsi="Times New Roman" w:cs="Times New Roman"/>
          <w:sz w:val="28"/>
          <w:szCs w:val="28"/>
          <w:lang w:val="uk-UA"/>
        </w:rPr>
        <w:t xml:space="preserve">тут стверджується думка про те, що вже під час них </w:t>
      </w:r>
      <w:r w:rsidRPr="00086606">
        <w:rPr>
          <w:rFonts w:ascii="Times New Roman" w:hAnsi="Times New Roman" w:cs="Times New Roman"/>
          <w:sz w:val="28"/>
          <w:szCs w:val="28"/>
          <w:lang w:val="uk-UA"/>
        </w:rPr>
        <w:t xml:space="preserve">дитина, згідно з постановами режиму, належить не Служниці, а її </w:t>
      </w:r>
      <w:r w:rsidR="002D40E7" w:rsidRPr="00086606">
        <w:rPr>
          <w:rFonts w:ascii="Times New Roman" w:hAnsi="Times New Roman" w:cs="Times New Roman"/>
          <w:sz w:val="28"/>
          <w:szCs w:val="28"/>
          <w:lang w:val="uk-UA"/>
        </w:rPr>
        <w:t>Дружині</w:t>
      </w:r>
      <w:r w:rsidRPr="00086606">
        <w:rPr>
          <w:rFonts w:ascii="Times New Roman" w:hAnsi="Times New Roman" w:cs="Times New Roman"/>
          <w:sz w:val="28"/>
          <w:szCs w:val="28"/>
          <w:lang w:val="uk-UA"/>
        </w:rPr>
        <w:t xml:space="preserve">. При цьому відбувається своєрідна «підміна ролей» </w:t>
      </w:r>
      <w:r w:rsidR="002D40E7" w:rsidRPr="00086606">
        <w:rPr>
          <w:rFonts w:ascii="Times New Roman" w:hAnsi="Times New Roman" w:cs="Times New Roman"/>
          <w:sz w:val="28"/>
          <w:szCs w:val="28"/>
          <w:lang w:val="uk-UA"/>
        </w:rPr>
        <w:t xml:space="preserve">– </w:t>
      </w:r>
      <w:r w:rsidRPr="00086606">
        <w:rPr>
          <w:rFonts w:ascii="Times New Roman" w:hAnsi="Times New Roman" w:cs="Times New Roman"/>
          <w:sz w:val="28"/>
          <w:szCs w:val="28"/>
          <w:lang w:val="uk-UA"/>
        </w:rPr>
        <w:t>жінка, яка має виховувати дитину, імітує пологи: «</w:t>
      </w:r>
      <w:r w:rsidR="002D40E7" w:rsidRPr="00086606">
        <w:rPr>
          <w:rFonts w:ascii="Times New Roman" w:hAnsi="Times New Roman" w:cs="Times New Roman"/>
          <w:sz w:val="28"/>
          <w:szCs w:val="28"/>
          <w:lang w:val="uk-UA"/>
        </w:rPr>
        <w:t>Зараз вони зібрались у вітальні з іншого боку сходів, підбадьорюють цю Дружину Командора, Дружину Воррена. Невелика худа жінка, вона лежить на підлозі у білій бавовняній нічній сорочці, сивіюче волосся розсипалося по килиму, наче цвіль, і всі масажують її маленький живіт, наче вона справді скоро народжуватиме</w:t>
      </w:r>
      <w:r w:rsidR="00D208F4" w:rsidRPr="00086606">
        <w:rPr>
          <w:rFonts w:ascii="Times New Roman" w:hAnsi="Times New Roman" w:cs="Times New Roman"/>
          <w:sz w:val="28"/>
          <w:szCs w:val="28"/>
          <w:lang w:val="uk-UA"/>
        </w:rPr>
        <w:t>»</w:t>
      </w:r>
      <w:r w:rsidR="00296929">
        <w:rPr>
          <w:rFonts w:ascii="Times New Roman" w:hAnsi="Times New Roman" w:cs="Times New Roman"/>
          <w:sz w:val="28"/>
          <w:szCs w:val="28"/>
          <w:lang w:val="uk-UA"/>
        </w:rPr>
        <w:t xml:space="preserve"> </w:t>
      </w:r>
      <w:r w:rsidR="00D208F4" w:rsidRPr="00086606">
        <w:rPr>
          <w:rFonts w:ascii="Times New Roman" w:hAnsi="Times New Roman" w:cs="Times New Roman"/>
          <w:sz w:val="28"/>
          <w:szCs w:val="28"/>
          <w:lang w:val="uk-UA"/>
        </w:rPr>
        <w:t>[7</w:t>
      </w:r>
      <w:r w:rsidRPr="00086606">
        <w:rPr>
          <w:rFonts w:ascii="Times New Roman" w:hAnsi="Times New Roman" w:cs="Times New Roman"/>
          <w:sz w:val="28"/>
          <w:szCs w:val="28"/>
          <w:lang w:val="uk-UA"/>
        </w:rPr>
        <w:t>]. Коли пологи закінчуються, саме Дружину вітають як мат</w:t>
      </w:r>
      <w:r w:rsidR="00E727D5" w:rsidRPr="00086606">
        <w:rPr>
          <w:rFonts w:ascii="Times New Roman" w:hAnsi="Times New Roman" w:cs="Times New Roman"/>
          <w:sz w:val="28"/>
          <w:szCs w:val="28"/>
          <w:lang w:val="uk-UA"/>
        </w:rPr>
        <w:t>ір</w:t>
      </w:r>
      <w:r w:rsidRPr="00086606">
        <w:rPr>
          <w:rFonts w:ascii="Times New Roman" w:hAnsi="Times New Roman" w:cs="Times New Roman"/>
          <w:sz w:val="28"/>
          <w:szCs w:val="28"/>
          <w:lang w:val="uk-UA"/>
        </w:rPr>
        <w:t xml:space="preserve"> народжен</w:t>
      </w:r>
      <w:r w:rsidR="002D40E7" w:rsidRPr="00086606">
        <w:rPr>
          <w:rFonts w:ascii="Times New Roman" w:hAnsi="Times New Roman" w:cs="Times New Roman"/>
          <w:sz w:val="28"/>
          <w:szCs w:val="28"/>
          <w:lang w:val="uk-UA"/>
        </w:rPr>
        <w:t>ої дитини</w:t>
      </w:r>
      <w:r w:rsidRPr="00086606">
        <w:rPr>
          <w:rFonts w:ascii="Times New Roman" w:hAnsi="Times New Roman" w:cs="Times New Roman"/>
          <w:sz w:val="28"/>
          <w:szCs w:val="28"/>
          <w:lang w:val="uk-UA"/>
        </w:rPr>
        <w:t>, а Служниця залишається усіма забуто</w:t>
      </w:r>
      <w:r w:rsidR="002D40E7" w:rsidRPr="00086606">
        <w:rPr>
          <w:rFonts w:ascii="Times New Roman" w:hAnsi="Times New Roman" w:cs="Times New Roman"/>
          <w:sz w:val="28"/>
          <w:szCs w:val="28"/>
          <w:lang w:val="uk-UA"/>
        </w:rPr>
        <w:t>ю</w:t>
      </w:r>
      <w:r w:rsidRPr="00086606">
        <w:rPr>
          <w:rFonts w:ascii="Times New Roman" w:hAnsi="Times New Roman" w:cs="Times New Roman"/>
          <w:sz w:val="28"/>
          <w:szCs w:val="28"/>
          <w:lang w:val="uk-UA"/>
        </w:rPr>
        <w:t>.). Серед інших ритуальних дій можна виділити прогулянки, походи за покупками.</w:t>
      </w:r>
    </w:p>
    <w:p w:rsidR="00A05311" w:rsidRPr="00086606" w:rsidRDefault="00A05311"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8. Дія роману відбувається у вузькому просторі </w:t>
      </w:r>
      <w:r w:rsidR="0081116B" w:rsidRPr="00086606">
        <w:rPr>
          <w:rFonts w:ascii="Times New Roman" w:hAnsi="Times New Roman" w:cs="Times New Roman"/>
          <w:sz w:val="28"/>
          <w:szCs w:val="28"/>
          <w:lang w:val="uk-UA"/>
        </w:rPr>
        <w:t xml:space="preserve">– </w:t>
      </w:r>
      <w:r w:rsidRPr="00086606">
        <w:rPr>
          <w:rFonts w:ascii="Times New Roman" w:hAnsi="Times New Roman" w:cs="Times New Roman"/>
          <w:sz w:val="28"/>
          <w:szCs w:val="28"/>
          <w:lang w:val="uk-UA"/>
        </w:rPr>
        <w:t>державі Гілеад, що огороджена від зо</w:t>
      </w:r>
      <w:r w:rsidR="000F4756" w:rsidRPr="00086606">
        <w:rPr>
          <w:rFonts w:ascii="Times New Roman" w:hAnsi="Times New Roman" w:cs="Times New Roman"/>
          <w:sz w:val="28"/>
          <w:szCs w:val="28"/>
          <w:lang w:val="uk-UA"/>
        </w:rPr>
        <w:t xml:space="preserve">внішнього світу зведеною Стіною: «Це серце Гілеаду, куди не може втрутитися війна, хіба через телебачення. Ми не певні, де його межі, вони варіюються від атаки до контратаки, але центр </w:t>
      </w:r>
      <w:r w:rsidR="00E41942">
        <w:rPr>
          <w:rFonts w:ascii="Times New Roman" w:hAnsi="Times New Roman" w:cs="Times New Roman"/>
          <w:sz w:val="28"/>
          <w:szCs w:val="28"/>
          <w:lang w:val="uk-UA"/>
        </w:rPr>
        <w:t xml:space="preserve">– </w:t>
      </w:r>
      <w:r w:rsidR="000F4756" w:rsidRPr="00086606">
        <w:rPr>
          <w:rFonts w:ascii="Times New Roman" w:hAnsi="Times New Roman" w:cs="Times New Roman"/>
          <w:sz w:val="28"/>
          <w:szCs w:val="28"/>
          <w:lang w:val="uk-UA"/>
        </w:rPr>
        <w:t>саме тут, де нічого не рухається. Тітка Лідія казала: «Республіка Гілеад не має кордонів. Гілеад у вас усередині»</w:t>
      </w:r>
      <w:r w:rsidR="00D208F4" w:rsidRPr="00086606">
        <w:rPr>
          <w:rFonts w:ascii="Times New Roman" w:hAnsi="Times New Roman" w:cs="Times New Roman"/>
          <w:sz w:val="28"/>
          <w:szCs w:val="28"/>
          <w:lang w:val="uk-UA"/>
        </w:rPr>
        <w:t>» [7</w:t>
      </w:r>
      <w:r w:rsidR="000F4756" w:rsidRPr="00086606">
        <w:rPr>
          <w:rFonts w:ascii="Times New Roman" w:hAnsi="Times New Roman" w:cs="Times New Roman"/>
          <w:sz w:val="28"/>
          <w:szCs w:val="28"/>
          <w:lang w:val="uk-UA"/>
        </w:rPr>
        <w:t xml:space="preserve">]. На Стіні </w:t>
      </w:r>
      <w:r w:rsidRPr="00086606">
        <w:rPr>
          <w:rFonts w:ascii="Times New Roman" w:hAnsi="Times New Roman" w:cs="Times New Roman"/>
          <w:sz w:val="28"/>
          <w:szCs w:val="28"/>
          <w:lang w:val="uk-UA"/>
        </w:rPr>
        <w:t>регулярно вивішуються трупи страчених «злочинців», більшість з яких</w:t>
      </w:r>
      <w:r w:rsidR="00107F7D" w:rsidRPr="00086606">
        <w:rPr>
          <w:rFonts w:ascii="Times New Roman" w:hAnsi="Times New Roman" w:cs="Times New Roman"/>
          <w:sz w:val="28"/>
          <w:szCs w:val="28"/>
          <w:lang w:val="uk-UA"/>
        </w:rPr>
        <w:t xml:space="preserve"> засуджено з</w:t>
      </w:r>
      <w:r w:rsidR="00C43950">
        <w:rPr>
          <w:rFonts w:ascii="Times New Roman" w:hAnsi="Times New Roman" w:cs="Times New Roman"/>
          <w:sz w:val="28"/>
          <w:szCs w:val="28"/>
          <w:lang w:val="uk-UA"/>
        </w:rPr>
        <w:t>а</w:t>
      </w:r>
      <w:r w:rsidR="00107F7D" w:rsidRPr="00086606">
        <w:rPr>
          <w:rFonts w:ascii="Times New Roman" w:hAnsi="Times New Roman" w:cs="Times New Roman"/>
          <w:sz w:val="28"/>
          <w:szCs w:val="28"/>
          <w:lang w:val="uk-UA"/>
        </w:rPr>
        <w:t xml:space="preserve"> політични</w:t>
      </w:r>
      <w:r w:rsidR="00C43950">
        <w:rPr>
          <w:rFonts w:ascii="Times New Roman" w:hAnsi="Times New Roman" w:cs="Times New Roman"/>
          <w:sz w:val="28"/>
          <w:szCs w:val="28"/>
          <w:lang w:val="uk-UA"/>
        </w:rPr>
        <w:t>ми статтями</w:t>
      </w:r>
      <w:r w:rsidR="00107F7D" w:rsidRPr="00086606">
        <w:rPr>
          <w:rFonts w:ascii="Times New Roman" w:hAnsi="Times New Roman" w:cs="Times New Roman"/>
          <w:sz w:val="28"/>
          <w:szCs w:val="28"/>
          <w:lang w:val="uk-UA"/>
        </w:rPr>
        <w:t xml:space="preserve">: «Ми зупиняємося разом, наче за командою, і дивимося на тіла. Це нічого, ми маємо їх бачити </w:t>
      </w:r>
      <w:r w:rsidR="00936607">
        <w:rPr>
          <w:rFonts w:ascii="Times New Roman" w:hAnsi="Times New Roman" w:cs="Times New Roman"/>
          <w:sz w:val="28"/>
          <w:szCs w:val="28"/>
          <w:lang w:val="uk-UA"/>
        </w:rPr>
        <w:t xml:space="preserve"> – </w:t>
      </w:r>
      <w:r w:rsidR="00107F7D" w:rsidRPr="00086606">
        <w:rPr>
          <w:rFonts w:ascii="Times New Roman" w:hAnsi="Times New Roman" w:cs="Times New Roman"/>
          <w:sz w:val="28"/>
          <w:szCs w:val="28"/>
          <w:lang w:val="uk-UA"/>
        </w:rPr>
        <w:t>саме тому вони висять тут, на Стіні. Іноді вони висять тут днями, до наступної партії, щоб якомога більше людей могли їх побачити</w:t>
      </w:r>
      <w:r w:rsidR="00D208F4" w:rsidRPr="00086606">
        <w:rPr>
          <w:rFonts w:ascii="Times New Roman" w:hAnsi="Times New Roman" w:cs="Times New Roman"/>
          <w:sz w:val="28"/>
          <w:szCs w:val="28"/>
          <w:lang w:val="uk-UA"/>
        </w:rPr>
        <w:t>» [7</w:t>
      </w:r>
      <w:r w:rsidR="00107F7D" w:rsidRPr="00086606">
        <w:rPr>
          <w:rFonts w:ascii="Times New Roman" w:hAnsi="Times New Roman" w:cs="Times New Roman"/>
          <w:sz w:val="28"/>
          <w:szCs w:val="28"/>
          <w:lang w:val="uk-UA"/>
        </w:rPr>
        <w:t xml:space="preserve">]. </w:t>
      </w:r>
      <w:r w:rsidR="0081116B" w:rsidRPr="00086606">
        <w:rPr>
          <w:rFonts w:ascii="Times New Roman" w:hAnsi="Times New Roman" w:cs="Times New Roman"/>
          <w:sz w:val="28"/>
          <w:szCs w:val="28"/>
          <w:lang w:val="uk-UA"/>
        </w:rPr>
        <w:t xml:space="preserve"> Більш</w:t>
      </w:r>
      <w:r w:rsidR="00936607">
        <w:rPr>
          <w:rFonts w:ascii="Times New Roman" w:hAnsi="Times New Roman" w:cs="Times New Roman"/>
          <w:sz w:val="28"/>
          <w:szCs w:val="28"/>
          <w:lang w:val="uk-UA"/>
        </w:rPr>
        <w:t>е</w:t>
      </w:r>
      <w:r w:rsidR="0081116B" w:rsidRPr="00086606">
        <w:rPr>
          <w:rFonts w:ascii="Times New Roman" w:hAnsi="Times New Roman" w:cs="Times New Roman"/>
          <w:sz w:val="28"/>
          <w:szCs w:val="28"/>
          <w:lang w:val="uk-UA"/>
        </w:rPr>
        <w:t xml:space="preserve"> того, існування героїні обмежене стінами будинку Командора, а в будинку – здебільшого маленькою кімнатою, де вона змушена жити.</w:t>
      </w:r>
    </w:p>
    <w:p w:rsidR="00A05311" w:rsidRPr="00086606" w:rsidRDefault="00A05311"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9. Сюжет ділиться навпіл внутрішнім бунтом головного героя, а історія </w:t>
      </w:r>
      <w:r w:rsidR="0081116B" w:rsidRPr="00086606">
        <w:rPr>
          <w:rFonts w:ascii="Times New Roman" w:hAnsi="Times New Roman" w:cs="Times New Roman"/>
          <w:sz w:val="28"/>
          <w:szCs w:val="28"/>
          <w:lang w:val="uk-UA"/>
        </w:rPr>
        <w:t xml:space="preserve">– </w:t>
      </w:r>
      <w:r w:rsidRPr="00086606">
        <w:rPr>
          <w:rFonts w:ascii="Times New Roman" w:hAnsi="Times New Roman" w:cs="Times New Roman"/>
          <w:sz w:val="28"/>
          <w:szCs w:val="28"/>
          <w:lang w:val="uk-UA"/>
        </w:rPr>
        <w:t>великою подією (війною, революцією, катастрофою), яка стала поштовхом до заснування псевдоутопічної держави. У «</w:t>
      </w:r>
      <w:r w:rsidR="00E74D95" w:rsidRPr="00086606">
        <w:rPr>
          <w:rFonts w:ascii="Times New Roman" w:hAnsi="Times New Roman" w:cs="Times New Roman"/>
          <w:sz w:val="28"/>
          <w:szCs w:val="28"/>
          <w:lang w:val="uk-UA"/>
        </w:rPr>
        <w:t>О</w:t>
      </w:r>
      <w:r w:rsidRPr="00086606">
        <w:rPr>
          <w:rFonts w:ascii="Times New Roman" w:hAnsi="Times New Roman" w:cs="Times New Roman"/>
          <w:sz w:val="28"/>
          <w:szCs w:val="28"/>
          <w:lang w:val="uk-UA"/>
        </w:rPr>
        <w:t>повіді служниці» основні події о</w:t>
      </w:r>
      <w:r w:rsidR="00107F7D" w:rsidRPr="00086606">
        <w:rPr>
          <w:rFonts w:ascii="Times New Roman" w:hAnsi="Times New Roman" w:cs="Times New Roman"/>
          <w:sz w:val="28"/>
          <w:szCs w:val="28"/>
          <w:lang w:val="uk-UA"/>
        </w:rPr>
        <w:t xml:space="preserve">бумовлені державним переворотом: «То було після катастрофи, коли застрелили президента, розстріляли конгрес і армія проголосила </w:t>
      </w:r>
      <w:r w:rsidR="00107F7D" w:rsidRPr="00086606">
        <w:rPr>
          <w:rFonts w:ascii="Times New Roman" w:hAnsi="Times New Roman" w:cs="Times New Roman"/>
          <w:sz w:val="28"/>
          <w:szCs w:val="28"/>
          <w:lang w:val="uk-UA"/>
        </w:rPr>
        <w:lastRenderedPageBreak/>
        <w:t>надзвичайний стан. Тоді в усьому звинуватили ісламських фанатиків»</w:t>
      </w:r>
      <w:r w:rsidR="003B54B0">
        <w:rPr>
          <w:rFonts w:ascii="Times New Roman" w:hAnsi="Times New Roman" w:cs="Times New Roman"/>
          <w:sz w:val="28"/>
          <w:szCs w:val="28"/>
          <w:lang w:val="uk-UA"/>
        </w:rPr>
        <w:t xml:space="preserve"> </w:t>
      </w:r>
      <w:r w:rsidR="00D208F4" w:rsidRPr="00086606">
        <w:rPr>
          <w:rFonts w:ascii="Times New Roman" w:hAnsi="Times New Roman" w:cs="Times New Roman"/>
          <w:color w:val="000000" w:themeColor="text1"/>
          <w:sz w:val="28"/>
          <w:szCs w:val="28"/>
          <w:lang w:val="uk-UA"/>
        </w:rPr>
        <w:t>[7</w:t>
      </w:r>
      <w:r w:rsidR="00107F7D" w:rsidRPr="00086606">
        <w:rPr>
          <w:rFonts w:ascii="Times New Roman" w:hAnsi="Times New Roman" w:cs="Times New Roman"/>
          <w:color w:val="000000" w:themeColor="text1"/>
          <w:sz w:val="28"/>
          <w:szCs w:val="28"/>
          <w:lang w:val="uk-UA"/>
        </w:rPr>
        <w:t xml:space="preserve">]. </w:t>
      </w:r>
      <w:r w:rsidR="0081116B" w:rsidRPr="00086606">
        <w:rPr>
          <w:rFonts w:ascii="Times New Roman" w:hAnsi="Times New Roman" w:cs="Times New Roman"/>
          <w:sz w:val="28"/>
          <w:szCs w:val="28"/>
          <w:lang w:val="uk-UA"/>
        </w:rPr>
        <w:t xml:space="preserve">Початок </w:t>
      </w:r>
      <w:r w:rsidR="00A93571">
        <w:rPr>
          <w:rFonts w:ascii="Times New Roman" w:hAnsi="Times New Roman" w:cs="Times New Roman"/>
          <w:sz w:val="28"/>
          <w:szCs w:val="28"/>
          <w:lang w:val="uk-UA"/>
        </w:rPr>
        <w:t xml:space="preserve">його збігся </w:t>
      </w:r>
      <w:r w:rsidR="0081116B" w:rsidRPr="00086606">
        <w:rPr>
          <w:rFonts w:ascii="Times New Roman" w:hAnsi="Times New Roman" w:cs="Times New Roman"/>
          <w:sz w:val="28"/>
          <w:szCs w:val="28"/>
          <w:lang w:val="uk-UA"/>
        </w:rPr>
        <w:t>з початком терактів на атомних станціях,</w:t>
      </w:r>
      <w:r w:rsidR="00A93571">
        <w:rPr>
          <w:rFonts w:ascii="Times New Roman" w:hAnsi="Times New Roman" w:cs="Times New Roman"/>
          <w:sz w:val="28"/>
          <w:szCs w:val="28"/>
          <w:lang w:val="uk-UA"/>
        </w:rPr>
        <w:t xml:space="preserve">які спричинили </w:t>
      </w:r>
      <w:r w:rsidR="0081116B" w:rsidRPr="00086606">
        <w:rPr>
          <w:rFonts w:ascii="Times New Roman" w:hAnsi="Times New Roman" w:cs="Times New Roman"/>
          <w:sz w:val="28"/>
          <w:szCs w:val="28"/>
          <w:lang w:val="uk-UA"/>
        </w:rPr>
        <w:t xml:space="preserve"> повсюдне радіоактивне забруднення та безпліддя. </w:t>
      </w:r>
      <w:r w:rsidR="0089660A">
        <w:rPr>
          <w:rFonts w:ascii="Times New Roman" w:hAnsi="Times New Roman" w:cs="Times New Roman"/>
          <w:sz w:val="28"/>
          <w:szCs w:val="28"/>
          <w:lang w:val="uk-UA"/>
        </w:rPr>
        <w:t xml:space="preserve">У країні </w:t>
      </w:r>
      <w:r w:rsidR="0081116B" w:rsidRPr="00086606">
        <w:rPr>
          <w:rFonts w:ascii="Times New Roman" w:hAnsi="Times New Roman" w:cs="Times New Roman"/>
          <w:sz w:val="28"/>
          <w:szCs w:val="28"/>
          <w:lang w:val="uk-UA"/>
        </w:rPr>
        <w:t xml:space="preserve">були скоєні вбивства </w:t>
      </w:r>
      <w:r w:rsidR="0089660A">
        <w:rPr>
          <w:rFonts w:ascii="Times New Roman" w:hAnsi="Times New Roman" w:cs="Times New Roman"/>
          <w:sz w:val="28"/>
          <w:szCs w:val="28"/>
          <w:lang w:val="uk-UA"/>
        </w:rPr>
        <w:t xml:space="preserve">членів державної </w:t>
      </w:r>
      <w:r w:rsidR="0081116B" w:rsidRPr="00086606">
        <w:rPr>
          <w:rFonts w:ascii="Times New Roman" w:hAnsi="Times New Roman" w:cs="Times New Roman"/>
          <w:sz w:val="28"/>
          <w:szCs w:val="28"/>
          <w:lang w:val="uk-UA"/>
        </w:rPr>
        <w:t>верхівки, до влади приходить військовий уряд під керівництвом християнських фундаменталістів. Обставини</w:t>
      </w:r>
      <w:r w:rsidR="00B41FA8">
        <w:rPr>
          <w:rFonts w:ascii="Times New Roman" w:hAnsi="Times New Roman" w:cs="Times New Roman"/>
          <w:sz w:val="28"/>
          <w:szCs w:val="28"/>
          <w:lang w:val="uk-UA"/>
        </w:rPr>
        <w:t xml:space="preserve"> цього перевороту  здебільшого</w:t>
      </w:r>
      <w:r w:rsidR="0081116B" w:rsidRPr="00086606">
        <w:rPr>
          <w:rFonts w:ascii="Times New Roman" w:hAnsi="Times New Roman" w:cs="Times New Roman"/>
          <w:sz w:val="28"/>
          <w:szCs w:val="28"/>
          <w:lang w:val="uk-UA"/>
        </w:rPr>
        <w:t xml:space="preserve"> залишаються таємницею для читача, послідовність і причини того, що відбувається</w:t>
      </w:r>
      <w:r w:rsidR="00F600A9" w:rsidRPr="00086606">
        <w:rPr>
          <w:rFonts w:ascii="Times New Roman" w:hAnsi="Times New Roman" w:cs="Times New Roman"/>
          <w:sz w:val="28"/>
          <w:szCs w:val="28"/>
          <w:lang w:val="uk-UA"/>
        </w:rPr>
        <w:t>,</w:t>
      </w:r>
      <w:r w:rsidR="0081116B" w:rsidRPr="00086606">
        <w:rPr>
          <w:rFonts w:ascii="Times New Roman" w:hAnsi="Times New Roman" w:cs="Times New Roman"/>
          <w:sz w:val="28"/>
          <w:szCs w:val="28"/>
          <w:lang w:val="uk-UA"/>
        </w:rPr>
        <w:t xml:space="preserve"> не роз</w:t>
      </w:r>
      <w:r w:rsidR="00F600A9" w:rsidRPr="00086606">
        <w:rPr>
          <w:rFonts w:ascii="Times New Roman" w:hAnsi="Times New Roman" w:cs="Times New Roman"/>
          <w:sz w:val="28"/>
          <w:szCs w:val="28"/>
          <w:lang w:val="uk-UA"/>
        </w:rPr>
        <w:t>голошую</w:t>
      </w:r>
      <w:r w:rsidR="0081116B" w:rsidRPr="00086606">
        <w:rPr>
          <w:rFonts w:ascii="Times New Roman" w:hAnsi="Times New Roman" w:cs="Times New Roman"/>
          <w:sz w:val="28"/>
          <w:szCs w:val="28"/>
          <w:lang w:val="uk-UA"/>
        </w:rPr>
        <w:t xml:space="preserve">ться. </w:t>
      </w:r>
      <w:r w:rsidR="005646F9" w:rsidRPr="00086606">
        <w:rPr>
          <w:rFonts w:ascii="Times New Roman" w:hAnsi="Times New Roman" w:cs="Times New Roman"/>
          <w:sz w:val="28"/>
          <w:szCs w:val="28"/>
          <w:lang w:val="uk-UA"/>
        </w:rPr>
        <w:t>Результатом всіх</w:t>
      </w:r>
      <w:r w:rsidR="0081116B" w:rsidRPr="00086606">
        <w:rPr>
          <w:rFonts w:ascii="Times New Roman" w:hAnsi="Times New Roman" w:cs="Times New Roman"/>
          <w:sz w:val="28"/>
          <w:szCs w:val="28"/>
          <w:lang w:val="uk-UA"/>
        </w:rPr>
        <w:t xml:space="preserve"> проведених дій </w:t>
      </w:r>
      <w:r w:rsidR="005646F9" w:rsidRPr="00086606">
        <w:rPr>
          <w:rFonts w:ascii="Times New Roman" w:hAnsi="Times New Roman" w:cs="Times New Roman"/>
          <w:sz w:val="28"/>
          <w:szCs w:val="28"/>
          <w:lang w:val="uk-UA"/>
        </w:rPr>
        <w:t>є</w:t>
      </w:r>
      <w:r w:rsidR="0081116B" w:rsidRPr="00086606">
        <w:rPr>
          <w:rFonts w:ascii="Times New Roman" w:hAnsi="Times New Roman" w:cs="Times New Roman"/>
          <w:sz w:val="28"/>
          <w:szCs w:val="28"/>
          <w:lang w:val="uk-UA"/>
        </w:rPr>
        <w:t xml:space="preserve"> цензура </w:t>
      </w:r>
      <w:r w:rsidR="008333CC" w:rsidRPr="00086606">
        <w:rPr>
          <w:rFonts w:ascii="Times New Roman" w:hAnsi="Times New Roman" w:cs="Times New Roman"/>
          <w:sz w:val="28"/>
          <w:szCs w:val="28"/>
          <w:lang w:val="uk-UA"/>
        </w:rPr>
        <w:t xml:space="preserve">в засобах масової інформації, </w:t>
      </w:r>
      <w:r w:rsidR="00B41FA8">
        <w:rPr>
          <w:rFonts w:ascii="Times New Roman" w:hAnsi="Times New Roman" w:cs="Times New Roman"/>
          <w:sz w:val="28"/>
          <w:szCs w:val="28"/>
          <w:lang w:val="uk-UA"/>
        </w:rPr>
        <w:t xml:space="preserve">поява </w:t>
      </w:r>
      <w:r w:rsidR="0081116B" w:rsidRPr="00086606">
        <w:rPr>
          <w:rFonts w:ascii="Times New Roman" w:hAnsi="Times New Roman" w:cs="Times New Roman"/>
          <w:sz w:val="28"/>
          <w:szCs w:val="28"/>
          <w:lang w:val="uk-UA"/>
        </w:rPr>
        <w:t>пропускн</w:t>
      </w:r>
      <w:r w:rsidR="00B41FA8">
        <w:rPr>
          <w:rFonts w:ascii="Times New Roman" w:hAnsi="Times New Roman" w:cs="Times New Roman"/>
          <w:sz w:val="28"/>
          <w:szCs w:val="28"/>
          <w:lang w:val="uk-UA"/>
        </w:rPr>
        <w:t>ого</w:t>
      </w:r>
      <w:r w:rsidR="0081116B" w:rsidRPr="00086606">
        <w:rPr>
          <w:rFonts w:ascii="Times New Roman" w:hAnsi="Times New Roman" w:cs="Times New Roman"/>
          <w:sz w:val="28"/>
          <w:szCs w:val="28"/>
          <w:lang w:val="uk-UA"/>
        </w:rPr>
        <w:t xml:space="preserve"> режим</w:t>
      </w:r>
      <w:r w:rsidR="00B41FA8">
        <w:rPr>
          <w:rFonts w:ascii="Times New Roman" w:hAnsi="Times New Roman" w:cs="Times New Roman"/>
          <w:sz w:val="28"/>
          <w:szCs w:val="28"/>
          <w:lang w:val="uk-UA"/>
        </w:rPr>
        <w:t>у</w:t>
      </w:r>
      <w:r w:rsidR="0081116B" w:rsidRPr="00086606">
        <w:rPr>
          <w:rFonts w:ascii="Times New Roman" w:hAnsi="Times New Roman" w:cs="Times New Roman"/>
          <w:sz w:val="28"/>
          <w:szCs w:val="28"/>
          <w:lang w:val="uk-UA"/>
        </w:rPr>
        <w:t>.</w:t>
      </w:r>
    </w:p>
    <w:p w:rsidR="002E3DDF" w:rsidRPr="00086606" w:rsidRDefault="002E3DD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Авторський стиль М. Етвуд в певній мірі пере</w:t>
      </w:r>
      <w:r w:rsidR="00F042E5" w:rsidRPr="00086606">
        <w:rPr>
          <w:rFonts w:ascii="Times New Roman" w:hAnsi="Times New Roman" w:cs="Times New Roman"/>
          <w:sz w:val="28"/>
          <w:szCs w:val="28"/>
          <w:lang w:val="uk-UA"/>
        </w:rPr>
        <w:t>гукує</w:t>
      </w:r>
      <w:r w:rsidRPr="00086606">
        <w:rPr>
          <w:rFonts w:ascii="Times New Roman" w:hAnsi="Times New Roman" w:cs="Times New Roman"/>
          <w:sz w:val="28"/>
          <w:szCs w:val="28"/>
          <w:lang w:val="uk-UA"/>
        </w:rPr>
        <w:t xml:space="preserve">ться </w:t>
      </w:r>
      <w:r w:rsidR="00696B90">
        <w:rPr>
          <w:rFonts w:ascii="Times New Roman" w:hAnsi="Times New Roman" w:cs="Times New Roman"/>
          <w:sz w:val="28"/>
          <w:szCs w:val="28"/>
          <w:lang w:val="uk-UA"/>
        </w:rPr>
        <w:t>і</w:t>
      </w:r>
      <w:r w:rsidRPr="00086606">
        <w:rPr>
          <w:rFonts w:ascii="Times New Roman" w:hAnsi="Times New Roman" w:cs="Times New Roman"/>
          <w:sz w:val="28"/>
          <w:szCs w:val="28"/>
          <w:lang w:val="uk-UA"/>
        </w:rPr>
        <w:t xml:space="preserve">з </w:t>
      </w:r>
      <w:r w:rsidR="00696B90">
        <w:rPr>
          <w:rFonts w:ascii="Times New Roman" w:hAnsi="Times New Roman" w:cs="Times New Roman"/>
          <w:sz w:val="28"/>
          <w:szCs w:val="28"/>
          <w:lang w:val="uk-UA"/>
        </w:rPr>
        <w:t xml:space="preserve">манерою письма </w:t>
      </w:r>
      <w:r w:rsidRPr="00086606">
        <w:rPr>
          <w:rFonts w:ascii="Times New Roman" w:hAnsi="Times New Roman" w:cs="Times New Roman"/>
          <w:sz w:val="28"/>
          <w:szCs w:val="28"/>
          <w:lang w:val="uk-UA"/>
        </w:rPr>
        <w:t>класиків-утопістів, які були розглянуті у попередньому розділі</w:t>
      </w:r>
      <w:r w:rsidR="00CB6E85" w:rsidRPr="00086606">
        <w:rPr>
          <w:rFonts w:ascii="Times New Roman" w:hAnsi="Times New Roman" w:cs="Times New Roman"/>
          <w:sz w:val="28"/>
          <w:szCs w:val="28"/>
          <w:lang w:val="uk-UA"/>
        </w:rPr>
        <w:t xml:space="preserve">, а саме </w:t>
      </w:r>
      <w:r w:rsidR="007C4A9E" w:rsidRPr="00086606">
        <w:rPr>
          <w:rFonts w:ascii="Times New Roman" w:hAnsi="Times New Roman" w:cs="Times New Roman"/>
          <w:sz w:val="28"/>
          <w:szCs w:val="28"/>
          <w:lang w:val="uk-UA"/>
        </w:rPr>
        <w:t>«Прекрасний новий світ» О. Гакслі та «1984» Дж. Орвелла</w:t>
      </w:r>
      <w:r w:rsidR="00696B90">
        <w:rPr>
          <w:rFonts w:ascii="Times New Roman" w:hAnsi="Times New Roman" w:cs="Times New Roman"/>
          <w:sz w:val="28"/>
          <w:szCs w:val="28"/>
          <w:lang w:val="uk-UA"/>
        </w:rPr>
        <w:t>. С</w:t>
      </w:r>
      <w:r w:rsidRPr="00086606">
        <w:rPr>
          <w:rFonts w:ascii="Times New Roman" w:hAnsi="Times New Roman" w:cs="Times New Roman"/>
          <w:sz w:val="28"/>
          <w:szCs w:val="28"/>
          <w:lang w:val="uk-UA"/>
        </w:rPr>
        <w:t xml:space="preserve">аме тому твори </w:t>
      </w:r>
      <w:r w:rsidR="00696B90">
        <w:rPr>
          <w:rFonts w:ascii="Times New Roman" w:hAnsi="Times New Roman" w:cs="Times New Roman"/>
          <w:sz w:val="28"/>
          <w:szCs w:val="28"/>
          <w:lang w:val="uk-UA"/>
        </w:rPr>
        <w:t xml:space="preserve">цієї </w:t>
      </w:r>
      <w:r w:rsidRPr="00086606">
        <w:rPr>
          <w:rFonts w:ascii="Times New Roman" w:hAnsi="Times New Roman" w:cs="Times New Roman"/>
          <w:sz w:val="28"/>
          <w:szCs w:val="28"/>
          <w:lang w:val="uk-UA"/>
        </w:rPr>
        <w:t xml:space="preserve">письменниці, на відміну від </w:t>
      </w:r>
      <w:r w:rsidR="00696B90">
        <w:rPr>
          <w:rFonts w:ascii="Times New Roman" w:hAnsi="Times New Roman" w:cs="Times New Roman"/>
          <w:sz w:val="28"/>
          <w:szCs w:val="28"/>
          <w:lang w:val="uk-UA"/>
        </w:rPr>
        <w:t>інших представників жіночої антиутопічної лінії</w:t>
      </w:r>
      <w:r w:rsidRPr="00086606">
        <w:rPr>
          <w:rFonts w:ascii="Times New Roman" w:hAnsi="Times New Roman" w:cs="Times New Roman"/>
          <w:sz w:val="28"/>
          <w:szCs w:val="28"/>
          <w:lang w:val="uk-UA"/>
        </w:rPr>
        <w:t xml:space="preserve">, відрізняються </w:t>
      </w:r>
      <w:r w:rsidR="009016D0" w:rsidRPr="00086606">
        <w:rPr>
          <w:rFonts w:ascii="Times New Roman" w:hAnsi="Times New Roman" w:cs="Times New Roman"/>
          <w:sz w:val="28"/>
          <w:szCs w:val="28"/>
          <w:lang w:val="uk-UA"/>
        </w:rPr>
        <w:t>описами</w:t>
      </w:r>
      <w:r w:rsidR="003B54B0">
        <w:rPr>
          <w:rFonts w:ascii="Times New Roman" w:hAnsi="Times New Roman" w:cs="Times New Roman"/>
          <w:sz w:val="28"/>
          <w:szCs w:val="28"/>
          <w:lang w:val="uk-UA"/>
        </w:rPr>
        <w:t xml:space="preserve"> </w:t>
      </w:r>
      <w:r w:rsidR="00696B90">
        <w:rPr>
          <w:rFonts w:ascii="Times New Roman" w:hAnsi="Times New Roman" w:cs="Times New Roman"/>
          <w:sz w:val="28"/>
          <w:szCs w:val="28"/>
          <w:lang w:val="uk-UA"/>
        </w:rPr>
        <w:t>безмірно</w:t>
      </w:r>
      <w:r w:rsidR="003B54B0">
        <w:rPr>
          <w:rFonts w:ascii="Times New Roman" w:hAnsi="Times New Roman" w:cs="Times New Roman"/>
          <w:sz w:val="28"/>
          <w:szCs w:val="28"/>
          <w:lang w:val="uk-UA"/>
        </w:rPr>
        <w:t xml:space="preserve"> </w:t>
      </w:r>
      <w:r w:rsidR="000E474C" w:rsidRPr="00086606">
        <w:rPr>
          <w:rFonts w:ascii="Times New Roman" w:hAnsi="Times New Roman" w:cs="Times New Roman"/>
          <w:sz w:val="28"/>
          <w:szCs w:val="28"/>
          <w:lang w:val="uk-UA"/>
        </w:rPr>
        <w:t>антигуманних</w:t>
      </w:r>
      <w:r w:rsidR="003B54B0">
        <w:rPr>
          <w:rFonts w:ascii="Times New Roman" w:hAnsi="Times New Roman" w:cs="Times New Roman"/>
          <w:sz w:val="28"/>
          <w:szCs w:val="28"/>
          <w:lang w:val="uk-UA"/>
        </w:rPr>
        <w:t xml:space="preserve"> </w:t>
      </w:r>
      <w:r w:rsidR="00696B90">
        <w:rPr>
          <w:rFonts w:ascii="Times New Roman" w:hAnsi="Times New Roman" w:cs="Times New Roman"/>
          <w:sz w:val="28"/>
          <w:szCs w:val="28"/>
          <w:lang w:val="uk-UA"/>
        </w:rPr>
        <w:t>принципів</w:t>
      </w:r>
      <w:r w:rsidRPr="00086606">
        <w:rPr>
          <w:rFonts w:ascii="Times New Roman" w:hAnsi="Times New Roman" w:cs="Times New Roman"/>
          <w:sz w:val="28"/>
          <w:szCs w:val="28"/>
          <w:lang w:val="uk-UA"/>
        </w:rPr>
        <w:t xml:space="preserve"> проти людської свободи: регулювання сексуального життя, цілодобов</w:t>
      </w:r>
      <w:r w:rsidR="00EA701C" w:rsidRPr="00086606">
        <w:rPr>
          <w:rFonts w:ascii="Times New Roman" w:hAnsi="Times New Roman" w:cs="Times New Roman"/>
          <w:sz w:val="28"/>
          <w:szCs w:val="28"/>
          <w:lang w:val="uk-UA"/>
        </w:rPr>
        <w:t>ого</w:t>
      </w:r>
      <w:r w:rsidRPr="00086606">
        <w:rPr>
          <w:rFonts w:ascii="Times New Roman" w:hAnsi="Times New Roman" w:cs="Times New Roman"/>
          <w:sz w:val="28"/>
          <w:szCs w:val="28"/>
          <w:lang w:val="uk-UA"/>
        </w:rPr>
        <w:t xml:space="preserve"> спостереження, жорсто</w:t>
      </w:r>
      <w:r w:rsidR="00EA701C" w:rsidRPr="00086606">
        <w:rPr>
          <w:rFonts w:ascii="Times New Roman" w:hAnsi="Times New Roman" w:cs="Times New Roman"/>
          <w:sz w:val="28"/>
          <w:szCs w:val="28"/>
          <w:lang w:val="uk-UA"/>
        </w:rPr>
        <w:t>ких</w:t>
      </w:r>
      <w:r w:rsidRPr="00086606">
        <w:rPr>
          <w:rFonts w:ascii="Times New Roman" w:hAnsi="Times New Roman" w:cs="Times New Roman"/>
          <w:sz w:val="28"/>
          <w:szCs w:val="28"/>
          <w:lang w:val="uk-UA"/>
        </w:rPr>
        <w:t xml:space="preserve"> покаран</w:t>
      </w:r>
      <w:r w:rsidR="00EA701C" w:rsidRPr="00086606">
        <w:rPr>
          <w:rFonts w:ascii="Times New Roman" w:hAnsi="Times New Roman" w:cs="Times New Roman"/>
          <w:sz w:val="28"/>
          <w:szCs w:val="28"/>
          <w:lang w:val="uk-UA"/>
        </w:rPr>
        <w:t>ь</w:t>
      </w:r>
      <w:r w:rsidRPr="00086606">
        <w:rPr>
          <w:rFonts w:ascii="Times New Roman" w:hAnsi="Times New Roman" w:cs="Times New Roman"/>
          <w:sz w:val="28"/>
          <w:szCs w:val="28"/>
          <w:lang w:val="uk-UA"/>
        </w:rPr>
        <w:t xml:space="preserve"> відступників тощо. </w:t>
      </w:r>
    </w:p>
    <w:p w:rsidR="00A05311" w:rsidRPr="00086606" w:rsidRDefault="00A05311"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Однак, </w:t>
      </w:r>
      <w:r w:rsidR="00696B90">
        <w:rPr>
          <w:rFonts w:ascii="Times New Roman" w:hAnsi="Times New Roman" w:cs="Times New Roman"/>
          <w:sz w:val="28"/>
          <w:szCs w:val="28"/>
          <w:lang w:val="uk-UA"/>
        </w:rPr>
        <w:t>о</w:t>
      </w:r>
      <w:r w:rsidRPr="00086606">
        <w:rPr>
          <w:rFonts w:ascii="Times New Roman" w:hAnsi="Times New Roman" w:cs="Times New Roman"/>
          <w:sz w:val="28"/>
          <w:szCs w:val="28"/>
          <w:lang w:val="uk-UA"/>
        </w:rPr>
        <w:t>крім перерахованих традиційних рис, М</w:t>
      </w:r>
      <w:r w:rsidR="00CE1252">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Етвуд виступає з ініціативою залучення до твору-антиутопії жінок. Героями її творів постають жінки, навколо долі яких і розгортається сюжетна лінія (Фредова, Серена Джой Воторфорд, Ґленова, Тітка Лідія). </w:t>
      </w:r>
    </w:p>
    <w:p w:rsidR="00A05311" w:rsidRPr="00086606" w:rsidRDefault="002B5C81"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О</w:t>
      </w:r>
      <w:r w:rsidR="00A05311" w:rsidRPr="00086606">
        <w:rPr>
          <w:rFonts w:ascii="Times New Roman" w:hAnsi="Times New Roman" w:cs="Times New Roman"/>
          <w:color w:val="000000" w:themeColor="text1"/>
          <w:sz w:val="28"/>
          <w:szCs w:val="28"/>
          <w:lang w:val="uk-UA"/>
        </w:rPr>
        <w:t>чима Фредової автор демонструє ставлення жінок до шлюбу та сімейн</w:t>
      </w:r>
      <w:r w:rsidR="00D77516" w:rsidRPr="00086606">
        <w:rPr>
          <w:rFonts w:ascii="Times New Roman" w:hAnsi="Times New Roman" w:cs="Times New Roman"/>
          <w:color w:val="000000" w:themeColor="text1"/>
          <w:sz w:val="28"/>
          <w:szCs w:val="28"/>
          <w:lang w:val="uk-UA"/>
        </w:rPr>
        <w:t>их</w:t>
      </w:r>
      <w:r w:rsidR="00A05311" w:rsidRPr="00086606">
        <w:rPr>
          <w:rFonts w:ascii="Times New Roman" w:hAnsi="Times New Roman" w:cs="Times New Roman"/>
          <w:color w:val="000000" w:themeColor="text1"/>
          <w:sz w:val="28"/>
          <w:szCs w:val="28"/>
          <w:lang w:val="uk-UA"/>
        </w:rPr>
        <w:t xml:space="preserve"> обов’язк</w:t>
      </w:r>
      <w:r w:rsidR="00D77516" w:rsidRPr="00086606">
        <w:rPr>
          <w:rFonts w:ascii="Times New Roman" w:hAnsi="Times New Roman" w:cs="Times New Roman"/>
          <w:color w:val="000000" w:themeColor="text1"/>
          <w:sz w:val="28"/>
          <w:szCs w:val="28"/>
          <w:lang w:val="uk-UA"/>
        </w:rPr>
        <w:t>ів</w:t>
      </w:r>
      <w:r w:rsidR="007C4A9E" w:rsidRPr="00086606">
        <w:rPr>
          <w:rFonts w:ascii="Times New Roman" w:hAnsi="Times New Roman" w:cs="Times New Roman"/>
          <w:color w:val="000000" w:themeColor="text1"/>
          <w:sz w:val="28"/>
          <w:szCs w:val="28"/>
          <w:lang w:val="uk-UA"/>
        </w:rPr>
        <w:t xml:space="preserve"> – стосунки</w:t>
      </w:r>
      <w:r w:rsidR="00A05311" w:rsidRPr="00086606">
        <w:rPr>
          <w:rFonts w:ascii="Times New Roman" w:hAnsi="Times New Roman" w:cs="Times New Roman"/>
          <w:color w:val="000000" w:themeColor="text1"/>
          <w:sz w:val="28"/>
          <w:szCs w:val="28"/>
          <w:lang w:val="uk-UA"/>
        </w:rPr>
        <w:t xml:space="preserve"> між </w:t>
      </w:r>
      <w:r w:rsidR="007C4A9E" w:rsidRPr="00086606">
        <w:rPr>
          <w:rFonts w:ascii="Times New Roman" w:hAnsi="Times New Roman" w:cs="Times New Roman"/>
          <w:color w:val="000000" w:themeColor="text1"/>
          <w:sz w:val="28"/>
          <w:szCs w:val="28"/>
          <w:lang w:val="uk-UA"/>
        </w:rPr>
        <w:t>командорами та їхніми дружинами</w:t>
      </w:r>
      <w:r w:rsidR="00354AD5">
        <w:rPr>
          <w:rFonts w:ascii="Times New Roman" w:hAnsi="Times New Roman" w:cs="Times New Roman"/>
          <w:color w:val="000000" w:themeColor="text1"/>
          <w:sz w:val="28"/>
          <w:szCs w:val="28"/>
          <w:lang w:val="uk-UA"/>
        </w:rPr>
        <w:t xml:space="preserve"> </w:t>
      </w:r>
      <w:r w:rsidR="007C4A9E" w:rsidRPr="00086606">
        <w:rPr>
          <w:rFonts w:ascii="Times New Roman" w:hAnsi="Times New Roman" w:cs="Times New Roman"/>
          <w:color w:val="000000" w:themeColor="text1"/>
          <w:sz w:val="28"/>
          <w:szCs w:val="28"/>
          <w:lang w:val="uk-UA"/>
        </w:rPr>
        <w:t>та стосунки головної героїні з її чоловіком, представлені у її неодноразових спогадах про минуле життя, кардинально різняться</w:t>
      </w:r>
      <w:r w:rsidR="00A05311" w:rsidRPr="00086606">
        <w:rPr>
          <w:rFonts w:ascii="Times New Roman" w:hAnsi="Times New Roman" w:cs="Times New Roman"/>
          <w:color w:val="000000" w:themeColor="text1"/>
          <w:sz w:val="28"/>
          <w:szCs w:val="28"/>
          <w:lang w:val="uk-UA"/>
        </w:rPr>
        <w:t>.</w:t>
      </w:r>
      <w:r w:rsidR="00784BF3" w:rsidRPr="00086606">
        <w:rPr>
          <w:rFonts w:ascii="Times New Roman" w:hAnsi="Times New Roman" w:cs="Times New Roman"/>
          <w:color w:val="000000" w:themeColor="text1"/>
          <w:sz w:val="28"/>
          <w:szCs w:val="28"/>
          <w:lang w:val="uk-UA"/>
        </w:rPr>
        <w:t xml:space="preserve"> Дружини командорів, попри відносно високе становище у</w:t>
      </w:r>
      <w:r w:rsidR="00E247DE">
        <w:rPr>
          <w:rFonts w:ascii="Times New Roman" w:hAnsi="Times New Roman" w:cs="Times New Roman"/>
          <w:color w:val="000000" w:themeColor="text1"/>
          <w:sz w:val="28"/>
          <w:szCs w:val="28"/>
          <w:lang w:val="uk-UA"/>
        </w:rPr>
        <w:t xml:space="preserve"> порівнянні з іншими жінками, теж не мають свободи – вони </w:t>
      </w:r>
      <w:r w:rsidR="00784BF3" w:rsidRPr="00086606">
        <w:rPr>
          <w:rFonts w:ascii="Times New Roman" w:hAnsi="Times New Roman" w:cs="Times New Roman"/>
          <w:color w:val="000000" w:themeColor="text1"/>
          <w:sz w:val="28"/>
          <w:szCs w:val="28"/>
          <w:lang w:val="uk-UA"/>
        </w:rPr>
        <w:t>змушені коритись правилам режиму: носити блакитні сукні, не говорити зайвого, не виражати свої</w:t>
      </w:r>
      <w:r w:rsidR="001E28C8">
        <w:rPr>
          <w:rFonts w:ascii="Times New Roman" w:hAnsi="Times New Roman" w:cs="Times New Roman"/>
          <w:color w:val="000000" w:themeColor="text1"/>
          <w:sz w:val="28"/>
          <w:szCs w:val="28"/>
          <w:lang w:val="uk-UA"/>
        </w:rPr>
        <w:t>х</w:t>
      </w:r>
      <w:r w:rsidR="00784BF3" w:rsidRPr="00086606">
        <w:rPr>
          <w:rFonts w:ascii="Times New Roman" w:hAnsi="Times New Roman" w:cs="Times New Roman"/>
          <w:color w:val="000000" w:themeColor="text1"/>
          <w:sz w:val="28"/>
          <w:szCs w:val="28"/>
          <w:lang w:val="uk-UA"/>
        </w:rPr>
        <w:t xml:space="preserve"> дум</w:t>
      </w:r>
      <w:r w:rsidR="001E28C8">
        <w:rPr>
          <w:rFonts w:ascii="Times New Roman" w:hAnsi="Times New Roman" w:cs="Times New Roman"/>
          <w:color w:val="000000" w:themeColor="text1"/>
          <w:sz w:val="28"/>
          <w:szCs w:val="28"/>
          <w:lang w:val="uk-UA"/>
        </w:rPr>
        <w:t>ок та почуттів</w:t>
      </w:r>
      <w:r w:rsidR="00784BF3" w:rsidRPr="00086606">
        <w:rPr>
          <w:rFonts w:ascii="Times New Roman" w:hAnsi="Times New Roman" w:cs="Times New Roman"/>
          <w:color w:val="000000" w:themeColor="text1"/>
          <w:sz w:val="28"/>
          <w:szCs w:val="28"/>
          <w:lang w:val="uk-UA"/>
        </w:rPr>
        <w:t>, дотримуватись ритуалів тощо: « … як можна заздрити жінці, яка так помітно виснажена й нещасна? Заздрити можна лише тому, хто має щось, чого ти сам бажав. І попри це я їй заздрила</w:t>
      </w:r>
      <w:r w:rsidR="00D208F4" w:rsidRPr="00086606">
        <w:rPr>
          <w:rFonts w:ascii="Times New Roman" w:hAnsi="Times New Roman" w:cs="Times New Roman"/>
          <w:color w:val="000000" w:themeColor="text1"/>
          <w:sz w:val="28"/>
          <w:szCs w:val="28"/>
          <w:lang w:val="uk-UA"/>
        </w:rPr>
        <w:t>» [7</w:t>
      </w:r>
      <w:r w:rsidR="00784BF3" w:rsidRPr="00086606">
        <w:rPr>
          <w:rFonts w:ascii="Times New Roman" w:hAnsi="Times New Roman" w:cs="Times New Roman"/>
          <w:color w:val="000000" w:themeColor="text1"/>
          <w:sz w:val="28"/>
          <w:szCs w:val="28"/>
          <w:lang w:val="uk-UA"/>
        </w:rPr>
        <w:t xml:space="preserve">]. Інша справа – спогади героїні про щасливе минуле життя з чоловіком, про долю якого вона зовсім нічого не </w:t>
      </w:r>
      <w:r w:rsidR="00784BF3" w:rsidRPr="00086606">
        <w:rPr>
          <w:rFonts w:ascii="Times New Roman" w:hAnsi="Times New Roman" w:cs="Times New Roman"/>
          <w:color w:val="000000" w:themeColor="text1"/>
          <w:sz w:val="28"/>
          <w:szCs w:val="28"/>
          <w:lang w:val="uk-UA"/>
        </w:rPr>
        <w:lastRenderedPageBreak/>
        <w:t xml:space="preserve">знає, </w:t>
      </w:r>
      <w:r w:rsidR="00194F67">
        <w:rPr>
          <w:rFonts w:ascii="Times New Roman" w:hAnsi="Times New Roman" w:cs="Times New Roman"/>
          <w:color w:val="000000" w:themeColor="text1"/>
          <w:sz w:val="28"/>
          <w:szCs w:val="28"/>
          <w:lang w:val="uk-UA"/>
        </w:rPr>
        <w:t xml:space="preserve">але вони </w:t>
      </w:r>
      <w:r w:rsidR="00784BF3" w:rsidRPr="00086606">
        <w:rPr>
          <w:rFonts w:ascii="Times New Roman" w:hAnsi="Times New Roman" w:cs="Times New Roman"/>
          <w:color w:val="000000" w:themeColor="text1"/>
          <w:sz w:val="28"/>
          <w:szCs w:val="28"/>
          <w:lang w:val="uk-UA"/>
        </w:rPr>
        <w:t xml:space="preserve">дають їй сили залишатись собою хоча б у глибинах власної душі.  </w:t>
      </w:r>
    </w:p>
    <w:p w:rsidR="0066761D" w:rsidRPr="00086606" w:rsidRDefault="0066761D"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Одним із ключових феміноконцептів, що розроблені авторкою у багатьох творах, і, зокрема</w:t>
      </w:r>
      <w:r w:rsidR="00670A23">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у «</w:t>
      </w:r>
      <w:r w:rsidR="00E74D95" w:rsidRPr="00086606">
        <w:rPr>
          <w:rFonts w:ascii="Times New Roman" w:hAnsi="Times New Roman" w:cs="Times New Roman"/>
          <w:color w:val="000000" w:themeColor="text1"/>
          <w:sz w:val="28"/>
          <w:szCs w:val="28"/>
          <w:lang w:val="uk-UA"/>
        </w:rPr>
        <w:t>О</w:t>
      </w:r>
      <w:r w:rsidRPr="00086606">
        <w:rPr>
          <w:rFonts w:ascii="Times New Roman" w:hAnsi="Times New Roman" w:cs="Times New Roman"/>
          <w:color w:val="000000" w:themeColor="text1"/>
          <w:sz w:val="28"/>
          <w:szCs w:val="28"/>
          <w:lang w:val="uk-UA"/>
        </w:rPr>
        <w:t>повіді…»</w:t>
      </w:r>
      <w:r w:rsidR="00670A23">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є аспект жіночої деперсоналізації, який у</w:t>
      </w:r>
      <w:r w:rsidR="00670A23">
        <w:rPr>
          <w:rFonts w:ascii="Times New Roman" w:hAnsi="Times New Roman" w:cs="Times New Roman"/>
          <w:color w:val="000000" w:themeColor="text1"/>
          <w:sz w:val="28"/>
          <w:szCs w:val="28"/>
          <w:lang w:val="uk-UA"/>
        </w:rPr>
        <w:t xml:space="preserve"> згаданому романі реалізується в</w:t>
      </w:r>
      <w:r w:rsidRPr="00086606">
        <w:rPr>
          <w:rFonts w:ascii="Times New Roman" w:hAnsi="Times New Roman" w:cs="Times New Roman"/>
          <w:color w:val="000000" w:themeColor="text1"/>
          <w:sz w:val="28"/>
          <w:szCs w:val="28"/>
          <w:lang w:val="uk-UA"/>
        </w:rPr>
        <w:t xml:space="preserve"> ідейно-тематичній площині. </w:t>
      </w:r>
    </w:p>
    <w:p w:rsidR="0066761D" w:rsidRPr="00086606" w:rsidRDefault="0066761D"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Відомостей про головну героїню в тексті роману зовсім небагато. У найбільш розгорнутій характеристиці Джун повідомляє про себе</w:t>
      </w:r>
      <w:r w:rsidR="000D0E66"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крім віку, кольору волосся і зросту, лише одну деталь, що підкреслює визначену для неї функцію: «Мені складно пригадати, якою я була. Яєчники життєздатні. Залишився ще один шанс</w:t>
      </w:r>
      <w:r w:rsidR="00D208F4" w:rsidRPr="00086606">
        <w:rPr>
          <w:rFonts w:ascii="Times New Roman" w:hAnsi="Times New Roman" w:cs="Times New Roman"/>
          <w:color w:val="000000" w:themeColor="text1"/>
          <w:sz w:val="28"/>
          <w:szCs w:val="28"/>
          <w:lang w:val="uk-UA"/>
        </w:rPr>
        <w:t>» [7</w:t>
      </w:r>
      <w:r w:rsidRPr="00086606">
        <w:rPr>
          <w:rFonts w:ascii="Times New Roman" w:hAnsi="Times New Roman" w:cs="Times New Roman"/>
          <w:color w:val="000000" w:themeColor="text1"/>
          <w:sz w:val="28"/>
          <w:szCs w:val="28"/>
          <w:lang w:val="uk-UA"/>
        </w:rPr>
        <w:t>].</w:t>
      </w:r>
    </w:p>
    <w:p w:rsidR="00A05311" w:rsidRPr="00086606" w:rsidRDefault="0066761D"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Втім, попри </w:t>
      </w:r>
      <w:r w:rsidR="00E74D95" w:rsidRPr="00086606">
        <w:rPr>
          <w:rFonts w:ascii="Times New Roman" w:hAnsi="Times New Roman" w:cs="Times New Roman"/>
          <w:color w:val="000000" w:themeColor="text1"/>
          <w:sz w:val="28"/>
          <w:szCs w:val="28"/>
          <w:lang w:val="uk-UA"/>
        </w:rPr>
        <w:t>самоіронію, головна героїня «О</w:t>
      </w:r>
      <w:r w:rsidRPr="00086606">
        <w:rPr>
          <w:rFonts w:ascii="Times New Roman" w:hAnsi="Times New Roman" w:cs="Times New Roman"/>
          <w:color w:val="000000" w:themeColor="text1"/>
          <w:sz w:val="28"/>
          <w:szCs w:val="28"/>
          <w:lang w:val="uk-UA"/>
        </w:rPr>
        <w:t xml:space="preserve">повіді…» щоденно стикається з безліччю складних ситуацій, </w:t>
      </w:r>
      <w:r w:rsidR="00670A23">
        <w:rPr>
          <w:rFonts w:ascii="Times New Roman" w:hAnsi="Times New Roman" w:cs="Times New Roman"/>
          <w:color w:val="000000" w:themeColor="text1"/>
          <w:sz w:val="28"/>
          <w:szCs w:val="28"/>
          <w:lang w:val="uk-UA"/>
        </w:rPr>
        <w:t>але</w:t>
      </w:r>
      <w:r w:rsidRPr="00086606">
        <w:rPr>
          <w:rFonts w:ascii="Times New Roman" w:hAnsi="Times New Roman" w:cs="Times New Roman"/>
          <w:color w:val="000000" w:themeColor="text1"/>
          <w:sz w:val="28"/>
          <w:szCs w:val="28"/>
          <w:lang w:val="uk-UA"/>
        </w:rPr>
        <w:t xml:space="preserve"> мужньо витримує усі випробування. Одним з ключових моментів, що допомагає їй сформувати власну позицію стосовно ситуації, в якій вона опинилась, є епізод, в якому Джун знаходить</w:t>
      </w:r>
      <w:r w:rsidR="006816FA">
        <w:rPr>
          <w:rFonts w:ascii="Times New Roman" w:hAnsi="Times New Roman" w:cs="Times New Roman"/>
          <w:color w:val="000000" w:themeColor="text1"/>
          <w:sz w:val="28"/>
          <w:szCs w:val="28"/>
          <w:lang w:val="uk-UA"/>
        </w:rPr>
        <w:t xml:space="preserve"> у шафі таємний надпис латиною «</w:t>
      </w:r>
      <w:r w:rsidRPr="00086606">
        <w:rPr>
          <w:rFonts w:ascii="Times New Roman" w:hAnsi="Times New Roman" w:cs="Times New Roman"/>
          <w:color w:val="000000" w:themeColor="text1"/>
          <w:sz w:val="28"/>
          <w:szCs w:val="28"/>
          <w:lang w:val="uk-UA"/>
        </w:rPr>
        <w:t>Nolite te bastardes carborundorum</w:t>
      </w:r>
      <w:r w:rsidR="006816FA">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Цей вислів був написаний її попередницею і означав «Не дай цим покидькам тебе зламати». Зовні героїня здається абсолютно пасивною, такою, що змирилась зі своїм становищем, «жертвою режиму». Незважаючи на це, за її внутрішніми монологами в ній можна </w:t>
      </w:r>
      <w:r w:rsidR="008102B6">
        <w:rPr>
          <w:rFonts w:ascii="Times New Roman" w:hAnsi="Times New Roman" w:cs="Times New Roman"/>
          <w:color w:val="000000" w:themeColor="text1"/>
          <w:sz w:val="28"/>
          <w:szCs w:val="28"/>
          <w:lang w:val="uk-UA"/>
        </w:rPr>
        <w:t>розгледіти</w:t>
      </w:r>
      <w:r w:rsidRPr="00086606">
        <w:rPr>
          <w:rFonts w:ascii="Times New Roman" w:hAnsi="Times New Roman" w:cs="Times New Roman"/>
          <w:color w:val="000000" w:themeColor="text1"/>
          <w:sz w:val="28"/>
          <w:szCs w:val="28"/>
          <w:lang w:val="uk-UA"/>
        </w:rPr>
        <w:t xml:space="preserve"> жінку, </w:t>
      </w:r>
      <w:r w:rsidR="008102B6">
        <w:rPr>
          <w:rFonts w:ascii="Times New Roman" w:hAnsi="Times New Roman" w:cs="Times New Roman"/>
          <w:color w:val="000000" w:themeColor="text1"/>
          <w:sz w:val="28"/>
          <w:szCs w:val="28"/>
          <w:lang w:val="uk-UA"/>
        </w:rPr>
        <w:t>кардинально</w:t>
      </w:r>
      <w:r w:rsidRPr="00086606">
        <w:rPr>
          <w:rFonts w:ascii="Times New Roman" w:hAnsi="Times New Roman" w:cs="Times New Roman"/>
          <w:color w:val="000000" w:themeColor="text1"/>
          <w:sz w:val="28"/>
          <w:szCs w:val="28"/>
          <w:lang w:val="uk-UA"/>
        </w:rPr>
        <w:t xml:space="preserve"> незгодну з новим життям, яка дозволяє собі вільно мислити і вдаватись до </w:t>
      </w:r>
      <w:r w:rsidR="008102B6">
        <w:rPr>
          <w:rFonts w:ascii="Times New Roman" w:hAnsi="Times New Roman" w:cs="Times New Roman"/>
          <w:color w:val="000000" w:themeColor="text1"/>
          <w:sz w:val="28"/>
          <w:szCs w:val="28"/>
          <w:lang w:val="uk-UA"/>
        </w:rPr>
        <w:t>рефлексій.</w:t>
      </w:r>
      <w:r w:rsidR="00784BF3"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В умовах тоталітарної держави, де відкритий бунт сприймався як відверте самовбивство, подібна «внутрішня реконструкція» (а саме так, «реконструкцією», називає свої спогади і роздуми героїн</w:t>
      </w:r>
      <w:r w:rsidR="008333CC" w:rsidRPr="00086606">
        <w:rPr>
          <w:rFonts w:ascii="Times New Roman" w:hAnsi="Times New Roman" w:cs="Times New Roman"/>
          <w:color w:val="000000" w:themeColor="text1"/>
          <w:sz w:val="28"/>
          <w:szCs w:val="28"/>
          <w:lang w:val="uk-UA"/>
        </w:rPr>
        <w:t>я) – єдиний шлях збереження, об</w:t>
      </w:r>
      <w:r w:rsidR="008333CC" w:rsidRPr="00086606">
        <w:rPr>
          <w:rFonts w:ascii="Times New Roman" w:eastAsia="Times New Roman" w:hAnsi="Times New Roman" w:cs="Times New Roman"/>
          <w:sz w:val="28"/>
          <w:szCs w:val="28"/>
          <w:lang w:val="uk-UA"/>
        </w:rPr>
        <w:t>’</w:t>
      </w:r>
      <w:r w:rsidRPr="00086606">
        <w:rPr>
          <w:rFonts w:ascii="Times New Roman" w:hAnsi="Times New Roman" w:cs="Times New Roman"/>
          <w:color w:val="000000" w:themeColor="text1"/>
          <w:sz w:val="28"/>
          <w:szCs w:val="28"/>
          <w:lang w:val="uk-UA"/>
        </w:rPr>
        <w:t>єднання і дозрівання свідомості. Тільки тоді жертва (victim) стає тією, що витримала (survivor)</w:t>
      </w:r>
      <w:r w:rsidR="00CA5961" w:rsidRPr="00086606">
        <w:rPr>
          <w:rFonts w:ascii="Times New Roman" w:hAnsi="Times New Roman" w:cs="Times New Roman"/>
          <w:color w:val="000000" w:themeColor="text1"/>
          <w:sz w:val="28"/>
          <w:szCs w:val="28"/>
          <w:lang w:val="uk-UA"/>
        </w:rPr>
        <w:t>»</w:t>
      </w:r>
      <w:r w:rsidR="008711CF">
        <w:rPr>
          <w:rFonts w:ascii="Times New Roman" w:hAnsi="Times New Roman" w:cs="Times New Roman"/>
          <w:color w:val="000000" w:themeColor="text1"/>
          <w:sz w:val="28"/>
          <w:szCs w:val="28"/>
          <w:lang w:val="uk-UA"/>
        </w:rPr>
        <w:t xml:space="preserve"> </w:t>
      </w:r>
      <w:r w:rsidR="001A40E5" w:rsidRPr="00086606">
        <w:rPr>
          <w:rFonts w:ascii="Times New Roman" w:hAnsi="Times New Roman" w:cs="Times New Roman"/>
          <w:color w:val="000000" w:themeColor="text1"/>
          <w:sz w:val="28"/>
          <w:szCs w:val="28"/>
          <w:lang w:val="uk-UA"/>
        </w:rPr>
        <w:t>[42</w:t>
      </w:r>
      <w:r w:rsidRPr="00086606">
        <w:rPr>
          <w:rFonts w:ascii="Times New Roman" w:hAnsi="Times New Roman" w:cs="Times New Roman"/>
          <w:color w:val="000000" w:themeColor="text1"/>
          <w:sz w:val="28"/>
          <w:szCs w:val="28"/>
          <w:lang w:val="uk-UA"/>
        </w:rPr>
        <w:t>].</w:t>
      </w:r>
    </w:p>
    <w:p w:rsidR="0066761D" w:rsidRPr="00086606" w:rsidRDefault="0066761D"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Але усвідомлення реальної «жіночої» проблеми настає в той момент, коли відбуваються звільнення жінок з робочих місць («Вам тут більше не можна працювати – такий закон») і блокування їхніх фінансових рахунків, кошти з яких переводяться найближчому родичеві чоловічої статі. Таким чином, авторка детально зображує обставини, в яких людину </w:t>
      </w:r>
      <w:r w:rsidRPr="00086606">
        <w:rPr>
          <w:rFonts w:ascii="Times New Roman" w:hAnsi="Times New Roman" w:cs="Times New Roman"/>
          <w:sz w:val="28"/>
          <w:szCs w:val="28"/>
          <w:lang w:val="uk-UA"/>
        </w:rPr>
        <w:lastRenderedPageBreak/>
        <w:t>деперсоналізують, – позбавляють її конституційних прав, тобто обмежують громадянську і політичну свободу.</w:t>
      </w:r>
    </w:p>
    <w:p w:rsidR="0066761D" w:rsidRPr="00086606" w:rsidRDefault="0066761D"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Іншим яскравим мотивом деперсоналізації особистості є обмеження мовлення, яке проявляється у суворій забороні будь-якого міжособистісного спілкування, за винятком декількох клішованих фраз: </w:t>
      </w:r>
    </w:p>
    <w:p w:rsidR="0066761D" w:rsidRPr="00086606" w:rsidRDefault="0066761D"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w:t>
      </w:r>
      <w:r w:rsidR="008711CF">
        <w:rPr>
          <w:rFonts w:ascii="Times New Roman" w:hAnsi="Times New Roman" w:cs="Times New Roman"/>
          <w:sz w:val="28"/>
          <w:szCs w:val="28"/>
          <w:lang w:val="uk-UA"/>
        </w:rPr>
        <w:t xml:space="preserve"> </w:t>
      </w:r>
      <w:r w:rsidRPr="00086606">
        <w:rPr>
          <w:rFonts w:ascii="Times New Roman" w:hAnsi="Times New Roman" w:cs="Times New Roman"/>
          <w:sz w:val="28"/>
          <w:szCs w:val="28"/>
          <w:lang w:val="uk-UA"/>
        </w:rPr>
        <w:t xml:space="preserve">Благословенний плід, – вітається зі мною жінка усталеними поміж нас словами. </w:t>
      </w:r>
    </w:p>
    <w:p w:rsidR="0066761D" w:rsidRPr="00086606" w:rsidRDefault="0066761D"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Хай відкриє Господь, – як годиться, відповідаю я.</w:t>
      </w:r>
    </w:p>
    <w:p w:rsidR="0066761D" w:rsidRPr="00086606" w:rsidRDefault="0066761D"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Відучора нові бунтівники потерпіли поразку.</w:t>
      </w:r>
    </w:p>
    <w:p w:rsidR="0066761D" w:rsidRPr="00086606" w:rsidRDefault="0066761D"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Господові слава, – кажу я»</w:t>
      </w:r>
      <w:r w:rsidR="00D208F4" w:rsidRPr="00086606">
        <w:rPr>
          <w:rFonts w:ascii="Times New Roman" w:hAnsi="Times New Roman" w:cs="Times New Roman"/>
          <w:sz w:val="28"/>
          <w:szCs w:val="28"/>
          <w:lang w:val="uk-UA"/>
        </w:rPr>
        <w:t xml:space="preserve"> [7</w:t>
      </w:r>
      <w:r w:rsidRPr="00086606">
        <w:rPr>
          <w:rFonts w:ascii="Times New Roman" w:hAnsi="Times New Roman" w:cs="Times New Roman"/>
          <w:sz w:val="28"/>
          <w:szCs w:val="28"/>
          <w:lang w:val="uk-UA"/>
        </w:rPr>
        <w:t>].</w:t>
      </w:r>
    </w:p>
    <w:p w:rsidR="0066761D" w:rsidRPr="00086606" w:rsidRDefault="0066761D"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У даному діалозі авторка роману, яка вустами своєї героїні називає такі штампи «ампутованою мовою», імплі</w:t>
      </w:r>
      <w:r w:rsidR="00516E8D">
        <w:rPr>
          <w:rFonts w:ascii="Times New Roman" w:hAnsi="Times New Roman" w:cs="Times New Roman"/>
          <w:sz w:val="28"/>
          <w:szCs w:val="28"/>
          <w:lang w:val="uk-UA"/>
        </w:rPr>
        <w:t>кує думку про</w:t>
      </w:r>
      <w:r w:rsidR="008333CC" w:rsidRPr="00086606">
        <w:rPr>
          <w:rFonts w:ascii="Times New Roman" w:hAnsi="Times New Roman" w:cs="Times New Roman"/>
          <w:sz w:val="28"/>
          <w:szCs w:val="28"/>
          <w:lang w:val="uk-UA"/>
        </w:rPr>
        <w:t xml:space="preserve"> безправ</w:t>
      </w:r>
      <w:r w:rsidR="008333CC" w:rsidRPr="00086606">
        <w:rPr>
          <w:rFonts w:ascii="Times New Roman" w:eastAsia="Times New Roman" w:hAnsi="Times New Roman" w:cs="Times New Roman"/>
          <w:sz w:val="28"/>
          <w:szCs w:val="28"/>
          <w:lang w:val="uk-UA"/>
        </w:rPr>
        <w:t>’</w:t>
      </w:r>
      <w:r w:rsidRPr="00086606">
        <w:rPr>
          <w:rFonts w:ascii="Times New Roman" w:hAnsi="Times New Roman" w:cs="Times New Roman"/>
          <w:sz w:val="28"/>
          <w:szCs w:val="28"/>
          <w:lang w:val="uk-UA"/>
        </w:rPr>
        <w:t>я і гноблення головних героїв шляхом застосування «ор</w:t>
      </w:r>
      <w:r w:rsidR="00D43198" w:rsidRPr="00086606">
        <w:rPr>
          <w:rFonts w:ascii="Times New Roman" w:hAnsi="Times New Roman" w:cs="Times New Roman"/>
          <w:sz w:val="28"/>
          <w:szCs w:val="28"/>
          <w:lang w:val="uk-UA"/>
        </w:rPr>
        <w:t>велл</w:t>
      </w:r>
      <w:r w:rsidRPr="00086606">
        <w:rPr>
          <w:rFonts w:ascii="Times New Roman" w:hAnsi="Times New Roman" w:cs="Times New Roman"/>
          <w:sz w:val="28"/>
          <w:szCs w:val="28"/>
          <w:lang w:val="uk-UA"/>
        </w:rPr>
        <w:t xml:space="preserve">івських» мовних заборон. </w:t>
      </w:r>
    </w:p>
    <w:p w:rsidR="0066761D" w:rsidRPr="00086606" w:rsidRDefault="003F7784" w:rsidP="00FE61A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менш </w:t>
      </w:r>
      <w:r w:rsidR="0066761D" w:rsidRPr="00086606">
        <w:rPr>
          <w:rFonts w:ascii="Times New Roman" w:hAnsi="Times New Roman" w:cs="Times New Roman"/>
          <w:sz w:val="28"/>
          <w:szCs w:val="28"/>
          <w:lang w:val="uk-UA"/>
        </w:rPr>
        <w:t xml:space="preserve">важливим </w:t>
      </w:r>
      <w:r>
        <w:rPr>
          <w:rFonts w:ascii="Times New Roman" w:hAnsi="Times New Roman" w:cs="Times New Roman"/>
          <w:sz w:val="28"/>
          <w:szCs w:val="28"/>
          <w:lang w:val="uk-UA"/>
        </w:rPr>
        <w:t>чинником</w:t>
      </w:r>
      <w:r w:rsidR="0066761D" w:rsidRPr="00086606">
        <w:rPr>
          <w:rFonts w:ascii="Times New Roman" w:hAnsi="Times New Roman" w:cs="Times New Roman"/>
          <w:sz w:val="28"/>
          <w:szCs w:val="28"/>
          <w:lang w:val="uk-UA"/>
        </w:rPr>
        <w:t xml:space="preserve"> деперсоналізації є квазіномінація (процедура, в результаті якої предмети, процеси і дійові особи отримують нові імена). Всі</w:t>
      </w:r>
      <w:r w:rsidR="002B0856">
        <w:rPr>
          <w:rFonts w:ascii="Times New Roman" w:hAnsi="Times New Roman" w:cs="Times New Roman"/>
          <w:sz w:val="28"/>
          <w:szCs w:val="28"/>
          <w:lang w:val="uk-UA"/>
        </w:rPr>
        <w:t>м</w:t>
      </w:r>
      <w:r w:rsidR="0066761D" w:rsidRPr="00086606">
        <w:rPr>
          <w:rFonts w:ascii="Times New Roman" w:hAnsi="Times New Roman" w:cs="Times New Roman"/>
          <w:sz w:val="28"/>
          <w:szCs w:val="28"/>
          <w:lang w:val="uk-UA"/>
        </w:rPr>
        <w:t xml:space="preserve"> служниц</w:t>
      </w:r>
      <w:r w:rsidR="002B0856">
        <w:rPr>
          <w:rFonts w:ascii="Times New Roman" w:hAnsi="Times New Roman" w:cs="Times New Roman"/>
          <w:sz w:val="28"/>
          <w:szCs w:val="28"/>
          <w:lang w:val="uk-UA"/>
        </w:rPr>
        <w:t xml:space="preserve">ям надали </w:t>
      </w:r>
      <w:r w:rsidR="0066761D" w:rsidRPr="00086606">
        <w:rPr>
          <w:rFonts w:ascii="Times New Roman" w:hAnsi="Times New Roman" w:cs="Times New Roman"/>
          <w:sz w:val="28"/>
          <w:szCs w:val="28"/>
          <w:lang w:val="uk-UA"/>
        </w:rPr>
        <w:t xml:space="preserve">нові імена, які демонструють їхню приналежність до Командора. </w:t>
      </w:r>
      <w:r w:rsidR="008333CC" w:rsidRPr="00086606">
        <w:rPr>
          <w:rFonts w:ascii="Times New Roman" w:hAnsi="Times New Roman" w:cs="Times New Roman"/>
          <w:sz w:val="28"/>
          <w:szCs w:val="28"/>
          <w:lang w:val="uk-UA"/>
        </w:rPr>
        <w:t>Так, головна героїня отримує ім</w:t>
      </w:r>
      <w:r w:rsidR="008333CC" w:rsidRPr="00086606">
        <w:rPr>
          <w:rFonts w:ascii="Times New Roman" w:eastAsia="Times New Roman" w:hAnsi="Times New Roman" w:cs="Times New Roman"/>
          <w:sz w:val="28"/>
          <w:szCs w:val="28"/>
        </w:rPr>
        <w:t>’</w:t>
      </w:r>
      <w:r w:rsidR="0066761D" w:rsidRPr="00086606">
        <w:rPr>
          <w:rFonts w:ascii="Times New Roman" w:hAnsi="Times New Roman" w:cs="Times New Roman"/>
          <w:sz w:val="28"/>
          <w:szCs w:val="28"/>
          <w:lang w:val="uk-UA"/>
        </w:rPr>
        <w:t>я Фредова, яке означає «та, яка належить Фредові». Про це вона говорить з ледве прихованою гіркою іронією: «Мене зву</w:t>
      </w:r>
      <w:r w:rsidR="008333CC" w:rsidRPr="00086606">
        <w:rPr>
          <w:rFonts w:ascii="Times New Roman" w:hAnsi="Times New Roman" w:cs="Times New Roman"/>
          <w:sz w:val="28"/>
          <w:szCs w:val="28"/>
          <w:lang w:val="uk-UA"/>
        </w:rPr>
        <w:t>ть не Фредова, у мене є інше ім</w:t>
      </w:r>
      <w:r w:rsidR="008333CC" w:rsidRPr="00086606">
        <w:rPr>
          <w:rFonts w:ascii="Times New Roman" w:eastAsia="Times New Roman" w:hAnsi="Times New Roman" w:cs="Times New Roman"/>
          <w:sz w:val="28"/>
          <w:szCs w:val="28"/>
        </w:rPr>
        <w:t>’</w:t>
      </w:r>
      <w:r w:rsidR="0066761D" w:rsidRPr="00086606">
        <w:rPr>
          <w:rFonts w:ascii="Times New Roman" w:hAnsi="Times New Roman" w:cs="Times New Roman"/>
          <w:sz w:val="28"/>
          <w:szCs w:val="28"/>
          <w:lang w:val="uk-UA"/>
        </w:rPr>
        <w:t xml:space="preserve">я, яким мене тепер ніхто не називає: заборонено. Я кажу </w:t>
      </w:r>
      <w:r w:rsidR="008333CC" w:rsidRPr="00086606">
        <w:rPr>
          <w:rFonts w:ascii="Times New Roman" w:hAnsi="Times New Roman" w:cs="Times New Roman"/>
          <w:sz w:val="28"/>
          <w:szCs w:val="28"/>
          <w:lang w:val="uk-UA"/>
        </w:rPr>
        <w:t>собі, що це не має значення, ім</w:t>
      </w:r>
      <w:r w:rsidR="008333CC" w:rsidRPr="00086606">
        <w:rPr>
          <w:rFonts w:ascii="Times New Roman" w:eastAsia="Times New Roman" w:hAnsi="Times New Roman" w:cs="Times New Roman"/>
          <w:sz w:val="28"/>
          <w:szCs w:val="28"/>
        </w:rPr>
        <w:t>’</w:t>
      </w:r>
      <w:r w:rsidR="0066761D" w:rsidRPr="00086606">
        <w:rPr>
          <w:rFonts w:ascii="Times New Roman" w:hAnsi="Times New Roman" w:cs="Times New Roman"/>
          <w:sz w:val="28"/>
          <w:szCs w:val="28"/>
          <w:lang w:val="uk-UA"/>
        </w:rPr>
        <w:t>я – як телефонний номер, корисне тільки оточуючим; але те, що</w:t>
      </w:r>
      <w:r w:rsidR="008333CC" w:rsidRPr="00086606">
        <w:rPr>
          <w:rFonts w:ascii="Times New Roman" w:hAnsi="Times New Roman" w:cs="Times New Roman"/>
          <w:sz w:val="28"/>
          <w:szCs w:val="28"/>
          <w:lang w:val="uk-UA"/>
        </w:rPr>
        <w:t xml:space="preserve"> я собі кажу, – неправильно, ім</w:t>
      </w:r>
      <w:r w:rsidR="008333CC" w:rsidRPr="00086606">
        <w:rPr>
          <w:rFonts w:ascii="Times New Roman" w:eastAsia="Times New Roman" w:hAnsi="Times New Roman" w:cs="Times New Roman"/>
          <w:sz w:val="28"/>
          <w:szCs w:val="28"/>
        </w:rPr>
        <w:t>’</w:t>
      </w:r>
      <w:r w:rsidR="0066761D" w:rsidRPr="00086606">
        <w:rPr>
          <w:rFonts w:ascii="Times New Roman" w:hAnsi="Times New Roman" w:cs="Times New Roman"/>
          <w:sz w:val="28"/>
          <w:szCs w:val="28"/>
          <w:lang w:val="uk-UA"/>
        </w:rPr>
        <w:t>я важливе. Я бережу значення цього імені, немов скарб, точно скарб, і колись я його розкопаю</w:t>
      </w:r>
      <w:r w:rsidR="00D208F4" w:rsidRPr="00086606">
        <w:rPr>
          <w:rFonts w:ascii="Times New Roman" w:hAnsi="Times New Roman" w:cs="Times New Roman"/>
          <w:sz w:val="28"/>
          <w:szCs w:val="28"/>
          <w:lang w:val="uk-UA"/>
        </w:rPr>
        <w:t>» [7</w:t>
      </w:r>
      <w:r w:rsidR="0066761D" w:rsidRPr="00086606">
        <w:rPr>
          <w:rFonts w:ascii="Times New Roman" w:hAnsi="Times New Roman" w:cs="Times New Roman"/>
          <w:sz w:val="28"/>
          <w:szCs w:val="28"/>
          <w:lang w:val="uk-UA"/>
        </w:rPr>
        <w:t>].</w:t>
      </w:r>
    </w:p>
    <w:p w:rsidR="0066761D" w:rsidRPr="00086606" w:rsidRDefault="0066761D"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П</w:t>
      </w:r>
      <w:r w:rsidR="00B63F62">
        <w:rPr>
          <w:rFonts w:ascii="Times New Roman" w:hAnsi="Times New Roman" w:cs="Times New Roman"/>
          <w:sz w:val="28"/>
          <w:szCs w:val="28"/>
          <w:lang w:val="uk-UA"/>
        </w:rPr>
        <w:t>римітними ознаками</w:t>
      </w:r>
      <w:r w:rsidRPr="00086606">
        <w:rPr>
          <w:rFonts w:ascii="Times New Roman" w:hAnsi="Times New Roman" w:cs="Times New Roman"/>
          <w:sz w:val="28"/>
          <w:szCs w:val="28"/>
          <w:lang w:val="uk-UA"/>
        </w:rPr>
        <w:t xml:space="preserve"> суспільного устрою в багатьох антиутопічних творах М. Етвуд постають обмеження у виборі одягу. Зазвичай цей аксесуар покликаний підкреслити сувору відповідність жінок заданим суспільством ролям: Дружини одягнені в сукні холодного і бляклого блакитного кольору, невинність і чистоту їхніх юних дочок відтворює білизна їхнього скромного вбрання; Марфи (хатні робітниці) носять практичну і непомітну форму («у тьмяно-зеленому, ніби хірург з минулого»). Так звані «Тітки» (жінки, що </w:t>
      </w:r>
      <w:r w:rsidRPr="00086606">
        <w:rPr>
          <w:rFonts w:ascii="Times New Roman" w:hAnsi="Times New Roman" w:cs="Times New Roman"/>
          <w:sz w:val="28"/>
          <w:szCs w:val="28"/>
          <w:lang w:val="uk-UA"/>
        </w:rPr>
        <w:lastRenderedPageBreak/>
        <w:t xml:space="preserve">займаються навчанням майбутніх Служниць), одягнені в коричневе, а червоний колір вбрання Служниць – колір крові, що позначає їх дітородну функцію. В особливу категорію виділяються одягнені </w:t>
      </w:r>
      <w:r w:rsidR="004E7708">
        <w:rPr>
          <w:rFonts w:ascii="Times New Roman" w:hAnsi="Times New Roman" w:cs="Times New Roman"/>
          <w:sz w:val="28"/>
          <w:szCs w:val="28"/>
          <w:lang w:val="uk-UA"/>
        </w:rPr>
        <w:t xml:space="preserve">у </w:t>
      </w:r>
      <w:r w:rsidRPr="00086606">
        <w:rPr>
          <w:rFonts w:ascii="Times New Roman" w:hAnsi="Times New Roman" w:cs="Times New Roman"/>
          <w:sz w:val="28"/>
          <w:szCs w:val="28"/>
          <w:lang w:val="uk-UA"/>
        </w:rPr>
        <w:t>смугасті сукні Еконодружини – жінки з найбідніших верств, які «змушені» поєднувати всі функції («Їм доводиться робити все; якщо можуть»), а також вдови в чорному, число яких, втім, невелике.</w:t>
      </w:r>
    </w:p>
    <w:p w:rsidR="0066761D" w:rsidRPr="00086606" w:rsidRDefault="0066761D" w:rsidP="00FE61A7">
      <w:pPr>
        <w:spacing w:after="0" w:line="360" w:lineRule="auto"/>
        <w:ind w:firstLine="708"/>
        <w:jc w:val="both"/>
        <w:rPr>
          <w:sz w:val="28"/>
          <w:szCs w:val="28"/>
          <w:lang w:val="uk-UA"/>
        </w:rPr>
      </w:pPr>
      <w:r w:rsidRPr="00086606">
        <w:rPr>
          <w:rFonts w:ascii="Times New Roman" w:hAnsi="Times New Roman" w:cs="Times New Roman"/>
          <w:sz w:val="28"/>
          <w:szCs w:val="28"/>
          <w:lang w:val="uk-UA"/>
        </w:rPr>
        <w:t>Роман М</w:t>
      </w:r>
      <w:r w:rsidR="00581131" w:rsidRPr="00086606">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Етвуд «</w:t>
      </w:r>
      <w:r w:rsidR="00E74D95" w:rsidRPr="00086606">
        <w:rPr>
          <w:rFonts w:ascii="Times New Roman" w:hAnsi="Times New Roman" w:cs="Times New Roman"/>
          <w:sz w:val="28"/>
          <w:szCs w:val="28"/>
          <w:lang w:val="uk-UA"/>
        </w:rPr>
        <w:t>О</w:t>
      </w:r>
      <w:r w:rsidRPr="00086606">
        <w:rPr>
          <w:rFonts w:ascii="Times New Roman" w:hAnsi="Times New Roman" w:cs="Times New Roman"/>
          <w:sz w:val="28"/>
          <w:szCs w:val="28"/>
          <w:lang w:val="uk-UA"/>
        </w:rPr>
        <w:t>повідь служниці» є новим словом у розвитку жанру сучасної антиутопії, яке дослідник Ю. Жаданов називає «феміністичною дистопією». Авторка попереджує читачів про те, до яких суспільних наслідків може призвести постійне догоджання чоловічим примхам, мріям про «істинне» призначення</w:t>
      </w:r>
      <w:r w:rsidR="008711CF">
        <w:rPr>
          <w:rFonts w:ascii="Times New Roman" w:hAnsi="Times New Roman" w:cs="Times New Roman"/>
          <w:sz w:val="28"/>
          <w:szCs w:val="28"/>
          <w:lang w:val="uk-UA"/>
        </w:rPr>
        <w:t xml:space="preserve"> </w:t>
      </w:r>
      <w:r w:rsidR="008333CC" w:rsidRPr="00086606">
        <w:rPr>
          <w:rFonts w:ascii="Times New Roman" w:hAnsi="Times New Roman" w:cs="Times New Roman"/>
          <w:sz w:val="28"/>
          <w:szCs w:val="28"/>
          <w:lang w:val="uk-UA"/>
        </w:rPr>
        <w:t>жінок (будинок, сім</w:t>
      </w:r>
      <w:r w:rsidR="008333CC" w:rsidRPr="00086606">
        <w:rPr>
          <w:rFonts w:ascii="Times New Roman" w:eastAsia="Times New Roman" w:hAnsi="Times New Roman" w:cs="Times New Roman"/>
          <w:sz w:val="28"/>
          <w:szCs w:val="28"/>
        </w:rPr>
        <w:t>’</w:t>
      </w:r>
      <w:r w:rsidR="00086606" w:rsidRPr="00086606">
        <w:rPr>
          <w:rFonts w:ascii="Times New Roman" w:hAnsi="Times New Roman" w:cs="Times New Roman"/>
          <w:sz w:val="28"/>
          <w:szCs w:val="28"/>
          <w:lang w:val="uk-UA"/>
        </w:rPr>
        <w:t>я, діти) [39</w:t>
      </w:r>
      <w:r w:rsidRPr="00086606">
        <w:rPr>
          <w:rFonts w:ascii="Times New Roman" w:hAnsi="Times New Roman" w:cs="Times New Roman"/>
          <w:sz w:val="28"/>
          <w:szCs w:val="28"/>
          <w:lang w:val="uk-UA"/>
        </w:rPr>
        <w:t xml:space="preserve">]. Етвуд не просто вдається до «жіночого» опису подій, але й, більше того, вона активно використовує жіночу свідомість для відображення різних шляхів пригноблення власного фемінного «я». Завдяки цьому прийомові, у текстовому полотні роману їй вдається переконливо зобразити декілька основних шляхів деперсоналізації жінки в утопічному суспільстві, </w:t>
      </w:r>
      <w:r w:rsidR="00EB3834">
        <w:rPr>
          <w:rFonts w:ascii="Times New Roman" w:hAnsi="Times New Roman" w:cs="Times New Roman"/>
          <w:sz w:val="28"/>
          <w:szCs w:val="28"/>
          <w:lang w:val="uk-UA"/>
        </w:rPr>
        <w:t>які</w:t>
      </w:r>
      <w:r w:rsidR="008711CF">
        <w:rPr>
          <w:rFonts w:ascii="Times New Roman" w:hAnsi="Times New Roman" w:cs="Times New Roman"/>
          <w:sz w:val="28"/>
          <w:szCs w:val="28"/>
          <w:lang w:val="uk-UA"/>
        </w:rPr>
        <w:t xml:space="preserve"> </w:t>
      </w:r>
      <w:r w:rsidR="00EB3834">
        <w:rPr>
          <w:rFonts w:ascii="Times New Roman" w:hAnsi="Times New Roman" w:cs="Times New Roman"/>
          <w:sz w:val="28"/>
          <w:szCs w:val="28"/>
          <w:lang w:val="uk-UA"/>
        </w:rPr>
        <w:t xml:space="preserve">опосередковано наближують до розуміння </w:t>
      </w:r>
      <w:r w:rsidRPr="00086606">
        <w:rPr>
          <w:rFonts w:ascii="Times New Roman" w:hAnsi="Times New Roman" w:cs="Times New Roman"/>
          <w:sz w:val="28"/>
          <w:szCs w:val="28"/>
          <w:lang w:val="uk-UA"/>
        </w:rPr>
        <w:t>авторськ</w:t>
      </w:r>
      <w:r w:rsidR="00EB3834">
        <w:rPr>
          <w:rFonts w:ascii="Times New Roman" w:hAnsi="Times New Roman" w:cs="Times New Roman"/>
          <w:sz w:val="28"/>
          <w:szCs w:val="28"/>
          <w:lang w:val="uk-UA"/>
        </w:rPr>
        <w:t>ої</w:t>
      </w:r>
      <w:r w:rsidRPr="00086606">
        <w:rPr>
          <w:rFonts w:ascii="Times New Roman" w:hAnsi="Times New Roman" w:cs="Times New Roman"/>
          <w:sz w:val="28"/>
          <w:szCs w:val="28"/>
          <w:lang w:val="uk-UA"/>
        </w:rPr>
        <w:t xml:space="preserve"> достеменн</w:t>
      </w:r>
      <w:r w:rsidR="00EB3834">
        <w:rPr>
          <w:rFonts w:ascii="Times New Roman" w:hAnsi="Times New Roman" w:cs="Times New Roman"/>
          <w:sz w:val="28"/>
          <w:szCs w:val="28"/>
          <w:lang w:val="uk-UA"/>
        </w:rPr>
        <w:t>ої</w:t>
      </w:r>
      <w:r w:rsidRPr="00086606">
        <w:rPr>
          <w:rFonts w:ascii="Times New Roman" w:hAnsi="Times New Roman" w:cs="Times New Roman"/>
          <w:sz w:val="28"/>
          <w:szCs w:val="28"/>
          <w:lang w:val="uk-UA"/>
        </w:rPr>
        <w:t xml:space="preserve"> позиці</w:t>
      </w:r>
      <w:r w:rsidR="00EB3834">
        <w:rPr>
          <w:rFonts w:ascii="Times New Roman" w:hAnsi="Times New Roman" w:cs="Times New Roman"/>
          <w:sz w:val="28"/>
          <w:szCs w:val="28"/>
          <w:lang w:val="uk-UA"/>
        </w:rPr>
        <w:t>ї</w:t>
      </w:r>
      <w:r w:rsidRPr="00086606">
        <w:rPr>
          <w:rFonts w:ascii="Times New Roman" w:hAnsi="Times New Roman" w:cs="Times New Roman"/>
          <w:sz w:val="28"/>
          <w:szCs w:val="28"/>
          <w:lang w:val="uk-UA"/>
        </w:rPr>
        <w:t xml:space="preserve"> в цьому питанні</w:t>
      </w:r>
      <w:r w:rsidR="00EB3834">
        <w:rPr>
          <w:rFonts w:ascii="Times New Roman" w:hAnsi="Times New Roman" w:cs="Times New Roman"/>
          <w:sz w:val="28"/>
          <w:szCs w:val="28"/>
          <w:lang w:val="uk-UA"/>
        </w:rPr>
        <w:t xml:space="preserve">. Вона </w:t>
      </w:r>
      <w:r w:rsidRPr="00086606">
        <w:rPr>
          <w:rFonts w:ascii="Times New Roman" w:hAnsi="Times New Roman" w:cs="Times New Roman"/>
          <w:sz w:val="28"/>
          <w:szCs w:val="28"/>
          <w:lang w:val="uk-UA"/>
        </w:rPr>
        <w:t>полягає у наданні жінці всебічного суспільного і особистісного розвитку на одному рівні з чоловічим.</w:t>
      </w:r>
    </w:p>
    <w:p w:rsidR="00A05311" w:rsidRPr="00086606" w:rsidRDefault="00A05311" w:rsidP="00FE61A7">
      <w:pPr>
        <w:spacing w:after="0" w:line="360" w:lineRule="auto"/>
        <w:ind w:firstLine="708"/>
        <w:jc w:val="both"/>
        <w:rPr>
          <w:rFonts w:ascii="Times New Roman" w:hAnsi="Times New Roman" w:cs="Times New Roman"/>
          <w:color w:val="FF0066"/>
          <w:sz w:val="28"/>
          <w:szCs w:val="28"/>
          <w:lang w:val="uk-UA"/>
        </w:rPr>
      </w:pPr>
      <w:r w:rsidRPr="00086606">
        <w:rPr>
          <w:rFonts w:ascii="Times New Roman" w:hAnsi="Times New Roman" w:cs="Times New Roman"/>
          <w:sz w:val="28"/>
          <w:szCs w:val="28"/>
          <w:lang w:val="uk-UA"/>
        </w:rPr>
        <w:t>На питання про те, до якої літератури все ж варто віднести роман «</w:t>
      </w:r>
      <w:r w:rsidR="00E74D95" w:rsidRPr="00086606">
        <w:rPr>
          <w:rFonts w:ascii="Times New Roman" w:hAnsi="Times New Roman" w:cs="Times New Roman"/>
          <w:sz w:val="28"/>
          <w:szCs w:val="28"/>
          <w:lang w:val="uk-UA"/>
        </w:rPr>
        <w:t>О</w:t>
      </w:r>
      <w:r w:rsidRPr="00086606">
        <w:rPr>
          <w:rFonts w:ascii="Times New Roman" w:hAnsi="Times New Roman" w:cs="Times New Roman"/>
          <w:sz w:val="28"/>
          <w:szCs w:val="28"/>
          <w:lang w:val="uk-UA"/>
        </w:rPr>
        <w:t xml:space="preserve">повідь служниці», </w:t>
      </w:r>
      <w:r w:rsidR="00657888">
        <w:rPr>
          <w:rFonts w:ascii="Times New Roman" w:hAnsi="Times New Roman" w:cs="Times New Roman"/>
          <w:sz w:val="28"/>
          <w:szCs w:val="28"/>
          <w:lang w:val="uk-UA"/>
        </w:rPr>
        <w:t xml:space="preserve">дослідниця </w:t>
      </w:r>
      <w:r w:rsidRPr="00086606">
        <w:rPr>
          <w:rFonts w:ascii="Times New Roman" w:hAnsi="Times New Roman" w:cs="Times New Roman"/>
          <w:sz w:val="28"/>
          <w:szCs w:val="28"/>
          <w:lang w:val="uk-UA"/>
        </w:rPr>
        <w:t>Є. П. Жаркова пише: «Більш доречним тут буде застосування деякими дослідниками по відношенню до сучасного стану письменницької творчості термін «мідл-література», в рамках якої інтелектуалізація масової і спрощення елітарної літ</w:t>
      </w:r>
      <w:r w:rsidR="0066761D" w:rsidRPr="00086606">
        <w:rPr>
          <w:rFonts w:ascii="Times New Roman" w:hAnsi="Times New Roman" w:cs="Times New Roman"/>
          <w:sz w:val="28"/>
          <w:szCs w:val="28"/>
          <w:lang w:val="uk-UA"/>
        </w:rPr>
        <w:t>ератури не</w:t>
      </w:r>
      <w:r w:rsidR="008333CC" w:rsidRPr="00086606">
        <w:rPr>
          <w:rFonts w:ascii="Times New Roman" w:hAnsi="Times New Roman" w:cs="Times New Roman"/>
          <w:sz w:val="28"/>
          <w:szCs w:val="28"/>
          <w:lang w:val="uk-UA"/>
        </w:rPr>
        <w:t>розривно пов</w:t>
      </w:r>
      <w:r w:rsidR="008333CC" w:rsidRPr="00086606">
        <w:rPr>
          <w:rFonts w:ascii="Times New Roman" w:eastAsia="Times New Roman" w:hAnsi="Times New Roman" w:cs="Times New Roman"/>
          <w:sz w:val="28"/>
          <w:szCs w:val="28"/>
          <w:lang w:val="uk-UA"/>
        </w:rPr>
        <w:t>’</w:t>
      </w:r>
      <w:r w:rsidR="00D208F4" w:rsidRPr="00086606">
        <w:rPr>
          <w:rFonts w:ascii="Times New Roman" w:hAnsi="Times New Roman" w:cs="Times New Roman"/>
          <w:sz w:val="28"/>
          <w:szCs w:val="28"/>
          <w:lang w:val="uk-UA"/>
        </w:rPr>
        <w:t>язані» [9</w:t>
      </w:r>
      <w:r w:rsidRPr="00086606">
        <w:rPr>
          <w:rFonts w:ascii="Times New Roman" w:hAnsi="Times New Roman" w:cs="Times New Roman"/>
          <w:sz w:val="28"/>
          <w:szCs w:val="28"/>
          <w:lang w:val="uk-UA"/>
        </w:rPr>
        <w:t xml:space="preserve">]. </w:t>
      </w:r>
    </w:p>
    <w:p w:rsidR="006F3B51" w:rsidRPr="00086606" w:rsidRDefault="00CA5961"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Зважаючи на те, що у  </w:t>
      </w:r>
      <w:r w:rsidR="00A05311" w:rsidRPr="00086606">
        <w:rPr>
          <w:rFonts w:ascii="Times New Roman" w:hAnsi="Times New Roman" w:cs="Times New Roman"/>
          <w:sz w:val="28"/>
          <w:szCs w:val="28"/>
          <w:lang w:val="uk-UA"/>
        </w:rPr>
        <w:t>«</w:t>
      </w:r>
      <w:r w:rsidR="00E74D95" w:rsidRPr="00086606">
        <w:rPr>
          <w:rFonts w:ascii="Times New Roman" w:hAnsi="Times New Roman" w:cs="Times New Roman"/>
          <w:sz w:val="28"/>
          <w:szCs w:val="28"/>
          <w:lang w:val="uk-UA"/>
        </w:rPr>
        <w:t>О</w:t>
      </w:r>
      <w:r w:rsidR="00CB295D">
        <w:rPr>
          <w:rFonts w:ascii="Times New Roman" w:hAnsi="Times New Roman" w:cs="Times New Roman"/>
          <w:sz w:val="28"/>
          <w:szCs w:val="28"/>
          <w:lang w:val="uk-UA"/>
        </w:rPr>
        <w:t>повіді…</w:t>
      </w:r>
      <w:r w:rsidR="00A05311" w:rsidRPr="00086606">
        <w:rPr>
          <w:rFonts w:ascii="Times New Roman" w:hAnsi="Times New Roman" w:cs="Times New Roman"/>
          <w:sz w:val="28"/>
          <w:szCs w:val="28"/>
          <w:lang w:val="uk-UA"/>
        </w:rPr>
        <w:t xml:space="preserve">» М. Етвуд </w:t>
      </w:r>
      <w:r w:rsidRPr="00086606">
        <w:rPr>
          <w:rFonts w:ascii="Times New Roman" w:hAnsi="Times New Roman" w:cs="Times New Roman"/>
          <w:sz w:val="28"/>
          <w:szCs w:val="28"/>
          <w:lang w:val="uk-UA"/>
        </w:rPr>
        <w:t xml:space="preserve">дотримується всіх типових рис стандартної, визначеної нами як </w:t>
      </w:r>
      <w:r w:rsidR="0078459E">
        <w:rPr>
          <w:rFonts w:ascii="Times New Roman" w:hAnsi="Times New Roman" w:cs="Times New Roman"/>
          <w:sz w:val="28"/>
          <w:szCs w:val="28"/>
          <w:lang w:val="uk-UA"/>
        </w:rPr>
        <w:t xml:space="preserve">класичної </w:t>
      </w:r>
      <w:r w:rsidRPr="00086606">
        <w:rPr>
          <w:rFonts w:ascii="Times New Roman" w:hAnsi="Times New Roman" w:cs="Times New Roman"/>
          <w:sz w:val="28"/>
          <w:szCs w:val="28"/>
          <w:lang w:val="uk-UA"/>
        </w:rPr>
        <w:t xml:space="preserve">«чоловічої» антиутопії, </w:t>
      </w:r>
      <w:r w:rsidR="00CB295D">
        <w:rPr>
          <w:rFonts w:ascii="Times New Roman" w:hAnsi="Times New Roman" w:cs="Times New Roman"/>
          <w:sz w:val="28"/>
          <w:szCs w:val="28"/>
          <w:lang w:val="uk-UA"/>
        </w:rPr>
        <w:t xml:space="preserve">вона водночас і </w:t>
      </w:r>
      <w:r w:rsidR="001E474B" w:rsidRPr="00086606">
        <w:rPr>
          <w:rFonts w:ascii="Times New Roman" w:hAnsi="Times New Roman" w:cs="Times New Roman"/>
          <w:sz w:val="28"/>
          <w:szCs w:val="28"/>
          <w:lang w:val="uk-UA"/>
        </w:rPr>
        <w:t xml:space="preserve">збагачує жанр такими новими рисами, </w:t>
      </w:r>
      <w:r w:rsidRPr="00086606">
        <w:rPr>
          <w:rFonts w:ascii="Times New Roman" w:hAnsi="Times New Roman" w:cs="Times New Roman"/>
          <w:sz w:val="28"/>
          <w:szCs w:val="28"/>
          <w:lang w:val="uk-UA"/>
        </w:rPr>
        <w:t>як</w:t>
      </w:r>
      <w:r w:rsidR="0096511C" w:rsidRPr="00086606">
        <w:rPr>
          <w:rFonts w:ascii="Times New Roman" w:hAnsi="Times New Roman" w:cs="Times New Roman"/>
          <w:sz w:val="28"/>
          <w:szCs w:val="28"/>
          <w:lang w:val="uk-UA"/>
        </w:rPr>
        <w:t xml:space="preserve"> жіноча деперсоналізація та </w:t>
      </w:r>
      <w:r w:rsidR="00CB295D">
        <w:rPr>
          <w:rFonts w:ascii="Times New Roman" w:hAnsi="Times New Roman" w:cs="Times New Roman"/>
          <w:sz w:val="28"/>
          <w:szCs w:val="28"/>
          <w:lang w:val="uk-UA"/>
        </w:rPr>
        <w:t>жіноча наративна організація художнього тексту</w:t>
      </w:r>
      <w:r w:rsidR="0078459E">
        <w:rPr>
          <w:rFonts w:ascii="Times New Roman" w:hAnsi="Times New Roman" w:cs="Times New Roman"/>
          <w:sz w:val="28"/>
          <w:szCs w:val="28"/>
          <w:lang w:val="uk-UA"/>
        </w:rPr>
        <w:t xml:space="preserve">. Тож </w:t>
      </w:r>
      <w:r w:rsidR="0096511C" w:rsidRPr="00086606">
        <w:rPr>
          <w:rFonts w:ascii="Times New Roman" w:hAnsi="Times New Roman" w:cs="Times New Roman"/>
          <w:sz w:val="28"/>
          <w:szCs w:val="28"/>
          <w:lang w:val="uk-UA"/>
        </w:rPr>
        <w:t xml:space="preserve">можемо </w:t>
      </w:r>
      <w:r w:rsidR="0078459E">
        <w:rPr>
          <w:rFonts w:ascii="Times New Roman" w:hAnsi="Times New Roman" w:cs="Times New Roman"/>
          <w:sz w:val="28"/>
          <w:szCs w:val="28"/>
          <w:lang w:val="uk-UA"/>
        </w:rPr>
        <w:t>констатувати</w:t>
      </w:r>
      <w:r w:rsidR="0096511C" w:rsidRPr="00086606">
        <w:rPr>
          <w:rFonts w:ascii="Times New Roman" w:hAnsi="Times New Roman" w:cs="Times New Roman"/>
          <w:sz w:val="28"/>
          <w:szCs w:val="28"/>
          <w:lang w:val="uk-UA"/>
        </w:rPr>
        <w:t xml:space="preserve">, що </w:t>
      </w:r>
      <w:r w:rsidR="0078459E">
        <w:rPr>
          <w:rFonts w:ascii="Times New Roman" w:hAnsi="Times New Roman" w:cs="Times New Roman"/>
          <w:sz w:val="28"/>
          <w:szCs w:val="28"/>
          <w:lang w:val="uk-UA"/>
        </w:rPr>
        <w:t xml:space="preserve">згаданий </w:t>
      </w:r>
      <w:r w:rsidR="0096511C" w:rsidRPr="00086606">
        <w:rPr>
          <w:rFonts w:ascii="Times New Roman" w:hAnsi="Times New Roman" w:cs="Times New Roman"/>
          <w:sz w:val="28"/>
          <w:szCs w:val="28"/>
          <w:lang w:val="uk-UA"/>
        </w:rPr>
        <w:t xml:space="preserve">роман </w:t>
      </w:r>
      <w:r w:rsidR="00A05311" w:rsidRPr="00086606">
        <w:rPr>
          <w:rFonts w:ascii="Times New Roman" w:hAnsi="Times New Roman" w:cs="Times New Roman"/>
          <w:sz w:val="28"/>
          <w:szCs w:val="28"/>
          <w:lang w:val="uk-UA"/>
        </w:rPr>
        <w:t xml:space="preserve">постає типовим і оригінальним </w:t>
      </w:r>
      <w:r w:rsidR="00A05311" w:rsidRPr="00086606">
        <w:rPr>
          <w:rFonts w:ascii="Times New Roman" w:hAnsi="Times New Roman" w:cs="Times New Roman"/>
          <w:sz w:val="28"/>
          <w:szCs w:val="28"/>
          <w:lang w:val="uk-UA"/>
        </w:rPr>
        <w:lastRenderedPageBreak/>
        <w:t xml:space="preserve">зразком </w:t>
      </w:r>
      <w:r w:rsidR="0096511C" w:rsidRPr="00086606">
        <w:rPr>
          <w:rFonts w:ascii="Times New Roman" w:hAnsi="Times New Roman" w:cs="Times New Roman"/>
          <w:sz w:val="28"/>
          <w:szCs w:val="28"/>
          <w:lang w:val="uk-UA"/>
        </w:rPr>
        <w:t xml:space="preserve">феміністичного </w:t>
      </w:r>
      <w:r w:rsidR="00A05311" w:rsidRPr="00086606">
        <w:rPr>
          <w:rFonts w:ascii="Times New Roman" w:hAnsi="Times New Roman" w:cs="Times New Roman"/>
          <w:sz w:val="28"/>
          <w:szCs w:val="28"/>
          <w:lang w:val="uk-UA"/>
        </w:rPr>
        <w:t xml:space="preserve">антиутопічного твору, в якому </w:t>
      </w:r>
      <w:r w:rsidR="00897AA3" w:rsidRPr="00086606">
        <w:rPr>
          <w:rFonts w:ascii="Times New Roman" w:hAnsi="Times New Roman" w:cs="Times New Roman"/>
          <w:sz w:val="28"/>
          <w:szCs w:val="28"/>
          <w:lang w:val="uk-UA"/>
        </w:rPr>
        <w:t xml:space="preserve">відчутно </w:t>
      </w:r>
      <w:r w:rsidR="00A05311" w:rsidRPr="00086606">
        <w:rPr>
          <w:rFonts w:ascii="Times New Roman" w:hAnsi="Times New Roman" w:cs="Times New Roman"/>
          <w:sz w:val="28"/>
          <w:szCs w:val="28"/>
          <w:lang w:val="uk-UA"/>
        </w:rPr>
        <w:t xml:space="preserve">поєднуються традиції і новаторство. </w:t>
      </w:r>
    </w:p>
    <w:p w:rsidR="001114CD" w:rsidRPr="00086606" w:rsidRDefault="001114CD" w:rsidP="001114CD">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Іншими антиутопічними творами письменниці є «Орикс і Деркач» (</w:t>
      </w:r>
      <w:r>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Oryx and Crake</w:t>
      </w:r>
      <w:r>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2003), «Рік потопу» (</w:t>
      </w:r>
      <w:r>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The Year of the Flood</w:t>
      </w:r>
      <w:r>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2009), який є другим томом трилогії, а </w:t>
      </w:r>
      <w:r>
        <w:rPr>
          <w:rFonts w:ascii="Times New Roman" w:hAnsi="Times New Roman" w:cs="Times New Roman"/>
          <w:color w:val="000000" w:themeColor="text1"/>
          <w:sz w:val="28"/>
          <w:szCs w:val="28"/>
          <w:lang w:val="uk-UA"/>
        </w:rPr>
        <w:t>також</w:t>
      </w:r>
      <w:r w:rsidRPr="00086606">
        <w:rPr>
          <w:rFonts w:ascii="Times New Roman" w:hAnsi="Times New Roman" w:cs="Times New Roman"/>
          <w:color w:val="000000" w:themeColor="text1"/>
          <w:sz w:val="28"/>
          <w:szCs w:val="28"/>
          <w:lang w:val="uk-UA"/>
        </w:rPr>
        <w:t xml:space="preserve"> «Божевільний Адам» (</w:t>
      </w:r>
      <w:r>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Mad</w:t>
      </w:r>
      <w:r w:rsidR="008711CF">
        <w:rPr>
          <w:rFonts w:ascii="Times New Roman" w:hAnsi="Times New Roman" w:cs="Times New Roman"/>
          <w:color w:val="000000" w:themeColor="text1"/>
          <w:sz w:val="28"/>
          <w:szCs w:val="28"/>
          <w:lang w:val="en-US"/>
        </w:rPr>
        <w:t>d</w:t>
      </w:r>
      <w:r w:rsidR="008711CF" w:rsidRPr="008711CF">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t>Addam</w:t>
      </w:r>
      <w:r>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2013).</w:t>
      </w:r>
      <w:r w:rsidR="008711CF">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t xml:space="preserve">У </w:t>
      </w:r>
      <w:r w:rsidR="00930963">
        <w:rPr>
          <w:rFonts w:ascii="Times New Roman" w:hAnsi="Times New Roman" w:cs="Times New Roman"/>
          <w:color w:val="000000" w:themeColor="text1"/>
          <w:sz w:val="28"/>
          <w:szCs w:val="28"/>
          <w:lang w:val="uk-UA"/>
        </w:rPr>
        <w:t>трилогії описано</w:t>
      </w:r>
      <w:r w:rsidRPr="00086606">
        <w:rPr>
          <w:rFonts w:ascii="Times New Roman" w:hAnsi="Times New Roman" w:cs="Times New Roman"/>
          <w:color w:val="000000" w:themeColor="text1"/>
          <w:sz w:val="28"/>
          <w:szCs w:val="28"/>
          <w:lang w:val="uk-UA"/>
        </w:rPr>
        <w:t xml:space="preserve"> типовий антиутопічний конфлікт – зіткнення людини і системи, яка обмежує</w:t>
      </w:r>
      <w:r>
        <w:rPr>
          <w:rFonts w:ascii="Times New Roman" w:hAnsi="Times New Roman" w:cs="Times New Roman"/>
          <w:color w:val="000000" w:themeColor="text1"/>
          <w:sz w:val="28"/>
          <w:szCs w:val="28"/>
          <w:lang w:val="uk-UA"/>
        </w:rPr>
        <w:t xml:space="preserve"> її права</w:t>
      </w:r>
      <w:r w:rsidRPr="00086606">
        <w:rPr>
          <w:rFonts w:ascii="Times New Roman" w:hAnsi="Times New Roman" w:cs="Times New Roman"/>
          <w:color w:val="000000" w:themeColor="text1"/>
          <w:sz w:val="28"/>
          <w:szCs w:val="28"/>
          <w:lang w:val="uk-UA"/>
        </w:rPr>
        <w:t>. Антигуманна сутність останньої проявляється в несправедливому соціальному устрої, суспільній сегрегації, диктаторстві, контролю над усіма сферами життєдіяльності людини, її духовними і тілесними бажаннями. Проте, у романі є новизна – опір, на думку авторки, можливий, але у більш організованій формі, коли протидіяти систем</w:t>
      </w:r>
      <w:r>
        <w:rPr>
          <w:rFonts w:ascii="Times New Roman" w:hAnsi="Times New Roman" w:cs="Times New Roman"/>
          <w:color w:val="000000" w:themeColor="text1"/>
          <w:sz w:val="28"/>
          <w:szCs w:val="28"/>
          <w:lang w:val="uk-UA"/>
        </w:rPr>
        <w:t>і</w:t>
      </w:r>
      <w:r w:rsidRPr="00086606">
        <w:rPr>
          <w:rFonts w:ascii="Times New Roman" w:hAnsi="Times New Roman" w:cs="Times New Roman"/>
          <w:color w:val="000000" w:themeColor="text1"/>
          <w:sz w:val="28"/>
          <w:szCs w:val="28"/>
          <w:lang w:val="uk-UA"/>
        </w:rPr>
        <w:t xml:space="preserve"> вирішує не окрема особистість, а група людей</w:t>
      </w:r>
      <w:r>
        <w:rPr>
          <w:rFonts w:ascii="Times New Roman" w:hAnsi="Times New Roman" w:cs="Times New Roman"/>
          <w:color w:val="000000" w:themeColor="text1"/>
          <w:sz w:val="28"/>
          <w:szCs w:val="28"/>
          <w:lang w:val="uk-UA"/>
        </w:rPr>
        <w:t>, об</w:t>
      </w:r>
      <w:r w:rsidRPr="005A4D8E">
        <w:rPr>
          <w:rFonts w:ascii="Times New Roman" w:hAnsi="Times New Roman" w:cs="Times New Roman"/>
          <w:color w:val="000000" w:themeColor="text1"/>
          <w:sz w:val="28"/>
          <w:szCs w:val="28"/>
        </w:rPr>
        <w:t>’</w:t>
      </w:r>
      <w:r w:rsidRPr="00086606">
        <w:rPr>
          <w:rFonts w:ascii="Times New Roman" w:hAnsi="Times New Roman" w:cs="Times New Roman"/>
          <w:color w:val="000000" w:themeColor="text1"/>
          <w:sz w:val="28"/>
          <w:szCs w:val="28"/>
          <w:lang w:val="uk-UA"/>
        </w:rPr>
        <w:t>єднаних загальними ідеалами та цілями [29], [31].</w:t>
      </w:r>
    </w:p>
    <w:p w:rsidR="006F3B51" w:rsidRPr="00086606" w:rsidRDefault="00894979" w:rsidP="00FE61A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Безмежне з</w:t>
      </w:r>
      <w:r w:rsidR="006F3B51" w:rsidRPr="00086606">
        <w:rPr>
          <w:rFonts w:ascii="Times New Roman" w:hAnsi="Times New Roman" w:cs="Times New Roman"/>
          <w:sz w:val="28"/>
          <w:szCs w:val="28"/>
          <w:lang w:val="uk-UA"/>
        </w:rPr>
        <w:t xml:space="preserve">ахоплення авторки антиутопічною літературою та бажання працювати </w:t>
      </w:r>
      <w:r>
        <w:rPr>
          <w:rFonts w:ascii="Times New Roman" w:hAnsi="Times New Roman" w:cs="Times New Roman"/>
          <w:sz w:val="28"/>
          <w:szCs w:val="28"/>
          <w:lang w:val="uk-UA"/>
        </w:rPr>
        <w:t xml:space="preserve">саме </w:t>
      </w:r>
      <w:r w:rsidR="006F3B51" w:rsidRPr="00086606">
        <w:rPr>
          <w:rFonts w:ascii="Times New Roman" w:hAnsi="Times New Roman" w:cs="Times New Roman"/>
          <w:sz w:val="28"/>
          <w:szCs w:val="28"/>
          <w:lang w:val="uk-UA"/>
        </w:rPr>
        <w:t xml:space="preserve">у даному жанрі </w:t>
      </w:r>
      <w:r w:rsidR="005614E6">
        <w:rPr>
          <w:rFonts w:ascii="Times New Roman" w:hAnsi="Times New Roman" w:cs="Times New Roman"/>
          <w:sz w:val="28"/>
          <w:szCs w:val="28"/>
          <w:lang w:val="uk-UA"/>
        </w:rPr>
        <w:t xml:space="preserve">постають абсолютно закономірними, </w:t>
      </w:r>
      <w:r>
        <w:rPr>
          <w:rFonts w:ascii="Times New Roman" w:hAnsi="Times New Roman" w:cs="Times New Roman"/>
          <w:sz w:val="28"/>
          <w:szCs w:val="28"/>
          <w:lang w:val="uk-UA"/>
        </w:rPr>
        <w:t xml:space="preserve">коли </w:t>
      </w:r>
      <w:r w:rsidR="005614E6">
        <w:rPr>
          <w:rFonts w:ascii="Times New Roman" w:hAnsi="Times New Roman" w:cs="Times New Roman"/>
          <w:sz w:val="28"/>
          <w:szCs w:val="28"/>
          <w:lang w:val="uk-UA"/>
        </w:rPr>
        <w:t>зваж</w:t>
      </w:r>
      <w:r>
        <w:rPr>
          <w:rFonts w:ascii="Times New Roman" w:hAnsi="Times New Roman" w:cs="Times New Roman"/>
          <w:sz w:val="28"/>
          <w:szCs w:val="28"/>
          <w:lang w:val="uk-UA"/>
        </w:rPr>
        <w:t>ит</w:t>
      </w:r>
      <w:r w:rsidR="005614E6">
        <w:rPr>
          <w:rFonts w:ascii="Times New Roman" w:hAnsi="Times New Roman" w:cs="Times New Roman"/>
          <w:sz w:val="28"/>
          <w:szCs w:val="28"/>
          <w:lang w:val="uk-UA"/>
        </w:rPr>
        <w:t>и</w:t>
      </w:r>
      <w:r>
        <w:rPr>
          <w:rFonts w:ascii="Times New Roman" w:hAnsi="Times New Roman" w:cs="Times New Roman"/>
          <w:sz w:val="28"/>
          <w:szCs w:val="28"/>
          <w:lang w:val="uk-UA"/>
        </w:rPr>
        <w:t xml:space="preserve">, окрім визначеної раніше специфіки її більшості власних творів, на її читацькі преференції. </w:t>
      </w:r>
      <w:r w:rsidR="00A86923" w:rsidRPr="00086606">
        <w:rPr>
          <w:rFonts w:ascii="Times New Roman" w:hAnsi="Times New Roman" w:cs="Times New Roman"/>
          <w:sz w:val="28"/>
          <w:szCs w:val="28"/>
          <w:lang w:val="uk-UA"/>
        </w:rPr>
        <w:t>Сама письменниця пише на своєму особистому сайті, що не може обрати фаворитів, проте редакція одного з популярних інтернет-видань</w:t>
      </w:r>
      <w:r w:rsidR="00B308D6">
        <w:rPr>
          <w:rFonts w:ascii="Times New Roman" w:hAnsi="Times New Roman" w:cs="Times New Roman"/>
          <w:sz w:val="28"/>
          <w:szCs w:val="28"/>
          <w:lang w:val="uk-UA"/>
        </w:rPr>
        <w:t xml:space="preserve"> </w:t>
      </w:r>
      <w:r w:rsidR="00A86923" w:rsidRPr="00086606">
        <w:rPr>
          <w:rFonts w:ascii="Times New Roman" w:hAnsi="Times New Roman" w:cs="Times New Roman"/>
          <w:sz w:val="28"/>
          <w:szCs w:val="28"/>
          <w:lang w:val="uk-UA"/>
        </w:rPr>
        <w:t xml:space="preserve">зібрала десять книг, про які </w:t>
      </w:r>
      <w:r w:rsidR="005614E6">
        <w:rPr>
          <w:rFonts w:ascii="Times New Roman" w:hAnsi="Times New Roman" w:cs="Times New Roman"/>
          <w:sz w:val="28"/>
          <w:szCs w:val="28"/>
          <w:lang w:val="uk-UA"/>
        </w:rPr>
        <w:t>Етвуд</w:t>
      </w:r>
      <w:r w:rsidR="00A86923" w:rsidRPr="00086606">
        <w:rPr>
          <w:rFonts w:ascii="Times New Roman" w:hAnsi="Times New Roman" w:cs="Times New Roman"/>
          <w:sz w:val="28"/>
          <w:szCs w:val="28"/>
          <w:lang w:val="uk-UA"/>
        </w:rPr>
        <w:t xml:space="preserve"> залишала надзвичайно позитивні відгуки</w:t>
      </w:r>
      <w:r w:rsidR="00B1234D" w:rsidRPr="00086606">
        <w:rPr>
          <w:rFonts w:ascii="Times New Roman" w:hAnsi="Times New Roman" w:cs="Times New Roman"/>
          <w:sz w:val="28"/>
          <w:szCs w:val="28"/>
          <w:lang w:val="uk-UA"/>
        </w:rPr>
        <w:t xml:space="preserve"> [47]</w:t>
      </w:r>
      <w:r w:rsidR="00A86923" w:rsidRPr="00086606">
        <w:rPr>
          <w:rFonts w:ascii="Times New Roman" w:hAnsi="Times New Roman" w:cs="Times New Roman"/>
          <w:sz w:val="28"/>
          <w:szCs w:val="28"/>
          <w:lang w:val="uk-UA"/>
        </w:rPr>
        <w:t>. До їх числа увійшли «Буремний перевал» (</w:t>
      </w:r>
      <w:r w:rsidR="005614E6">
        <w:rPr>
          <w:rFonts w:ascii="Times New Roman" w:hAnsi="Times New Roman" w:cs="Times New Roman"/>
          <w:sz w:val="28"/>
          <w:szCs w:val="28"/>
          <w:lang w:val="uk-UA"/>
        </w:rPr>
        <w:t>«</w:t>
      </w:r>
      <w:r w:rsidR="00A86923" w:rsidRPr="00086606">
        <w:rPr>
          <w:rFonts w:ascii="Times New Roman" w:hAnsi="Times New Roman" w:cs="Times New Roman"/>
          <w:sz w:val="28"/>
          <w:szCs w:val="28"/>
          <w:lang w:val="uk-UA"/>
        </w:rPr>
        <w:t>Wuthering Heights</w:t>
      </w:r>
      <w:r w:rsidR="005614E6">
        <w:rPr>
          <w:rFonts w:ascii="Times New Roman" w:hAnsi="Times New Roman" w:cs="Times New Roman"/>
          <w:sz w:val="28"/>
          <w:szCs w:val="28"/>
          <w:lang w:val="uk-UA"/>
        </w:rPr>
        <w:t>»</w:t>
      </w:r>
      <w:r w:rsidR="00A86923" w:rsidRPr="00086606">
        <w:rPr>
          <w:rFonts w:ascii="Times New Roman" w:hAnsi="Times New Roman" w:cs="Times New Roman"/>
          <w:sz w:val="28"/>
          <w:szCs w:val="28"/>
          <w:lang w:val="uk-UA"/>
        </w:rPr>
        <w:t xml:space="preserve">, 1847) Е. Бронте, збірки поезії Е. А. По, зібрання творів В. Шекспіра, </w:t>
      </w:r>
      <w:r w:rsidR="001D1E2F" w:rsidRPr="00086606">
        <w:rPr>
          <w:rFonts w:ascii="Times New Roman" w:hAnsi="Times New Roman" w:cs="Times New Roman"/>
          <w:sz w:val="28"/>
          <w:szCs w:val="28"/>
          <w:lang w:val="uk-UA"/>
        </w:rPr>
        <w:t>«Мобі Дік, або Білий кит» (</w:t>
      </w:r>
      <w:r w:rsidR="005614E6">
        <w:rPr>
          <w:rFonts w:ascii="Times New Roman" w:hAnsi="Times New Roman" w:cs="Times New Roman"/>
          <w:sz w:val="28"/>
          <w:szCs w:val="28"/>
          <w:lang w:val="uk-UA"/>
        </w:rPr>
        <w:t>«</w:t>
      </w:r>
      <w:r w:rsidR="001D1E2F" w:rsidRPr="00086606">
        <w:rPr>
          <w:rFonts w:ascii="Times New Roman" w:hAnsi="Times New Roman" w:cs="Times New Roman"/>
          <w:sz w:val="28"/>
          <w:szCs w:val="28"/>
          <w:lang w:val="uk-UA"/>
        </w:rPr>
        <w:t>Moby-Dick, or The Whale</w:t>
      </w:r>
      <w:r w:rsidR="005614E6">
        <w:rPr>
          <w:rFonts w:ascii="Times New Roman" w:hAnsi="Times New Roman" w:cs="Times New Roman"/>
          <w:sz w:val="28"/>
          <w:szCs w:val="28"/>
          <w:lang w:val="uk-UA"/>
        </w:rPr>
        <w:t>»</w:t>
      </w:r>
      <w:r w:rsidR="001D1E2F" w:rsidRPr="00086606">
        <w:rPr>
          <w:rFonts w:ascii="Times New Roman" w:hAnsi="Times New Roman" w:cs="Times New Roman"/>
          <w:sz w:val="28"/>
          <w:szCs w:val="28"/>
          <w:lang w:val="uk-UA"/>
        </w:rPr>
        <w:t>, 1851) Г. Мелвілла, «Рідлі Уокер» (</w:t>
      </w:r>
      <w:r w:rsidR="005614E6">
        <w:rPr>
          <w:rFonts w:ascii="Times New Roman" w:hAnsi="Times New Roman" w:cs="Times New Roman"/>
          <w:sz w:val="28"/>
          <w:szCs w:val="28"/>
          <w:lang w:val="uk-UA"/>
        </w:rPr>
        <w:t>«</w:t>
      </w:r>
      <w:r w:rsidR="001D1E2F" w:rsidRPr="00086606">
        <w:rPr>
          <w:rFonts w:ascii="Times New Roman" w:hAnsi="Times New Roman" w:cs="Times New Roman"/>
          <w:sz w:val="28"/>
          <w:szCs w:val="28"/>
          <w:lang w:val="uk-UA"/>
        </w:rPr>
        <w:t>Riddley Walker</w:t>
      </w:r>
      <w:r w:rsidR="005614E6">
        <w:rPr>
          <w:rFonts w:ascii="Times New Roman" w:hAnsi="Times New Roman" w:cs="Times New Roman"/>
          <w:sz w:val="28"/>
          <w:szCs w:val="28"/>
          <w:lang w:val="uk-UA"/>
        </w:rPr>
        <w:t>»</w:t>
      </w:r>
      <w:r w:rsidR="001D1E2F" w:rsidRPr="00086606">
        <w:rPr>
          <w:rFonts w:ascii="Times New Roman" w:hAnsi="Times New Roman" w:cs="Times New Roman"/>
          <w:sz w:val="28"/>
          <w:szCs w:val="28"/>
          <w:lang w:val="uk-UA"/>
        </w:rPr>
        <w:t>, 1980) Р. Хобана, казки братів Грім, «Гра престолів» (</w:t>
      </w:r>
      <w:r w:rsidR="005614E6">
        <w:rPr>
          <w:rFonts w:ascii="Times New Roman" w:hAnsi="Times New Roman" w:cs="Times New Roman"/>
          <w:sz w:val="28"/>
          <w:szCs w:val="28"/>
          <w:lang w:val="uk-UA"/>
        </w:rPr>
        <w:t>«</w:t>
      </w:r>
      <w:r w:rsidR="001D1E2F" w:rsidRPr="00086606">
        <w:rPr>
          <w:rFonts w:ascii="Times New Roman" w:hAnsi="Times New Roman" w:cs="Times New Roman"/>
          <w:sz w:val="28"/>
          <w:szCs w:val="28"/>
          <w:lang w:val="uk-UA"/>
        </w:rPr>
        <w:t>A Game of Thrones</w:t>
      </w:r>
      <w:r w:rsidR="005614E6">
        <w:rPr>
          <w:rFonts w:ascii="Times New Roman" w:hAnsi="Times New Roman" w:cs="Times New Roman"/>
          <w:sz w:val="28"/>
          <w:szCs w:val="28"/>
          <w:lang w:val="uk-UA"/>
        </w:rPr>
        <w:t>»</w:t>
      </w:r>
      <w:r w:rsidR="001D1E2F" w:rsidRPr="00086606">
        <w:rPr>
          <w:rFonts w:ascii="Times New Roman" w:hAnsi="Times New Roman" w:cs="Times New Roman"/>
          <w:sz w:val="28"/>
          <w:szCs w:val="28"/>
          <w:lang w:val="uk-UA"/>
        </w:rPr>
        <w:t>, 1996) Дж. Мартіна, «Майбутнє життя» (</w:t>
      </w:r>
      <w:r w:rsidR="005614E6">
        <w:rPr>
          <w:rFonts w:ascii="Times New Roman" w:hAnsi="Times New Roman" w:cs="Times New Roman"/>
          <w:sz w:val="28"/>
          <w:szCs w:val="28"/>
          <w:lang w:val="uk-UA"/>
        </w:rPr>
        <w:t>«The Future of Life»</w:t>
      </w:r>
      <w:r w:rsidR="001D1E2F" w:rsidRPr="00086606">
        <w:rPr>
          <w:rFonts w:ascii="Times New Roman" w:hAnsi="Times New Roman" w:cs="Times New Roman"/>
          <w:sz w:val="28"/>
          <w:szCs w:val="28"/>
          <w:lang w:val="uk-UA"/>
        </w:rPr>
        <w:t>, 2002) Е. О. Вілсона, «Мозок Донована» (</w:t>
      </w:r>
      <w:r w:rsidR="005614E6">
        <w:rPr>
          <w:rFonts w:ascii="Times New Roman" w:hAnsi="Times New Roman" w:cs="Times New Roman"/>
          <w:sz w:val="28"/>
          <w:szCs w:val="28"/>
          <w:lang w:val="uk-UA"/>
        </w:rPr>
        <w:t>«</w:t>
      </w:r>
      <w:r w:rsidR="001D1E2F" w:rsidRPr="00086606">
        <w:rPr>
          <w:rFonts w:ascii="Times New Roman" w:hAnsi="Times New Roman" w:cs="Times New Roman"/>
          <w:sz w:val="28"/>
          <w:szCs w:val="28"/>
          <w:lang w:val="uk-UA"/>
        </w:rPr>
        <w:t>Donovan’s Brain</w:t>
      </w:r>
      <w:r w:rsidR="005614E6">
        <w:rPr>
          <w:rFonts w:ascii="Times New Roman" w:hAnsi="Times New Roman" w:cs="Times New Roman"/>
          <w:sz w:val="28"/>
          <w:szCs w:val="28"/>
          <w:lang w:val="uk-UA"/>
        </w:rPr>
        <w:t>»</w:t>
      </w:r>
      <w:r w:rsidR="001D1E2F" w:rsidRPr="00086606">
        <w:rPr>
          <w:rFonts w:ascii="Times New Roman" w:hAnsi="Times New Roman" w:cs="Times New Roman"/>
          <w:sz w:val="28"/>
          <w:szCs w:val="28"/>
          <w:lang w:val="uk-UA"/>
        </w:rPr>
        <w:t>, 1942) К. Cіодмака, а також</w:t>
      </w:r>
      <w:r w:rsidR="00B1234D" w:rsidRPr="00086606">
        <w:rPr>
          <w:rFonts w:ascii="Times New Roman" w:hAnsi="Times New Roman" w:cs="Times New Roman"/>
          <w:sz w:val="28"/>
          <w:szCs w:val="28"/>
          <w:lang w:val="uk-UA"/>
        </w:rPr>
        <w:t xml:space="preserve"> роман «1984» Дж. Орвелла, який </w:t>
      </w:r>
      <w:r w:rsidR="00302CC1">
        <w:rPr>
          <w:rFonts w:ascii="Times New Roman" w:hAnsi="Times New Roman" w:cs="Times New Roman"/>
          <w:sz w:val="28"/>
          <w:szCs w:val="28"/>
          <w:lang w:val="uk-UA"/>
        </w:rPr>
        <w:t xml:space="preserve">фундаторка «класичної» жіночої антиутопії  М. </w:t>
      </w:r>
      <w:r w:rsidR="00B1234D" w:rsidRPr="00086606">
        <w:rPr>
          <w:rFonts w:ascii="Times New Roman" w:hAnsi="Times New Roman" w:cs="Times New Roman"/>
          <w:sz w:val="28"/>
          <w:szCs w:val="28"/>
          <w:lang w:val="uk-UA"/>
        </w:rPr>
        <w:t>Етвуд часто цитує, говорячи про золотий період спекулятивної фантастики і почат</w:t>
      </w:r>
      <w:r w:rsidR="005614E6">
        <w:rPr>
          <w:rFonts w:ascii="Times New Roman" w:hAnsi="Times New Roman" w:cs="Times New Roman"/>
          <w:sz w:val="28"/>
          <w:szCs w:val="28"/>
          <w:lang w:val="uk-UA"/>
        </w:rPr>
        <w:t>ок</w:t>
      </w:r>
      <w:r w:rsidR="00B1234D" w:rsidRPr="00086606">
        <w:rPr>
          <w:rFonts w:ascii="Times New Roman" w:hAnsi="Times New Roman" w:cs="Times New Roman"/>
          <w:sz w:val="28"/>
          <w:szCs w:val="28"/>
          <w:lang w:val="uk-UA"/>
        </w:rPr>
        <w:t xml:space="preserve"> свого захоплення цим жанром. </w:t>
      </w:r>
    </w:p>
    <w:p w:rsidR="00FE61A7" w:rsidRPr="00086606" w:rsidRDefault="00FE61A7" w:rsidP="00FE61A7">
      <w:pPr>
        <w:spacing w:after="0" w:line="360" w:lineRule="auto"/>
        <w:ind w:firstLine="708"/>
        <w:jc w:val="both"/>
        <w:rPr>
          <w:rFonts w:ascii="Times New Roman" w:hAnsi="Times New Roman" w:cs="Times New Roman"/>
          <w:b/>
          <w:sz w:val="28"/>
          <w:szCs w:val="28"/>
          <w:lang w:val="uk-UA"/>
        </w:rPr>
      </w:pPr>
    </w:p>
    <w:p w:rsidR="003E1207" w:rsidRPr="00086606" w:rsidRDefault="00A45820" w:rsidP="00FE61A7">
      <w:pPr>
        <w:pStyle w:val="2"/>
        <w:spacing w:line="360" w:lineRule="auto"/>
        <w:ind w:firstLine="708"/>
        <w:rPr>
          <w:rFonts w:ascii="Times New Roman" w:hAnsi="Times New Roman" w:cs="Times New Roman"/>
          <w:b/>
          <w:color w:val="000000" w:themeColor="text1"/>
          <w:sz w:val="28"/>
          <w:lang w:val="uk-UA"/>
        </w:rPr>
      </w:pPr>
      <w:bookmarkStart w:id="10" w:name="_Toc89593189"/>
      <w:r w:rsidRPr="00086606">
        <w:rPr>
          <w:rFonts w:ascii="Times New Roman" w:hAnsi="Times New Roman" w:cs="Times New Roman"/>
          <w:b/>
          <w:color w:val="000000" w:themeColor="text1"/>
          <w:sz w:val="28"/>
          <w:lang w:val="uk-UA"/>
        </w:rPr>
        <w:lastRenderedPageBreak/>
        <w:t>2.2</w:t>
      </w:r>
      <w:r w:rsidR="003E1207" w:rsidRPr="00086606">
        <w:rPr>
          <w:rFonts w:ascii="Times New Roman" w:hAnsi="Times New Roman" w:cs="Times New Roman"/>
          <w:b/>
          <w:color w:val="000000" w:themeColor="text1"/>
          <w:sz w:val="28"/>
          <w:lang w:val="uk-UA"/>
        </w:rPr>
        <w:t xml:space="preserve">. </w:t>
      </w:r>
      <w:r w:rsidR="00A847DF" w:rsidRPr="00086606">
        <w:rPr>
          <w:rFonts w:ascii="Times New Roman" w:hAnsi="Times New Roman" w:cs="Times New Roman"/>
          <w:b/>
          <w:color w:val="000000" w:themeColor="text1"/>
          <w:sz w:val="28"/>
          <w:lang w:val="uk-UA"/>
        </w:rPr>
        <w:t>Молодіжн</w:t>
      </w:r>
      <w:r w:rsidR="00E0764A" w:rsidRPr="00086606">
        <w:rPr>
          <w:rFonts w:ascii="Times New Roman" w:hAnsi="Times New Roman" w:cs="Times New Roman"/>
          <w:b/>
          <w:color w:val="000000" w:themeColor="text1"/>
          <w:sz w:val="28"/>
          <w:lang w:val="uk-UA"/>
        </w:rPr>
        <w:t>ий</w:t>
      </w:r>
      <w:r w:rsidR="00A847DF" w:rsidRPr="00086606">
        <w:rPr>
          <w:rFonts w:ascii="Times New Roman" w:hAnsi="Times New Roman" w:cs="Times New Roman"/>
          <w:b/>
          <w:color w:val="000000" w:themeColor="text1"/>
          <w:sz w:val="28"/>
          <w:lang w:val="uk-UA"/>
        </w:rPr>
        <w:t xml:space="preserve"> ґ</w:t>
      </w:r>
      <w:r w:rsidR="005A22C6" w:rsidRPr="00086606">
        <w:rPr>
          <w:rFonts w:ascii="Times New Roman" w:hAnsi="Times New Roman" w:cs="Times New Roman"/>
          <w:b/>
          <w:color w:val="000000" w:themeColor="text1"/>
          <w:sz w:val="28"/>
          <w:lang w:val="uk-UA"/>
        </w:rPr>
        <w:t>ендерн</w:t>
      </w:r>
      <w:r w:rsidR="00E0764A" w:rsidRPr="00086606">
        <w:rPr>
          <w:rFonts w:ascii="Times New Roman" w:hAnsi="Times New Roman" w:cs="Times New Roman"/>
          <w:b/>
          <w:color w:val="000000" w:themeColor="text1"/>
          <w:sz w:val="28"/>
          <w:lang w:val="uk-UA"/>
        </w:rPr>
        <w:t>ий</w:t>
      </w:r>
      <w:r w:rsidR="00221145">
        <w:rPr>
          <w:rFonts w:ascii="Times New Roman" w:hAnsi="Times New Roman" w:cs="Times New Roman"/>
          <w:b/>
          <w:color w:val="000000" w:themeColor="text1"/>
          <w:sz w:val="28"/>
          <w:lang w:val="uk-UA"/>
        </w:rPr>
        <w:t xml:space="preserve"> </w:t>
      </w:r>
      <w:r w:rsidR="00E0764A" w:rsidRPr="00086606">
        <w:rPr>
          <w:rFonts w:ascii="Times New Roman" w:hAnsi="Times New Roman" w:cs="Times New Roman"/>
          <w:b/>
          <w:color w:val="000000" w:themeColor="text1"/>
          <w:sz w:val="28"/>
          <w:lang w:val="uk-UA"/>
        </w:rPr>
        <w:t>роман</w:t>
      </w:r>
      <w:r w:rsidR="005A22C6" w:rsidRPr="00086606">
        <w:rPr>
          <w:rFonts w:ascii="Times New Roman" w:hAnsi="Times New Roman" w:cs="Times New Roman"/>
          <w:b/>
          <w:color w:val="000000" w:themeColor="text1"/>
          <w:sz w:val="28"/>
          <w:lang w:val="uk-UA"/>
        </w:rPr>
        <w:t xml:space="preserve"> С. Коллінз</w:t>
      </w:r>
      <w:bookmarkEnd w:id="10"/>
    </w:p>
    <w:p w:rsidR="00B1234D" w:rsidRPr="00086606" w:rsidRDefault="00B1234D" w:rsidP="00B1234D">
      <w:pPr>
        <w:rPr>
          <w:lang w:val="uk-UA"/>
        </w:rPr>
      </w:pPr>
    </w:p>
    <w:p w:rsidR="00E466EB" w:rsidRPr="00086606" w:rsidRDefault="001E474B"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Всесвітньо відома американська письменниця</w:t>
      </w:r>
      <w:r w:rsidR="006F00E3">
        <w:rPr>
          <w:rFonts w:ascii="Times New Roman" w:hAnsi="Times New Roman" w:cs="Times New Roman"/>
          <w:sz w:val="28"/>
          <w:szCs w:val="28"/>
          <w:lang w:val="uk-UA"/>
        </w:rPr>
        <w:t xml:space="preserve"> </w:t>
      </w:r>
      <w:r w:rsidR="00E466EB" w:rsidRPr="00086606">
        <w:rPr>
          <w:rFonts w:ascii="Times New Roman" w:hAnsi="Times New Roman" w:cs="Times New Roman"/>
          <w:sz w:val="28"/>
          <w:szCs w:val="28"/>
          <w:lang w:val="uk-UA"/>
        </w:rPr>
        <w:t>Сюзанна Коллінз</w:t>
      </w:r>
      <w:r w:rsidR="007E2544" w:rsidRPr="00086606">
        <w:rPr>
          <w:rFonts w:ascii="Times New Roman" w:hAnsi="Times New Roman" w:cs="Times New Roman"/>
          <w:sz w:val="28"/>
          <w:szCs w:val="28"/>
          <w:lang w:val="uk-UA"/>
        </w:rPr>
        <w:t xml:space="preserve"> (</w:t>
      </w:r>
      <w:r w:rsidR="00076FEA">
        <w:rPr>
          <w:rFonts w:ascii="Times New Roman" w:hAnsi="Times New Roman" w:cs="Times New Roman"/>
          <w:sz w:val="28"/>
          <w:szCs w:val="28"/>
          <w:lang w:val="en-US"/>
        </w:rPr>
        <w:t>Suzanne</w:t>
      </w:r>
      <w:r w:rsidR="006F00E3">
        <w:rPr>
          <w:rFonts w:ascii="Times New Roman" w:hAnsi="Times New Roman" w:cs="Times New Roman"/>
          <w:sz w:val="28"/>
          <w:szCs w:val="28"/>
          <w:lang w:val="uk-UA"/>
        </w:rPr>
        <w:t xml:space="preserve"> </w:t>
      </w:r>
      <w:r w:rsidR="00076FEA">
        <w:rPr>
          <w:rFonts w:ascii="Times New Roman" w:hAnsi="Times New Roman" w:cs="Times New Roman"/>
          <w:sz w:val="28"/>
          <w:szCs w:val="28"/>
          <w:lang w:val="en-US"/>
        </w:rPr>
        <w:t>Collins</w:t>
      </w:r>
      <w:r w:rsidR="00076FEA" w:rsidRPr="00076FEA">
        <w:rPr>
          <w:rFonts w:ascii="Times New Roman" w:hAnsi="Times New Roman" w:cs="Times New Roman"/>
          <w:sz w:val="28"/>
          <w:szCs w:val="28"/>
          <w:lang w:val="uk-UA"/>
        </w:rPr>
        <w:t xml:space="preserve">, </w:t>
      </w:r>
      <w:r w:rsidR="007E2544" w:rsidRPr="00086606">
        <w:rPr>
          <w:rFonts w:ascii="Times New Roman" w:hAnsi="Times New Roman" w:cs="Times New Roman"/>
          <w:sz w:val="28"/>
          <w:szCs w:val="28"/>
          <w:lang w:val="uk-UA"/>
        </w:rPr>
        <w:t>1962)</w:t>
      </w:r>
      <w:r w:rsidR="008333CC" w:rsidRPr="00086606">
        <w:rPr>
          <w:rFonts w:ascii="Times New Roman" w:hAnsi="Times New Roman" w:cs="Times New Roman"/>
          <w:sz w:val="28"/>
          <w:szCs w:val="28"/>
          <w:lang w:val="uk-UA"/>
        </w:rPr>
        <w:t xml:space="preserve"> розпочала свою професійну кар</w:t>
      </w:r>
      <w:r w:rsidR="008333CC" w:rsidRPr="00076FEA">
        <w:rPr>
          <w:rFonts w:ascii="Times New Roman" w:eastAsia="Times New Roman" w:hAnsi="Times New Roman" w:cs="Times New Roman"/>
          <w:sz w:val="28"/>
          <w:szCs w:val="28"/>
          <w:lang w:val="uk-UA"/>
        </w:rPr>
        <w:t>’</w:t>
      </w:r>
      <w:r w:rsidR="00E466EB" w:rsidRPr="00086606">
        <w:rPr>
          <w:rFonts w:ascii="Times New Roman" w:hAnsi="Times New Roman" w:cs="Times New Roman"/>
          <w:sz w:val="28"/>
          <w:szCs w:val="28"/>
          <w:lang w:val="uk-UA"/>
        </w:rPr>
        <w:t>єру у 1991р</w:t>
      </w:r>
      <w:r w:rsidR="00E16337" w:rsidRPr="00086606">
        <w:rPr>
          <w:rFonts w:ascii="Times New Roman" w:hAnsi="Times New Roman" w:cs="Times New Roman"/>
          <w:sz w:val="28"/>
          <w:szCs w:val="28"/>
          <w:lang w:val="uk-UA"/>
        </w:rPr>
        <w:t>.</w:t>
      </w:r>
      <w:r w:rsidR="00E466EB" w:rsidRPr="00086606">
        <w:rPr>
          <w:rFonts w:ascii="Times New Roman" w:hAnsi="Times New Roman" w:cs="Times New Roman"/>
          <w:sz w:val="28"/>
          <w:szCs w:val="28"/>
          <w:lang w:val="uk-UA"/>
        </w:rPr>
        <w:t xml:space="preserve"> в якості </w:t>
      </w:r>
      <w:r w:rsidR="00E16337" w:rsidRPr="00086606">
        <w:rPr>
          <w:rFonts w:ascii="Times New Roman" w:hAnsi="Times New Roman" w:cs="Times New Roman"/>
          <w:sz w:val="28"/>
          <w:szCs w:val="28"/>
          <w:lang w:val="uk-UA"/>
        </w:rPr>
        <w:t xml:space="preserve">авторки текстів </w:t>
      </w:r>
      <w:r w:rsidR="00E466EB" w:rsidRPr="00086606">
        <w:rPr>
          <w:rFonts w:ascii="Times New Roman" w:hAnsi="Times New Roman" w:cs="Times New Roman"/>
          <w:sz w:val="28"/>
          <w:szCs w:val="28"/>
          <w:lang w:val="uk-UA"/>
        </w:rPr>
        <w:t xml:space="preserve">для дитячого телебачення. Вона працювала </w:t>
      </w:r>
      <w:r w:rsidR="00076FEA">
        <w:rPr>
          <w:rFonts w:ascii="Times New Roman" w:hAnsi="Times New Roman" w:cs="Times New Roman"/>
          <w:sz w:val="28"/>
          <w:szCs w:val="28"/>
          <w:lang w:val="uk-UA"/>
        </w:rPr>
        <w:t>у</w:t>
      </w:r>
      <w:r w:rsidR="00E466EB" w:rsidRPr="00086606">
        <w:rPr>
          <w:rFonts w:ascii="Times New Roman" w:hAnsi="Times New Roman" w:cs="Times New Roman"/>
          <w:sz w:val="28"/>
          <w:szCs w:val="28"/>
          <w:lang w:val="uk-UA"/>
        </w:rPr>
        <w:t xml:space="preserve"> складі кількох шоу Nickelodeon, в тому числі номінованого на премію «Еммі» хіта «Кларисса пояснює все» і «Загадкові файли Шелбі Ву». Для глядачів дошкільного віку вона написала кілька оповідань</w:t>
      </w:r>
      <w:r w:rsidR="00E16337" w:rsidRPr="00086606">
        <w:rPr>
          <w:rFonts w:ascii="Times New Roman" w:hAnsi="Times New Roman" w:cs="Times New Roman"/>
          <w:sz w:val="28"/>
          <w:szCs w:val="28"/>
          <w:lang w:val="uk-UA"/>
        </w:rPr>
        <w:t>,</w:t>
      </w:r>
      <w:r w:rsidR="00E466EB" w:rsidRPr="00086606">
        <w:rPr>
          <w:rFonts w:ascii="Times New Roman" w:hAnsi="Times New Roman" w:cs="Times New Roman"/>
          <w:sz w:val="28"/>
          <w:szCs w:val="28"/>
          <w:lang w:val="uk-UA"/>
        </w:rPr>
        <w:t xml:space="preserve"> номінованих на Еммі «Ведмедика і Освальда».</w:t>
      </w:r>
    </w:p>
    <w:p w:rsidR="00E466EB" w:rsidRPr="00086606" w:rsidRDefault="001E474B"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sz w:val="28"/>
          <w:szCs w:val="28"/>
          <w:lang w:val="uk-UA"/>
        </w:rPr>
        <w:t>З моменту публікації в вересні 2008 р</w:t>
      </w:r>
      <w:r w:rsidR="00B90F21">
        <w:rPr>
          <w:rFonts w:ascii="Times New Roman" w:hAnsi="Times New Roman" w:cs="Times New Roman"/>
          <w:sz w:val="28"/>
          <w:szCs w:val="28"/>
          <w:lang w:val="uk-UA"/>
        </w:rPr>
        <w:t>.</w:t>
      </w:r>
      <w:r w:rsidR="00E466EB" w:rsidRPr="00086606">
        <w:rPr>
          <w:rFonts w:ascii="Times New Roman" w:hAnsi="Times New Roman" w:cs="Times New Roman"/>
          <w:sz w:val="28"/>
          <w:szCs w:val="28"/>
          <w:lang w:val="uk-UA"/>
        </w:rPr>
        <w:t>«Голодні ігри» вже більше шести років входять в список бестселерів The New York Times</w:t>
      </w:r>
      <w:r w:rsidR="00E56335" w:rsidRPr="00086606">
        <w:rPr>
          <w:rFonts w:ascii="Times New Roman" w:hAnsi="Times New Roman" w:cs="Times New Roman"/>
          <w:sz w:val="28"/>
          <w:szCs w:val="28"/>
          <w:lang w:val="uk-UA"/>
        </w:rPr>
        <w:t>,</w:t>
      </w:r>
      <w:r w:rsidR="008333CC" w:rsidRPr="00086606">
        <w:rPr>
          <w:rFonts w:ascii="Times New Roman" w:hAnsi="Times New Roman" w:cs="Times New Roman"/>
          <w:sz w:val="28"/>
          <w:szCs w:val="28"/>
          <w:lang w:val="uk-UA"/>
        </w:rPr>
        <w:t>а також постійно з</w:t>
      </w:r>
      <w:r w:rsidR="008333CC" w:rsidRPr="00086606">
        <w:rPr>
          <w:rFonts w:ascii="Times New Roman" w:eastAsia="Times New Roman" w:hAnsi="Times New Roman" w:cs="Times New Roman"/>
          <w:sz w:val="28"/>
          <w:szCs w:val="28"/>
          <w:lang w:val="uk-UA"/>
        </w:rPr>
        <w:t>’</w:t>
      </w:r>
      <w:r w:rsidR="00E466EB" w:rsidRPr="00086606">
        <w:rPr>
          <w:rFonts w:ascii="Times New Roman" w:hAnsi="Times New Roman" w:cs="Times New Roman"/>
          <w:sz w:val="28"/>
          <w:szCs w:val="28"/>
          <w:lang w:val="uk-UA"/>
        </w:rPr>
        <w:t>являються в списках бестселерів USA Today і Publishers Weekly. Вони були продані у 54 країнах 52 мова</w:t>
      </w:r>
      <w:r w:rsidR="00B90F21">
        <w:rPr>
          <w:rFonts w:ascii="Times New Roman" w:hAnsi="Times New Roman" w:cs="Times New Roman"/>
          <w:sz w:val="28"/>
          <w:szCs w:val="28"/>
          <w:lang w:val="uk-UA"/>
        </w:rPr>
        <w:t>ми</w:t>
      </w:r>
      <w:r w:rsidR="00E466EB" w:rsidRPr="00086606">
        <w:rPr>
          <w:rFonts w:ascii="Times New Roman" w:hAnsi="Times New Roman" w:cs="Times New Roman"/>
          <w:sz w:val="28"/>
          <w:szCs w:val="28"/>
          <w:lang w:val="uk-UA"/>
        </w:rPr>
        <w:t>. У 20</w:t>
      </w:r>
      <w:r w:rsidR="007E2544" w:rsidRPr="00086606">
        <w:rPr>
          <w:rFonts w:ascii="Times New Roman" w:hAnsi="Times New Roman" w:cs="Times New Roman"/>
          <w:sz w:val="28"/>
          <w:szCs w:val="28"/>
          <w:lang w:val="uk-UA"/>
        </w:rPr>
        <w:t>10 р</w:t>
      </w:r>
      <w:r w:rsidR="009E19FD" w:rsidRPr="00086606">
        <w:rPr>
          <w:rFonts w:ascii="Times New Roman" w:hAnsi="Times New Roman" w:cs="Times New Roman"/>
          <w:sz w:val="28"/>
          <w:szCs w:val="28"/>
          <w:lang w:val="uk-UA"/>
        </w:rPr>
        <w:t>.</w:t>
      </w:r>
      <w:r w:rsidR="007E2544" w:rsidRPr="00086606">
        <w:rPr>
          <w:rFonts w:ascii="Times New Roman" w:hAnsi="Times New Roman" w:cs="Times New Roman"/>
          <w:sz w:val="28"/>
          <w:szCs w:val="28"/>
          <w:lang w:val="uk-UA"/>
        </w:rPr>
        <w:t xml:space="preserve"> Сюзанна була </w:t>
      </w:r>
      <w:r w:rsidR="00B90F21">
        <w:rPr>
          <w:rFonts w:ascii="Times New Roman" w:hAnsi="Times New Roman" w:cs="Times New Roman"/>
          <w:sz w:val="28"/>
          <w:szCs w:val="28"/>
          <w:lang w:val="uk-UA"/>
        </w:rPr>
        <w:t>занесена</w:t>
      </w:r>
      <w:r w:rsidR="007E2544" w:rsidRPr="00086606">
        <w:rPr>
          <w:rFonts w:ascii="Times New Roman" w:hAnsi="Times New Roman" w:cs="Times New Roman"/>
          <w:sz w:val="28"/>
          <w:szCs w:val="28"/>
          <w:lang w:val="uk-UA"/>
        </w:rPr>
        <w:t xml:space="preserve"> до </w:t>
      </w:r>
      <w:r w:rsidR="00E466EB" w:rsidRPr="00086606">
        <w:rPr>
          <w:rFonts w:ascii="Times New Roman" w:hAnsi="Times New Roman" w:cs="Times New Roman"/>
          <w:sz w:val="28"/>
          <w:szCs w:val="28"/>
          <w:lang w:val="uk-UA"/>
        </w:rPr>
        <w:t>спис</w:t>
      </w:r>
      <w:r w:rsidR="007E2544" w:rsidRPr="00086606">
        <w:rPr>
          <w:rFonts w:ascii="Times New Roman" w:hAnsi="Times New Roman" w:cs="Times New Roman"/>
          <w:sz w:val="28"/>
          <w:szCs w:val="28"/>
          <w:lang w:val="uk-UA"/>
        </w:rPr>
        <w:t>ку</w:t>
      </w:r>
      <w:r w:rsidR="00E466EB" w:rsidRPr="00086606">
        <w:rPr>
          <w:rFonts w:ascii="Times New Roman" w:hAnsi="Times New Roman" w:cs="Times New Roman"/>
          <w:sz w:val="28"/>
          <w:szCs w:val="28"/>
          <w:lang w:val="uk-UA"/>
        </w:rPr>
        <w:t xml:space="preserve"> TIME 100, а також </w:t>
      </w:r>
      <w:r w:rsidR="00B90F21">
        <w:rPr>
          <w:rFonts w:ascii="Times New Roman" w:hAnsi="Times New Roman" w:cs="Times New Roman"/>
          <w:sz w:val="28"/>
          <w:szCs w:val="28"/>
          <w:lang w:val="uk-UA"/>
        </w:rPr>
        <w:t xml:space="preserve">до </w:t>
      </w:r>
      <w:r w:rsidR="00E466EB" w:rsidRPr="00086606">
        <w:rPr>
          <w:rFonts w:ascii="Times New Roman" w:hAnsi="Times New Roman" w:cs="Times New Roman"/>
          <w:sz w:val="28"/>
          <w:szCs w:val="28"/>
          <w:lang w:val="uk-UA"/>
        </w:rPr>
        <w:t>Entertainment Weekly Entertainers of the Year. У 2016 р</w:t>
      </w:r>
      <w:r w:rsidR="009E19FD" w:rsidRPr="00086606">
        <w:rPr>
          <w:rFonts w:ascii="Times New Roman" w:hAnsi="Times New Roman" w:cs="Times New Roman"/>
          <w:sz w:val="28"/>
          <w:szCs w:val="28"/>
          <w:lang w:val="uk-UA"/>
        </w:rPr>
        <w:t>.</w:t>
      </w:r>
      <w:r w:rsidR="00E466EB" w:rsidRPr="00086606">
        <w:rPr>
          <w:rFonts w:ascii="Times New Roman" w:hAnsi="Times New Roman" w:cs="Times New Roman"/>
          <w:sz w:val="28"/>
          <w:szCs w:val="28"/>
          <w:lang w:val="uk-UA"/>
        </w:rPr>
        <w:t xml:space="preserve"> вона була нагороджена премією Гільдії авторів за видатні заслуги перед літературним товариством – за демонстрацію унікальної здатності літератури для молоді змінювати життя і створювати покоління любителів книг. </w:t>
      </w:r>
      <w:r w:rsidR="00F668CD">
        <w:rPr>
          <w:rFonts w:ascii="Times New Roman" w:hAnsi="Times New Roman" w:cs="Times New Roman"/>
          <w:sz w:val="28"/>
          <w:szCs w:val="28"/>
          <w:lang w:val="uk-UA"/>
        </w:rPr>
        <w:t>Знаменно, щ</w:t>
      </w:r>
      <w:r w:rsidR="000666E8" w:rsidRPr="00086606">
        <w:rPr>
          <w:rFonts w:ascii="Times New Roman" w:hAnsi="Times New Roman" w:cs="Times New Roman"/>
          <w:sz w:val="28"/>
          <w:szCs w:val="28"/>
          <w:lang w:val="uk-UA"/>
        </w:rPr>
        <w:t xml:space="preserve">о </w:t>
      </w:r>
      <w:r w:rsidR="00E466EB" w:rsidRPr="00086606">
        <w:rPr>
          <w:rFonts w:ascii="Times New Roman" w:hAnsi="Times New Roman" w:cs="Times New Roman"/>
          <w:sz w:val="28"/>
          <w:szCs w:val="28"/>
          <w:lang w:val="uk-UA"/>
        </w:rPr>
        <w:t>Гільдія вперше вручила наг</w:t>
      </w:r>
      <w:r w:rsidR="00135F2D" w:rsidRPr="00086606">
        <w:rPr>
          <w:rFonts w:ascii="Times New Roman" w:hAnsi="Times New Roman" w:cs="Times New Roman"/>
          <w:sz w:val="28"/>
          <w:szCs w:val="28"/>
          <w:lang w:val="uk-UA"/>
        </w:rPr>
        <w:t xml:space="preserve">ороду автору книг для підлітків </w:t>
      </w:r>
      <w:r w:rsidR="00E27282" w:rsidRPr="00086606">
        <w:rPr>
          <w:rFonts w:ascii="Times New Roman" w:hAnsi="Times New Roman" w:cs="Times New Roman"/>
          <w:color w:val="000000" w:themeColor="text1"/>
          <w:sz w:val="28"/>
          <w:szCs w:val="28"/>
          <w:lang w:val="uk-UA"/>
        </w:rPr>
        <w:t>[50</w:t>
      </w:r>
      <w:r w:rsidR="007E2544" w:rsidRPr="00086606">
        <w:rPr>
          <w:rFonts w:ascii="Times New Roman" w:hAnsi="Times New Roman" w:cs="Times New Roman"/>
          <w:color w:val="000000" w:themeColor="text1"/>
          <w:sz w:val="28"/>
          <w:szCs w:val="28"/>
          <w:lang w:val="uk-UA"/>
        </w:rPr>
        <w:t>]</w:t>
      </w:r>
      <w:r w:rsidR="004E0D58" w:rsidRPr="00086606">
        <w:rPr>
          <w:rFonts w:ascii="Times New Roman" w:hAnsi="Times New Roman" w:cs="Times New Roman"/>
          <w:color w:val="000000" w:themeColor="text1"/>
          <w:sz w:val="28"/>
          <w:szCs w:val="28"/>
          <w:lang w:val="uk-UA"/>
        </w:rPr>
        <w:t xml:space="preserve">, що є надзвичайно доречним, адже твори для молодих людей зараз, як ніколи, </w:t>
      </w:r>
      <w:r w:rsidR="00B16042">
        <w:rPr>
          <w:rFonts w:ascii="Times New Roman" w:hAnsi="Times New Roman" w:cs="Times New Roman"/>
          <w:color w:val="000000" w:themeColor="text1"/>
          <w:sz w:val="28"/>
          <w:szCs w:val="28"/>
          <w:lang w:val="uk-UA"/>
        </w:rPr>
        <w:t>знаходяться на піку небувалої популярності.</w:t>
      </w:r>
    </w:p>
    <w:p w:rsidR="00E466EB" w:rsidRPr="00086606" w:rsidRDefault="004E0D58" w:rsidP="004E0D58">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Така підвищена популярність романів-антиутопій </w:t>
      </w:r>
      <w:r w:rsidR="001A40E5" w:rsidRPr="00086606">
        <w:rPr>
          <w:rFonts w:ascii="Times New Roman" w:hAnsi="Times New Roman" w:cs="Times New Roman"/>
          <w:color w:val="000000" w:themeColor="text1"/>
          <w:sz w:val="28"/>
          <w:szCs w:val="28"/>
          <w:lang w:val="uk-UA"/>
        </w:rPr>
        <w:t>[43</w:t>
      </w:r>
      <w:r w:rsidR="008F6DCF">
        <w:rPr>
          <w:rFonts w:ascii="Times New Roman" w:hAnsi="Times New Roman" w:cs="Times New Roman"/>
          <w:color w:val="000000" w:themeColor="text1"/>
          <w:sz w:val="28"/>
          <w:szCs w:val="28"/>
          <w:lang w:val="uk-UA"/>
        </w:rPr>
        <w:t>]</w:t>
      </w:r>
      <w:r w:rsidR="00E466EB" w:rsidRPr="00086606">
        <w:rPr>
          <w:rFonts w:ascii="Times New Roman" w:hAnsi="Times New Roman" w:cs="Times New Roman"/>
          <w:color w:val="000000" w:themeColor="text1"/>
          <w:sz w:val="28"/>
          <w:szCs w:val="28"/>
          <w:lang w:val="uk-UA"/>
        </w:rPr>
        <w:t xml:space="preserve"> пояснюється як завжди актуальною для світової спільноти проблематикою (війна, мир, життя людей після / під час катастрофи, спроби вийти з кризи, соціальний і політичний </w:t>
      </w:r>
      <w:r w:rsidR="008F6DCF">
        <w:rPr>
          <w:rFonts w:ascii="Times New Roman" w:hAnsi="Times New Roman" w:cs="Times New Roman"/>
          <w:color w:val="000000" w:themeColor="text1"/>
          <w:sz w:val="28"/>
          <w:szCs w:val="28"/>
          <w:lang w:val="uk-UA"/>
        </w:rPr>
        <w:t>суспільний лад</w:t>
      </w:r>
      <w:r w:rsidR="00E466EB" w:rsidRPr="00086606">
        <w:rPr>
          <w:rFonts w:ascii="Times New Roman" w:hAnsi="Times New Roman" w:cs="Times New Roman"/>
          <w:color w:val="000000" w:themeColor="text1"/>
          <w:sz w:val="28"/>
          <w:szCs w:val="28"/>
          <w:lang w:val="uk-UA"/>
        </w:rPr>
        <w:t>, влада і т.д.), так і популяризацією цілого ряду творів за рахунок екранізаці</w:t>
      </w:r>
      <w:r w:rsidR="003D0778">
        <w:rPr>
          <w:rFonts w:ascii="Times New Roman" w:hAnsi="Times New Roman" w:cs="Times New Roman"/>
          <w:color w:val="000000" w:themeColor="text1"/>
          <w:sz w:val="28"/>
          <w:szCs w:val="28"/>
          <w:lang w:val="uk-UA"/>
        </w:rPr>
        <w:t>й</w:t>
      </w:r>
      <w:r w:rsidR="00E466EB" w:rsidRPr="00086606">
        <w:rPr>
          <w:rFonts w:ascii="Times New Roman" w:hAnsi="Times New Roman" w:cs="Times New Roman"/>
          <w:color w:val="000000" w:themeColor="text1"/>
          <w:sz w:val="28"/>
          <w:szCs w:val="28"/>
          <w:lang w:val="uk-UA"/>
        </w:rPr>
        <w:t xml:space="preserve"> та створе</w:t>
      </w:r>
      <w:r w:rsidR="008333CC" w:rsidRPr="00086606">
        <w:rPr>
          <w:rFonts w:ascii="Times New Roman" w:hAnsi="Times New Roman" w:cs="Times New Roman"/>
          <w:color w:val="000000" w:themeColor="text1"/>
          <w:sz w:val="28"/>
          <w:szCs w:val="28"/>
          <w:lang w:val="uk-UA"/>
        </w:rPr>
        <w:t xml:space="preserve">ння на основі деяких </w:t>
      </w:r>
      <w:r w:rsidR="003D0778">
        <w:rPr>
          <w:rFonts w:ascii="Times New Roman" w:hAnsi="Times New Roman" w:cs="Times New Roman"/>
          <w:color w:val="000000" w:themeColor="text1"/>
          <w:sz w:val="28"/>
          <w:szCs w:val="28"/>
          <w:lang w:val="uk-UA"/>
        </w:rPr>
        <w:t>і</w:t>
      </w:r>
      <w:r w:rsidR="008333CC" w:rsidRPr="00086606">
        <w:rPr>
          <w:rFonts w:ascii="Times New Roman" w:hAnsi="Times New Roman" w:cs="Times New Roman"/>
          <w:color w:val="000000" w:themeColor="text1"/>
          <w:sz w:val="28"/>
          <w:szCs w:val="28"/>
          <w:lang w:val="uk-UA"/>
        </w:rPr>
        <w:t>з них комп</w:t>
      </w:r>
      <w:r w:rsidR="008333CC" w:rsidRPr="00086606">
        <w:rPr>
          <w:rFonts w:ascii="Times New Roman" w:eastAsia="Times New Roman" w:hAnsi="Times New Roman" w:cs="Times New Roman"/>
          <w:sz w:val="28"/>
          <w:szCs w:val="28"/>
          <w:lang w:val="uk-UA"/>
        </w:rPr>
        <w:t>’</w:t>
      </w:r>
      <w:r w:rsidR="00E466EB" w:rsidRPr="00086606">
        <w:rPr>
          <w:rFonts w:ascii="Times New Roman" w:hAnsi="Times New Roman" w:cs="Times New Roman"/>
          <w:color w:val="000000" w:themeColor="text1"/>
          <w:sz w:val="28"/>
          <w:szCs w:val="28"/>
          <w:lang w:val="uk-UA"/>
        </w:rPr>
        <w:t xml:space="preserve">ютерних ігор (трилогії </w:t>
      </w:r>
      <w:r w:rsidR="003D0778">
        <w:rPr>
          <w:rFonts w:ascii="Times New Roman" w:hAnsi="Times New Roman" w:cs="Times New Roman"/>
          <w:color w:val="000000" w:themeColor="text1"/>
          <w:sz w:val="28"/>
          <w:szCs w:val="28"/>
          <w:lang w:val="uk-UA"/>
        </w:rPr>
        <w:t>«</w:t>
      </w:r>
      <w:r w:rsidR="00E466EB" w:rsidRPr="00086606">
        <w:rPr>
          <w:rFonts w:ascii="Times New Roman" w:hAnsi="Times New Roman" w:cs="Times New Roman"/>
          <w:color w:val="000000" w:themeColor="text1"/>
          <w:sz w:val="28"/>
          <w:szCs w:val="28"/>
          <w:lang w:val="uk-UA"/>
        </w:rPr>
        <w:t>The Hunger Games</w:t>
      </w:r>
      <w:r w:rsidR="003D0778">
        <w:rPr>
          <w:rFonts w:ascii="Times New Roman" w:hAnsi="Times New Roman" w:cs="Times New Roman"/>
          <w:color w:val="000000" w:themeColor="text1"/>
          <w:sz w:val="28"/>
          <w:szCs w:val="28"/>
          <w:lang w:val="uk-UA"/>
        </w:rPr>
        <w:t>»</w:t>
      </w:r>
      <w:r w:rsidR="00E466EB" w:rsidRPr="00086606">
        <w:rPr>
          <w:rFonts w:ascii="Times New Roman" w:hAnsi="Times New Roman" w:cs="Times New Roman"/>
          <w:color w:val="000000" w:themeColor="text1"/>
          <w:sz w:val="28"/>
          <w:szCs w:val="28"/>
          <w:lang w:val="uk-UA"/>
        </w:rPr>
        <w:t xml:space="preserve"> С. Коллінз, </w:t>
      </w:r>
      <w:r w:rsidR="003D0778">
        <w:rPr>
          <w:rFonts w:ascii="Times New Roman" w:hAnsi="Times New Roman" w:cs="Times New Roman"/>
          <w:color w:val="000000" w:themeColor="text1"/>
          <w:sz w:val="28"/>
          <w:szCs w:val="28"/>
          <w:lang w:val="uk-UA"/>
        </w:rPr>
        <w:t>«</w:t>
      </w:r>
      <w:r w:rsidR="00E466EB" w:rsidRPr="00086606">
        <w:rPr>
          <w:rFonts w:ascii="Times New Roman" w:hAnsi="Times New Roman" w:cs="Times New Roman"/>
          <w:color w:val="000000" w:themeColor="text1"/>
          <w:sz w:val="28"/>
          <w:szCs w:val="28"/>
          <w:lang w:val="uk-UA"/>
        </w:rPr>
        <w:t>The Maze Runner</w:t>
      </w:r>
      <w:r w:rsidR="003D0778">
        <w:rPr>
          <w:rFonts w:ascii="Times New Roman" w:hAnsi="Times New Roman" w:cs="Times New Roman"/>
          <w:color w:val="000000" w:themeColor="text1"/>
          <w:sz w:val="28"/>
          <w:szCs w:val="28"/>
          <w:lang w:val="uk-UA"/>
        </w:rPr>
        <w:t>»</w:t>
      </w:r>
      <w:r w:rsidR="00E466EB" w:rsidRPr="00086606">
        <w:rPr>
          <w:rFonts w:ascii="Times New Roman" w:hAnsi="Times New Roman" w:cs="Times New Roman"/>
          <w:color w:val="000000" w:themeColor="text1"/>
          <w:sz w:val="28"/>
          <w:szCs w:val="28"/>
          <w:lang w:val="uk-UA"/>
        </w:rPr>
        <w:t xml:space="preserve"> Дж. Дешнер, </w:t>
      </w:r>
      <w:r w:rsidR="003D0778">
        <w:rPr>
          <w:rFonts w:ascii="Times New Roman" w:hAnsi="Times New Roman" w:cs="Times New Roman"/>
          <w:color w:val="000000" w:themeColor="text1"/>
          <w:sz w:val="28"/>
          <w:szCs w:val="28"/>
          <w:lang w:val="uk-UA"/>
        </w:rPr>
        <w:t>«</w:t>
      </w:r>
      <w:r w:rsidR="00E466EB" w:rsidRPr="00086606">
        <w:rPr>
          <w:rFonts w:ascii="Times New Roman" w:hAnsi="Times New Roman" w:cs="Times New Roman"/>
          <w:color w:val="000000" w:themeColor="text1"/>
          <w:sz w:val="28"/>
          <w:szCs w:val="28"/>
          <w:lang w:val="uk-UA"/>
        </w:rPr>
        <w:t>Divergent</w:t>
      </w:r>
      <w:r w:rsidR="003D0778">
        <w:rPr>
          <w:rFonts w:ascii="Times New Roman" w:hAnsi="Times New Roman" w:cs="Times New Roman"/>
          <w:color w:val="000000" w:themeColor="text1"/>
          <w:sz w:val="28"/>
          <w:szCs w:val="28"/>
          <w:lang w:val="uk-UA"/>
        </w:rPr>
        <w:t>»</w:t>
      </w:r>
      <w:r w:rsidR="00E466EB" w:rsidRPr="00086606">
        <w:rPr>
          <w:rFonts w:ascii="Times New Roman" w:hAnsi="Times New Roman" w:cs="Times New Roman"/>
          <w:color w:val="000000" w:themeColor="text1"/>
          <w:sz w:val="28"/>
          <w:szCs w:val="28"/>
          <w:lang w:val="uk-UA"/>
        </w:rPr>
        <w:t xml:space="preserve"> В. Рот, </w:t>
      </w:r>
      <w:r w:rsidR="003D0778">
        <w:rPr>
          <w:rFonts w:ascii="Times New Roman" w:hAnsi="Times New Roman" w:cs="Times New Roman"/>
          <w:color w:val="000000" w:themeColor="text1"/>
          <w:sz w:val="28"/>
          <w:szCs w:val="28"/>
          <w:lang w:val="uk-UA"/>
        </w:rPr>
        <w:t>«</w:t>
      </w:r>
      <w:r w:rsidR="00E466EB" w:rsidRPr="00086606">
        <w:rPr>
          <w:rFonts w:ascii="Times New Roman" w:hAnsi="Times New Roman" w:cs="Times New Roman"/>
          <w:color w:val="000000" w:themeColor="text1"/>
          <w:sz w:val="28"/>
          <w:szCs w:val="28"/>
          <w:lang w:val="uk-UA"/>
        </w:rPr>
        <w:t>Delirium</w:t>
      </w:r>
      <w:r w:rsidR="003D0778">
        <w:rPr>
          <w:rFonts w:ascii="Times New Roman" w:hAnsi="Times New Roman" w:cs="Times New Roman"/>
          <w:color w:val="000000" w:themeColor="text1"/>
          <w:sz w:val="28"/>
          <w:szCs w:val="28"/>
          <w:lang w:val="uk-UA"/>
        </w:rPr>
        <w:t>»</w:t>
      </w:r>
      <w:r w:rsidR="00E466EB" w:rsidRPr="00086606">
        <w:rPr>
          <w:rFonts w:ascii="Times New Roman" w:hAnsi="Times New Roman" w:cs="Times New Roman"/>
          <w:color w:val="000000" w:themeColor="text1"/>
          <w:sz w:val="28"/>
          <w:szCs w:val="28"/>
          <w:lang w:val="uk-UA"/>
        </w:rPr>
        <w:t xml:space="preserve"> Л. Олівер, </w:t>
      </w:r>
      <w:r w:rsidR="003D0778">
        <w:rPr>
          <w:rFonts w:ascii="Times New Roman" w:hAnsi="Times New Roman" w:cs="Times New Roman"/>
          <w:color w:val="000000" w:themeColor="text1"/>
          <w:sz w:val="28"/>
          <w:szCs w:val="28"/>
          <w:lang w:val="uk-UA"/>
        </w:rPr>
        <w:t>«</w:t>
      </w:r>
      <w:r w:rsidR="00E466EB" w:rsidRPr="00086606">
        <w:rPr>
          <w:rFonts w:ascii="Times New Roman" w:hAnsi="Times New Roman" w:cs="Times New Roman"/>
          <w:color w:val="000000" w:themeColor="text1"/>
          <w:sz w:val="28"/>
          <w:szCs w:val="28"/>
          <w:lang w:val="uk-UA"/>
        </w:rPr>
        <w:t>The Giver</w:t>
      </w:r>
      <w:r w:rsidR="003D0778">
        <w:rPr>
          <w:rFonts w:ascii="Times New Roman" w:hAnsi="Times New Roman" w:cs="Times New Roman"/>
          <w:color w:val="000000" w:themeColor="text1"/>
          <w:sz w:val="28"/>
          <w:szCs w:val="28"/>
          <w:lang w:val="uk-UA"/>
        </w:rPr>
        <w:t xml:space="preserve">» </w:t>
      </w:r>
      <w:r w:rsidR="00E466EB" w:rsidRPr="00086606">
        <w:rPr>
          <w:rFonts w:ascii="Times New Roman" w:hAnsi="Times New Roman" w:cs="Times New Roman"/>
          <w:color w:val="000000" w:themeColor="text1"/>
          <w:sz w:val="28"/>
          <w:szCs w:val="28"/>
          <w:lang w:val="uk-UA"/>
        </w:rPr>
        <w:t>Л. Лоурі і т.д.</w:t>
      </w:r>
      <w:r w:rsidR="003D0778">
        <w:rPr>
          <w:rFonts w:ascii="Times New Roman" w:hAnsi="Times New Roman" w:cs="Times New Roman"/>
          <w:color w:val="000000" w:themeColor="text1"/>
          <w:sz w:val="28"/>
          <w:szCs w:val="28"/>
          <w:lang w:val="uk-UA"/>
        </w:rPr>
        <w:t>)</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«Голодні ігри» </w:t>
      </w:r>
      <w:r w:rsidRPr="00086606">
        <w:rPr>
          <w:rFonts w:ascii="Times New Roman" w:hAnsi="Times New Roman" w:cs="Times New Roman"/>
          <w:sz w:val="28"/>
          <w:szCs w:val="28"/>
          <w:lang w:val="uk-UA"/>
        </w:rPr>
        <w:t xml:space="preserve">– </w:t>
      </w:r>
      <w:r w:rsidRPr="00086606">
        <w:rPr>
          <w:rFonts w:ascii="Times New Roman" w:hAnsi="Times New Roman" w:cs="Times New Roman"/>
          <w:color w:val="000000" w:themeColor="text1"/>
          <w:sz w:val="28"/>
          <w:szCs w:val="28"/>
          <w:lang w:val="uk-UA"/>
        </w:rPr>
        <w:t xml:space="preserve">роман-антиутопія, який зображає </w:t>
      </w:r>
      <w:r w:rsidR="00ED20B0">
        <w:rPr>
          <w:rFonts w:ascii="Times New Roman" w:hAnsi="Times New Roman" w:cs="Times New Roman"/>
          <w:color w:val="000000" w:themeColor="text1"/>
          <w:sz w:val="28"/>
          <w:szCs w:val="28"/>
          <w:lang w:val="uk-UA"/>
        </w:rPr>
        <w:t>державний устрій</w:t>
      </w:r>
      <w:r w:rsidRPr="00086606">
        <w:rPr>
          <w:rFonts w:ascii="Times New Roman" w:hAnsi="Times New Roman" w:cs="Times New Roman"/>
          <w:color w:val="000000" w:themeColor="text1"/>
          <w:sz w:val="28"/>
          <w:szCs w:val="28"/>
          <w:lang w:val="uk-UA"/>
        </w:rPr>
        <w:t xml:space="preserve"> після глобальних катастроф природного, а потім і соціального характеру. </w:t>
      </w:r>
      <w:r w:rsidR="00B1234D" w:rsidRPr="00086606">
        <w:rPr>
          <w:rFonts w:ascii="Times New Roman" w:hAnsi="Times New Roman" w:cs="Times New Roman"/>
          <w:color w:val="000000" w:themeColor="text1"/>
          <w:sz w:val="28"/>
          <w:szCs w:val="28"/>
          <w:lang w:val="uk-UA"/>
        </w:rPr>
        <w:t xml:space="preserve">У </w:t>
      </w:r>
      <w:r w:rsidR="002D2387">
        <w:rPr>
          <w:rFonts w:ascii="Times New Roman" w:hAnsi="Times New Roman" w:cs="Times New Roman"/>
          <w:color w:val="000000" w:themeColor="text1"/>
          <w:sz w:val="28"/>
          <w:szCs w:val="28"/>
          <w:lang w:val="uk-UA"/>
        </w:rPr>
        <w:lastRenderedPageBreak/>
        <w:t xml:space="preserve">центрі подій – </w:t>
      </w:r>
      <w:r w:rsidR="00B1234D" w:rsidRPr="00086606">
        <w:rPr>
          <w:rFonts w:ascii="Times New Roman" w:hAnsi="Times New Roman" w:cs="Times New Roman"/>
          <w:color w:val="000000" w:themeColor="text1"/>
          <w:sz w:val="28"/>
          <w:szCs w:val="28"/>
          <w:lang w:val="uk-UA"/>
        </w:rPr>
        <w:t xml:space="preserve">дівчина-підліток, яка зголошується піти на криваву бійню, щоб врятувати життя молодшої сестри. </w:t>
      </w:r>
      <w:r w:rsidRPr="00086606">
        <w:rPr>
          <w:rFonts w:ascii="Times New Roman" w:hAnsi="Times New Roman" w:cs="Times New Roman"/>
          <w:color w:val="000000" w:themeColor="text1"/>
          <w:sz w:val="28"/>
          <w:szCs w:val="28"/>
          <w:lang w:val="uk-UA"/>
        </w:rPr>
        <w:t>У тоталітарній державі Панем існує традиція, яка нагадує про те, що буде з тими, хто повстає проти влади: щороку 12 дистриктів, які в минулому зазнали поразки в повстанні проти Капітолію, відправляють юнака і дівчину на свого роду гладіаторські бої, що носять н</w:t>
      </w:r>
      <w:r w:rsidR="008333CC" w:rsidRPr="00086606">
        <w:rPr>
          <w:rFonts w:ascii="Times New Roman" w:hAnsi="Times New Roman" w:cs="Times New Roman"/>
          <w:color w:val="000000" w:themeColor="text1"/>
          <w:sz w:val="28"/>
          <w:szCs w:val="28"/>
          <w:lang w:val="uk-UA"/>
        </w:rPr>
        <w:t>азву «Голодні ігри». Підлітки б</w:t>
      </w:r>
      <w:r w:rsidR="008333CC" w:rsidRPr="00086606">
        <w:rPr>
          <w:rFonts w:ascii="Times New Roman" w:eastAsia="Times New Roman" w:hAnsi="Times New Roman" w:cs="Times New Roman"/>
          <w:sz w:val="28"/>
          <w:szCs w:val="28"/>
        </w:rPr>
        <w:t>’</w:t>
      </w:r>
      <w:r w:rsidRPr="00086606">
        <w:rPr>
          <w:rFonts w:ascii="Times New Roman" w:hAnsi="Times New Roman" w:cs="Times New Roman"/>
          <w:color w:val="000000" w:themeColor="text1"/>
          <w:sz w:val="28"/>
          <w:szCs w:val="28"/>
          <w:lang w:val="uk-UA"/>
        </w:rPr>
        <w:t>ються до останнього живого, так як перемога пророкує їм славу, багатство та</w:t>
      </w:r>
      <w:r w:rsidR="006F00E3">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t>власний дім у Поселенні Переможців, а програш – вірну смерть. Ігри проводяться у формі реа</w:t>
      </w:r>
      <w:r w:rsidR="008333CC" w:rsidRPr="00086606">
        <w:rPr>
          <w:rFonts w:ascii="Times New Roman" w:hAnsi="Times New Roman" w:cs="Times New Roman"/>
          <w:color w:val="000000" w:themeColor="text1"/>
          <w:sz w:val="28"/>
          <w:szCs w:val="28"/>
          <w:lang w:val="uk-UA"/>
        </w:rPr>
        <w:t>літі-шоу, перегляд якого є обов</w:t>
      </w:r>
      <w:r w:rsidR="008333CC" w:rsidRPr="00086606">
        <w:rPr>
          <w:rFonts w:ascii="Times New Roman" w:eastAsia="Times New Roman" w:hAnsi="Times New Roman" w:cs="Times New Roman"/>
          <w:sz w:val="28"/>
          <w:szCs w:val="28"/>
        </w:rPr>
        <w:t>’</w:t>
      </w:r>
      <w:r w:rsidRPr="00086606">
        <w:rPr>
          <w:rFonts w:ascii="Times New Roman" w:hAnsi="Times New Roman" w:cs="Times New Roman"/>
          <w:color w:val="000000" w:themeColor="text1"/>
          <w:sz w:val="28"/>
          <w:szCs w:val="28"/>
          <w:lang w:val="uk-UA"/>
        </w:rPr>
        <w:t>язковим для всього населення країни.</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Попри всю жахливість того, що відбувається на спеціально створеній організаторами арені, населення </w:t>
      </w:r>
      <w:r w:rsidR="004535ED">
        <w:rPr>
          <w:rFonts w:ascii="Times New Roman" w:hAnsi="Times New Roman" w:cs="Times New Roman"/>
          <w:color w:val="000000" w:themeColor="text1"/>
          <w:sz w:val="28"/>
          <w:szCs w:val="28"/>
          <w:lang w:val="uk-UA"/>
        </w:rPr>
        <w:t>має</w:t>
      </w:r>
      <w:r w:rsidRPr="00086606">
        <w:rPr>
          <w:rFonts w:ascii="Times New Roman" w:hAnsi="Times New Roman" w:cs="Times New Roman"/>
          <w:color w:val="000000" w:themeColor="text1"/>
          <w:sz w:val="28"/>
          <w:szCs w:val="28"/>
          <w:lang w:val="uk-UA"/>
        </w:rPr>
        <w:t xml:space="preserve"> сприймати Голодні ігри як веселе спортивне змагання: «А щоб не тільки познущатися з нас, а й поглумитися, Капітолій змушує людей святкува</w:t>
      </w:r>
      <w:r w:rsidR="004535ED">
        <w:rPr>
          <w:rFonts w:ascii="Times New Roman" w:hAnsi="Times New Roman" w:cs="Times New Roman"/>
          <w:color w:val="000000" w:themeColor="text1"/>
          <w:sz w:val="28"/>
          <w:szCs w:val="28"/>
          <w:lang w:val="uk-UA"/>
        </w:rPr>
        <w:t xml:space="preserve">ти Голодні ігри як велику подію – </w:t>
      </w:r>
      <w:r w:rsidRPr="00086606">
        <w:rPr>
          <w:rFonts w:ascii="Times New Roman" w:hAnsi="Times New Roman" w:cs="Times New Roman"/>
          <w:color w:val="000000" w:themeColor="text1"/>
          <w:sz w:val="28"/>
          <w:szCs w:val="28"/>
          <w:lang w:val="uk-UA"/>
        </w:rPr>
        <w:t xml:space="preserve">як </w:t>
      </w:r>
      <w:r w:rsidR="0096511C" w:rsidRPr="00086606">
        <w:rPr>
          <w:rFonts w:ascii="Times New Roman" w:hAnsi="Times New Roman" w:cs="Times New Roman"/>
          <w:color w:val="000000" w:themeColor="text1"/>
          <w:sz w:val="28"/>
          <w:szCs w:val="28"/>
          <w:lang w:val="uk-UA"/>
        </w:rPr>
        <w:t>спортивні змагання між округами</w:t>
      </w:r>
      <w:r w:rsidR="00D208F4" w:rsidRPr="00086606">
        <w:rPr>
          <w:rFonts w:ascii="Times New Roman" w:hAnsi="Times New Roman" w:cs="Times New Roman"/>
          <w:color w:val="000000" w:themeColor="text1"/>
          <w:sz w:val="28"/>
          <w:szCs w:val="28"/>
          <w:lang w:val="uk-UA"/>
        </w:rPr>
        <w:t>» [14</w:t>
      </w:r>
      <w:r w:rsidR="007E2544" w:rsidRPr="00086606">
        <w:rPr>
          <w:rFonts w:ascii="Times New Roman" w:hAnsi="Times New Roman" w:cs="Times New Roman"/>
          <w:color w:val="000000" w:themeColor="text1"/>
          <w:sz w:val="28"/>
          <w:szCs w:val="28"/>
          <w:lang w:val="uk-UA"/>
        </w:rPr>
        <w:t>].</w:t>
      </w:r>
    </w:p>
    <w:p w:rsidR="00E466EB" w:rsidRPr="00086606" w:rsidRDefault="004535ED" w:rsidP="00FE61A7">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w:t>
      </w:r>
      <w:r w:rsidR="00E466EB" w:rsidRPr="00086606">
        <w:rPr>
          <w:rFonts w:ascii="Times New Roman" w:hAnsi="Times New Roman" w:cs="Times New Roman"/>
          <w:color w:val="000000" w:themeColor="text1"/>
          <w:sz w:val="28"/>
          <w:szCs w:val="28"/>
          <w:lang w:val="uk-UA"/>
        </w:rPr>
        <w:t xml:space="preserve">ідомо, що вибір назви держави Панем (Panem) невипадковий, тому що Коллінз використала частину сталого латинського словосполучення panem et circenses («Хліба і видовищ!»). </w:t>
      </w:r>
      <w:r w:rsidR="00F12837">
        <w:rPr>
          <w:rFonts w:ascii="Times New Roman" w:hAnsi="Times New Roman" w:cs="Times New Roman"/>
          <w:color w:val="000000" w:themeColor="text1"/>
          <w:sz w:val="28"/>
          <w:szCs w:val="28"/>
          <w:lang w:val="uk-UA"/>
        </w:rPr>
        <w:t>Пояснення цьому доволі просте і</w:t>
      </w:r>
      <w:r w:rsidR="00E466EB" w:rsidRPr="00086606">
        <w:rPr>
          <w:rFonts w:ascii="Times New Roman" w:hAnsi="Times New Roman" w:cs="Times New Roman"/>
          <w:color w:val="000000" w:themeColor="text1"/>
          <w:sz w:val="28"/>
          <w:szCs w:val="28"/>
          <w:lang w:val="uk-UA"/>
        </w:rPr>
        <w:t xml:space="preserve"> п</w:t>
      </w:r>
      <w:r w:rsidR="00F12837">
        <w:rPr>
          <w:rFonts w:ascii="Times New Roman" w:hAnsi="Times New Roman" w:cs="Times New Roman"/>
          <w:color w:val="000000" w:themeColor="text1"/>
          <w:sz w:val="28"/>
          <w:szCs w:val="28"/>
          <w:lang w:val="uk-UA"/>
        </w:rPr>
        <w:t>роектується на</w:t>
      </w:r>
      <w:r w:rsidR="00E466EB" w:rsidRPr="00086606">
        <w:rPr>
          <w:rFonts w:ascii="Times New Roman" w:hAnsi="Times New Roman" w:cs="Times New Roman"/>
          <w:color w:val="000000" w:themeColor="text1"/>
          <w:sz w:val="28"/>
          <w:szCs w:val="28"/>
          <w:lang w:val="uk-UA"/>
        </w:rPr>
        <w:t xml:space="preserve"> сюж</w:t>
      </w:r>
      <w:r w:rsidR="00F12837">
        <w:rPr>
          <w:rFonts w:ascii="Times New Roman" w:hAnsi="Times New Roman" w:cs="Times New Roman"/>
          <w:color w:val="000000" w:themeColor="text1"/>
          <w:sz w:val="28"/>
          <w:szCs w:val="28"/>
          <w:lang w:val="uk-UA"/>
        </w:rPr>
        <w:t>ет</w:t>
      </w:r>
      <w:r w:rsidR="00E466EB" w:rsidRPr="00086606">
        <w:rPr>
          <w:rFonts w:ascii="Times New Roman" w:hAnsi="Times New Roman" w:cs="Times New Roman"/>
          <w:color w:val="000000" w:themeColor="text1"/>
          <w:sz w:val="28"/>
          <w:szCs w:val="28"/>
          <w:lang w:val="uk-UA"/>
        </w:rPr>
        <w:t xml:space="preserve"> твору: Уряд зробив голод своєю зброєю проти бідного населення країни, а видовища – способом управління пересиченою столичною елітою. Голодні ігри – це привід тримати у напрузі збіднілих людей в округах і розважати тих, хто має доступ до всіх можливих благ. Погляди на Ігри цих двох категорій населення цілком відображає дві сторони медалі життя у Панемі: </w:t>
      </w:r>
      <w:r w:rsidR="004E0D58" w:rsidRPr="00086606">
        <w:rPr>
          <w:rFonts w:ascii="Times New Roman" w:hAnsi="Times New Roman" w:cs="Times New Roman"/>
          <w:color w:val="000000" w:themeColor="text1"/>
          <w:sz w:val="28"/>
          <w:szCs w:val="28"/>
          <w:lang w:val="uk-UA"/>
        </w:rPr>
        <w:t>у</w:t>
      </w:r>
      <w:r w:rsidR="00E466EB" w:rsidRPr="00086606">
        <w:rPr>
          <w:rFonts w:ascii="Times New Roman" w:hAnsi="Times New Roman" w:cs="Times New Roman"/>
          <w:color w:val="000000" w:themeColor="text1"/>
          <w:sz w:val="28"/>
          <w:szCs w:val="28"/>
          <w:lang w:val="uk-UA"/>
        </w:rPr>
        <w:t xml:space="preserve"> той час</w:t>
      </w:r>
      <w:r w:rsidR="005609A9" w:rsidRPr="00086606">
        <w:rPr>
          <w:rFonts w:ascii="Times New Roman" w:hAnsi="Times New Roman" w:cs="Times New Roman"/>
          <w:color w:val="000000" w:themeColor="text1"/>
          <w:sz w:val="28"/>
          <w:szCs w:val="28"/>
          <w:lang w:val="uk-UA"/>
        </w:rPr>
        <w:t>,</w:t>
      </w:r>
      <w:r w:rsidR="00E466EB" w:rsidRPr="00086606">
        <w:rPr>
          <w:rFonts w:ascii="Times New Roman" w:hAnsi="Times New Roman" w:cs="Times New Roman"/>
          <w:color w:val="000000" w:themeColor="text1"/>
          <w:sz w:val="28"/>
          <w:szCs w:val="28"/>
          <w:lang w:val="uk-UA"/>
        </w:rPr>
        <w:t xml:space="preserve"> як хтось із трибутів гине на арені, еліта із задоволенням спостерігає за кривавими сценами зі своїх екранів, робить ставки на переможця. Для них це шоу, примха, можливість відволіктися від набридлих умов шикарного життя, а значить, не замислюватися над питаннями устрою держави, не бачити її несправедливості. Тому </w:t>
      </w:r>
      <w:r w:rsidR="00913E9C" w:rsidRPr="00086606">
        <w:rPr>
          <w:rFonts w:ascii="Times New Roman" w:hAnsi="Times New Roman" w:cs="Times New Roman"/>
          <w:color w:val="000000" w:themeColor="text1"/>
          <w:sz w:val="28"/>
          <w:szCs w:val="28"/>
          <w:lang w:val="uk-UA"/>
        </w:rPr>
        <w:t>мета</w:t>
      </w:r>
      <w:r w:rsidR="00E466EB" w:rsidRPr="00086606">
        <w:rPr>
          <w:rFonts w:ascii="Times New Roman" w:hAnsi="Times New Roman" w:cs="Times New Roman"/>
          <w:color w:val="000000" w:themeColor="text1"/>
          <w:sz w:val="28"/>
          <w:szCs w:val="28"/>
          <w:lang w:val="uk-UA"/>
        </w:rPr>
        <w:t xml:space="preserve"> організаторів – зробити нав</w:t>
      </w:r>
      <w:r w:rsidR="00B55355">
        <w:rPr>
          <w:rFonts w:ascii="Times New Roman" w:hAnsi="Times New Roman" w:cs="Times New Roman"/>
          <w:color w:val="000000" w:themeColor="text1"/>
          <w:sz w:val="28"/>
          <w:szCs w:val="28"/>
          <w:lang w:val="uk-UA"/>
        </w:rPr>
        <w:t>іть н</w:t>
      </w:r>
      <w:r w:rsidR="00E466EB" w:rsidRPr="00086606">
        <w:rPr>
          <w:rFonts w:ascii="Times New Roman" w:hAnsi="Times New Roman" w:cs="Times New Roman"/>
          <w:color w:val="000000" w:themeColor="text1"/>
          <w:sz w:val="28"/>
          <w:szCs w:val="28"/>
          <w:lang w:val="uk-UA"/>
        </w:rPr>
        <w:t>ай</w:t>
      </w:r>
      <w:r w:rsidR="00B55355">
        <w:rPr>
          <w:rFonts w:ascii="Times New Roman" w:hAnsi="Times New Roman" w:cs="Times New Roman"/>
          <w:color w:val="000000" w:themeColor="text1"/>
          <w:sz w:val="28"/>
          <w:szCs w:val="28"/>
          <w:lang w:val="uk-UA"/>
        </w:rPr>
        <w:t>неприємніші</w:t>
      </w:r>
      <w:r w:rsidR="00E466EB" w:rsidRPr="00086606">
        <w:rPr>
          <w:rFonts w:ascii="Times New Roman" w:hAnsi="Times New Roman" w:cs="Times New Roman"/>
          <w:color w:val="000000" w:themeColor="text1"/>
          <w:sz w:val="28"/>
          <w:szCs w:val="28"/>
          <w:lang w:val="uk-UA"/>
        </w:rPr>
        <w:t xml:space="preserve"> моменти видовищними: «В один із сезонів ми бачили, як ночами гравці просто замерзають на смерть. Їх неможливо було роздивитися, так вони зіщулювалися, і не було жодного </w:t>
      </w:r>
      <w:r w:rsidR="00E466EB" w:rsidRPr="00086606">
        <w:rPr>
          <w:rFonts w:ascii="Times New Roman" w:hAnsi="Times New Roman" w:cs="Times New Roman"/>
          <w:color w:val="000000" w:themeColor="text1"/>
          <w:sz w:val="28"/>
          <w:szCs w:val="28"/>
          <w:lang w:val="uk-UA"/>
        </w:rPr>
        <w:lastRenderedPageBreak/>
        <w:t xml:space="preserve">дерева, щоб розпалити вогонь чи зробити факел. Мабуть, у Капітолії вирішили, що така смерть – не дуже </w:t>
      </w:r>
      <w:r w:rsidR="007723E8">
        <w:rPr>
          <w:rFonts w:ascii="Times New Roman" w:hAnsi="Times New Roman" w:cs="Times New Roman"/>
          <w:color w:val="000000" w:themeColor="text1"/>
          <w:sz w:val="28"/>
          <w:szCs w:val="28"/>
          <w:lang w:val="uk-UA"/>
        </w:rPr>
        <w:t>захопливе</w:t>
      </w:r>
      <w:r w:rsidR="00E466EB" w:rsidRPr="00086606">
        <w:rPr>
          <w:rFonts w:ascii="Times New Roman" w:hAnsi="Times New Roman" w:cs="Times New Roman"/>
          <w:color w:val="000000" w:themeColor="text1"/>
          <w:sz w:val="28"/>
          <w:szCs w:val="28"/>
          <w:lang w:val="uk-UA"/>
        </w:rPr>
        <w:t xml:space="preserve"> дійство, і відтоді дерева зазвичай бували</w:t>
      </w:r>
      <w:r w:rsidR="00D208F4" w:rsidRPr="00086606">
        <w:rPr>
          <w:rFonts w:ascii="Times New Roman" w:hAnsi="Times New Roman" w:cs="Times New Roman"/>
          <w:color w:val="000000" w:themeColor="text1"/>
          <w:sz w:val="28"/>
          <w:szCs w:val="28"/>
          <w:lang w:val="uk-UA"/>
        </w:rPr>
        <w:t>» [14</w:t>
      </w:r>
      <w:r w:rsidR="007E2544" w:rsidRPr="00086606">
        <w:rPr>
          <w:rFonts w:ascii="Times New Roman" w:hAnsi="Times New Roman" w:cs="Times New Roman"/>
          <w:color w:val="000000" w:themeColor="text1"/>
          <w:sz w:val="28"/>
          <w:szCs w:val="28"/>
          <w:lang w:val="uk-UA"/>
        </w:rPr>
        <w:t>].</w:t>
      </w:r>
    </w:p>
    <w:p w:rsidR="00E466EB" w:rsidRPr="00086606" w:rsidRDefault="006F0907" w:rsidP="00FE61A7">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Порівня</w:t>
      </w:r>
      <w:r w:rsidR="00B704C0">
        <w:rPr>
          <w:rFonts w:ascii="Times New Roman" w:hAnsi="Times New Roman" w:cs="Times New Roman"/>
          <w:color w:val="000000" w:themeColor="text1"/>
          <w:sz w:val="28"/>
          <w:szCs w:val="28"/>
          <w:lang w:val="uk-UA"/>
        </w:rPr>
        <w:t xml:space="preserve">ння рис антиутопії цього твору Коллінз </w:t>
      </w:r>
      <w:r w:rsidRPr="00086606">
        <w:rPr>
          <w:rFonts w:ascii="Times New Roman" w:hAnsi="Times New Roman" w:cs="Times New Roman"/>
          <w:color w:val="000000" w:themeColor="text1"/>
          <w:sz w:val="28"/>
          <w:szCs w:val="28"/>
          <w:lang w:val="uk-UA"/>
        </w:rPr>
        <w:t>із класичними ознаками романів</w:t>
      </w:r>
      <w:r w:rsidR="00FA0306">
        <w:rPr>
          <w:rFonts w:ascii="Times New Roman" w:hAnsi="Times New Roman" w:cs="Times New Roman"/>
          <w:color w:val="000000" w:themeColor="text1"/>
          <w:sz w:val="28"/>
          <w:szCs w:val="28"/>
          <w:lang w:val="uk-UA"/>
        </w:rPr>
        <w:t xml:space="preserve"> даного жанру</w:t>
      </w:r>
      <w:r w:rsidR="00B704C0">
        <w:rPr>
          <w:rFonts w:ascii="Times New Roman" w:hAnsi="Times New Roman" w:cs="Times New Roman"/>
          <w:color w:val="000000" w:themeColor="text1"/>
          <w:sz w:val="28"/>
          <w:szCs w:val="28"/>
          <w:lang w:val="uk-UA"/>
        </w:rPr>
        <w:t xml:space="preserve"> дозволило отримати наступні результати</w:t>
      </w:r>
      <w:r w:rsidRPr="00086606">
        <w:rPr>
          <w:rFonts w:ascii="Times New Roman" w:hAnsi="Times New Roman" w:cs="Times New Roman"/>
          <w:color w:val="000000" w:themeColor="text1"/>
          <w:sz w:val="28"/>
          <w:szCs w:val="28"/>
          <w:lang w:val="uk-UA"/>
        </w:rPr>
        <w:t xml:space="preserve">: </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1. Країна Панем позиціонується як та сама ідеальна держава, яка подолала </w:t>
      </w:r>
      <w:r w:rsidR="00525274">
        <w:rPr>
          <w:rFonts w:ascii="Times New Roman" w:hAnsi="Times New Roman" w:cs="Times New Roman"/>
          <w:color w:val="000000" w:themeColor="text1"/>
          <w:sz w:val="28"/>
          <w:szCs w:val="28"/>
          <w:lang w:val="uk-UA"/>
        </w:rPr>
        <w:t>складнощі</w:t>
      </w:r>
      <w:r w:rsidRPr="00086606">
        <w:rPr>
          <w:rFonts w:ascii="Times New Roman" w:hAnsi="Times New Roman" w:cs="Times New Roman"/>
          <w:color w:val="000000" w:themeColor="text1"/>
          <w:sz w:val="28"/>
          <w:szCs w:val="28"/>
          <w:lang w:val="uk-UA"/>
        </w:rPr>
        <w:t xml:space="preserve">, яка «постала з попелу та руїн на тому місці, де колись була Північна Америка». Проте не можна стверджувати, що країна знаходиться у стані розквіту, так як у більшості округів панує голод, і лише у Капітолії та окрузі переможця є достатня кількість продовольчих товарів. </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color w:val="000000"/>
          <w:sz w:val="28"/>
          <w:szCs w:val="28"/>
          <w:lang w:val="uk-UA"/>
        </w:rPr>
      </w:pPr>
      <w:r w:rsidRPr="00086606">
        <w:rPr>
          <w:rFonts w:ascii="Times New Roman" w:hAnsi="Times New Roman" w:cs="Times New Roman"/>
          <w:color w:val="000000" w:themeColor="text1"/>
          <w:sz w:val="28"/>
          <w:szCs w:val="28"/>
          <w:lang w:val="uk-UA"/>
        </w:rPr>
        <w:t xml:space="preserve">2. У </w:t>
      </w:r>
      <w:r w:rsidR="0097567F">
        <w:rPr>
          <w:rFonts w:ascii="Times New Roman" w:hAnsi="Times New Roman" w:cs="Times New Roman"/>
          <w:color w:val="000000" w:themeColor="text1"/>
          <w:sz w:val="28"/>
          <w:szCs w:val="28"/>
          <w:lang w:val="uk-UA"/>
        </w:rPr>
        <w:t>«…Іграх»</w:t>
      </w:r>
      <w:r w:rsidRPr="00086606">
        <w:rPr>
          <w:rFonts w:ascii="Times New Roman" w:hAnsi="Times New Roman" w:cs="Times New Roman"/>
          <w:color w:val="000000" w:themeColor="text1"/>
          <w:sz w:val="28"/>
          <w:szCs w:val="28"/>
          <w:lang w:val="uk-UA"/>
        </w:rPr>
        <w:t xml:space="preserve"> вплив політичного режиму на особистість є </w:t>
      </w:r>
      <w:r w:rsidR="0097567F">
        <w:rPr>
          <w:rFonts w:ascii="Times New Roman" w:hAnsi="Times New Roman" w:cs="Times New Roman"/>
          <w:color w:val="000000" w:themeColor="text1"/>
          <w:sz w:val="28"/>
          <w:szCs w:val="28"/>
          <w:lang w:val="uk-UA"/>
        </w:rPr>
        <w:t>дуже відчутним</w:t>
      </w:r>
      <w:r w:rsidRPr="00086606">
        <w:rPr>
          <w:rFonts w:ascii="Times New Roman" w:hAnsi="Times New Roman" w:cs="Times New Roman"/>
          <w:color w:val="000000" w:themeColor="text1"/>
          <w:sz w:val="28"/>
          <w:szCs w:val="28"/>
          <w:lang w:val="uk-UA"/>
        </w:rPr>
        <w:t xml:space="preserve">: усі люди в округах живуть у страху перед Голодними іграми, але, як зазначає автор, вибору у них немає: «… </w:t>
      </w:r>
      <w:r w:rsidRPr="00086606">
        <w:rPr>
          <w:rFonts w:ascii="Times New Roman" w:hAnsi="Times New Roman" w:cs="Times New Roman"/>
          <w:color w:val="000000"/>
          <w:sz w:val="28"/>
          <w:szCs w:val="28"/>
          <w:lang w:val="uk-UA"/>
        </w:rPr>
        <w:t xml:space="preserve">ми забираємо ваших дітей, ми приносимо їх у жертву </w:t>
      </w:r>
      <w:r w:rsidR="00930963">
        <w:rPr>
          <w:rFonts w:ascii="Times New Roman" w:hAnsi="Times New Roman" w:cs="Times New Roman"/>
          <w:color w:val="000000"/>
          <w:sz w:val="28"/>
          <w:szCs w:val="28"/>
          <w:lang w:val="uk-UA"/>
        </w:rPr>
        <w:t>–</w:t>
      </w:r>
      <w:r w:rsidRPr="00086606">
        <w:rPr>
          <w:rFonts w:ascii="Times New Roman" w:hAnsi="Times New Roman" w:cs="Times New Roman"/>
          <w:color w:val="000000"/>
          <w:sz w:val="28"/>
          <w:szCs w:val="28"/>
          <w:lang w:val="uk-UA"/>
        </w:rPr>
        <w:t xml:space="preserve"> і ви нічого з цим не вдієте. Якщо ж ворухнете бодай пальцем, ми винищимо вас до ноги. Точнісінько як Округ 13» </w:t>
      </w:r>
      <w:r w:rsidR="00D208F4" w:rsidRPr="00086606">
        <w:rPr>
          <w:rFonts w:ascii="Times New Roman" w:hAnsi="Times New Roman" w:cs="Times New Roman"/>
          <w:color w:val="000000" w:themeColor="text1"/>
          <w:sz w:val="28"/>
          <w:szCs w:val="28"/>
          <w:lang w:val="uk-UA"/>
        </w:rPr>
        <w:t>[14</w:t>
      </w:r>
      <w:r w:rsidR="007E2544" w:rsidRPr="00086606">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sz w:val="28"/>
          <w:szCs w:val="28"/>
          <w:lang w:val="uk-UA"/>
        </w:rPr>
        <w:t>(за легендою, яку розповідають перед кожними Іграми, Округ 13 було стерто з лиця Землі під час повстання округів проти Капітолію).</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sz w:val="28"/>
          <w:szCs w:val="28"/>
          <w:lang w:val="uk-UA"/>
        </w:rPr>
      </w:pPr>
      <w:r w:rsidRPr="00086606">
        <w:rPr>
          <w:rFonts w:ascii="Times New Roman" w:hAnsi="Times New Roman" w:cs="Times New Roman"/>
          <w:color w:val="000000"/>
          <w:sz w:val="28"/>
          <w:szCs w:val="28"/>
          <w:lang w:val="uk-UA"/>
        </w:rPr>
        <w:t xml:space="preserve">3. </w:t>
      </w:r>
      <w:r w:rsidRPr="00086606">
        <w:rPr>
          <w:rFonts w:ascii="Times New Roman" w:hAnsi="Times New Roman" w:cs="Times New Roman"/>
          <w:sz w:val="28"/>
          <w:szCs w:val="28"/>
          <w:lang w:val="uk-UA"/>
        </w:rPr>
        <w:t xml:space="preserve">Основним конфліктом </w:t>
      </w:r>
      <w:r w:rsidR="00E62257">
        <w:rPr>
          <w:rFonts w:ascii="Times New Roman" w:hAnsi="Times New Roman" w:cs="Times New Roman"/>
          <w:sz w:val="28"/>
          <w:szCs w:val="28"/>
          <w:lang w:val="uk-UA"/>
        </w:rPr>
        <w:t>у</w:t>
      </w:r>
      <w:r w:rsidRPr="00086606">
        <w:rPr>
          <w:rFonts w:ascii="Times New Roman" w:hAnsi="Times New Roman" w:cs="Times New Roman"/>
          <w:sz w:val="28"/>
          <w:szCs w:val="28"/>
          <w:lang w:val="uk-UA"/>
        </w:rPr>
        <w:t xml:space="preserve"> романі-антиутопії постають трагічні стосунки особистості і системи – головна героїня стає трибутом, щоб врятувати життя своєї сестри і </w:t>
      </w:r>
      <w:r w:rsidR="00E62257">
        <w:rPr>
          <w:rFonts w:ascii="Times New Roman" w:hAnsi="Times New Roman" w:cs="Times New Roman"/>
          <w:sz w:val="28"/>
          <w:szCs w:val="28"/>
          <w:lang w:val="uk-UA"/>
        </w:rPr>
        <w:t>у процесі розгортання нарації</w:t>
      </w:r>
      <w:r w:rsidRPr="00086606">
        <w:rPr>
          <w:rFonts w:ascii="Times New Roman" w:hAnsi="Times New Roman" w:cs="Times New Roman"/>
          <w:sz w:val="28"/>
          <w:szCs w:val="28"/>
          <w:lang w:val="uk-UA"/>
        </w:rPr>
        <w:t xml:space="preserve"> бореться за власне життя.</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4. Катніс можна цілком вважати визначним героєм з декілько</w:t>
      </w:r>
      <w:r w:rsidR="0054012B">
        <w:rPr>
          <w:rFonts w:ascii="Times New Roman" w:hAnsi="Times New Roman" w:cs="Times New Roman"/>
          <w:sz w:val="28"/>
          <w:szCs w:val="28"/>
          <w:lang w:val="uk-UA"/>
        </w:rPr>
        <w:t>х причин</w:t>
      </w:r>
      <w:r w:rsidRPr="00086606">
        <w:rPr>
          <w:rFonts w:ascii="Times New Roman" w:hAnsi="Times New Roman" w:cs="Times New Roman"/>
          <w:sz w:val="28"/>
          <w:szCs w:val="28"/>
          <w:lang w:val="uk-UA"/>
        </w:rPr>
        <w:t xml:space="preserve">: вона є </w:t>
      </w:r>
      <w:r w:rsidR="00D1588F">
        <w:rPr>
          <w:rFonts w:ascii="Times New Roman" w:hAnsi="Times New Roman" w:cs="Times New Roman"/>
          <w:sz w:val="28"/>
          <w:szCs w:val="28"/>
          <w:lang w:val="uk-UA"/>
        </w:rPr>
        <w:t>дівчиною-</w:t>
      </w:r>
      <w:r w:rsidRPr="00086606">
        <w:rPr>
          <w:rFonts w:ascii="Times New Roman" w:hAnsi="Times New Roman" w:cs="Times New Roman"/>
          <w:sz w:val="28"/>
          <w:szCs w:val="28"/>
          <w:lang w:val="uk-UA"/>
        </w:rPr>
        <w:t xml:space="preserve">підлітком, яка добровільно зголосилась приймати участь у змаганнях на смерть; вона змагається, керуючись власними моральними нормами та не </w:t>
      </w:r>
      <w:r w:rsidR="000A6073" w:rsidRPr="00086606">
        <w:rPr>
          <w:rFonts w:ascii="Times New Roman" w:hAnsi="Times New Roman" w:cs="Times New Roman"/>
          <w:sz w:val="28"/>
          <w:szCs w:val="28"/>
          <w:lang w:val="uk-UA"/>
        </w:rPr>
        <w:t>підкоряючис</w:t>
      </w:r>
      <w:r w:rsidR="006E7903" w:rsidRPr="00086606">
        <w:rPr>
          <w:rFonts w:ascii="Times New Roman" w:hAnsi="Times New Roman" w:cs="Times New Roman"/>
          <w:sz w:val="28"/>
          <w:szCs w:val="28"/>
          <w:lang w:val="uk-UA"/>
        </w:rPr>
        <w:t>ь</w:t>
      </w:r>
      <w:r w:rsidRPr="00086606">
        <w:rPr>
          <w:rFonts w:ascii="Times New Roman" w:hAnsi="Times New Roman" w:cs="Times New Roman"/>
          <w:sz w:val="28"/>
          <w:szCs w:val="28"/>
          <w:lang w:val="uk-UA"/>
        </w:rPr>
        <w:t xml:space="preserve"> жорстоким правилам організаторів Ігор; вона змушує людей по той бік екрану переглянути своє бачення Ігор – </w:t>
      </w:r>
      <w:r w:rsidRPr="00086606">
        <w:rPr>
          <w:rFonts w:ascii="Times New Roman" w:hAnsi="Times New Roman" w:cs="Times New Roman"/>
          <w:color w:val="000000" w:themeColor="text1"/>
          <w:sz w:val="28"/>
          <w:szCs w:val="28"/>
          <w:lang w:val="uk-UA"/>
        </w:rPr>
        <w:t>саме вона, яка ви</w:t>
      </w:r>
      <w:r w:rsidR="00D17849">
        <w:rPr>
          <w:rFonts w:ascii="Times New Roman" w:hAnsi="Times New Roman" w:cs="Times New Roman"/>
          <w:color w:val="000000" w:themeColor="text1"/>
          <w:sz w:val="28"/>
          <w:szCs w:val="28"/>
          <w:lang w:val="uk-UA"/>
        </w:rPr>
        <w:t>тримала</w:t>
      </w:r>
      <w:r w:rsidRPr="00086606">
        <w:rPr>
          <w:rFonts w:ascii="Times New Roman" w:hAnsi="Times New Roman" w:cs="Times New Roman"/>
          <w:color w:val="000000" w:themeColor="text1"/>
          <w:sz w:val="28"/>
          <w:szCs w:val="28"/>
          <w:lang w:val="uk-UA"/>
        </w:rPr>
        <w:t xml:space="preserve"> гіркоту втрати близьких, голод і </w:t>
      </w:r>
      <w:r w:rsidR="00D17849">
        <w:rPr>
          <w:rFonts w:ascii="Times New Roman" w:hAnsi="Times New Roman" w:cs="Times New Roman"/>
          <w:color w:val="000000" w:themeColor="text1"/>
          <w:sz w:val="28"/>
          <w:szCs w:val="28"/>
          <w:lang w:val="uk-UA"/>
        </w:rPr>
        <w:t xml:space="preserve">нелюдські </w:t>
      </w:r>
      <w:r w:rsidRPr="00086606">
        <w:rPr>
          <w:rFonts w:ascii="Times New Roman" w:hAnsi="Times New Roman" w:cs="Times New Roman"/>
          <w:color w:val="000000" w:themeColor="text1"/>
          <w:sz w:val="28"/>
          <w:szCs w:val="28"/>
          <w:lang w:val="uk-UA"/>
        </w:rPr>
        <w:t>умови життя бідн</w:t>
      </w:r>
      <w:r w:rsidR="00D17849">
        <w:rPr>
          <w:rFonts w:ascii="Times New Roman" w:hAnsi="Times New Roman" w:cs="Times New Roman"/>
          <w:color w:val="000000" w:themeColor="text1"/>
          <w:sz w:val="28"/>
          <w:szCs w:val="28"/>
          <w:lang w:val="uk-UA"/>
        </w:rPr>
        <w:t>их</w:t>
      </w:r>
      <w:r w:rsidRPr="00086606">
        <w:rPr>
          <w:rFonts w:ascii="Times New Roman" w:hAnsi="Times New Roman" w:cs="Times New Roman"/>
          <w:color w:val="000000" w:themeColor="text1"/>
          <w:sz w:val="28"/>
          <w:szCs w:val="28"/>
          <w:lang w:val="uk-UA"/>
        </w:rPr>
        <w:t xml:space="preserve"> округів, стає символом надії і віри в справедливість: «Тепер ніхто не забуде мене. Ні мого обличчя, ні мого імені. Катніс. Дівчина у вогні»</w:t>
      </w:r>
      <w:r w:rsidR="00D208F4" w:rsidRPr="00086606">
        <w:rPr>
          <w:rFonts w:ascii="Times New Roman" w:hAnsi="Times New Roman" w:cs="Times New Roman"/>
          <w:color w:val="000000" w:themeColor="text1"/>
          <w:sz w:val="28"/>
          <w:szCs w:val="28"/>
          <w:lang w:val="uk-UA"/>
        </w:rPr>
        <w:t xml:space="preserve"> [14</w:t>
      </w:r>
      <w:r w:rsidR="007E2544" w:rsidRPr="00086606">
        <w:rPr>
          <w:rFonts w:ascii="Times New Roman" w:hAnsi="Times New Roman" w:cs="Times New Roman"/>
          <w:color w:val="000000" w:themeColor="text1"/>
          <w:sz w:val="28"/>
          <w:szCs w:val="28"/>
          <w:lang w:val="uk-UA"/>
        </w:rPr>
        <w:t>]</w:t>
      </w:r>
      <w:r w:rsidRPr="00086606">
        <w:rPr>
          <w:rFonts w:ascii="Times New Roman" w:hAnsi="Times New Roman" w:cs="Times New Roman"/>
          <w:sz w:val="28"/>
          <w:szCs w:val="28"/>
          <w:lang w:val="uk-UA"/>
        </w:rPr>
        <w:t xml:space="preserve">. </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lastRenderedPageBreak/>
        <w:t>5. У класичних антиутопіях держави обирають тоталітарний спосіб впливу на громадян. Так сталося і у випадку з країною Панем, офіційним представником влади у якій є президент Снігоу.</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6. Правлячою верхівкою Капітолію є еліта суспільства, яким немає чим зайнятись, тому єдиною їх розвагою є ставки на учасників Ігор.</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7. </w:t>
      </w:r>
      <w:r w:rsidR="00CF1821">
        <w:rPr>
          <w:rFonts w:ascii="Times New Roman" w:hAnsi="Times New Roman" w:cs="Times New Roman"/>
          <w:sz w:val="28"/>
          <w:szCs w:val="28"/>
          <w:lang w:val="uk-UA"/>
        </w:rPr>
        <w:t>Д</w:t>
      </w:r>
      <w:r w:rsidR="00CF1821" w:rsidRPr="00086606">
        <w:rPr>
          <w:rFonts w:ascii="Times New Roman" w:hAnsi="Times New Roman" w:cs="Times New Roman"/>
          <w:sz w:val="28"/>
          <w:szCs w:val="28"/>
          <w:lang w:val="uk-UA"/>
        </w:rPr>
        <w:t>еталями</w:t>
      </w:r>
      <w:r w:rsidR="00CF1821">
        <w:rPr>
          <w:rFonts w:ascii="Times New Roman" w:hAnsi="Times New Roman" w:cs="Times New Roman"/>
          <w:sz w:val="28"/>
          <w:szCs w:val="28"/>
          <w:lang w:val="uk-UA"/>
        </w:rPr>
        <w:t xml:space="preserve">, що формують </w:t>
      </w:r>
      <w:r w:rsidRPr="00086606">
        <w:rPr>
          <w:rFonts w:ascii="Times New Roman" w:hAnsi="Times New Roman" w:cs="Times New Roman"/>
          <w:sz w:val="28"/>
          <w:szCs w:val="28"/>
          <w:lang w:val="uk-UA"/>
        </w:rPr>
        <w:t>жанр</w:t>
      </w:r>
      <w:r w:rsidR="00CF1821">
        <w:rPr>
          <w:rFonts w:ascii="Times New Roman" w:hAnsi="Times New Roman" w:cs="Times New Roman"/>
          <w:sz w:val="28"/>
          <w:szCs w:val="28"/>
          <w:lang w:val="uk-UA"/>
        </w:rPr>
        <w:t xml:space="preserve">ову систему цього твору, </w:t>
      </w:r>
      <w:r w:rsidRPr="00086606">
        <w:rPr>
          <w:rFonts w:ascii="Times New Roman" w:hAnsi="Times New Roman" w:cs="Times New Roman"/>
          <w:sz w:val="28"/>
          <w:szCs w:val="28"/>
          <w:lang w:val="uk-UA"/>
        </w:rPr>
        <w:t>можна назвати обов</w:t>
      </w:r>
      <w:r w:rsidR="008333CC" w:rsidRPr="00086606">
        <w:rPr>
          <w:rFonts w:ascii="Times New Roman" w:eastAsia="Times New Roman" w:hAnsi="Times New Roman" w:cs="Times New Roman"/>
          <w:sz w:val="28"/>
          <w:szCs w:val="28"/>
          <w:lang w:val="uk-UA"/>
        </w:rPr>
        <w:t>’</w:t>
      </w:r>
      <w:r w:rsidRPr="00086606">
        <w:rPr>
          <w:rFonts w:ascii="Times New Roman" w:hAnsi="Times New Roman" w:cs="Times New Roman"/>
          <w:sz w:val="28"/>
          <w:szCs w:val="28"/>
          <w:lang w:val="uk-UA"/>
        </w:rPr>
        <w:t>язкову присутність любовної лінії, існування в житті героїв ритуальності і особливу просторово-часову організацію світу антиутопії. Любовна лінія у романі розгортається між Катніс Евердін та Пітою Мелларком, учасниками з одного округу, які спочатку сфабрикували свої відносини задля отримання більшої симпатії від глядачів. Один з організаторів, Геймітч, повідомив Катніс, що «один поцілунок дорівнює одному казанку бульйону», тобто чим більше уваги приверне їх історія кохання, тим більше користі отримають: «Якщо я хотіла, щоб Піта вижив, то повинна була час від часу підкидати публіці видовищні сцени. Закохані Ромео і Джульєтта борються за те, щоб повернутися додому разом. Два се</w:t>
      </w:r>
      <w:r w:rsidR="008333CC" w:rsidRPr="00086606">
        <w:rPr>
          <w:rFonts w:ascii="Times New Roman" w:hAnsi="Times New Roman" w:cs="Times New Roman"/>
          <w:sz w:val="28"/>
          <w:szCs w:val="28"/>
          <w:lang w:val="uk-UA"/>
        </w:rPr>
        <w:t>рця б</w:t>
      </w:r>
      <w:r w:rsidR="008333CC" w:rsidRPr="00086606">
        <w:rPr>
          <w:rFonts w:ascii="Times New Roman" w:eastAsia="Times New Roman" w:hAnsi="Times New Roman" w:cs="Times New Roman"/>
          <w:sz w:val="28"/>
          <w:szCs w:val="28"/>
        </w:rPr>
        <w:t>’</w:t>
      </w:r>
      <w:r w:rsidR="0096511C" w:rsidRPr="00086606">
        <w:rPr>
          <w:rFonts w:ascii="Times New Roman" w:hAnsi="Times New Roman" w:cs="Times New Roman"/>
          <w:sz w:val="28"/>
          <w:szCs w:val="28"/>
          <w:lang w:val="uk-UA"/>
        </w:rPr>
        <w:t>ються в унісон. Романтика</w:t>
      </w:r>
      <w:r w:rsidR="007E2544" w:rsidRPr="00086606">
        <w:rPr>
          <w:rFonts w:ascii="Times New Roman" w:hAnsi="Times New Roman" w:cs="Times New Roman"/>
          <w:sz w:val="28"/>
          <w:szCs w:val="28"/>
          <w:lang w:val="uk-UA"/>
        </w:rPr>
        <w:t>»</w:t>
      </w:r>
      <w:r w:rsidR="00D208F4" w:rsidRPr="00086606">
        <w:rPr>
          <w:rFonts w:ascii="Times New Roman" w:hAnsi="Times New Roman" w:cs="Times New Roman"/>
          <w:color w:val="000000" w:themeColor="text1"/>
          <w:sz w:val="28"/>
          <w:szCs w:val="28"/>
          <w:lang w:val="uk-UA"/>
        </w:rPr>
        <w:t xml:space="preserve"> [14</w:t>
      </w:r>
      <w:r w:rsidR="007E2544" w:rsidRPr="00086606">
        <w:rPr>
          <w:rFonts w:ascii="Times New Roman" w:hAnsi="Times New Roman" w:cs="Times New Roman"/>
          <w:color w:val="000000" w:themeColor="text1"/>
          <w:sz w:val="28"/>
          <w:szCs w:val="28"/>
          <w:lang w:val="uk-UA"/>
        </w:rPr>
        <w:t>].</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До ознак ритуальності можна віднести щорічні Голодні ігри, які проводяться вже сімдесят чотири роки: «Тоді він назвав імена переможців Округу 12. За сімдесят чотири роки їх у нас було а</w:t>
      </w:r>
      <w:r w:rsidR="0096511C" w:rsidRPr="00086606">
        <w:rPr>
          <w:rFonts w:ascii="Times New Roman" w:hAnsi="Times New Roman" w:cs="Times New Roman"/>
          <w:sz w:val="28"/>
          <w:szCs w:val="28"/>
          <w:lang w:val="uk-UA"/>
        </w:rPr>
        <w:t>ж два. І тільки один досі живий</w:t>
      </w:r>
      <w:r w:rsidR="007E2544" w:rsidRPr="00086606">
        <w:rPr>
          <w:rFonts w:ascii="Times New Roman" w:hAnsi="Times New Roman" w:cs="Times New Roman"/>
          <w:sz w:val="28"/>
          <w:szCs w:val="28"/>
          <w:lang w:val="uk-UA"/>
        </w:rPr>
        <w:t>»</w:t>
      </w:r>
      <w:r w:rsidR="00D208F4" w:rsidRPr="00086606">
        <w:rPr>
          <w:rFonts w:ascii="Times New Roman" w:hAnsi="Times New Roman" w:cs="Times New Roman"/>
          <w:color w:val="000000" w:themeColor="text1"/>
          <w:sz w:val="28"/>
          <w:szCs w:val="28"/>
          <w:lang w:val="uk-UA"/>
        </w:rPr>
        <w:t xml:space="preserve"> [14</w:t>
      </w:r>
      <w:r w:rsidR="007E2544" w:rsidRPr="00086606">
        <w:rPr>
          <w:rFonts w:ascii="Times New Roman" w:hAnsi="Times New Roman" w:cs="Times New Roman"/>
          <w:color w:val="000000" w:themeColor="text1"/>
          <w:sz w:val="28"/>
          <w:szCs w:val="28"/>
          <w:lang w:val="uk-UA"/>
        </w:rPr>
        <w:t>].</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8. Дія роману відбувається у вузькому просторі – країні Панем, у якій протягом багатьох років «кожен із дванадцятьох округів повинен щороку відправляти як данину для участі в Іграх хлопця і дівчину – так званих «трибутів». </w:t>
      </w:r>
      <w:r w:rsidR="008333CC" w:rsidRPr="00086606">
        <w:rPr>
          <w:rFonts w:ascii="Times New Roman" w:hAnsi="Times New Roman" w:cs="Times New Roman"/>
          <w:sz w:val="28"/>
          <w:szCs w:val="28"/>
          <w:lang w:val="uk-UA"/>
        </w:rPr>
        <w:t>Двадцятьох чотирьох трибутів ув</w:t>
      </w:r>
      <w:r w:rsidR="008333CC" w:rsidRPr="00086606">
        <w:rPr>
          <w:rFonts w:ascii="Times New Roman" w:eastAsia="Times New Roman" w:hAnsi="Times New Roman" w:cs="Times New Roman"/>
          <w:sz w:val="28"/>
          <w:szCs w:val="28"/>
          <w:lang w:val="uk-UA"/>
        </w:rPr>
        <w:t>’</w:t>
      </w:r>
      <w:r w:rsidRPr="00086606">
        <w:rPr>
          <w:rFonts w:ascii="Times New Roman" w:hAnsi="Times New Roman" w:cs="Times New Roman"/>
          <w:sz w:val="28"/>
          <w:szCs w:val="28"/>
          <w:lang w:val="uk-UA"/>
        </w:rPr>
        <w:t>язнюють на величезній відкритій арені, де розжарені пустелі сусідять із вічною мерзлотою. Кілька тижнів трибути змагаються між собою до смерті. Останній живий визнається перемож</w:t>
      </w:r>
      <w:r w:rsidR="0096511C" w:rsidRPr="00086606">
        <w:rPr>
          <w:rFonts w:ascii="Times New Roman" w:hAnsi="Times New Roman" w:cs="Times New Roman"/>
          <w:sz w:val="28"/>
          <w:szCs w:val="28"/>
          <w:lang w:val="uk-UA"/>
        </w:rPr>
        <w:t>це</w:t>
      </w:r>
      <w:r w:rsidR="008C0EE2" w:rsidRPr="00086606">
        <w:rPr>
          <w:rFonts w:ascii="Times New Roman" w:hAnsi="Times New Roman" w:cs="Times New Roman"/>
          <w:sz w:val="28"/>
          <w:szCs w:val="28"/>
          <w:lang w:val="uk-UA"/>
        </w:rPr>
        <w:t>м</w:t>
      </w:r>
      <w:r w:rsidR="007E2544" w:rsidRPr="00086606">
        <w:rPr>
          <w:rFonts w:ascii="Times New Roman" w:hAnsi="Times New Roman" w:cs="Times New Roman"/>
          <w:sz w:val="28"/>
          <w:szCs w:val="28"/>
          <w:lang w:val="uk-UA"/>
        </w:rPr>
        <w:t>»</w:t>
      </w:r>
      <w:r w:rsidR="00D208F4" w:rsidRPr="00086606">
        <w:rPr>
          <w:rFonts w:ascii="Times New Roman" w:hAnsi="Times New Roman" w:cs="Times New Roman"/>
          <w:color w:val="000000" w:themeColor="text1"/>
          <w:sz w:val="28"/>
          <w:szCs w:val="28"/>
          <w:lang w:val="uk-UA"/>
        </w:rPr>
        <w:t xml:space="preserve"> [14</w:t>
      </w:r>
      <w:r w:rsidR="007E2544" w:rsidRPr="00086606">
        <w:rPr>
          <w:rFonts w:ascii="Times New Roman" w:hAnsi="Times New Roman" w:cs="Times New Roman"/>
          <w:color w:val="000000" w:themeColor="text1"/>
          <w:sz w:val="28"/>
          <w:szCs w:val="28"/>
          <w:lang w:val="uk-UA"/>
        </w:rPr>
        <w:t>].</w:t>
      </w:r>
      <w:r w:rsidRPr="00086606">
        <w:rPr>
          <w:rFonts w:ascii="Times New Roman" w:hAnsi="Times New Roman" w:cs="Times New Roman"/>
          <w:sz w:val="28"/>
          <w:szCs w:val="28"/>
          <w:lang w:val="uk-UA"/>
        </w:rPr>
        <w:t xml:space="preserve"> Іншими ознаками просторово-часової організації є закрите поле для змагань Ігор, Тренувальний центр та самі Округи.</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lastRenderedPageBreak/>
        <w:t xml:space="preserve">9. Сюжет ділиться навпіл внутрішнім бунтом головного героя, а історія – великою подією (війною, революцією, катастрофою), яка стала поштовхом до заснування псевдоутопічної держави. Бунт головної героїні </w:t>
      </w:r>
      <w:r w:rsidR="007E2544" w:rsidRPr="00086606">
        <w:rPr>
          <w:rFonts w:ascii="Times New Roman" w:hAnsi="Times New Roman" w:cs="Times New Roman"/>
          <w:sz w:val="28"/>
          <w:szCs w:val="28"/>
          <w:lang w:val="uk-UA"/>
        </w:rPr>
        <w:t xml:space="preserve">даного твору </w:t>
      </w:r>
      <w:r w:rsidR="002961E6">
        <w:rPr>
          <w:rFonts w:ascii="Times New Roman" w:hAnsi="Times New Roman" w:cs="Times New Roman"/>
          <w:sz w:val="28"/>
          <w:szCs w:val="28"/>
          <w:lang w:val="uk-UA"/>
        </w:rPr>
        <w:t>виникає</w:t>
      </w:r>
      <w:r w:rsidRPr="00086606">
        <w:rPr>
          <w:rFonts w:ascii="Times New Roman" w:hAnsi="Times New Roman" w:cs="Times New Roman"/>
          <w:sz w:val="28"/>
          <w:szCs w:val="28"/>
          <w:lang w:val="uk-UA"/>
        </w:rPr>
        <w:t xml:space="preserve"> у той момент, коли помирає її молодша конкурентка, з якою вона встигла потоваришувати: «… я пообіцяла Руті, що переможцем буду я. За нас обох. А ще важливішою була обіцянка, д</w:t>
      </w:r>
      <w:r w:rsidR="0096511C" w:rsidRPr="00086606">
        <w:rPr>
          <w:rFonts w:ascii="Times New Roman" w:hAnsi="Times New Roman" w:cs="Times New Roman"/>
          <w:sz w:val="28"/>
          <w:szCs w:val="28"/>
          <w:lang w:val="uk-UA"/>
        </w:rPr>
        <w:t>ана Прим</w:t>
      </w:r>
      <w:r w:rsidR="007E2544" w:rsidRPr="00086606">
        <w:rPr>
          <w:rFonts w:ascii="Times New Roman" w:hAnsi="Times New Roman" w:cs="Times New Roman"/>
          <w:sz w:val="28"/>
          <w:szCs w:val="28"/>
          <w:lang w:val="uk-UA"/>
        </w:rPr>
        <w:t xml:space="preserve">» </w:t>
      </w:r>
      <w:r w:rsidR="00D208F4" w:rsidRPr="00086606">
        <w:rPr>
          <w:rFonts w:ascii="Times New Roman" w:hAnsi="Times New Roman" w:cs="Times New Roman"/>
          <w:color w:val="000000" w:themeColor="text1"/>
          <w:sz w:val="28"/>
          <w:szCs w:val="28"/>
          <w:lang w:val="uk-UA"/>
        </w:rPr>
        <w:t>[14</w:t>
      </w:r>
      <w:r w:rsidR="007E2544" w:rsidRPr="00086606">
        <w:rPr>
          <w:rFonts w:ascii="Times New Roman" w:hAnsi="Times New Roman" w:cs="Times New Roman"/>
          <w:color w:val="000000" w:themeColor="text1"/>
          <w:sz w:val="28"/>
          <w:szCs w:val="28"/>
          <w:lang w:val="uk-UA"/>
        </w:rPr>
        <w:t xml:space="preserve">]. </w:t>
      </w:r>
      <w:r w:rsidRPr="00086606">
        <w:rPr>
          <w:rFonts w:ascii="Times New Roman" w:hAnsi="Times New Roman" w:cs="Times New Roman"/>
          <w:sz w:val="28"/>
          <w:szCs w:val="28"/>
          <w:lang w:val="uk-UA"/>
        </w:rPr>
        <w:t>Докорінно невідомо, що стало причиною глобальної катастрофи у романі Коллінз, проте зазнача</w:t>
      </w:r>
      <w:r w:rsidR="0019519F" w:rsidRPr="00086606">
        <w:rPr>
          <w:rFonts w:ascii="Times New Roman" w:hAnsi="Times New Roman" w:cs="Times New Roman"/>
          <w:sz w:val="28"/>
          <w:szCs w:val="28"/>
          <w:lang w:val="uk-UA"/>
        </w:rPr>
        <w:t>ю</w:t>
      </w:r>
      <w:r w:rsidRPr="00086606">
        <w:rPr>
          <w:rFonts w:ascii="Times New Roman" w:hAnsi="Times New Roman" w:cs="Times New Roman"/>
          <w:sz w:val="28"/>
          <w:szCs w:val="28"/>
          <w:lang w:val="uk-UA"/>
        </w:rPr>
        <w:t>ться наступн</w:t>
      </w:r>
      <w:r w:rsidR="0019519F" w:rsidRPr="00086606">
        <w:rPr>
          <w:rFonts w:ascii="Times New Roman" w:hAnsi="Times New Roman" w:cs="Times New Roman"/>
          <w:sz w:val="28"/>
          <w:szCs w:val="28"/>
          <w:lang w:val="uk-UA"/>
        </w:rPr>
        <w:t>і</w:t>
      </w:r>
      <w:r w:rsidRPr="00086606">
        <w:rPr>
          <w:rFonts w:ascii="Times New Roman" w:hAnsi="Times New Roman" w:cs="Times New Roman"/>
          <w:sz w:val="28"/>
          <w:szCs w:val="28"/>
          <w:lang w:val="uk-UA"/>
        </w:rPr>
        <w:t>: «посухи, шторми, пожежі; моря, які вийшли з берегів і поглинули значну частину суходолу; жорстокі війни за мізерні ресурси, які залишились</w:t>
      </w:r>
      <w:r w:rsidR="007E2544" w:rsidRPr="00086606">
        <w:rPr>
          <w:rFonts w:ascii="Times New Roman" w:hAnsi="Times New Roman" w:cs="Times New Roman"/>
          <w:sz w:val="28"/>
          <w:szCs w:val="28"/>
          <w:lang w:val="uk-UA"/>
        </w:rPr>
        <w:t>»</w:t>
      </w:r>
      <w:r w:rsidR="00D208F4" w:rsidRPr="00086606">
        <w:rPr>
          <w:rFonts w:ascii="Times New Roman" w:hAnsi="Times New Roman" w:cs="Times New Roman"/>
          <w:color w:val="000000" w:themeColor="text1"/>
          <w:sz w:val="28"/>
          <w:szCs w:val="28"/>
          <w:lang w:val="uk-UA"/>
        </w:rPr>
        <w:t xml:space="preserve"> [14</w:t>
      </w:r>
      <w:r w:rsidR="007E2544" w:rsidRPr="00086606">
        <w:rPr>
          <w:rFonts w:ascii="Times New Roman" w:hAnsi="Times New Roman" w:cs="Times New Roman"/>
          <w:color w:val="000000" w:themeColor="text1"/>
          <w:sz w:val="28"/>
          <w:szCs w:val="28"/>
          <w:lang w:val="uk-UA"/>
        </w:rPr>
        <w:t>].</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Говоря</w:t>
      </w:r>
      <w:r w:rsidR="00D36A74" w:rsidRPr="00086606">
        <w:rPr>
          <w:rFonts w:ascii="Times New Roman" w:hAnsi="Times New Roman" w:cs="Times New Roman"/>
          <w:sz w:val="28"/>
          <w:szCs w:val="28"/>
          <w:lang w:val="uk-UA"/>
        </w:rPr>
        <w:t xml:space="preserve">чи про </w:t>
      </w:r>
      <w:r w:rsidR="009A35F9">
        <w:rPr>
          <w:rFonts w:ascii="Times New Roman" w:hAnsi="Times New Roman" w:cs="Times New Roman"/>
          <w:sz w:val="28"/>
          <w:szCs w:val="28"/>
          <w:lang w:val="uk-UA"/>
        </w:rPr>
        <w:t xml:space="preserve">новаторський підхід </w:t>
      </w:r>
      <w:r w:rsidR="00D36A74" w:rsidRPr="00086606">
        <w:rPr>
          <w:rFonts w:ascii="Times New Roman" w:hAnsi="Times New Roman" w:cs="Times New Roman"/>
          <w:sz w:val="28"/>
          <w:szCs w:val="28"/>
          <w:lang w:val="uk-UA"/>
        </w:rPr>
        <w:t>авторки</w:t>
      </w:r>
      <w:r w:rsidR="009A35F9">
        <w:rPr>
          <w:rFonts w:ascii="Times New Roman" w:hAnsi="Times New Roman" w:cs="Times New Roman"/>
          <w:sz w:val="28"/>
          <w:szCs w:val="28"/>
          <w:lang w:val="uk-UA"/>
        </w:rPr>
        <w:t xml:space="preserve"> до формування художньої структури роману</w:t>
      </w:r>
      <w:r w:rsidR="00D36A74" w:rsidRPr="00086606">
        <w:rPr>
          <w:rFonts w:ascii="Times New Roman" w:hAnsi="Times New Roman" w:cs="Times New Roman"/>
          <w:sz w:val="28"/>
          <w:szCs w:val="28"/>
          <w:lang w:val="uk-UA"/>
        </w:rPr>
        <w:t>, не</w:t>
      </w:r>
      <w:r w:rsidRPr="00086606">
        <w:rPr>
          <w:rFonts w:ascii="Times New Roman" w:hAnsi="Times New Roman" w:cs="Times New Roman"/>
          <w:sz w:val="28"/>
          <w:szCs w:val="28"/>
          <w:lang w:val="uk-UA"/>
        </w:rPr>
        <w:t xml:space="preserve">можливо не </w:t>
      </w:r>
      <w:r w:rsidR="00D36A74" w:rsidRPr="00086606">
        <w:rPr>
          <w:rFonts w:ascii="Times New Roman" w:hAnsi="Times New Roman" w:cs="Times New Roman"/>
          <w:sz w:val="28"/>
          <w:szCs w:val="28"/>
          <w:lang w:val="uk-UA"/>
        </w:rPr>
        <w:t xml:space="preserve">привернути </w:t>
      </w:r>
      <w:r w:rsidRPr="00086606">
        <w:rPr>
          <w:rFonts w:ascii="Times New Roman" w:hAnsi="Times New Roman" w:cs="Times New Roman"/>
          <w:sz w:val="28"/>
          <w:szCs w:val="28"/>
          <w:lang w:val="uk-UA"/>
        </w:rPr>
        <w:t xml:space="preserve">увагу </w:t>
      </w:r>
      <w:r w:rsidR="00D36A74" w:rsidRPr="00086606">
        <w:rPr>
          <w:rFonts w:ascii="Times New Roman" w:hAnsi="Times New Roman" w:cs="Times New Roman"/>
          <w:sz w:val="28"/>
          <w:szCs w:val="28"/>
          <w:lang w:val="uk-UA"/>
        </w:rPr>
        <w:t xml:space="preserve">до кількох </w:t>
      </w:r>
      <w:r w:rsidRPr="00086606">
        <w:rPr>
          <w:rFonts w:ascii="Times New Roman" w:hAnsi="Times New Roman" w:cs="Times New Roman"/>
          <w:sz w:val="28"/>
          <w:szCs w:val="28"/>
          <w:lang w:val="uk-UA"/>
        </w:rPr>
        <w:t>ключових моментів</w:t>
      </w:r>
      <w:r w:rsidR="00421024" w:rsidRPr="00086606">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Як і Маргарет Етвуд, Сюзанна Коллінз також вдається до опису подій з точки зору представниці жіночої статі. Проте особливої уваги заслуговує її вибір головної героїні – шістнадцятирічна Катніс Евердін, яка у своєму віці змогла перевернути свідомість жителів Панему, стати переможцем ігор на виживання </w:t>
      </w:r>
      <w:r w:rsidR="00D36A74" w:rsidRPr="00086606">
        <w:rPr>
          <w:rFonts w:ascii="Times New Roman" w:hAnsi="Times New Roman" w:cs="Times New Roman"/>
          <w:sz w:val="28"/>
          <w:szCs w:val="28"/>
          <w:lang w:val="uk-UA"/>
        </w:rPr>
        <w:t>і навіть зруйнувати саму систему Голодних ігор (як стає зрозумілим із наступних книг авторки).</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Роман можна розглядати як твір écriture feminine</w:t>
      </w:r>
      <w:r w:rsidR="00135F2D" w:rsidRPr="00086606">
        <w:rPr>
          <w:rFonts w:ascii="Times New Roman" w:hAnsi="Times New Roman" w:cs="Times New Roman"/>
          <w:color w:val="000000" w:themeColor="text1"/>
          <w:sz w:val="28"/>
          <w:szCs w:val="28"/>
          <w:lang w:val="uk-UA"/>
        </w:rPr>
        <w:t>(жіноче письмо)</w:t>
      </w:r>
      <w:r w:rsidR="007E4863">
        <w:rPr>
          <w:rFonts w:ascii="Times New Roman" w:hAnsi="Times New Roman" w:cs="Times New Roman"/>
          <w:color w:val="000000" w:themeColor="text1"/>
          <w:sz w:val="28"/>
          <w:szCs w:val="28"/>
          <w:lang w:val="uk-UA"/>
        </w:rPr>
        <w:t xml:space="preserve"> – </w:t>
      </w:r>
      <w:r w:rsidRPr="00086606">
        <w:rPr>
          <w:rFonts w:ascii="Times New Roman" w:hAnsi="Times New Roman" w:cs="Times New Roman"/>
          <w:color w:val="000000" w:themeColor="text1"/>
          <w:sz w:val="28"/>
          <w:szCs w:val="28"/>
          <w:lang w:val="uk-UA"/>
        </w:rPr>
        <w:t xml:space="preserve">термін, </w:t>
      </w:r>
      <w:r w:rsidR="00942FF5" w:rsidRPr="00086606">
        <w:rPr>
          <w:rFonts w:ascii="Times New Roman" w:hAnsi="Times New Roman" w:cs="Times New Roman"/>
          <w:color w:val="000000" w:themeColor="text1"/>
          <w:sz w:val="28"/>
          <w:szCs w:val="28"/>
          <w:lang w:val="uk-UA"/>
        </w:rPr>
        <w:t xml:space="preserve">застосований </w:t>
      </w:r>
      <w:r w:rsidRPr="00086606">
        <w:rPr>
          <w:rFonts w:ascii="Times New Roman" w:hAnsi="Times New Roman" w:cs="Times New Roman"/>
          <w:color w:val="000000" w:themeColor="text1"/>
          <w:sz w:val="28"/>
          <w:szCs w:val="28"/>
          <w:lang w:val="uk-UA"/>
        </w:rPr>
        <w:t xml:space="preserve">французьким теоретиком Елен Сіксус для </w:t>
      </w:r>
      <w:r w:rsidR="00C306C5">
        <w:rPr>
          <w:rFonts w:ascii="Times New Roman" w:hAnsi="Times New Roman" w:cs="Times New Roman"/>
          <w:color w:val="000000" w:themeColor="text1"/>
          <w:sz w:val="28"/>
          <w:szCs w:val="28"/>
          <w:lang w:val="uk-UA"/>
        </w:rPr>
        <w:t xml:space="preserve">презентації </w:t>
      </w:r>
      <w:r w:rsidRPr="00086606">
        <w:rPr>
          <w:rFonts w:ascii="Times New Roman" w:hAnsi="Times New Roman" w:cs="Times New Roman"/>
          <w:color w:val="000000" w:themeColor="text1"/>
          <w:sz w:val="28"/>
          <w:szCs w:val="28"/>
          <w:lang w:val="uk-UA"/>
        </w:rPr>
        <w:t>концепції, згідно з якою чоло</w:t>
      </w:r>
      <w:r w:rsidR="002F6A02" w:rsidRPr="00086606">
        <w:rPr>
          <w:rFonts w:ascii="Times New Roman" w:hAnsi="Times New Roman" w:cs="Times New Roman"/>
          <w:color w:val="000000" w:themeColor="text1"/>
          <w:sz w:val="28"/>
          <w:szCs w:val="28"/>
          <w:lang w:val="uk-UA"/>
        </w:rPr>
        <w:t>віки пишуть мовою для чоловіків</w:t>
      </w:r>
      <w:r w:rsidR="008101FE">
        <w:rPr>
          <w:rFonts w:ascii="Times New Roman" w:hAnsi="Times New Roman" w:cs="Times New Roman"/>
          <w:color w:val="000000" w:themeColor="text1"/>
          <w:sz w:val="28"/>
          <w:szCs w:val="28"/>
          <w:lang w:val="uk-UA"/>
        </w:rPr>
        <w:t xml:space="preserve"> </w:t>
      </w:r>
      <w:r w:rsidR="001A40E5" w:rsidRPr="00086606">
        <w:rPr>
          <w:rFonts w:ascii="Times New Roman" w:hAnsi="Times New Roman" w:cs="Times New Roman"/>
          <w:color w:val="000000" w:themeColor="text1"/>
          <w:sz w:val="28"/>
          <w:szCs w:val="28"/>
          <w:lang w:val="uk-UA"/>
        </w:rPr>
        <w:t>[3</w:t>
      </w:r>
      <w:r w:rsidR="00086606" w:rsidRPr="00086606">
        <w:rPr>
          <w:rFonts w:ascii="Times New Roman" w:hAnsi="Times New Roman" w:cs="Times New Roman"/>
          <w:color w:val="000000" w:themeColor="text1"/>
          <w:sz w:val="28"/>
          <w:szCs w:val="28"/>
          <w:lang w:val="uk-UA"/>
        </w:rPr>
        <w:t>6</w:t>
      </w:r>
      <w:r w:rsidR="002F6A02" w:rsidRPr="00086606">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t xml:space="preserve">Тому жінкам-авторам </w:t>
      </w:r>
      <w:r w:rsidR="00BA08CC">
        <w:rPr>
          <w:rFonts w:ascii="Times New Roman" w:hAnsi="Times New Roman" w:cs="Times New Roman"/>
          <w:color w:val="000000" w:themeColor="text1"/>
          <w:sz w:val="28"/>
          <w:szCs w:val="28"/>
          <w:lang w:val="uk-UA"/>
        </w:rPr>
        <w:t>складно</w:t>
      </w:r>
      <w:r w:rsidRPr="00086606">
        <w:rPr>
          <w:rFonts w:ascii="Times New Roman" w:hAnsi="Times New Roman" w:cs="Times New Roman"/>
          <w:color w:val="000000" w:themeColor="text1"/>
          <w:sz w:val="28"/>
          <w:szCs w:val="28"/>
          <w:lang w:val="uk-UA"/>
        </w:rPr>
        <w:t xml:space="preserve"> використовувати мову як інструмент для розповіді з жіночої точки зору. Голодні ігри п</w:t>
      </w:r>
      <w:r w:rsidR="00575BFB">
        <w:rPr>
          <w:rFonts w:ascii="Times New Roman" w:hAnsi="Times New Roman" w:cs="Times New Roman"/>
          <w:color w:val="000000" w:themeColor="text1"/>
          <w:sz w:val="28"/>
          <w:szCs w:val="28"/>
          <w:lang w:val="uk-UA"/>
        </w:rPr>
        <w:t>ідсилюють правомірність</w:t>
      </w:r>
      <w:r w:rsidRPr="00086606">
        <w:rPr>
          <w:rFonts w:ascii="Times New Roman" w:hAnsi="Times New Roman" w:cs="Times New Roman"/>
          <w:color w:val="000000" w:themeColor="text1"/>
          <w:sz w:val="28"/>
          <w:szCs w:val="28"/>
          <w:lang w:val="uk-UA"/>
        </w:rPr>
        <w:t xml:space="preserve"> ц</w:t>
      </w:r>
      <w:r w:rsidR="00575BFB">
        <w:rPr>
          <w:rFonts w:ascii="Times New Roman" w:hAnsi="Times New Roman" w:cs="Times New Roman"/>
          <w:color w:val="000000" w:themeColor="text1"/>
          <w:sz w:val="28"/>
          <w:szCs w:val="28"/>
          <w:lang w:val="uk-UA"/>
        </w:rPr>
        <w:t>ієї</w:t>
      </w:r>
      <w:r w:rsidRPr="00086606">
        <w:rPr>
          <w:rFonts w:ascii="Times New Roman" w:hAnsi="Times New Roman" w:cs="Times New Roman"/>
          <w:color w:val="000000" w:themeColor="text1"/>
          <w:sz w:val="28"/>
          <w:szCs w:val="28"/>
          <w:lang w:val="uk-UA"/>
        </w:rPr>
        <w:t xml:space="preserve"> концепц</w:t>
      </w:r>
      <w:r w:rsidR="00575BFB">
        <w:rPr>
          <w:rFonts w:ascii="Times New Roman" w:hAnsi="Times New Roman" w:cs="Times New Roman"/>
          <w:color w:val="000000" w:themeColor="text1"/>
          <w:sz w:val="28"/>
          <w:szCs w:val="28"/>
          <w:lang w:val="uk-UA"/>
        </w:rPr>
        <w:t>ії</w:t>
      </w:r>
      <w:r w:rsidRPr="00086606">
        <w:rPr>
          <w:rFonts w:ascii="Times New Roman" w:hAnsi="Times New Roman" w:cs="Times New Roman"/>
          <w:color w:val="000000" w:themeColor="text1"/>
          <w:sz w:val="28"/>
          <w:szCs w:val="28"/>
          <w:lang w:val="uk-UA"/>
        </w:rPr>
        <w:t xml:space="preserve">, оскільки зображують чоловіків як осіб, що </w:t>
      </w:r>
      <w:r w:rsidR="00575BFB">
        <w:rPr>
          <w:rFonts w:ascii="Times New Roman" w:hAnsi="Times New Roman" w:cs="Times New Roman"/>
          <w:color w:val="000000" w:themeColor="text1"/>
          <w:sz w:val="28"/>
          <w:szCs w:val="28"/>
          <w:lang w:val="uk-UA"/>
        </w:rPr>
        <w:t>посідають</w:t>
      </w:r>
      <w:r w:rsidRPr="00086606">
        <w:rPr>
          <w:rFonts w:ascii="Times New Roman" w:hAnsi="Times New Roman" w:cs="Times New Roman"/>
          <w:color w:val="000000" w:themeColor="text1"/>
          <w:sz w:val="28"/>
          <w:szCs w:val="28"/>
          <w:lang w:val="uk-UA"/>
        </w:rPr>
        <w:t xml:space="preserve"> керівні посади, і </w:t>
      </w:r>
      <w:r w:rsidR="00575BFB">
        <w:rPr>
          <w:rFonts w:ascii="Times New Roman" w:hAnsi="Times New Roman" w:cs="Times New Roman"/>
          <w:color w:val="000000" w:themeColor="text1"/>
          <w:sz w:val="28"/>
          <w:szCs w:val="28"/>
          <w:lang w:val="uk-UA"/>
        </w:rPr>
        <w:t xml:space="preserve">«владні» </w:t>
      </w:r>
      <w:r w:rsidRPr="00086606">
        <w:rPr>
          <w:rFonts w:ascii="Times New Roman" w:hAnsi="Times New Roman" w:cs="Times New Roman"/>
          <w:color w:val="000000" w:themeColor="text1"/>
          <w:sz w:val="28"/>
          <w:szCs w:val="28"/>
          <w:lang w:val="uk-UA"/>
        </w:rPr>
        <w:t>навички</w:t>
      </w:r>
      <w:r w:rsidR="000E474C" w:rsidRPr="00086606">
        <w:rPr>
          <w:rFonts w:ascii="Times New Roman" w:hAnsi="Times New Roman" w:cs="Times New Roman"/>
          <w:color w:val="000000" w:themeColor="text1"/>
          <w:sz w:val="28"/>
          <w:szCs w:val="28"/>
          <w:lang w:val="uk-UA"/>
        </w:rPr>
        <w:t xml:space="preserve"> Катніс</w:t>
      </w:r>
      <w:r w:rsidRPr="00086606">
        <w:rPr>
          <w:rFonts w:ascii="Times New Roman" w:hAnsi="Times New Roman" w:cs="Times New Roman"/>
          <w:color w:val="000000" w:themeColor="text1"/>
          <w:sz w:val="28"/>
          <w:szCs w:val="28"/>
          <w:lang w:val="uk-UA"/>
        </w:rPr>
        <w:t>: сила, ат</w:t>
      </w:r>
      <w:r w:rsidR="000E474C" w:rsidRPr="00086606">
        <w:rPr>
          <w:rFonts w:ascii="Times New Roman" w:hAnsi="Times New Roman" w:cs="Times New Roman"/>
          <w:color w:val="000000" w:themeColor="text1"/>
          <w:sz w:val="28"/>
          <w:szCs w:val="28"/>
          <w:lang w:val="uk-UA"/>
        </w:rPr>
        <w:t xml:space="preserve">летизм і спритність </w:t>
      </w:r>
      <w:r w:rsidR="00575BFB">
        <w:rPr>
          <w:rFonts w:ascii="Times New Roman" w:hAnsi="Times New Roman" w:cs="Times New Roman"/>
          <w:color w:val="000000" w:themeColor="text1"/>
          <w:sz w:val="28"/>
          <w:szCs w:val="28"/>
          <w:lang w:val="uk-UA"/>
        </w:rPr>
        <w:t>під час</w:t>
      </w:r>
      <w:r w:rsidR="000E474C" w:rsidRPr="00086606">
        <w:rPr>
          <w:rFonts w:ascii="Times New Roman" w:hAnsi="Times New Roman" w:cs="Times New Roman"/>
          <w:color w:val="000000" w:themeColor="text1"/>
          <w:sz w:val="28"/>
          <w:szCs w:val="28"/>
          <w:lang w:val="uk-UA"/>
        </w:rPr>
        <w:t xml:space="preserve"> полюванн</w:t>
      </w:r>
      <w:r w:rsidR="00575BFB">
        <w:rPr>
          <w:rFonts w:ascii="Times New Roman" w:hAnsi="Times New Roman" w:cs="Times New Roman"/>
          <w:color w:val="000000" w:themeColor="text1"/>
          <w:sz w:val="28"/>
          <w:szCs w:val="28"/>
          <w:lang w:val="uk-UA"/>
        </w:rPr>
        <w:t>я</w:t>
      </w:r>
      <w:r w:rsidRPr="00086606">
        <w:rPr>
          <w:rFonts w:ascii="Times New Roman" w:hAnsi="Times New Roman" w:cs="Times New Roman"/>
          <w:color w:val="000000" w:themeColor="text1"/>
          <w:sz w:val="28"/>
          <w:szCs w:val="28"/>
          <w:lang w:val="uk-UA"/>
        </w:rPr>
        <w:t>. Незважаючи на те, що Коллінз свідомо обрала головною героїнею дівчину-підлітка</w:t>
      </w:r>
      <w:r w:rsidRPr="00086606">
        <w:rPr>
          <w:rFonts w:ascii="Times New Roman" w:hAnsi="Times New Roman" w:cs="Times New Roman"/>
          <w:b/>
          <w:color w:val="000000" w:themeColor="text1"/>
          <w:sz w:val="28"/>
          <w:szCs w:val="28"/>
          <w:lang w:val="uk-UA"/>
        </w:rPr>
        <w:t>,</w:t>
      </w:r>
      <w:r w:rsidR="00A879D1" w:rsidRPr="00086606">
        <w:rPr>
          <w:rFonts w:ascii="Times New Roman" w:hAnsi="Times New Roman" w:cs="Times New Roman"/>
          <w:color w:val="000000" w:themeColor="text1"/>
          <w:sz w:val="28"/>
          <w:szCs w:val="28"/>
          <w:lang w:val="uk-UA"/>
        </w:rPr>
        <w:t>уміння</w:t>
      </w:r>
      <w:r w:rsidRPr="00086606">
        <w:rPr>
          <w:rFonts w:ascii="Times New Roman" w:hAnsi="Times New Roman" w:cs="Times New Roman"/>
          <w:color w:val="000000" w:themeColor="text1"/>
          <w:sz w:val="28"/>
          <w:szCs w:val="28"/>
          <w:lang w:val="uk-UA"/>
        </w:rPr>
        <w:t xml:space="preserve"> Катніс як і раніше, традиційно чоловічі,</w:t>
      </w:r>
      <w:r w:rsidR="00575BFB">
        <w:rPr>
          <w:rFonts w:ascii="Times New Roman" w:hAnsi="Times New Roman" w:cs="Times New Roman"/>
          <w:color w:val="000000" w:themeColor="text1"/>
          <w:sz w:val="28"/>
          <w:szCs w:val="28"/>
          <w:lang w:val="uk-UA"/>
        </w:rPr>
        <w:t xml:space="preserve"> тож, вочевидь, така персонажна характеристика виступає інтенсифікатором </w:t>
      </w:r>
      <w:r w:rsidRPr="00086606">
        <w:rPr>
          <w:rFonts w:ascii="Times New Roman" w:hAnsi="Times New Roman" w:cs="Times New Roman"/>
          <w:color w:val="000000" w:themeColor="text1"/>
          <w:sz w:val="28"/>
          <w:szCs w:val="28"/>
          <w:lang w:val="uk-UA"/>
        </w:rPr>
        <w:t>концепці</w:t>
      </w:r>
      <w:r w:rsidR="00575BFB">
        <w:rPr>
          <w:rFonts w:ascii="Times New Roman" w:hAnsi="Times New Roman" w:cs="Times New Roman"/>
          <w:color w:val="000000" w:themeColor="text1"/>
          <w:sz w:val="28"/>
          <w:szCs w:val="28"/>
          <w:lang w:val="uk-UA"/>
        </w:rPr>
        <w:t>ї</w:t>
      </w:r>
      <w:r w:rsidRPr="00086606">
        <w:rPr>
          <w:rFonts w:ascii="Times New Roman" w:hAnsi="Times New Roman" w:cs="Times New Roman"/>
          <w:color w:val="000000" w:themeColor="text1"/>
          <w:sz w:val="28"/>
          <w:szCs w:val="28"/>
          <w:lang w:val="uk-UA"/>
        </w:rPr>
        <w:t xml:space="preserve"> écriture feminine</w:t>
      </w:r>
      <w:r w:rsidR="002F6A02" w:rsidRPr="00086606">
        <w:rPr>
          <w:rFonts w:ascii="Times New Roman" w:hAnsi="Times New Roman" w:cs="Times New Roman"/>
          <w:color w:val="000000" w:themeColor="text1"/>
          <w:sz w:val="28"/>
          <w:szCs w:val="28"/>
          <w:lang w:val="uk-UA"/>
        </w:rPr>
        <w:t>.</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lastRenderedPageBreak/>
        <w:t xml:space="preserve">З феміністичної точки зору, Коллінз вдалося створити роман, </w:t>
      </w:r>
      <w:r w:rsidR="00972324">
        <w:rPr>
          <w:rFonts w:ascii="Times New Roman" w:hAnsi="Times New Roman" w:cs="Times New Roman"/>
          <w:color w:val="000000" w:themeColor="text1"/>
          <w:sz w:val="28"/>
          <w:szCs w:val="28"/>
          <w:lang w:val="uk-UA"/>
        </w:rPr>
        <w:t>у</w:t>
      </w:r>
      <w:r w:rsidRPr="00086606">
        <w:rPr>
          <w:rFonts w:ascii="Times New Roman" w:hAnsi="Times New Roman" w:cs="Times New Roman"/>
          <w:color w:val="000000" w:themeColor="text1"/>
          <w:sz w:val="28"/>
          <w:szCs w:val="28"/>
          <w:lang w:val="uk-UA"/>
        </w:rPr>
        <w:t xml:space="preserve"> якому головною героїнею є жінка, але, при цьому, ніяким чином її не сексуалізувати та не об’єктивувати (на відміну від тих же Етвуд та Далчер). </w:t>
      </w:r>
      <w:r w:rsidR="005115B7" w:rsidRPr="00086606">
        <w:rPr>
          <w:rFonts w:ascii="Times New Roman" w:hAnsi="Times New Roman" w:cs="Times New Roman"/>
          <w:color w:val="000000" w:themeColor="text1"/>
          <w:sz w:val="28"/>
          <w:szCs w:val="28"/>
          <w:lang w:val="uk-UA"/>
        </w:rPr>
        <w:t xml:space="preserve">На </w:t>
      </w:r>
      <w:r w:rsidR="00135F2D" w:rsidRPr="00086606">
        <w:rPr>
          <w:rFonts w:ascii="Times New Roman" w:hAnsi="Times New Roman" w:cs="Times New Roman"/>
          <w:color w:val="000000" w:themeColor="text1"/>
          <w:sz w:val="28"/>
          <w:szCs w:val="28"/>
          <w:lang w:val="uk-UA"/>
        </w:rPr>
        <w:t>перш</w:t>
      </w:r>
      <w:r w:rsidR="005115B7" w:rsidRPr="00086606">
        <w:rPr>
          <w:rFonts w:ascii="Times New Roman" w:hAnsi="Times New Roman" w:cs="Times New Roman"/>
          <w:color w:val="000000" w:themeColor="text1"/>
          <w:sz w:val="28"/>
          <w:szCs w:val="28"/>
          <w:lang w:val="uk-UA"/>
        </w:rPr>
        <w:t>ий погляд</w:t>
      </w:r>
      <w:r w:rsidRPr="00086606">
        <w:rPr>
          <w:rFonts w:ascii="Times New Roman" w:hAnsi="Times New Roman" w:cs="Times New Roman"/>
          <w:color w:val="000000" w:themeColor="text1"/>
          <w:sz w:val="28"/>
          <w:szCs w:val="28"/>
          <w:lang w:val="uk-UA"/>
        </w:rPr>
        <w:t xml:space="preserve"> може здатис</w:t>
      </w:r>
      <w:r w:rsidR="005115B7" w:rsidRPr="00086606">
        <w:rPr>
          <w:rFonts w:ascii="Times New Roman" w:hAnsi="Times New Roman" w:cs="Times New Roman"/>
          <w:color w:val="000000" w:themeColor="text1"/>
          <w:sz w:val="28"/>
          <w:szCs w:val="28"/>
          <w:lang w:val="uk-UA"/>
        </w:rPr>
        <w:t>я</w:t>
      </w:r>
      <w:r w:rsidRPr="00086606">
        <w:rPr>
          <w:rFonts w:ascii="Times New Roman" w:hAnsi="Times New Roman" w:cs="Times New Roman"/>
          <w:color w:val="000000" w:themeColor="text1"/>
          <w:sz w:val="28"/>
          <w:szCs w:val="28"/>
          <w:lang w:val="uk-UA"/>
        </w:rPr>
        <w:t>, що це пов’язано головним чином з віком героїні, яка, як зазначено у творі</w:t>
      </w:r>
      <w:r w:rsidR="00972324">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«ще ніколи не була закохана». Проте істинна причина криється у характері героїні та її соціальних ролях. Як було зазначено вище, Катніс наділена </w:t>
      </w:r>
      <w:r w:rsidR="00220662" w:rsidRPr="00086606">
        <w:rPr>
          <w:rFonts w:ascii="Times New Roman" w:hAnsi="Times New Roman" w:cs="Times New Roman"/>
          <w:color w:val="000000" w:themeColor="text1"/>
          <w:sz w:val="28"/>
          <w:szCs w:val="28"/>
          <w:lang w:val="uk-UA"/>
        </w:rPr>
        <w:t>маскулінними рисами</w:t>
      </w:r>
      <w:r w:rsidRPr="00086606">
        <w:rPr>
          <w:rFonts w:ascii="Times New Roman" w:hAnsi="Times New Roman" w:cs="Times New Roman"/>
          <w:color w:val="000000" w:themeColor="text1"/>
          <w:sz w:val="28"/>
          <w:szCs w:val="28"/>
          <w:lang w:val="uk-UA"/>
        </w:rPr>
        <w:t xml:space="preserve">, які допомагають їй </w:t>
      </w:r>
      <w:r w:rsidR="00BC2EEF" w:rsidRPr="00086606">
        <w:rPr>
          <w:rFonts w:ascii="Times New Roman" w:hAnsi="Times New Roman" w:cs="Times New Roman"/>
          <w:color w:val="000000" w:themeColor="text1"/>
          <w:sz w:val="28"/>
          <w:szCs w:val="28"/>
          <w:lang w:val="uk-UA"/>
        </w:rPr>
        <w:t>вижити у жорстокому суспільстві</w:t>
      </w:r>
      <w:r w:rsidRPr="00086606">
        <w:rPr>
          <w:rFonts w:ascii="Times New Roman" w:hAnsi="Times New Roman" w:cs="Times New Roman"/>
          <w:color w:val="000000" w:themeColor="text1"/>
          <w:sz w:val="28"/>
          <w:szCs w:val="28"/>
          <w:lang w:val="uk-UA"/>
        </w:rPr>
        <w:t>: мужність, витримка, сила духу. Після смерті батька, Катніс довелося опікуватися маленькою сестрою та матір’ю, що відмовлялася жити. Т</w:t>
      </w:r>
      <w:r w:rsidR="00B708C0" w:rsidRPr="00086606">
        <w:rPr>
          <w:rFonts w:ascii="Times New Roman" w:hAnsi="Times New Roman" w:cs="Times New Roman"/>
          <w:color w:val="000000" w:themeColor="text1"/>
          <w:sz w:val="28"/>
          <w:szCs w:val="28"/>
          <w:lang w:val="uk-UA"/>
        </w:rPr>
        <w:t>ож</w:t>
      </w:r>
      <w:r w:rsidRPr="00086606">
        <w:rPr>
          <w:rFonts w:ascii="Times New Roman" w:hAnsi="Times New Roman" w:cs="Times New Roman"/>
          <w:color w:val="000000" w:themeColor="text1"/>
          <w:sz w:val="28"/>
          <w:szCs w:val="28"/>
          <w:lang w:val="uk-UA"/>
        </w:rPr>
        <w:t xml:space="preserve"> сподіватися було ні на кого, і в результаті Катніс </w:t>
      </w:r>
      <w:r w:rsidR="00972324">
        <w:rPr>
          <w:rFonts w:ascii="Times New Roman" w:hAnsi="Times New Roman" w:cs="Times New Roman"/>
          <w:color w:val="000000" w:themeColor="text1"/>
          <w:sz w:val="28"/>
          <w:szCs w:val="28"/>
          <w:lang w:val="uk-UA"/>
        </w:rPr>
        <w:t>довелося</w:t>
      </w:r>
      <w:r w:rsidRPr="00086606">
        <w:rPr>
          <w:rFonts w:ascii="Times New Roman" w:hAnsi="Times New Roman" w:cs="Times New Roman"/>
          <w:color w:val="000000" w:themeColor="text1"/>
          <w:sz w:val="28"/>
          <w:szCs w:val="28"/>
          <w:lang w:val="uk-UA"/>
        </w:rPr>
        <w:t xml:space="preserve"> стати годувальни</w:t>
      </w:r>
      <w:r w:rsidR="00F74C81" w:rsidRPr="00086606">
        <w:rPr>
          <w:rFonts w:ascii="Times New Roman" w:hAnsi="Times New Roman" w:cs="Times New Roman"/>
          <w:color w:val="000000" w:themeColor="text1"/>
          <w:sz w:val="28"/>
          <w:szCs w:val="28"/>
          <w:lang w:val="uk-UA"/>
        </w:rPr>
        <w:t>цею</w:t>
      </w:r>
      <w:r w:rsidRPr="00086606">
        <w:rPr>
          <w:rFonts w:ascii="Times New Roman" w:hAnsi="Times New Roman" w:cs="Times New Roman"/>
          <w:color w:val="000000" w:themeColor="text1"/>
          <w:sz w:val="28"/>
          <w:szCs w:val="28"/>
          <w:lang w:val="uk-UA"/>
        </w:rPr>
        <w:t xml:space="preserve">, </w:t>
      </w:r>
      <w:r w:rsidR="000914EB">
        <w:rPr>
          <w:rFonts w:ascii="Times New Roman" w:hAnsi="Times New Roman" w:cs="Times New Roman"/>
          <w:color w:val="000000" w:themeColor="text1"/>
          <w:sz w:val="28"/>
          <w:szCs w:val="28"/>
          <w:lang w:val="uk-UA"/>
        </w:rPr>
        <w:t xml:space="preserve">виконуючи </w:t>
      </w:r>
      <w:r w:rsidRPr="00086606">
        <w:rPr>
          <w:rFonts w:ascii="Times New Roman" w:hAnsi="Times New Roman" w:cs="Times New Roman"/>
          <w:color w:val="000000" w:themeColor="text1"/>
          <w:sz w:val="28"/>
          <w:szCs w:val="28"/>
          <w:lang w:val="uk-UA"/>
        </w:rPr>
        <w:t>чоловіч</w:t>
      </w:r>
      <w:r w:rsidR="000914EB">
        <w:rPr>
          <w:rFonts w:ascii="Times New Roman" w:hAnsi="Times New Roman" w:cs="Times New Roman"/>
          <w:color w:val="000000" w:themeColor="text1"/>
          <w:sz w:val="28"/>
          <w:szCs w:val="28"/>
          <w:lang w:val="uk-UA"/>
        </w:rPr>
        <w:t>у роботу</w:t>
      </w:r>
      <w:r w:rsidRPr="00086606">
        <w:rPr>
          <w:rFonts w:ascii="Times New Roman" w:hAnsi="Times New Roman" w:cs="Times New Roman"/>
          <w:color w:val="000000" w:themeColor="text1"/>
          <w:sz w:val="28"/>
          <w:szCs w:val="28"/>
          <w:lang w:val="uk-UA"/>
        </w:rPr>
        <w:t xml:space="preserve">, розвиваючи свої навички в полюванні і стрільбі з лука. Щоб читачі могли повноцінно співпереживати головній героїні в </w:t>
      </w:r>
      <w:r w:rsidR="00FC5978" w:rsidRPr="00086606">
        <w:rPr>
          <w:rFonts w:ascii="Times New Roman" w:hAnsi="Times New Roman" w:cs="Times New Roman"/>
          <w:color w:val="000000" w:themeColor="text1"/>
          <w:sz w:val="28"/>
          <w:szCs w:val="28"/>
          <w:lang w:val="uk-UA"/>
        </w:rPr>
        <w:t>контексті</w:t>
      </w:r>
      <w:r w:rsidRPr="00086606">
        <w:rPr>
          <w:rFonts w:ascii="Times New Roman" w:hAnsi="Times New Roman" w:cs="Times New Roman"/>
          <w:color w:val="000000" w:themeColor="text1"/>
          <w:sz w:val="28"/>
          <w:szCs w:val="28"/>
          <w:lang w:val="uk-UA"/>
        </w:rPr>
        <w:t xml:space="preserve"> даного твору, авторка вирішила наділити героїню не лише рисами характеру та </w:t>
      </w:r>
      <w:r w:rsidR="00442C0C">
        <w:rPr>
          <w:rFonts w:ascii="Times New Roman" w:hAnsi="Times New Roman" w:cs="Times New Roman"/>
          <w:color w:val="000000" w:themeColor="text1"/>
          <w:sz w:val="28"/>
          <w:szCs w:val="28"/>
          <w:lang w:val="uk-UA"/>
        </w:rPr>
        <w:t>вміннями чоловіків</w:t>
      </w:r>
      <w:r w:rsidRPr="00086606">
        <w:rPr>
          <w:rFonts w:ascii="Times New Roman" w:hAnsi="Times New Roman" w:cs="Times New Roman"/>
          <w:color w:val="000000" w:themeColor="text1"/>
          <w:sz w:val="28"/>
          <w:szCs w:val="28"/>
          <w:lang w:val="uk-UA"/>
        </w:rPr>
        <w:t>, але і чоловічою мовою (героїня не розмірковує про високі матерії, як люблять це робити дівчата, – навіть свої почуття до Піти вона вирішує обміркувати після того, як п</w:t>
      </w:r>
      <w:r w:rsidR="00442C0C">
        <w:rPr>
          <w:rFonts w:ascii="Times New Roman" w:hAnsi="Times New Roman" w:cs="Times New Roman"/>
          <w:color w:val="000000" w:themeColor="text1"/>
          <w:sz w:val="28"/>
          <w:szCs w:val="28"/>
          <w:lang w:val="uk-UA"/>
        </w:rPr>
        <w:t>овернеться додому), а такі теми як насильство і кровопролиття</w:t>
      </w:r>
      <w:r w:rsidRPr="00086606">
        <w:rPr>
          <w:rFonts w:ascii="Times New Roman" w:hAnsi="Times New Roman" w:cs="Times New Roman"/>
          <w:color w:val="000000" w:themeColor="text1"/>
          <w:sz w:val="28"/>
          <w:szCs w:val="28"/>
          <w:lang w:val="uk-UA"/>
        </w:rPr>
        <w:t xml:space="preserve"> використати </w:t>
      </w:r>
      <w:r w:rsidR="00442C0C">
        <w:rPr>
          <w:rFonts w:ascii="Times New Roman" w:hAnsi="Times New Roman" w:cs="Times New Roman"/>
          <w:color w:val="000000" w:themeColor="text1"/>
          <w:sz w:val="28"/>
          <w:szCs w:val="28"/>
          <w:lang w:val="uk-UA"/>
        </w:rPr>
        <w:t>в</w:t>
      </w:r>
      <w:r w:rsidRPr="00086606">
        <w:rPr>
          <w:rFonts w:ascii="Times New Roman" w:hAnsi="Times New Roman" w:cs="Times New Roman"/>
          <w:color w:val="000000" w:themeColor="text1"/>
          <w:sz w:val="28"/>
          <w:szCs w:val="28"/>
          <w:lang w:val="uk-UA"/>
        </w:rPr>
        <w:t xml:space="preserve"> такій мірі, щоб ніхто не звернув увагу на відмінності від типового твору з героєм-чоловіком. </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Катніс захищає свою молодшу сестру Прим Евердін, знову виконуючи </w:t>
      </w:r>
      <w:r w:rsidR="00DB1FD0">
        <w:rPr>
          <w:rFonts w:ascii="Times New Roman" w:hAnsi="Times New Roman" w:cs="Times New Roman"/>
          <w:color w:val="000000" w:themeColor="text1"/>
          <w:sz w:val="28"/>
          <w:szCs w:val="28"/>
          <w:lang w:val="uk-UA"/>
        </w:rPr>
        <w:t>функцію</w:t>
      </w:r>
      <w:r w:rsidRPr="00086606">
        <w:rPr>
          <w:rFonts w:ascii="Times New Roman" w:hAnsi="Times New Roman" w:cs="Times New Roman"/>
          <w:color w:val="000000" w:themeColor="text1"/>
          <w:sz w:val="28"/>
          <w:szCs w:val="28"/>
          <w:lang w:val="uk-UA"/>
        </w:rPr>
        <w:t xml:space="preserve"> батька, – захистити сім’ю. Вона добровільно зголошується на участь в Голодних іграх </w:t>
      </w:r>
      <w:r w:rsidR="009958BD" w:rsidRPr="00086606">
        <w:rPr>
          <w:rFonts w:ascii="Times New Roman" w:hAnsi="Times New Roman" w:cs="Times New Roman"/>
          <w:color w:val="000000" w:themeColor="text1"/>
          <w:sz w:val="28"/>
          <w:szCs w:val="28"/>
          <w:lang w:val="uk-UA"/>
        </w:rPr>
        <w:t xml:space="preserve">у якості трибута </w:t>
      </w:r>
      <w:r w:rsidRPr="00086606">
        <w:rPr>
          <w:rFonts w:ascii="Times New Roman" w:hAnsi="Times New Roman" w:cs="Times New Roman"/>
          <w:color w:val="000000" w:themeColor="text1"/>
          <w:sz w:val="28"/>
          <w:szCs w:val="28"/>
          <w:lang w:val="uk-UA"/>
        </w:rPr>
        <w:t xml:space="preserve">замість своєї сестри, яка була обрана першою. Коли Катніс забирають, її ізолюють в кімнаті і дають </w:t>
      </w:r>
      <w:r w:rsidR="00156D75" w:rsidRPr="00086606">
        <w:rPr>
          <w:rFonts w:ascii="Times New Roman" w:hAnsi="Times New Roman" w:cs="Times New Roman"/>
          <w:color w:val="000000" w:themeColor="text1"/>
          <w:sz w:val="28"/>
          <w:szCs w:val="28"/>
          <w:lang w:val="uk-UA"/>
        </w:rPr>
        <w:t>три</w:t>
      </w:r>
      <w:r w:rsidRPr="00086606">
        <w:rPr>
          <w:rFonts w:ascii="Times New Roman" w:hAnsi="Times New Roman" w:cs="Times New Roman"/>
          <w:color w:val="000000" w:themeColor="text1"/>
          <w:sz w:val="28"/>
          <w:szCs w:val="28"/>
          <w:lang w:val="uk-UA"/>
        </w:rPr>
        <w:t xml:space="preserve"> хвилини поговорити з родиною і друзями. Під час її розмови з матір</w:t>
      </w:r>
      <w:r w:rsidR="00156D75" w:rsidRPr="00086606">
        <w:rPr>
          <w:rFonts w:ascii="Times New Roman" w:hAnsi="Times New Roman" w:cs="Times New Roman"/>
          <w:color w:val="000000" w:themeColor="text1"/>
          <w:sz w:val="28"/>
          <w:szCs w:val="28"/>
        </w:rPr>
        <w:t>’</w:t>
      </w:r>
      <w:r w:rsidRPr="00086606">
        <w:rPr>
          <w:rFonts w:ascii="Times New Roman" w:hAnsi="Times New Roman" w:cs="Times New Roman"/>
          <w:color w:val="000000" w:themeColor="text1"/>
          <w:sz w:val="28"/>
          <w:szCs w:val="28"/>
          <w:lang w:val="uk-UA"/>
        </w:rPr>
        <w:t xml:space="preserve">ю чітко простежується рішучість її настанов щодо виховання та догляду за </w:t>
      </w:r>
      <w:r w:rsidR="002F6A02" w:rsidRPr="00086606">
        <w:rPr>
          <w:rFonts w:ascii="Times New Roman" w:hAnsi="Times New Roman" w:cs="Times New Roman"/>
          <w:color w:val="000000" w:themeColor="text1"/>
          <w:sz w:val="28"/>
          <w:szCs w:val="28"/>
          <w:lang w:val="uk-UA"/>
        </w:rPr>
        <w:t xml:space="preserve">молодшою сестрою </w:t>
      </w:r>
      <w:r w:rsidRPr="00086606">
        <w:rPr>
          <w:rFonts w:ascii="Times New Roman" w:hAnsi="Times New Roman" w:cs="Times New Roman"/>
          <w:color w:val="000000" w:themeColor="text1"/>
          <w:sz w:val="28"/>
          <w:szCs w:val="28"/>
          <w:lang w:val="uk-UA"/>
        </w:rPr>
        <w:t>Прим: «</w:t>
      </w:r>
      <w:r w:rsidR="00586B6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я розповіла, де купувати паливо, як торгувати, щоб не обраховували, попросила Прим не кидати школи, а тоді обернулася до матері, міцно взяла її за руку і подивилася в очі.</w:t>
      </w:r>
    </w:p>
    <w:p w:rsidR="00E466EB" w:rsidRPr="00086606" w:rsidRDefault="00E27282" w:rsidP="00FE61A7">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lastRenderedPageBreak/>
        <w:t>–</w:t>
      </w:r>
      <w:r w:rsidR="00E466EB" w:rsidRPr="00086606">
        <w:rPr>
          <w:rFonts w:ascii="Times New Roman" w:hAnsi="Times New Roman" w:cs="Times New Roman"/>
          <w:color w:val="000000" w:themeColor="text1"/>
          <w:sz w:val="28"/>
          <w:szCs w:val="28"/>
          <w:lang w:val="uk-UA"/>
        </w:rPr>
        <w:t xml:space="preserve"> Вислу</w:t>
      </w:r>
      <w:r w:rsidRPr="00086606">
        <w:rPr>
          <w:rFonts w:ascii="Times New Roman" w:hAnsi="Times New Roman" w:cs="Times New Roman"/>
          <w:color w:val="000000" w:themeColor="text1"/>
          <w:sz w:val="28"/>
          <w:szCs w:val="28"/>
          <w:lang w:val="uk-UA"/>
        </w:rPr>
        <w:t>хай мене уважно. Ти чуєш мене? –</w:t>
      </w:r>
      <w:r w:rsidR="00E466EB" w:rsidRPr="00086606">
        <w:rPr>
          <w:rFonts w:ascii="Times New Roman" w:hAnsi="Times New Roman" w:cs="Times New Roman"/>
          <w:color w:val="000000" w:themeColor="text1"/>
          <w:sz w:val="28"/>
          <w:szCs w:val="28"/>
          <w:lang w:val="uk-UA"/>
        </w:rPr>
        <w:t xml:space="preserve"> (Вона хутко кивнула у відповідь, стривожена моєю наполегливістю. Вона здогадала</w:t>
      </w:r>
      <w:r w:rsidRPr="00086606">
        <w:rPr>
          <w:rFonts w:ascii="Times New Roman" w:hAnsi="Times New Roman" w:cs="Times New Roman"/>
          <w:color w:val="000000" w:themeColor="text1"/>
          <w:sz w:val="28"/>
          <w:szCs w:val="28"/>
          <w:lang w:val="uk-UA"/>
        </w:rPr>
        <w:t>ся, про що я говоритиму). –</w:t>
      </w:r>
      <w:r w:rsidR="00E466EB" w:rsidRPr="00086606">
        <w:rPr>
          <w:rFonts w:ascii="Times New Roman" w:hAnsi="Times New Roman" w:cs="Times New Roman"/>
          <w:color w:val="000000" w:themeColor="text1"/>
          <w:sz w:val="28"/>
          <w:szCs w:val="28"/>
          <w:lang w:val="uk-UA"/>
        </w:rPr>
        <w:t xml:space="preserve"> Ти не можеш розкиснути вдруге.</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Мама опустила погляд.</w:t>
      </w:r>
    </w:p>
    <w:p w:rsidR="00E466EB" w:rsidRPr="00086606" w:rsidRDefault="00E27282" w:rsidP="00FE61A7">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w:t>
      </w:r>
      <w:r w:rsidR="00E466EB" w:rsidRPr="00086606">
        <w:rPr>
          <w:rFonts w:ascii="Times New Roman" w:hAnsi="Times New Roman" w:cs="Times New Roman"/>
          <w:color w:val="000000" w:themeColor="text1"/>
          <w:sz w:val="28"/>
          <w:szCs w:val="28"/>
          <w:lang w:val="uk-UA"/>
        </w:rPr>
        <w:t xml:space="preserve"> Я знаю. Я не розкисну. Минулого разу я не впоралася...</w:t>
      </w:r>
    </w:p>
    <w:p w:rsidR="00E466EB" w:rsidRPr="00086606" w:rsidRDefault="00E27282" w:rsidP="00FE61A7">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w:t>
      </w:r>
      <w:r w:rsidR="00E466EB" w:rsidRPr="00086606">
        <w:rPr>
          <w:rFonts w:ascii="Times New Roman" w:hAnsi="Times New Roman" w:cs="Times New Roman"/>
          <w:color w:val="000000" w:themeColor="text1"/>
          <w:sz w:val="28"/>
          <w:szCs w:val="28"/>
          <w:lang w:val="uk-UA"/>
        </w:rPr>
        <w:t xml:space="preserve"> Цього разу ти повинна впоратися. Ти просто не можеш замкнутися в собі й покинути Прим напризволяще. Тепер у вас немає мене, немає кому піклуватися про вас. І байдуже, що станеться. Чого б ти не побачила на екрані, ти мусиш пообіцяти мені, що боротимешся!»</w:t>
      </w:r>
      <w:r w:rsidR="00D208F4" w:rsidRPr="00086606">
        <w:rPr>
          <w:rFonts w:ascii="Times New Roman" w:hAnsi="Times New Roman" w:cs="Times New Roman"/>
          <w:color w:val="000000" w:themeColor="text1"/>
          <w:sz w:val="28"/>
          <w:szCs w:val="28"/>
          <w:lang w:val="uk-UA"/>
        </w:rPr>
        <w:t xml:space="preserve"> [14</w:t>
      </w:r>
      <w:r w:rsidR="00135F2D" w:rsidRPr="00086606">
        <w:rPr>
          <w:rFonts w:ascii="Times New Roman" w:hAnsi="Times New Roman" w:cs="Times New Roman"/>
          <w:color w:val="000000" w:themeColor="text1"/>
          <w:sz w:val="28"/>
          <w:szCs w:val="28"/>
          <w:lang w:val="uk-UA"/>
        </w:rPr>
        <w:t>].</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Тон</w:t>
      </w:r>
      <w:r w:rsidR="00B56E42" w:rsidRPr="00086606">
        <w:rPr>
          <w:rFonts w:ascii="Times New Roman" w:hAnsi="Times New Roman" w:cs="Times New Roman"/>
          <w:color w:val="000000" w:themeColor="text1"/>
          <w:sz w:val="28"/>
          <w:szCs w:val="28"/>
          <w:lang w:val="uk-UA"/>
        </w:rPr>
        <w:t xml:space="preserve">альність </w:t>
      </w:r>
      <w:r w:rsidRPr="00086606">
        <w:rPr>
          <w:rFonts w:ascii="Times New Roman" w:hAnsi="Times New Roman" w:cs="Times New Roman"/>
          <w:color w:val="000000" w:themeColor="text1"/>
          <w:sz w:val="28"/>
          <w:szCs w:val="28"/>
          <w:lang w:val="uk-UA"/>
        </w:rPr>
        <w:t xml:space="preserve">і мова Катніс не відповідає звичайній манері розмови доньки з матір’ю. </w:t>
      </w:r>
      <w:r w:rsidR="00A1716F" w:rsidRPr="00086606">
        <w:rPr>
          <w:rFonts w:ascii="Times New Roman" w:hAnsi="Times New Roman" w:cs="Times New Roman"/>
          <w:color w:val="000000" w:themeColor="text1"/>
          <w:sz w:val="28"/>
          <w:szCs w:val="28"/>
          <w:lang w:val="uk-UA"/>
        </w:rPr>
        <w:t xml:space="preserve">Елен Сіксус </w:t>
      </w:r>
      <w:r w:rsidRPr="00086606">
        <w:rPr>
          <w:rFonts w:ascii="Times New Roman" w:hAnsi="Times New Roman" w:cs="Times New Roman"/>
          <w:color w:val="000000" w:themeColor="text1"/>
          <w:sz w:val="28"/>
          <w:szCs w:val="28"/>
          <w:lang w:val="uk-UA"/>
        </w:rPr>
        <w:t>стверджу</w:t>
      </w:r>
      <w:r w:rsidR="00A1716F" w:rsidRPr="00086606">
        <w:rPr>
          <w:rFonts w:ascii="Times New Roman" w:hAnsi="Times New Roman" w:cs="Times New Roman"/>
          <w:color w:val="000000" w:themeColor="text1"/>
          <w:sz w:val="28"/>
          <w:szCs w:val="28"/>
          <w:lang w:val="uk-UA"/>
        </w:rPr>
        <w:t>є</w:t>
      </w:r>
      <w:r w:rsidRPr="00086606">
        <w:rPr>
          <w:rFonts w:ascii="Times New Roman" w:hAnsi="Times New Roman" w:cs="Times New Roman"/>
          <w:color w:val="000000" w:themeColor="text1"/>
          <w:sz w:val="28"/>
          <w:szCs w:val="28"/>
          <w:lang w:val="uk-UA"/>
        </w:rPr>
        <w:t>, що наша сексуальність безпосе</w:t>
      </w:r>
      <w:r w:rsidR="008333CC" w:rsidRPr="00086606">
        <w:rPr>
          <w:rFonts w:ascii="Times New Roman" w:hAnsi="Times New Roman" w:cs="Times New Roman"/>
          <w:color w:val="000000" w:themeColor="text1"/>
          <w:sz w:val="28"/>
          <w:szCs w:val="28"/>
          <w:lang w:val="uk-UA"/>
        </w:rPr>
        <w:t>редньо пов</w:t>
      </w:r>
      <w:r w:rsidR="008333CC" w:rsidRPr="00086606">
        <w:rPr>
          <w:rFonts w:ascii="Times New Roman" w:eastAsia="Times New Roman" w:hAnsi="Times New Roman" w:cs="Times New Roman"/>
          <w:sz w:val="28"/>
          <w:szCs w:val="28"/>
          <w:lang w:val="uk-UA"/>
        </w:rPr>
        <w:t>’</w:t>
      </w:r>
      <w:r w:rsidRPr="00086606">
        <w:rPr>
          <w:rFonts w:ascii="Times New Roman" w:hAnsi="Times New Roman" w:cs="Times New Roman"/>
          <w:color w:val="000000" w:themeColor="text1"/>
          <w:sz w:val="28"/>
          <w:szCs w:val="28"/>
          <w:lang w:val="uk-UA"/>
        </w:rPr>
        <w:t xml:space="preserve">язана з тим, як ми спілкуємося в суспільстві. Манера мовлення Катніс більше відповідає діалогові між чоловіком і дружиною. </w:t>
      </w:r>
    </w:p>
    <w:p w:rsidR="00E466EB" w:rsidRPr="00086606" w:rsidRDefault="00501F31" w:rsidP="00FE61A7">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На у</w:t>
      </w:r>
      <w:r w:rsidR="00E466EB" w:rsidRPr="00086606">
        <w:rPr>
          <w:rFonts w:ascii="Times New Roman" w:hAnsi="Times New Roman" w:cs="Times New Roman"/>
          <w:color w:val="000000" w:themeColor="text1"/>
          <w:sz w:val="28"/>
          <w:szCs w:val="28"/>
          <w:lang w:val="uk-UA"/>
        </w:rPr>
        <w:t xml:space="preserve">вагу </w:t>
      </w:r>
      <w:r w:rsidRPr="00086606">
        <w:rPr>
          <w:rFonts w:ascii="Times New Roman" w:hAnsi="Times New Roman" w:cs="Times New Roman"/>
          <w:color w:val="000000" w:themeColor="text1"/>
          <w:sz w:val="28"/>
          <w:szCs w:val="28"/>
          <w:lang w:val="uk-UA"/>
        </w:rPr>
        <w:t xml:space="preserve">в </w:t>
      </w:r>
      <w:r w:rsidR="00E466EB" w:rsidRPr="00086606">
        <w:rPr>
          <w:rFonts w:ascii="Times New Roman" w:hAnsi="Times New Roman" w:cs="Times New Roman"/>
          <w:color w:val="000000" w:themeColor="text1"/>
          <w:sz w:val="28"/>
          <w:szCs w:val="28"/>
          <w:lang w:val="uk-UA"/>
        </w:rPr>
        <w:t xml:space="preserve">даному </w:t>
      </w:r>
      <w:r w:rsidRPr="00086606">
        <w:rPr>
          <w:rFonts w:ascii="Times New Roman" w:hAnsi="Times New Roman" w:cs="Times New Roman"/>
          <w:color w:val="000000" w:themeColor="text1"/>
          <w:sz w:val="28"/>
          <w:szCs w:val="28"/>
          <w:lang w:val="uk-UA"/>
        </w:rPr>
        <w:t>дискурсі</w:t>
      </w:r>
      <w:r w:rsidR="00E466EB" w:rsidRPr="00086606">
        <w:rPr>
          <w:rFonts w:ascii="Times New Roman" w:hAnsi="Times New Roman" w:cs="Times New Roman"/>
          <w:color w:val="000000" w:themeColor="text1"/>
          <w:sz w:val="28"/>
          <w:szCs w:val="28"/>
          <w:lang w:val="uk-UA"/>
        </w:rPr>
        <w:t xml:space="preserve"> заслуговує також </w:t>
      </w:r>
      <w:r w:rsidRPr="00086606">
        <w:rPr>
          <w:rFonts w:ascii="Times New Roman" w:hAnsi="Times New Roman" w:cs="Times New Roman"/>
          <w:color w:val="000000" w:themeColor="text1"/>
          <w:sz w:val="28"/>
          <w:szCs w:val="28"/>
          <w:lang w:val="uk-UA"/>
        </w:rPr>
        <w:t xml:space="preserve">і </w:t>
      </w:r>
      <w:r w:rsidR="00E466EB" w:rsidRPr="00086606">
        <w:rPr>
          <w:rFonts w:ascii="Times New Roman" w:hAnsi="Times New Roman" w:cs="Times New Roman"/>
          <w:color w:val="000000" w:themeColor="text1"/>
          <w:sz w:val="28"/>
          <w:szCs w:val="28"/>
          <w:lang w:val="uk-UA"/>
        </w:rPr>
        <w:t>той факт, що вищим символом влади в країні Панем є чоловік. Це</w:t>
      </w:r>
      <w:r w:rsidR="00D13D5A">
        <w:rPr>
          <w:rFonts w:ascii="Times New Roman" w:hAnsi="Times New Roman" w:cs="Times New Roman"/>
          <w:color w:val="000000" w:themeColor="text1"/>
          <w:sz w:val="28"/>
          <w:szCs w:val="28"/>
          <w:lang w:val="uk-UA"/>
        </w:rPr>
        <w:t xml:space="preserve">й факт виступає переконливим доказом того, </w:t>
      </w:r>
      <w:r w:rsidR="00E466EB" w:rsidRPr="00086606">
        <w:rPr>
          <w:rFonts w:ascii="Times New Roman" w:hAnsi="Times New Roman" w:cs="Times New Roman"/>
          <w:color w:val="000000" w:themeColor="text1"/>
          <w:sz w:val="28"/>
          <w:szCs w:val="28"/>
          <w:lang w:val="uk-UA"/>
        </w:rPr>
        <w:t xml:space="preserve">що навіть </w:t>
      </w:r>
      <w:r w:rsidR="00D13D5A">
        <w:rPr>
          <w:rFonts w:ascii="Times New Roman" w:hAnsi="Times New Roman" w:cs="Times New Roman"/>
          <w:color w:val="000000" w:themeColor="text1"/>
          <w:sz w:val="28"/>
          <w:szCs w:val="28"/>
          <w:lang w:val="uk-UA"/>
        </w:rPr>
        <w:t>у</w:t>
      </w:r>
      <w:r w:rsidR="00E466EB" w:rsidRPr="00086606">
        <w:rPr>
          <w:rFonts w:ascii="Times New Roman" w:hAnsi="Times New Roman" w:cs="Times New Roman"/>
          <w:color w:val="000000" w:themeColor="text1"/>
          <w:sz w:val="28"/>
          <w:szCs w:val="28"/>
          <w:lang w:val="uk-UA"/>
        </w:rPr>
        <w:t xml:space="preserve"> цьому постапокаліптичному світі люди </w:t>
      </w:r>
      <w:r w:rsidR="00D13D5A">
        <w:rPr>
          <w:rFonts w:ascii="Times New Roman" w:hAnsi="Times New Roman" w:cs="Times New Roman"/>
          <w:color w:val="000000" w:themeColor="text1"/>
          <w:sz w:val="28"/>
          <w:szCs w:val="28"/>
          <w:lang w:val="uk-UA"/>
        </w:rPr>
        <w:t>й досі</w:t>
      </w:r>
      <w:r w:rsidR="00E466EB" w:rsidRPr="00086606">
        <w:rPr>
          <w:rFonts w:ascii="Times New Roman" w:hAnsi="Times New Roman" w:cs="Times New Roman"/>
          <w:color w:val="000000" w:themeColor="text1"/>
          <w:sz w:val="28"/>
          <w:szCs w:val="28"/>
          <w:lang w:val="uk-UA"/>
        </w:rPr>
        <w:t xml:space="preserve"> не відмовилися від уявлення про те, що президентом </w:t>
      </w:r>
      <w:r w:rsidR="00D13D5A">
        <w:rPr>
          <w:rFonts w:ascii="Times New Roman" w:hAnsi="Times New Roman" w:cs="Times New Roman"/>
          <w:color w:val="000000" w:themeColor="text1"/>
          <w:sz w:val="28"/>
          <w:szCs w:val="28"/>
          <w:lang w:val="uk-UA"/>
        </w:rPr>
        <w:t>має</w:t>
      </w:r>
      <w:r w:rsidR="00E466EB" w:rsidRPr="00086606">
        <w:rPr>
          <w:rFonts w:ascii="Times New Roman" w:hAnsi="Times New Roman" w:cs="Times New Roman"/>
          <w:color w:val="000000" w:themeColor="text1"/>
          <w:sz w:val="28"/>
          <w:szCs w:val="28"/>
          <w:lang w:val="uk-UA"/>
        </w:rPr>
        <w:t xml:space="preserve"> бути чоловік.</w:t>
      </w:r>
    </w:p>
    <w:p w:rsidR="00E37781" w:rsidRPr="00086606" w:rsidRDefault="00914839" w:rsidP="00717B93">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Іншим </w:t>
      </w:r>
      <w:r w:rsidR="00D13D5A">
        <w:rPr>
          <w:rFonts w:ascii="Times New Roman" w:hAnsi="Times New Roman" w:cs="Times New Roman"/>
          <w:color w:val="000000" w:themeColor="text1"/>
          <w:sz w:val="28"/>
          <w:szCs w:val="28"/>
          <w:lang w:val="uk-UA"/>
        </w:rPr>
        <w:t xml:space="preserve">значущим </w:t>
      </w:r>
      <w:r w:rsidRPr="00086606">
        <w:rPr>
          <w:rFonts w:ascii="Times New Roman" w:hAnsi="Times New Roman" w:cs="Times New Roman"/>
          <w:color w:val="000000" w:themeColor="text1"/>
          <w:sz w:val="28"/>
          <w:szCs w:val="28"/>
          <w:lang w:val="uk-UA"/>
        </w:rPr>
        <w:t xml:space="preserve">сюжетним </w:t>
      </w:r>
      <w:r w:rsidR="002305B8" w:rsidRPr="00086606">
        <w:rPr>
          <w:rFonts w:ascii="Times New Roman" w:hAnsi="Times New Roman" w:cs="Times New Roman"/>
          <w:color w:val="000000" w:themeColor="text1"/>
          <w:sz w:val="28"/>
          <w:szCs w:val="28"/>
          <w:lang w:val="uk-UA"/>
        </w:rPr>
        <w:t>компонентом</w:t>
      </w:r>
      <w:r w:rsidRPr="00086606">
        <w:rPr>
          <w:rFonts w:ascii="Times New Roman" w:hAnsi="Times New Roman" w:cs="Times New Roman"/>
          <w:color w:val="000000" w:themeColor="text1"/>
          <w:sz w:val="28"/>
          <w:szCs w:val="28"/>
          <w:lang w:val="uk-UA"/>
        </w:rPr>
        <w:t xml:space="preserve"> виступає </w:t>
      </w:r>
      <w:r w:rsidR="00D13D5A">
        <w:rPr>
          <w:rFonts w:ascii="Times New Roman" w:hAnsi="Times New Roman" w:cs="Times New Roman"/>
          <w:color w:val="000000" w:themeColor="text1"/>
          <w:sz w:val="28"/>
          <w:szCs w:val="28"/>
          <w:lang w:val="uk-UA"/>
        </w:rPr>
        <w:t>необхідність</w:t>
      </w:r>
      <w:r w:rsidRPr="00086606">
        <w:rPr>
          <w:rFonts w:ascii="Times New Roman" w:hAnsi="Times New Roman" w:cs="Times New Roman"/>
          <w:color w:val="000000" w:themeColor="text1"/>
          <w:sz w:val="28"/>
          <w:szCs w:val="28"/>
          <w:lang w:val="uk-UA"/>
        </w:rPr>
        <w:t xml:space="preserve"> привабливої зовнішності </w:t>
      </w:r>
      <w:r w:rsidR="00717B93" w:rsidRPr="00086606">
        <w:rPr>
          <w:rFonts w:ascii="Times New Roman" w:hAnsi="Times New Roman" w:cs="Times New Roman"/>
          <w:color w:val="000000" w:themeColor="text1"/>
          <w:sz w:val="28"/>
          <w:szCs w:val="28"/>
          <w:lang w:val="uk-UA"/>
        </w:rPr>
        <w:t>у творі</w:t>
      </w:r>
      <w:r w:rsidRPr="00086606">
        <w:rPr>
          <w:rFonts w:ascii="Times New Roman" w:hAnsi="Times New Roman" w:cs="Times New Roman"/>
          <w:color w:val="000000" w:themeColor="text1"/>
          <w:sz w:val="28"/>
          <w:szCs w:val="28"/>
          <w:lang w:val="uk-UA"/>
        </w:rPr>
        <w:t xml:space="preserve">. </w:t>
      </w:r>
      <w:r w:rsidR="00D13D5A">
        <w:rPr>
          <w:rFonts w:ascii="Times New Roman" w:hAnsi="Times New Roman" w:cs="Times New Roman"/>
          <w:color w:val="000000" w:themeColor="text1"/>
          <w:sz w:val="28"/>
          <w:szCs w:val="28"/>
          <w:lang w:val="uk-UA"/>
        </w:rPr>
        <w:t>Здебільшого</w:t>
      </w:r>
      <w:r w:rsidR="00717B93" w:rsidRPr="00086606">
        <w:rPr>
          <w:rFonts w:ascii="Times New Roman" w:hAnsi="Times New Roman" w:cs="Times New Roman"/>
          <w:color w:val="000000" w:themeColor="text1"/>
          <w:sz w:val="28"/>
          <w:szCs w:val="28"/>
          <w:lang w:val="uk-UA"/>
        </w:rPr>
        <w:t xml:space="preserve"> це пов’язано з телевізійним форматом гри на виживання. Як відомо, привабливі люди здатні викликати більше співчуття та зацікавленості у гл</w:t>
      </w:r>
      <w:r w:rsidR="002F6935">
        <w:rPr>
          <w:rFonts w:ascii="Times New Roman" w:hAnsi="Times New Roman" w:cs="Times New Roman"/>
          <w:color w:val="000000" w:themeColor="text1"/>
          <w:sz w:val="28"/>
          <w:szCs w:val="28"/>
          <w:lang w:val="uk-UA"/>
        </w:rPr>
        <w:t>ядачів, саме тому організатори в</w:t>
      </w:r>
      <w:r w:rsidR="00717B93" w:rsidRPr="00086606">
        <w:rPr>
          <w:rFonts w:ascii="Times New Roman" w:hAnsi="Times New Roman" w:cs="Times New Roman"/>
          <w:color w:val="000000" w:themeColor="text1"/>
          <w:sz w:val="28"/>
          <w:szCs w:val="28"/>
          <w:lang w:val="uk-UA"/>
        </w:rPr>
        <w:t xml:space="preserve">сіляко намагаються додати привабливого шарму гравцям, наймаючи численних стилістів, косметологів та перукарів: «Я провела в салоні краси під назвою «Ремейк» понад три години, але досі не познайомилася зі своїм стилістом. Мабуть, він не має жодної охоти бачити мене, поки підготовча команда не усуне всіх видимих дефектів з мого тіла. Спершу мене натерли милом, що збивалося на густу піну, і, здається, змили не тільки пилюку, а й ще, як мінімум, три шари шкіри. Тоді взялися до моїх нігтів, надавши їм рівної форми; але перш за все видалили з тіла все волосся. Мені обскубали геть усе: ноги, руки, пахви, не пощадили й брів – тож я почувалася, немов обпатрана </w:t>
      </w:r>
      <w:r w:rsidR="00717B93" w:rsidRPr="00086606">
        <w:rPr>
          <w:rFonts w:ascii="Times New Roman" w:hAnsi="Times New Roman" w:cs="Times New Roman"/>
          <w:color w:val="000000" w:themeColor="text1"/>
          <w:sz w:val="28"/>
          <w:szCs w:val="28"/>
          <w:lang w:val="uk-UA"/>
        </w:rPr>
        <w:lastRenderedPageBreak/>
        <w:t xml:space="preserve">курка, яку збираються запікати. Мені це зовсім не подобалося. Через сильне подразнення шкіра почала неабияк свербіти. Але я дотримала слова, як і обіцяла Геймітчу, і з моїх уст не зірвалося </w:t>
      </w:r>
      <w:r w:rsidR="000D4E32" w:rsidRPr="00086606">
        <w:rPr>
          <w:rFonts w:ascii="Times New Roman" w:hAnsi="Times New Roman" w:cs="Times New Roman"/>
          <w:color w:val="000000" w:themeColor="text1"/>
          <w:sz w:val="28"/>
          <w:szCs w:val="28"/>
          <w:lang w:val="uk-UA"/>
        </w:rPr>
        <w:t>ні</w:t>
      </w:r>
      <w:r w:rsidR="00717B93" w:rsidRPr="00086606">
        <w:rPr>
          <w:rFonts w:ascii="Times New Roman" w:hAnsi="Times New Roman" w:cs="Times New Roman"/>
          <w:color w:val="000000" w:themeColor="text1"/>
          <w:sz w:val="28"/>
          <w:szCs w:val="28"/>
          <w:lang w:val="uk-UA"/>
        </w:rPr>
        <w:t xml:space="preserve"> звуку протесту» </w:t>
      </w:r>
      <w:r w:rsidR="00D208F4" w:rsidRPr="00086606">
        <w:rPr>
          <w:rFonts w:ascii="Times New Roman" w:hAnsi="Times New Roman" w:cs="Times New Roman"/>
          <w:color w:val="000000" w:themeColor="text1"/>
          <w:sz w:val="28"/>
          <w:szCs w:val="28"/>
          <w:lang w:val="uk-UA"/>
        </w:rPr>
        <w:t>[14</w:t>
      </w:r>
      <w:r w:rsidR="00717B93" w:rsidRPr="00086606">
        <w:rPr>
          <w:rFonts w:ascii="Times New Roman" w:hAnsi="Times New Roman" w:cs="Times New Roman"/>
          <w:color w:val="000000" w:themeColor="text1"/>
          <w:sz w:val="28"/>
          <w:szCs w:val="28"/>
          <w:lang w:val="uk-UA"/>
        </w:rPr>
        <w:t>].</w:t>
      </w:r>
    </w:p>
    <w:p w:rsidR="00914839" w:rsidRPr="00086606" w:rsidRDefault="00717B93" w:rsidP="00717B93">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Героїня була страшенно невдоволена такими змінами її зовнішності, так як вона сама не приділяла </w:t>
      </w:r>
      <w:r w:rsidR="000D6027" w:rsidRPr="00086606">
        <w:rPr>
          <w:rFonts w:ascii="Times New Roman" w:hAnsi="Times New Roman" w:cs="Times New Roman"/>
          <w:color w:val="000000" w:themeColor="text1"/>
          <w:sz w:val="28"/>
          <w:szCs w:val="28"/>
          <w:lang w:val="uk-UA"/>
        </w:rPr>
        <w:t>їй належної</w:t>
      </w:r>
      <w:r w:rsidRPr="00086606">
        <w:rPr>
          <w:rFonts w:ascii="Times New Roman" w:hAnsi="Times New Roman" w:cs="Times New Roman"/>
          <w:color w:val="000000" w:themeColor="text1"/>
          <w:sz w:val="28"/>
          <w:szCs w:val="28"/>
          <w:lang w:val="uk-UA"/>
        </w:rPr>
        <w:t xml:space="preserve"> уваги. </w:t>
      </w:r>
      <w:r w:rsidR="000D6027" w:rsidRPr="00086606">
        <w:rPr>
          <w:rFonts w:ascii="Times New Roman" w:hAnsi="Times New Roman" w:cs="Times New Roman"/>
          <w:color w:val="000000" w:themeColor="text1"/>
          <w:sz w:val="28"/>
          <w:szCs w:val="28"/>
          <w:lang w:val="uk-UA"/>
        </w:rPr>
        <w:t>Коллінз у</w:t>
      </w:r>
      <w:r w:rsidRPr="00086606">
        <w:rPr>
          <w:rFonts w:ascii="Times New Roman" w:hAnsi="Times New Roman" w:cs="Times New Roman"/>
          <w:color w:val="000000" w:themeColor="text1"/>
          <w:sz w:val="28"/>
          <w:szCs w:val="28"/>
          <w:lang w:val="uk-UA"/>
        </w:rPr>
        <w:t xml:space="preserve"> текст</w:t>
      </w:r>
      <w:r w:rsidR="000D6027" w:rsidRPr="00086606">
        <w:rPr>
          <w:rFonts w:ascii="Times New Roman" w:hAnsi="Times New Roman" w:cs="Times New Roman"/>
          <w:color w:val="000000" w:themeColor="text1"/>
          <w:sz w:val="28"/>
          <w:szCs w:val="28"/>
          <w:lang w:val="uk-UA"/>
        </w:rPr>
        <w:t>і</w:t>
      </w:r>
      <w:r w:rsidRPr="00086606">
        <w:rPr>
          <w:rFonts w:ascii="Times New Roman" w:hAnsi="Times New Roman" w:cs="Times New Roman"/>
          <w:color w:val="000000" w:themeColor="text1"/>
          <w:sz w:val="28"/>
          <w:szCs w:val="28"/>
          <w:lang w:val="uk-UA"/>
        </w:rPr>
        <w:t xml:space="preserve"> твору </w:t>
      </w:r>
      <w:r w:rsidR="000D6027" w:rsidRPr="00086606">
        <w:rPr>
          <w:rFonts w:ascii="Times New Roman" w:hAnsi="Times New Roman" w:cs="Times New Roman"/>
          <w:color w:val="000000" w:themeColor="text1"/>
          <w:sz w:val="28"/>
          <w:szCs w:val="28"/>
          <w:lang w:val="uk-UA"/>
        </w:rPr>
        <w:t>дає зрозуміти</w:t>
      </w:r>
      <w:r w:rsidRPr="00086606">
        <w:rPr>
          <w:rFonts w:ascii="Times New Roman" w:hAnsi="Times New Roman" w:cs="Times New Roman"/>
          <w:color w:val="000000" w:themeColor="text1"/>
          <w:sz w:val="28"/>
          <w:szCs w:val="28"/>
          <w:lang w:val="uk-UA"/>
        </w:rPr>
        <w:t xml:space="preserve">, що </w:t>
      </w:r>
      <w:r w:rsidR="002218C4" w:rsidRPr="00086606">
        <w:rPr>
          <w:rFonts w:ascii="Times New Roman" w:hAnsi="Times New Roman" w:cs="Times New Roman"/>
          <w:color w:val="000000" w:themeColor="text1"/>
          <w:sz w:val="28"/>
          <w:szCs w:val="28"/>
          <w:lang w:val="uk-UA"/>
        </w:rPr>
        <w:t xml:space="preserve">Катніс </w:t>
      </w:r>
      <w:r w:rsidRPr="00086606">
        <w:rPr>
          <w:rFonts w:ascii="Times New Roman" w:hAnsi="Times New Roman" w:cs="Times New Roman"/>
          <w:color w:val="000000" w:themeColor="text1"/>
          <w:sz w:val="28"/>
          <w:szCs w:val="28"/>
          <w:lang w:val="uk-UA"/>
        </w:rPr>
        <w:t xml:space="preserve">не володіє надзвичайною вродою, а одягається, скоріше, як чоловік: «… тоді ковзнула у свої мисливські черевики з м’якої шкіри, яка уже давно набрала форми моїх підошов. Тоді натягнула штани, сорочку, заховала свою довгу темну косу під кашкет і міцно стиснула в руці торбу для харчів» </w:t>
      </w:r>
      <w:r w:rsidR="00D208F4" w:rsidRPr="00086606">
        <w:rPr>
          <w:rFonts w:ascii="Times New Roman" w:hAnsi="Times New Roman" w:cs="Times New Roman"/>
          <w:color w:val="000000" w:themeColor="text1"/>
          <w:sz w:val="28"/>
          <w:szCs w:val="28"/>
          <w:lang w:val="uk-UA"/>
        </w:rPr>
        <w:t>[14</w:t>
      </w:r>
      <w:r w:rsidRPr="00086606">
        <w:rPr>
          <w:rFonts w:ascii="Times New Roman" w:hAnsi="Times New Roman" w:cs="Times New Roman"/>
          <w:color w:val="000000" w:themeColor="text1"/>
          <w:sz w:val="28"/>
          <w:szCs w:val="28"/>
          <w:lang w:val="uk-UA"/>
        </w:rPr>
        <w:t>].</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Важливою </w:t>
      </w:r>
      <w:r w:rsidR="00E87ABD">
        <w:rPr>
          <w:rFonts w:ascii="Times New Roman" w:hAnsi="Times New Roman" w:cs="Times New Roman"/>
          <w:color w:val="000000" w:themeColor="text1"/>
          <w:sz w:val="28"/>
          <w:szCs w:val="28"/>
          <w:lang w:val="uk-UA"/>
        </w:rPr>
        <w:t xml:space="preserve">ідейною константою у романі Коллінз постає </w:t>
      </w:r>
      <w:r w:rsidR="008333CC" w:rsidRPr="00086606">
        <w:rPr>
          <w:rFonts w:ascii="Times New Roman" w:hAnsi="Times New Roman" w:cs="Times New Roman"/>
          <w:color w:val="000000" w:themeColor="text1"/>
          <w:sz w:val="28"/>
          <w:szCs w:val="28"/>
          <w:lang w:val="uk-UA"/>
        </w:rPr>
        <w:t>ізоляція героїні від сім</w:t>
      </w:r>
      <w:r w:rsidR="008333CC" w:rsidRPr="00086606">
        <w:rPr>
          <w:rFonts w:ascii="Times New Roman" w:eastAsia="Times New Roman" w:hAnsi="Times New Roman" w:cs="Times New Roman"/>
          <w:sz w:val="28"/>
          <w:szCs w:val="28"/>
          <w:lang w:val="uk-UA"/>
        </w:rPr>
        <w:t>’</w:t>
      </w:r>
      <w:r w:rsidRPr="00086606">
        <w:rPr>
          <w:rFonts w:ascii="Times New Roman" w:hAnsi="Times New Roman" w:cs="Times New Roman"/>
          <w:color w:val="000000" w:themeColor="text1"/>
          <w:sz w:val="28"/>
          <w:szCs w:val="28"/>
          <w:lang w:val="uk-UA"/>
        </w:rPr>
        <w:t xml:space="preserve">ї і друзів, що є формою соціального відчуження. Вона залишає позаду все, що має для неї значення, і в більшості Голодних ігор її називають «Дівчина з вогню з 12-го округу» або «Дівчиною з 12-го округу». Ізольована від свого звичного оточення, Катніс має зарекомендувати себе заново: коли вона вперше </w:t>
      </w:r>
      <w:r w:rsidR="00B927C5" w:rsidRPr="00086606">
        <w:rPr>
          <w:rFonts w:ascii="Times New Roman" w:hAnsi="Times New Roman" w:cs="Times New Roman"/>
          <w:color w:val="000000" w:themeColor="text1"/>
          <w:sz w:val="28"/>
          <w:szCs w:val="28"/>
          <w:lang w:val="uk-UA"/>
        </w:rPr>
        <w:t>за</w:t>
      </w:r>
      <w:r w:rsidRPr="00086606">
        <w:rPr>
          <w:rFonts w:ascii="Times New Roman" w:hAnsi="Times New Roman" w:cs="Times New Roman"/>
          <w:color w:val="000000" w:themeColor="text1"/>
          <w:sz w:val="28"/>
          <w:szCs w:val="28"/>
          <w:lang w:val="uk-UA"/>
        </w:rPr>
        <w:t xml:space="preserve">ходить </w:t>
      </w:r>
      <w:r w:rsidR="00B927C5" w:rsidRPr="00086606">
        <w:rPr>
          <w:rFonts w:ascii="Times New Roman" w:hAnsi="Times New Roman" w:cs="Times New Roman"/>
          <w:color w:val="000000" w:themeColor="text1"/>
          <w:sz w:val="28"/>
          <w:szCs w:val="28"/>
          <w:lang w:val="uk-UA"/>
        </w:rPr>
        <w:t>до</w:t>
      </w:r>
      <w:r w:rsidRPr="00086606">
        <w:rPr>
          <w:rFonts w:ascii="Times New Roman" w:hAnsi="Times New Roman" w:cs="Times New Roman"/>
          <w:color w:val="000000" w:themeColor="text1"/>
          <w:sz w:val="28"/>
          <w:szCs w:val="28"/>
          <w:lang w:val="uk-UA"/>
        </w:rPr>
        <w:t xml:space="preserve"> кімнат</w:t>
      </w:r>
      <w:r w:rsidR="00B927C5" w:rsidRPr="00086606">
        <w:rPr>
          <w:rFonts w:ascii="Times New Roman" w:hAnsi="Times New Roman" w:cs="Times New Roman"/>
          <w:color w:val="000000" w:themeColor="text1"/>
          <w:sz w:val="28"/>
          <w:szCs w:val="28"/>
          <w:lang w:val="uk-UA"/>
        </w:rPr>
        <w:t>и</w:t>
      </w:r>
      <w:r w:rsidRPr="00086606">
        <w:rPr>
          <w:rFonts w:ascii="Times New Roman" w:hAnsi="Times New Roman" w:cs="Times New Roman"/>
          <w:color w:val="000000" w:themeColor="text1"/>
          <w:sz w:val="28"/>
          <w:szCs w:val="28"/>
          <w:lang w:val="uk-UA"/>
        </w:rPr>
        <w:t xml:space="preserve">, де її оцінюють </w:t>
      </w:r>
      <w:r w:rsidR="00B927C5" w:rsidRPr="00086606">
        <w:rPr>
          <w:rFonts w:ascii="Times New Roman" w:hAnsi="Times New Roman" w:cs="Times New Roman"/>
          <w:color w:val="000000" w:themeColor="text1"/>
          <w:sz w:val="28"/>
          <w:szCs w:val="28"/>
          <w:lang w:val="uk-UA"/>
        </w:rPr>
        <w:t xml:space="preserve">за </w:t>
      </w:r>
      <w:r w:rsidR="00683C87">
        <w:rPr>
          <w:rFonts w:ascii="Times New Roman" w:hAnsi="Times New Roman" w:cs="Times New Roman"/>
          <w:color w:val="000000" w:themeColor="text1"/>
          <w:sz w:val="28"/>
          <w:szCs w:val="28"/>
          <w:lang w:val="uk-UA"/>
        </w:rPr>
        <w:t>мисливськими та бійцівськими</w:t>
      </w:r>
      <w:r w:rsidRPr="00086606">
        <w:rPr>
          <w:rFonts w:ascii="Times New Roman" w:hAnsi="Times New Roman" w:cs="Times New Roman"/>
          <w:color w:val="000000" w:themeColor="text1"/>
          <w:sz w:val="28"/>
          <w:szCs w:val="28"/>
          <w:lang w:val="uk-UA"/>
        </w:rPr>
        <w:t xml:space="preserve"> здібностям</w:t>
      </w:r>
      <w:r w:rsidR="00683C87">
        <w:rPr>
          <w:rFonts w:ascii="Times New Roman" w:hAnsi="Times New Roman" w:cs="Times New Roman"/>
          <w:color w:val="000000" w:themeColor="text1"/>
          <w:sz w:val="28"/>
          <w:szCs w:val="28"/>
          <w:lang w:val="uk-UA"/>
        </w:rPr>
        <w:t>и</w:t>
      </w:r>
      <w:r w:rsidRPr="00086606">
        <w:rPr>
          <w:rFonts w:ascii="Times New Roman" w:hAnsi="Times New Roman" w:cs="Times New Roman"/>
          <w:color w:val="000000" w:themeColor="text1"/>
          <w:sz w:val="28"/>
          <w:szCs w:val="28"/>
          <w:lang w:val="uk-UA"/>
        </w:rPr>
        <w:t xml:space="preserve">, організатори </w:t>
      </w:r>
      <w:r w:rsidR="00B927C5" w:rsidRPr="00086606">
        <w:rPr>
          <w:rFonts w:ascii="Times New Roman" w:hAnsi="Times New Roman" w:cs="Times New Roman"/>
          <w:color w:val="000000" w:themeColor="text1"/>
          <w:sz w:val="28"/>
          <w:szCs w:val="28"/>
          <w:lang w:val="uk-UA"/>
        </w:rPr>
        <w:t xml:space="preserve">її зовсім </w:t>
      </w:r>
      <w:r w:rsidRPr="00086606">
        <w:rPr>
          <w:rFonts w:ascii="Times New Roman" w:hAnsi="Times New Roman" w:cs="Times New Roman"/>
          <w:color w:val="000000" w:themeColor="text1"/>
          <w:sz w:val="28"/>
          <w:szCs w:val="28"/>
          <w:lang w:val="uk-UA"/>
        </w:rPr>
        <w:t xml:space="preserve">не </w:t>
      </w:r>
      <w:r w:rsidR="00B927C5" w:rsidRPr="00086606">
        <w:rPr>
          <w:rFonts w:ascii="Times New Roman" w:hAnsi="Times New Roman" w:cs="Times New Roman"/>
          <w:color w:val="000000" w:themeColor="text1"/>
          <w:sz w:val="28"/>
          <w:szCs w:val="28"/>
          <w:lang w:val="uk-UA"/>
        </w:rPr>
        <w:t>помічають</w:t>
      </w:r>
      <w:r w:rsidRPr="00086606">
        <w:rPr>
          <w:rFonts w:ascii="Times New Roman" w:hAnsi="Times New Roman" w:cs="Times New Roman"/>
          <w:color w:val="000000" w:themeColor="text1"/>
          <w:sz w:val="28"/>
          <w:szCs w:val="28"/>
          <w:lang w:val="uk-UA"/>
        </w:rPr>
        <w:t xml:space="preserve">: «Я перевершила саму себе. Я стріляла чудово. Але </w:t>
      </w:r>
      <w:r w:rsidR="0030278A" w:rsidRPr="00086606">
        <w:rPr>
          <w:rFonts w:ascii="Times New Roman" w:hAnsi="Times New Roman" w:cs="Times New Roman"/>
          <w:color w:val="000000" w:themeColor="text1"/>
          <w:sz w:val="28"/>
          <w:szCs w:val="28"/>
          <w:lang w:val="uk-UA"/>
        </w:rPr>
        <w:t>п</w:t>
      </w:r>
      <w:r w:rsidR="00683C87">
        <w:rPr>
          <w:rFonts w:ascii="Times New Roman" w:hAnsi="Times New Roman" w:cs="Times New Roman"/>
          <w:color w:val="000000" w:themeColor="text1"/>
          <w:sz w:val="28"/>
          <w:szCs w:val="28"/>
          <w:lang w:val="uk-UA"/>
        </w:rPr>
        <w:t>ов</w:t>
      </w:r>
      <w:r w:rsidRPr="00086606">
        <w:rPr>
          <w:rFonts w:ascii="Times New Roman" w:hAnsi="Times New Roman" w:cs="Times New Roman"/>
          <w:color w:val="000000" w:themeColor="text1"/>
          <w:sz w:val="28"/>
          <w:szCs w:val="28"/>
          <w:lang w:val="uk-UA"/>
        </w:rPr>
        <w:t xml:space="preserve">ернувшись </w:t>
      </w:r>
      <w:r w:rsidR="0030278A" w:rsidRPr="00086606">
        <w:rPr>
          <w:rFonts w:ascii="Times New Roman" w:hAnsi="Times New Roman" w:cs="Times New Roman"/>
          <w:color w:val="000000" w:themeColor="text1"/>
          <w:sz w:val="28"/>
          <w:szCs w:val="28"/>
          <w:lang w:val="uk-UA"/>
        </w:rPr>
        <w:t>обличчям</w:t>
      </w:r>
      <w:r w:rsidRPr="00086606">
        <w:rPr>
          <w:rFonts w:ascii="Times New Roman" w:hAnsi="Times New Roman" w:cs="Times New Roman"/>
          <w:color w:val="000000" w:themeColor="text1"/>
          <w:sz w:val="28"/>
          <w:szCs w:val="28"/>
          <w:lang w:val="uk-UA"/>
        </w:rPr>
        <w:t xml:space="preserve"> до продюсерів, я побачила, що тільки деякі з них схвально кивають головами. Увагу решти поглинуло смажене порося, яке щойно подали на стіл</w:t>
      </w:r>
      <w:r w:rsidR="00D208F4" w:rsidRPr="00086606">
        <w:rPr>
          <w:rFonts w:ascii="Times New Roman" w:hAnsi="Times New Roman" w:cs="Times New Roman"/>
          <w:color w:val="000000" w:themeColor="text1"/>
          <w:sz w:val="28"/>
          <w:szCs w:val="28"/>
          <w:lang w:val="uk-UA"/>
        </w:rPr>
        <w:t>» [14</w:t>
      </w:r>
      <w:r w:rsidR="00135F2D"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Вона раптом оскаженіла і вдалась до зухвалого вчинку – вистрілила у яблуко, яке знаходилося в роті поросяти. Кинувши присутнім різке «Дякую за увагу», вона без дозволу залишила кімнату.</w:t>
      </w:r>
    </w:p>
    <w:p w:rsidR="00E466EB" w:rsidRPr="00086606" w:rsidRDefault="00E466EB" w:rsidP="00FE61A7">
      <w:pPr>
        <w:autoSpaceDE w:val="0"/>
        <w:autoSpaceDN w:val="0"/>
        <w:adjustRightInd w:val="0"/>
        <w:spacing w:after="0" w:line="360" w:lineRule="auto"/>
        <w:ind w:firstLine="709"/>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Зрештою, Катніс Евердін можна вважати тим жіночим персонажем, який</w:t>
      </w:r>
      <w:r w:rsidR="00053D8D" w:rsidRPr="00086606">
        <w:rPr>
          <w:rFonts w:ascii="Times New Roman" w:hAnsi="Times New Roman" w:cs="Times New Roman"/>
          <w:sz w:val="28"/>
          <w:szCs w:val="28"/>
          <w:lang w:val="uk-UA"/>
        </w:rPr>
        <w:t xml:space="preserve">,зважаючи на її нетипову </w:t>
      </w:r>
      <w:r w:rsidR="00E764B8">
        <w:rPr>
          <w:rFonts w:ascii="Times New Roman" w:hAnsi="Times New Roman" w:cs="Times New Roman"/>
          <w:sz w:val="28"/>
          <w:szCs w:val="28"/>
          <w:lang w:val="uk-UA"/>
        </w:rPr>
        <w:t xml:space="preserve">соціальну і гендерну </w:t>
      </w:r>
      <w:r w:rsidR="00053D8D" w:rsidRPr="00086606">
        <w:rPr>
          <w:rFonts w:ascii="Times New Roman" w:hAnsi="Times New Roman" w:cs="Times New Roman"/>
          <w:sz w:val="28"/>
          <w:szCs w:val="28"/>
          <w:lang w:val="uk-UA"/>
        </w:rPr>
        <w:t xml:space="preserve">роль та </w:t>
      </w:r>
      <w:r w:rsidR="00E764B8">
        <w:rPr>
          <w:rFonts w:ascii="Times New Roman" w:hAnsi="Times New Roman" w:cs="Times New Roman"/>
          <w:sz w:val="28"/>
          <w:szCs w:val="28"/>
          <w:lang w:val="uk-UA"/>
        </w:rPr>
        <w:t xml:space="preserve">особистісні </w:t>
      </w:r>
      <w:r w:rsidR="00053D8D" w:rsidRPr="00086606">
        <w:rPr>
          <w:rFonts w:ascii="Times New Roman" w:hAnsi="Times New Roman" w:cs="Times New Roman"/>
          <w:sz w:val="28"/>
          <w:szCs w:val="28"/>
          <w:lang w:val="uk-UA"/>
        </w:rPr>
        <w:t xml:space="preserve">характеристики, </w:t>
      </w:r>
      <w:r w:rsidRPr="00086606">
        <w:rPr>
          <w:rFonts w:ascii="Times New Roman" w:hAnsi="Times New Roman" w:cs="Times New Roman"/>
          <w:sz w:val="28"/>
          <w:szCs w:val="28"/>
          <w:lang w:val="uk-UA"/>
        </w:rPr>
        <w:t xml:space="preserve">змінив бачення ролі жінки у творі </w:t>
      </w:r>
      <w:r w:rsidR="00E764B8">
        <w:rPr>
          <w:rFonts w:ascii="Times New Roman" w:hAnsi="Times New Roman" w:cs="Times New Roman"/>
          <w:sz w:val="28"/>
          <w:szCs w:val="28"/>
          <w:lang w:val="uk-UA"/>
        </w:rPr>
        <w:t xml:space="preserve">антиутопічного </w:t>
      </w:r>
      <w:r w:rsidRPr="00086606">
        <w:rPr>
          <w:rFonts w:ascii="Times New Roman" w:hAnsi="Times New Roman" w:cs="Times New Roman"/>
          <w:sz w:val="28"/>
          <w:szCs w:val="28"/>
          <w:lang w:val="uk-UA"/>
        </w:rPr>
        <w:t>жанру</w:t>
      </w:r>
      <w:r w:rsidR="00E764B8">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Вона бере на себе як жіночі ролі </w:t>
      </w:r>
      <w:r w:rsidR="002F6BDC">
        <w:rPr>
          <w:rFonts w:ascii="Times New Roman" w:hAnsi="Times New Roman" w:cs="Times New Roman"/>
          <w:sz w:val="28"/>
          <w:szCs w:val="28"/>
          <w:lang w:val="uk-UA"/>
        </w:rPr>
        <w:t>матері і коханої дівчини, так і</w:t>
      </w:r>
      <w:r w:rsidRPr="00086606">
        <w:rPr>
          <w:rFonts w:ascii="Times New Roman" w:hAnsi="Times New Roman" w:cs="Times New Roman"/>
          <w:sz w:val="28"/>
          <w:szCs w:val="28"/>
          <w:lang w:val="uk-UA"/>
        </w:rPr>
        <w:t xml:space="preserve"> виконує чоловічі ролі батька, мисливця та вбивці. </w:t>
      </w:r>
      <w:r w:rsidR="002F6BDC">
        <w:rPr>
          <w:rFonts w:ascii="Times New Roman" w:hAnsi="Times New Roman" w:cs="Times New Roman"/>
          <w:sz w:val="28"/>
          <w:szCs w:val="28"/>
          <w:lang w:val="uk-UA"/>
        </w:rPr>
        <w:t>Тож цілком закономірно</w:t>
      </w:r>
      <w:r w:rsidRPr="00086606">
        <w:rPr>
          <w:rFonts w:ascii="Times New Roman" w:hAnsi="Times New Roman" w:cs="Times New Roman"/>
          <w:sz w:val="28"/>
          <w:szCs w:val="28"/>
          <w:lang w:val="uk-UA"/>
        </w:rPr>
        <w:t xml:space="preserve">, </w:t>
      </w:r>
      <w:r w:rsidR="002F6BDC">
        <w:rPr>
          <w:rFonts w:ascii="Times New Roman" w:hAnsi="Times New Roman" w:cs="Times New Roman"/>
          <w:sz w:val="28"/>
          <w:szCs w:val="28"/>
          <w:lang w:val="uk-UA"/>
        </w:rPr>
        <w:t xml:space="preserve">що </w:t>
      </w:r>
      <w:r w:rsidR="005D357D">
        <w:rPr>
          <w:rFonts w:ascii="Times New Roman" w:hAnsi="Times New Roman" w:cs="Times New Roman"/>
          <w:sz w:val="28"/>
          <w:szCs w:val="28"/>
          <w:lang w:val="uk-UA"/>
        </w:rPr>
        <w:t xml:space="preserve">в </w:t>
      </w:r>
      <w:r w:rsidRPr="00086606">
        <w:rPr>
          <w:rFonts w:ascii="Times New Roman" w:hAnsi="Times New Roman" w:cs="Times New Roman"/>
          <w:sz w:val="28"/>
          <w:szCs w:val="28"/>
          <w:lang w:val="uk-UA"/>
        </w:rPr>
        <w:t>багат</w:t>
      </w:r>
      <w:r w:rsidR="005D357D">
        <w:rPr>
          <w:rFonts w:ascii="Times New Roman" w:hAnsi="Times New Roman" w:cs="Times New Roman"/>
          <w:sz w:val="28"/>
          <w:szCs w:val="28"/>
          <w:lang w:val="uk-UA"/>
        </w:rPr>
        <w:t xml:space="preserve">ьох </w:t>
      </w:r>
      <w:r w:rsidRPr="00086606">
        <w:rPr>
          <w:rFonts w:ascii="Times New Roman" w:hAnsi="Times New Roman" w:cs="Times New Roman"/>
          <w:sz w:val="28"/>
          <w:szCs w:val="28"/>
          <w:lang w:val="uk-UA"/>
        </w:rPr>
        <w:t>сучасних текст</w:t>
      </w:r>
      <w:r w:rsidR="005D357D">
        <w:rPr>
          <w:rFonts w:ascii="Times New Roman" w:hAnsi="Times New Roman" w:cs="Times New Roman"/>
          <w:sz w:val="28"/>
          <w:szCs w:val="28"/>
          <w:lang w:val="uk-UA"/>
        </w:rPr>
        <w:t xml:space="preserve">ах на передній план виходить </w:t>
      </w:r>
      <w:r w:rsidR="006F0907" w:rsidRPr="00086606">
        <w:rPr>
          <w:rFonts w:ascii="Times New Roman" w:hAnsi="Times New Roman" w:cs="Times New Roman"/>
          <w:sz w:val="28"/>
          <w:szCs w:val="28"/>
          <w:lang w:val="uk-UA"/>
        </w:rPr>
        <w:t>відважн</w:t>
      </w:r>
      <w:r w:rsidR="005D357D">
        <w:rPr>
          <w:rFonts w:ascii="Times New Roman" w:hAnsi="Times New Roman" w:cs="Times New Roman"/>
          <w:sz w:val="28"/>
          <w:szCs w:val="28"/>
          <w:lang w:val="uk-UA"/>
        </w:rPr>
        <w:t>а</w:t>
      </w:r>
      <w:r w:rsidRPr="00086606">
        <w:rPr>
          <w:rFonts w:ascii="Times New Roman" w:hAnsi="Times New Roman" w:cs="Times New Roman"/>
          <w:sz w:val="28"/>
          <w:szCs w:val="28"/>
          <w:lang w:val="uk-UA"/>
        </w:rPr>
        <w:t xml:space="preserve"> головн</w:t>
      </w:r>
      <w:r w:rsidR="005D357D">
        <w:rPr>
          <w:rFonts w:ascii="Times New Roman" w:hAnsi="Times New Roman" w:cs="Times New Roman"/>
          <w:sz w:val="28"/>
          <w:szCs w:val="28"/>
          <w:lang w:val="uk-UA"/>
        </w:rPr>
        <w:t>а</w:t>
      </w:r>
      <w:r w:rsidR="006812D1">
        <w:rPr>
          <w:rFonts w:ascii="Times New Roman" w:hAnsi="Times New Roman" w:cs="Times New Roman"/>
          <w:sz w:val="28"/>
          <w:szCs w:val="28"/>
          <w:lang w:val="uk-UA"/>
        </w:rPr>
        <w:t xml:space="preserve"> </w:t>
      </w:r>
      <w:r w:rsidR="005D357D">
        <w:rPr>
          <w:rFonts w:ascii="Times New Roman" w:hAnsi="Times New Roman" w:cs="Times New Roman"/>
          <w:sz w:val="28"/>
          <w:szCs w:val="28"/>
          <w:lang w:val="uk-UA"/>
        </w:rPr>
        <w:lastRenderedPageBreak/>
        <w:t>героїня</w:t>
      </w:r>
      <w:r w:rsidRPr="00086606">
        <w:rPr>
          <w:rFonts w:ascii="Times New Roman" w:hAnsi="Times New Roman" w:cs="Times New Roman"/>
          <w:sz w:val="28"/>
          <w:szCs w:val="28"/>
          <w:lang w:val="uk-UA"/>
        </w:rPr>
        <w:t xml:space="preserve">, </w:t>
      </w:r>
      <w:r w:rsidR="005D357D">
        <w:rPr>
          <w:rFonts w:ascii="Times New Roman" w:hAnsi="Times New Roman" w:cs="Times New Roman"/>
          <w:sz w:val="28"/>
          <w:szCs w:val="28"/>
          <w:lang w:val="uk-UA"/>
        </w:rPr>
        <w:t xml:space="preserve">схожа на </w:t>
      </w:r>
      <w:r w:rsidRPr="00086606">
        <w:rPr>
          <w:rFonts w:ascii="Times New Roman" w:hAnsi="Times New Roman" w:cs="Times New Roman"/>
          <w:color w:val="000000" w:themeColor="text1"/>
          <w:sz w:val="28"/>
          <w:szCs w:val="28"/>
          <w:lang w:val="uk-UA"/>
        </w:rPr>
        <w:t>Катніс</w:t>
      </w:r>
      <w:r w:rsidRPr="00086606">
        <w:rPr>
          <w:rFonts w:ascii="Times New Roman" w:hAnsi="Times New Roman" w:cs="Times New Roman"/>
          <w:sz w:val="28"/>
          <w:szCs w:val="28"/>
          <w:lang w:val="uk-UA"/>
        </w:rPr>
        <w:t xml:space="preserve">, </w:t>
      </w:r>
      <w:r w:rsidR="003A22AB" w:rsidRPr="00086606">
        <w:rPr>
          <w:rFonts w:ascii="Times New Roman" w:hAnsi="Times New Roman" w:cs="Times New Roman"/>
          <w:sz w:val="28"/>
          <w:szCs w:val="28"/>
          <w:lang w:val="uk-UA"/>
        </w:rPr>
        <w:t xml:space="preserve">– </w:t>
      </w:r>
      <w:r w:rsidR="000F36C3">
        <w:rPr>
          <w:rFonts w:ascii="Times New Roman" w:hAnsi="Times New Roman" w:cs="Times New Roman"/>
          <w:sz w:val="28"/>
          <w:szCs w:val="28"/>
          <w:lang w:val="uk-UA"/>
        </w:rPr>
        <w:t>вона, приміром</w:t>
      </w:r>
      <w:r w:rsidRPr="00086606">
        <w:rPr>
          <w:rFonts w:ascii="Times New Roman" w:hAnsi="Times New Roman" w:cs="Times New Roman"/>
          <w:sz w:val="28"/>
          <w:szCs w:val="28"/>
          <w:lang w:val="uk-UA"/>
        </w:rPr>
        <w:t xml:space="preserve">, очолює великі повстання або стає ідейним лідером. </w:t>
      </w:r>
    </w:p>
    <w:p w:rsidR="00065409" w:rsidRPr="00086606" w:rsidRDefault="00065409" w:rsidP="00FE61A7">
      <w:pPr>
        <w:autoSpaceDE w:val="0"/>
        <w:autoSpaceDN w:val="0"/>
        <w:adjustRightInd w:val="0"/>
        <w:spacing w:after="0" w:line="360" w:lineRule="auto"/>
        <w:ind w:firstLine="709"/>
        <w:jc w:val="both"/>
        <w:rPr>
          <w:rFonts w:ascii="Times New Roman" w:hAnsi="Times New Roman" w:cs="Times New Roman"/>
          <w:sz w:val="28"/>
          <w:szCs w:val="28"/>
          <w:lang w:val="uk-UA"/>
        </w:rPr>
      </w:pPr>
    </w:p>
    <w:p w:rsidR="003E1207" w:rsidRPr="00086606" w:rsidRDefault="00A45820" w:rsidP="00FE61A7">
      <w:pPr>
        <w:pStyle w:val="2"/>
        <w:spacing w:line="360" w:lineRule="auto"/>
        <w:ind w:firstLine="708"/>
        <w:rPr>
          <w:rFonts w:ascii="Times New Roman" w:hAnsi="Times New Roman" w:cs="Times New Roman"/>
          <w:b/>
          <w:color w:val="000000" w:themeColor="text1"/>
          <w:sz w:val="28"/>
          <w:lang w:val="uk-UA"/>
        </w:rPr>
      </w:pPr>
      <w:bookmarkStart w:id="11" w:name="_Toc89593190"/>
      <w:r w:rsidRPr="00086606">
        <w:rPr>
          <w:rFonts w:ascii="Times New Roman" w:hAnsi="Times New Roman" w:cs="Times New Roman"/>
          <w:b/>
          <w:color w:val="000000" w:themeColor="text1"/>
          <w:sz w:val="28"/>
          <w:lang w:val="uk-UA"/>
        </w:rPr>
        <w:t>2.3</w:t>
      </w:r>
      <w:r w:rsidR="003E1207" w:rsidRPr="00086606">
        <w:rPr>
          <w:rFonts w:ascii="Times New Roman" w:hAnsi="Times New Roman" w:cs="Times New Roman"/>
          <w:b/>
          <w:color w:val="000000" w:themeColor="text1"/>
          <w:sz w:val="28"/>
          <w:lang w:val="uk-UA"/>
        </w:rPr>
        <w:t xml:space="preserve">. </w:t>
      </w:r>
      <w:r w:rsidR="002F6A02" w:rsidRPr="00086606">
        <w:rPr>
          <w:rFonts w:ascii="Times New Roman" w:hAnsi="Times New Roman" w:cs="Times New Roman"/>
          <w:b/>
          <w:color w:val="000000" w:themeColor="text1"/>
          <w:sz w:val="28"/>
          <w:lang w:val="uk-UA"/>
        </w:rPr>
        <w:t>«Пост</w:t>
      </w:r>
      <w:r w:rsidR="000522C2" w:rsidRPr="00086606">
        <w:rPr>
          <w:rFonts w:ascii="Times New Roman" w:hAnsi="Times New Roman" w:cs="Times New Roman"/>
          <w:b/>
          <w:color w:val="000000" w:themeColor="text1"/>
          <w:sz w:val="28"/>
          <w:lang w:val="uk-UA"/>
        </w:rPr>
        <w:t>-</w:t>
      </w:r>
      <w:r w:rsidR="002F6A02" w:rsidRPr="00086606">
        <w:rPr>
          <w:rFonts w:ascii="Times New Roman" w:hAnsi="Times New Roman" w:cs="Times New Roman"/>
          <w:b/>
          <w:color w:val="000000" w:themeColor="text1"/>
          <w:sz w:val="28"/>
          <w:lang w:val="uk-UA"/>
        </w:rPr>
        <w:t xml:space="preserve">етвудський» роман </w:t>
      </w:r>
      <w:r w:rsidR="003E1207" w:rsidRPr="00086606">
        <w:rPr>
          <w:rFonts w:ascii="Times New Roman" w:hAnsi="Times New Roman" w:cs="Times New Roman"/>
          <w:b/>
          <w:color w:val="000000" w:themeColor="text1"/>
          <w:sz w:val="28"/>
          <w:lang w:val="uk-UA"/>
        </w:rPr>
        <w:t>К. Далчер</w:t>
      </w:r>
      <w:bookmarkEnd w:id="11"/>
    </w:p>
    <w:p w:rsidR="00B1234D" w:rsidRPr="00086606" w:rsidRDefault="00B1234D" w:rsidP="00B1234D">
      <w:pPr>
        <w:rPr>
          <w:lang w:val="uk-UA"/>
        </w:rPr>
      </w:pPr>
    </w:p>
    <w:p w:rsidR="005C62BF" w:rsidRPr="00086606" w:rsidRDefault="00372A45"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У новому феміністичному світлі сучасних антиутопій цікавим зразком є </w:t>
      </w:r>
      <w:r w:rsidR="005C62BF" w:rsidRPr="00086606">
        <w:rPr>
          <w:rFonts w:ascii="Times New Roman" w:hAnsi="Times New Roman" w:cs="Times New Roman"/>
          <w:sz w:val="28"/>
          <w:szCs w:val="28"/>
          <w:lang w:val="uk-UA"/>
        </w:rPr>
        <w:t xml:space="preserve">роман «Голос» Крістіни Далчер, який було визнано одним з найнеоднозначніших та найбільш обговорюваних жіночих романів 2018 р. </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Відомостей про авторку зовсім небагато. </w:t>
      </w:r>
      <w:r w:rsidR="002F6A02" w:rsidRPr="00086606">
        <w:rPr>
          <w:rFonts w:ascii="Times New Roman" w:hAnsi="Times New Roman" w:cs="Times New Roman"/>
          <w:sz w:val="28"/>
          <w:szCs w:val="28"/>
          <w:lang w:val="uk-UA"/>
        </w:rPr>
        <w:t xml:space="preserve">З </w:t>
      </w:r>
      <w:r w:rsidR="001034D0">
        <w:rPr>
          <w:rFonts w:ascii="Times New Roman" w:hAnsi="Times New Roman" w:cs="Times New Roman"/>
          <w:sz w:val="28"/>
          <w:szCs w:val="28"/>
          <w:lang w:val="uk-UA"/>
        </w:rPr>
        <w:t xml:space="preserve">її </w:t>
      </w:r>
      <w:r w:rsidR="002F6A02" w:rsidRPr="00086606">
        <w:rPr>
          <w:rFonts w:ascii="Times New Roman" w:hAnsi="Times New Roman" w:cs="Times New Roman"/>
          <w:sz w:val="28"/>
          <w:szCs w:val="28"/>
          <w:lang w:val="uk-UA"/>
        </w:rPr>
        <w:t>особистого сайту в</w:t>
      </w:r>
      <w:r w:rsidRPr="00086606">
        <w:rPr>
          <w:rFonts w:ascii="Times New Roman" w:hAnsi="Times New Roman" w:cs="Times New Roman"/>
          <w:sz w:val="28"/>
          <w:szCs w:val="28"/>
          <w:lang w:val="uk-UA"/>
        </w:rPr>
        <w:t xml:space="preserve">ідомо лише, що Крістіна Далчер здобула ступінь доктора теоретичної лінгвістики в Джорджтаунському університеті, спеціалізується на фонетиці звукової зміни в італійських та британських діалектах та викладала у кількох відомих університетах. Її творчі </w:t>
      </w:r>
      <w:r w:rsidR="00FC7ADC" w:rsidRPr="00086606">
        <w:rPr>
          <w:rFonts w:ascii="Times New Roman" w:hAnsi="Times New Roman" w:cs="Times New Roman"/>
          <w:sz w:val="28"/>
          <w:szCs w:val="28"/>
          <w:lang w:val="uk-UA"/>
        </w:rPr>
        <w:t>здобутк</w:t>
      </w:r>
      <w:r w:rsidRPr="00086606">
        <w:rPr>
          <w:rFonts w:ascii="Times New Roman" w:hAnsi="Times New Roman" w:cs="Times New Roman"/>
          <w:sz w:val="28"/>
          <w:szCs w:val="28"/>
          <w:lang w:val="uk-UA"/>
        </w:rPr>
        <w:t>и публікуються у більш ніж ста журналах по всьому світу, отримуючи десятки престижних нагород: премію Bath Flash, номінації на премію Pushcart та багато інших. Її улюбленими авторами є Стівен Кінг, Роальд Даль і</w:t>
      </w:r>
      <w:r w:rsidR="002F6A02" w:rsidRPr="00086606">
        <w:rPr>
          <w:rFonts w:ascii="Times New Roman" w:hAnsi="Times New Roman" w:cs="Times New Roman"/>
          <w:sz w:val="28"/>
          <w:szCs w:val="28"/>
          <w:lang w:val="uk-UA"/>
        </w:rPr>
        <w:t xml:space="preserve"> Карл Саган </w:t>
      </w:r>
      <w:r w:rsidR="001A40E5" w:rsidRPr="00086606">
        <w:rPr>
          <w:rFonts w:ascii="Times New Roman" w:hAnsi="Times New Roman" w:cs="Times New Roman"/>
          <w:color w:val="000000" w:themeColor="text1"/>
          <w:sz w:val="28"/>
          <w:szCs w:val="28"/>
          <w:lang w:val="uk-UA"/>
        </w:rPr>
        <w:t>[33</w:t>
      </w:r>
      <w:r w:rsidR="002F6A02" w:rsidRPr="00086606">
        <w:rPr>
          <w:rFonts w:ascii="Times New Roman" w:hAnsi="Times New Roman" w:cs="Times New Roman"/>
          <w:color w:val="000000" w:themeColor="text1"/>
          <w:sz w:val="28"/>
          <w:szCs w:val="28"/>
          <w:lang w:val="uk-UA"/>
        </w:rPr>
        <w:t>].</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Дебютний</w:t>
      </w:r>
      <w:r w:rsidR="00AD6558" w:rsidRPr="00086606">
        <w:rPr>
          <w:rFonts w:ascii="Times New Roman" w:hAnsi="Times New Roman" w:cs="Times New Roman"/>
          <w:sz w:val="28"/>
          <w:szCs w:val="28"/>
          <w:lang w:val="uk-UA"/>
        </w:rPr>
        <w:t xml:space="preserve"> і на сьогодні </w:t>
      </w:r>
      <w:r w:rsidRPr="00086606">
        <w:rPr>
          <w:rFonts w:ascii="Times New Roman" w:hAnsi="Times New Roman" w:cs="Times New Roman"/>
          <w:sz w:val="28"/>
          <w:szCs w:val="28"/>
          <w:lang w:val="uk-UA"/>
        </w:rPr>
        <w:t xml:space="preserve">найвідоміший роман авторки «Голос» </w:t>
      </w:r>
      <w:r w:rsidR="007163A4" w:rsidRPr="00086606">
        <w:rPr>
          <w:rFonts w:ascii="Times New Roman" w:hAnsi="Times New Roman" w:cs="Times New Roman"/>
          <w:sz w:val="28"/>
          <w:szCs w:val="28"/>
          <w:lang w:val="uk-UA"/>
        </w:rPr>
        <w:t>був відмічений читацькою увагою та рецепцією к</w:t>
      </w:r>
      <w:r w:rsidRPr="00086606">
        <w:rPr>
          <w:rFonts w:ascii="Times New Roman" w:hAnsi="Times New Roman" w:cs="Times New Roman"/>
          <w:sz w:val="28"/>
          <w:szCs w:val="28"/>
          <w:lang w:val="uk-UA"/>
        </w:rPr>
        <w:t xml:space="preserve">ритиків, проте </w:t>
      </w:r>
      <w:r w:rsidR="00F81B6E">
        <w:rPr>
          <w:rFonts w:ascii="Times New Roman" w:hAnsi="Times New Roman" w:cs="Times New Roman"/>
          <w:sz w:val="28"/>
          <w:szCs w:val="28"/>
          <w:lang w:val="uk-UA"/>
        </w:rPr>
        <w:t>дійти одностайних висновків</w:t>
      </w:r>
      <w:r w:rsidRPr="00086606">
        <w:rPr>
          <w:rFonts w:ascii="Times New Roman" w:hAnsi="Times New Roman" w:cs="Times New Roman"/>
          <w:sz w:val="28"/>
          <w:szCs w:val="28"/>
          <w:lang w:val="uk-UA"/>
        </w:rPr>
        <w:t xml:space="preserve"> щодо його </w:t>
      </w:r>
      <w:r w:rsidR="007163A4" w:rsidRPr="00086606">
        <w:rPr>
          <w:rFonts w:ascii="Times New Roman" w:hAnsi="Times New Roman" w:cs="Times New Roman"/>
          <w:sz w:val="28"/>
          <w:szCs w:val="28"/>
          <w:lang w:val="uk-UA"/>
        </w:rPr>
        <w:t>художньої</w:t>
      </w:r>
      <w:r w:rsidR="002F6A02" w:rsidRPr="00086606">
        <w:rPr>
          <w:rFonts w:ascii="Times New Roman" w:hAnsi="Times New Roman" w:cs="Times New Roman"/>
          <w:sz w:val="28"/>
          <w:szCs w:val="28"/>
          <w:lang w:val="uk-UA"/>
        </w:rPr>
        <w:t xml:space="preserve"> цінності</w:t>
      </w:r>
      <w:r w:rsidR="005C5AC3">
        <w:rPr>
          <w:rFonts w:ascii="Times New Roman" w:hAnsi="Times New Roman" w:cs="Times New Roman"/>
          <w:sz w:val="28"/>
          <w:szCs w:val="28"/>
          <w:lang w:val="uk-UA"/>
        </w:rPr>
        <w:t xml:space="preserve"> н</w:t>
      </w:r>
      <w:r w:rsidR="00F81B6E">
        <w:rPr>
          <w:rFonts w:ascii="Times New Roman" w:hAnsi="Times New Roman" w:cs="Times New Roman"/>
          <w:sz w:val="28"/>
          <w:szCs w:val="28"/>
          <w:lang w:val="uk-UA"/>
        </w:rPr>
        <w:t>і тим, ні іншим не вдалося.</w:t>
      </w:r>
      <w:r w:rsidRPr="00086606">
        <w:rPr>
          <w:rFonts w:ascii="Times New Roman" w:hAnsi="Times New Roman" w:cs="Times New Roman"/>
          <w:sz w:val="28"/>
          <w:szCs w:val="28"/>
          <w:lang w:val="uk-UA"/>
        </w:rPr>
        <w:t xml:space="preserve"> Популярні глянці часто порівнюють його з «Оповіддю служниці» М</w:t>
      </w:r>
      <w:r w:rsidR="005B2486" w:rsidRPr="00086606">
        <w:rPr>
          <w:rFonts w:ascii="Times New Roman" w:hAnsi="Times New Roman" w:cs="Times New Roman"/>
          <w:sz w:val="28"/>
          <w:szCs w:val="28"/>
          <w:lang w:val="uk-UA"/>
        </w:rPr>
        <w:t>.</w:t>
      </w:r>
      <w:r w:rsidR="005C5AC3">
        <w:rPr>
          <w:rFonts w:ascii="Times New Roman" w:hAnsi="Times New Roman" w:cs="Times New Roman"/>
          <w:sz w:val="28"/>
          <w:szCs w:val="28"/>
          <w:lang w:val="uk-UA"/>
        </w:rPr>
        <w:t xml:space="preserve"> </w:t>
      </w:r>
      <w:r w:rsidR="002F6A02" w:rsidRPr="00086606">
        <w:rPr>
          <w:rFonts w:ascii="Times New Roman" w:hAnsi="Times New Roman" w:cs="Times New Roman"/>
          <w:sz w:val="28"/>
          <w:szCs w:val="28"/>
          <w:lang w:val="uk-UA"/>
        </w:rPr>
        <w:t xml:space="preserve">Етвуд: «Оповідь служниці 2.0» – </w:t>
      </w:r>
      <w:r w:rsidRPr="00086606">
        <w:rPr>
          <w:rFonts w:ascii="Times New Roman" w:hAnsi="Times New Roman" w:cs="Times New Roman"/>
          <w:sz w:val="28"/>
          <w:szCs w:val="28"/>
          <w:lang w:val="uk-UA"/>
        </w:rPr>
        <w:t>Evening Standard; «Неймовірне пе</w:t>
      </w:r>
      <w:r w:rsidR="002F6A02" w:rsidRPr="00086606">
        <w:rPr>
          <w:rFonts w:ascii="Times New Roman" w:hAnsi="Times New Roman" w:cs="Times New Roman"/>
          <w:sz w:val="28"/>
          <w:szCs w:val="28"/>
          <w:lang w:val="uk-UA"/>
        </w:rPr>
        <w:t>реродження «Оповіді служниці»» –</w:t>
      </w:r>
      <w:r w:rsidRPr="00086606">
        <w:rPr>
          <w:rFonts w:ascii="Times New Roman" w:hAnsi="Times New Roman" w:cs="Times New Roman"/>
          <w:sz w:val="28"/>
          <w:szCs w:val="28"/>
          <w:lang w:val="uk-UA"/>
        </w:rPr>
        <w:t xml:space="preserve"> Elle; «Рома</w:t>
      </w:r>
      <w:r w:rsidR="002F6A02" w:rsidRPr="00086606">
        <w:rPr>
          <w:rFonts w:ascii="Times New Roman" w:hAnsi="Times New Roman" w:cs="Times New Roman"/>
          <w:sz w:val="28"/>
          <w:szCs w:val="28"/>
          <w:lang w:val="uk-UA"/>
        </w:rPr>
        <w:t xml:space="preserve">н, </w:t>
      </w:r>
      <w:r w:rsidR="003A22AB" w:rsidRPr="00086606">
        <w:rPr>
          <w:rFonts w:ascii="Times New Roman" w:hAnsi="Times New Roman" w:cs="Times New Roman"/>
          <w:sz w:val="28"/>
          <w:szCs w:val="28"/>
          <w:lang w:val="uk-UA"/>
        </w:rPr>
        <w:t>вартий</w:t>
      </w:r>
      <w:r w:rsidR="002F6A02" w:rsidRPr="00086606">
        <w:rPr>
          <w:rFonts w:ascii="Times New Roman" w:hAnsi="Times New Roman" w:cs="Times New Roman"/>
          <w:sz w:val="28"/>
          <w:szCs w:val="28"/>
          <w:lang w:val="uk-UA"/>
        </w:rPr>
        <w:t xml:space="preserve"> епохи #METOO» –</w:t>
      </w:r>
      <w:r w:rsidRPr="00086606">
        <w:rPr>
          <w:rFonts w:ascii="Times New Roman" w:hAnsi="Times New Roman" w:cs="Times New Roman"/>
          <w:sz w:val="28"/>
          <w:szCs w:val="28"/>
          <w:lang w:val="uk-UA"/>
        </w:rPr>
        <w:t xml:space="preserve"> Vanity Fair та </w:t>
      </w:r>
      <w:r w:rsidR="003872B0">
        <w:rPr>
          <w:rFonts w:ascii="Times New Roman" w:hAnsi="Times New Roman" w:cs="Times New Roman"/>
          <w:sz w:val="28"/>
          <w:szCs w:val="28"/>
          <w:lang w:val="uk-UA"/>
        </w:rPr>
        <w:t>ін</w:t>
      </w:r>
      <w:r w:rsidRPr="00086606">
        <w:rPr>
          <w:rFonts w:ascii="Times New Roman" w:hAnsi="Times New Roman" w:cs="Times New Roman"/>
          <w:sz w:val="28"/>
          <w:szCs w:val="28"/>
          <w:lang w:val="uk-UA"/>
        </w:rPr>
        <w:t xml:space="preserve">. </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«Голос» розповідає читачам історію про жінок, яким дозволено спілкуватися за допомогою всього сотні слів у день: «Ось такий стан речей на сьогодні: нам виділено на день сто слів»</w:t>
      </w:r>
      <w:r w:rsidR="00EA50D1">
        <w:rPr>
          <w:rFonts w:ascii="Times New Roman" w:hAnsi="Times New Roman" w:cs="Times New Roman"/>
          <w:sz w:val="28"/>
          <w:szCs w:val="28"/>
          <w:lang w:val="uk-UA"/>
        </w:rPr>
        <w:t xml:space="preserve"> </w:t>
      </w:r>
      <w:r w:rsidR="00D208F4" w:rsidRPr="00086606">
        <w:rPr>
          <w:rFonts w:ascii="Times New Roman" w:hAnsi="Times New Roman" w:cs="Times New Roman"/>
          <w:color w:val="000000" w:themeColor="text1"/>
          <w:sz w:val="28"/>
          <w:szCs w:val="28"/>
          <w:lang w:val="uk-UA"/>
        </w:rPr>
        <w:t>[</w:t>
      </w:r>
      <w:r w:rsidR="00D208F4" w:rsidRPr="00086606">
        <w:rPr>
          <w:rFonts w:ascii="Times New Roman" w:hAnsi="Times New Roman" w:cs="Times New Roman"/>
          <w:color w:val="000000" w:themeColor="text1"/>
          <w:sz w:val="28"/>
          <w:szCs w:val="28"/>
        </w:rPr>
        <w:t>6</w:t>
      </w:r>
      <w:r w:rsidR="007E37CE" w:rsidRPr="00086606">
        <w:rPr>
          <w:rFonts w:ascii="Times New Roman" w:hAnsi="Times New Roman" w:cs="Times New Roman"/>
          <w:color w:val="000000" w:themeColor="text1"/>
          <w:sz w:val="28"/>
          <w:szCs w:val="28"/>
          <w:lang w:val="uk-UA"/>
        </w:rPr>
        <w:t>, с. 27</w:t>
      </w:r>
      <w:r w:rsidR="007C2AF0" w:rsidRPr="00086606">
        <w:rPr>
          <w:rFonts w:ascii="Times New Roman" w:hAnsi="Times New Roman" w:cs="Times New Roman"/>
          <w:color w:val="000000" w:themeColor="text1"/>
          <w:sz w:val="28"/>
          <w:szCs w:val="28"/>
          <w:lang w:val="uk-UA"/>
        </w:rPr>
        <w:t>]</w:t>
      </w:r>
      <w:r w:rsidRPr="00086606">
        <w:rPr>
          <w:rFonts w:ascii="Times New Roman" w:hAnsi="Times New Roman" w:cs="Times New Roman"/>
          <w:sz w:val="28"/>
          <w:szCs w:val="28"/>
          <w:lang w:val="uk-UA"/>
        </w:rPr>
        <w:t xml:space="preserve">, інакше – болісний розряд струмом. Головна героїня – Джин Маккелан, колись успішний когнітивний лінгвіст, яка працювала над ліками від афазії Верніке (ураження зони Верніке, частини кори головного мозку, що відповідає за розуміння мови та смислове оформлення мовлення реципієнта), зараз – </w:t>
      </w:r>
      <w:r w:rsidRPr="00086606">
        <w:rPr>
          <w:rFonts w:ascii="Times New Roman" w:hAnsi="Times New Roman" w:cs="Times New Roman"/>
          <w:sz w:val="28"/>
          <w:szCs w:val="28"/>
          <w:lang w:val="uk-UA"/>
        </w:rPr>
        <w:lastRenderedPageBreak/>
        <w:t>домогосподарка, яка не має можливості втішити свою доньку Соню, якій сниться нічний кошмар, бо лічильник слів на її зап’ястку показує «100».</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Окремої уваги потребує </w:t>
      </w:r>
      <w:r w:rsidR="008E2DF3">
        <w:rPr>
          <w:rFonts w:ascii="Times New Roman" w:hAnsi="Times New Roman" w:cs="Times New Roman"/>
          <w:sz w:val="28"/>
          <w:szCs w:val="28"/>
          <w:lang w:val="uk-UA"/>
        </w:rPr>
        <w:t>проблема художньої структури роману-антиутопії</w:t>
      </w:r>
      <w:r w:rsidRPr="00086606">
        <w:rPr>
          <w:rFonts w:ascii="Times New Roman" w:hAnsi="Times New Roman" w:cs="Times New Roman"/>
          <w:sz w:val="28"/>
          <w:szCs w:val="28"/>
          <w:lang w:val="uk-UA"/>
        </w:rPr>
        <w:t xml:space="preserve">, яка </w:t>
      </w:r>
      <w:r w:rsidR="008E2DF3">
        <w:rPr>
          <w:rFonts w:ascii="Times New Roman" w:hAnsi="Times New Roman" w:cs="Times New Roman"/>
          <w:sz w:val="28"/>
          <w:szCs w:val="28"/>
          <w:lang w:val="uk-UA"/>
        </w:rPr>
        <w:t xml:space="preserve">у випадку з «Голосом» </w:t>
      </w:r>
      <w:r w:rsidRPr="00086606">
        <w:rPr>
          <w:rFonts w:ascii="Times New Roman" w:hAnsi="Times New Roman" w:cs="Times New Roman"/>
          <w:sz w:val="28"/>
          <w:szCs w:val="28"/>
          <w:lang w:val="uk-UA"/>
        </w:rPr>
        <w:t xml:space="preserve">виражається одразу в декількох аспектах: відповідність жанровій специфіці антиутопії, </w:t>
      </w:r>
      <w:r w:rsidR="008E2DF3">
        <w:rPr>
          <w:rFonts w:ascii="Times New Roman" w:hAnsi="Times New Roman" w:cs="Times New Roman"/>
          <w:sz w:val="28"/>
          <w:szCs w:val="28"/>
          <w:lang w:val="uk-UA"/>
        </w:rPr>
        <w:t xml:space="preserve">гіперболізація у зображенні фінальних сцен, певні </w:t>
      </w:r>
      <w:r w:rsidRPr="00086606">
        <w:rPr>
          <w:rFonts w:ascii="Times New Roman" w:hAnsi="Times New Roman" w:cs="Times New Roman"/>
          <w:sz w:val="28"/>
          <w:szCs w:val="28"/>
          <w:lang w:val="uk-UA"/>
        </w:rPr>
        <w:t xml:space="preserve">прогалини у сюжетному полотні. </w:t>
      </w:r>
    </w:p>
    <w:p w:rsidR="005C62BF" w:rsidRPr="00086606" w:rsidRDefault="00372A45"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Порівняння </w:t>
      </w:r>
      <w:r w:rsidR="008E2DF3">
        <w:rPr>
          <w:rFonts w:ascii="Times New Roman" w:hAnsi="Times New Roman" w:cs="Times New Roman"/>
          <w:sz w:val="28"/>
          <w:szCs w:val="28"/>
          <w:lang w:val="uk-UA"/>
        </w:rPr>
        <w:t xml:space="preserve">жанрового первеня цього роману </w:t>
      </w:r>
      <w:r w:rsidRPr="00086606">
        <w:rPr>
          <w:rFonts w:ascii="Times New Roman" w:hAnsi="Times New Roman" w:cs="Times New Roman"/>
          <w:sz w:val="28"/>
          <w:szCs w:val="28"/>
          <w:lang w:val="uk-UA"/>
        </w:rPr>
        <w:t>з визначеною раніше формулою класичної антиутопії</w:t>
      </w:r>
      <w:r w:rsidR="008E2DF3">
        <w:rPr>
          <w:rFonts w:ascii="Times New Roman" w:hAnsi="Times New Roman" w:cs="Times New Roman"/>
          <w:sz w:val="28"/>
          <w:szCs w:val="28"/>
          <w:lang w:val="uk-UA"/>
        </w:rPr>
        <w:t xml:space="preserve"> дало можливість </w:t>
      </w:r>
      <w:r w:rsidRPr="00086606">
        <w:rPr>
          <w:rFonts w:ascii="Times New Roman" w:hAnsi="Times New Roman" w:cs="Times New Roman"/>
          <w:sz w:val="28"/>
          <w:szCs w:val="28"/>
          <w:lang w:val="uk-UA"/>
        </w:rPr>
        <w:t>встанови</w:t>
      </w:r>
      <w:r w:rsidR="008E2DF3">
        <w:rPr>
          <w:rFonts w:ascii="Times New Roman" w:hAnsi="Times New Roman" w:cs="Times New Roman"/>
          <w:sz w:val="28"/>
          <w:szCs w:val="28"/>
          <w:lang w:val="uk-UA"/>
        </w:rPr>
        <w:t>ти</w:t>
      </w:r>
      <w:r w:rsidR="005C62BF" w:rsidRPr="00086606">
        <w:rPr>
          <w:rFonts w:ascii="Times New Roman" w:hAnsi="Times New Roman" w:cs="Times New Roman"/>
          <w:sz w:val="28"/>
          <w:szCs w:val="28"/>
          <w:lang w:val="uk-UA"/>
        </w:rPr>
        <w:t xml:space="preserve"> наступні відповідності: </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1. Країна </w:t>
      </w:r>
      <w:r w:rsidR="00E2060E">
        <w:rPr>
          <w:rFonts w:ascii="Times New Roman" w:hAnsi="Times New Roman" w:cs="Times New Roman"/>
          <w:sz w:val="28"/>
          <w:szCs w:val="28"/>
          <w:lang w:val="uk-UA"/>
        </w:rPr>
        <w:t xml:space="preserve">у «Голосі» </w:t>
      </w:r>
      <w:r w:rsidRPr="00086606">
        <w:rPr>
          <w:rFonts w:ascii="Times New Roman" w:hAnsi="Times New Roman" w:cs="Times New Roman"/>
          <w:sz w:val="28"/>
          <w:szCs w:val="28"/>
          <w:lang w:val="uk-UA"/>
        </w:rPr>
        <w:t xml:space="preserve">є </w:t>
      </w:r>
      <w:r w:rsidR="00871EC3">
        <w:rPr>
          <w:rFonts w:ascii="Times New Roman" w:hAnsi="Times New Roman" w:cs="Times New Roman"/>
          <w:sz w:val="28"/>
          <w:szCs w:val="28"/>
          <w:lang w:val="uk-UA"/>
        </w:rPr>
        <w:t>економічно благополучною</w:t>
      </w:r>
      <w:r w:rsidRPr="00086606">
        <w:rPr>
          <w:rFonts w:ascii="Times New Roman" w:hAnsi="Times New Roman" w:cs="Times New Roman"/>
          <w:sz w:val="28"/>
          <w:szCs w:val="28"/>
          <w:lang w:val="uk-UA"/>
        </w:rPr>
        <w:t xml:space="preserve">, </w:t>
      </w:r>
      <w:r w:rsidR="00A74B45" w:rsidRPr="00086606">
        <w:rPr>
          <w:rFonts w:ascii="Times New Roman" w:hAnsi="Times New Roman" w:cs="Times New Roman"/>
          <w:sz w:val="28"/>
          <w:szCs w:val="28"/>
          <w:lang w:val="uk-UA"/>
        </w:rPr>
        <w:t xml:space="preserve">якщо </w:t>
      </w:r>
      <w:r w:rsidRPr="00086606">
        <w:rPr>
          <w:rFonts w:ascii="Times New Roman" w:hAnsi="Times New Roman" w:cs="Times New Roman"/>
          <w:sz w:val="28"/>
          <w:szCs w:val="28"/>
          <w:lang w:val="uk-UA"/>
        </w:rPr>
        <w:t>не врахову</w:t>
      </w:r>
      <w:r w:rsidR="00A74B45" w:rsidRPr="00086606">
        <w:rPr>
          <w:rFonts w:ascii="Times New Roman" w:hAnsi="Times New Roman" w:cs="Times New Roman"/>
          <w:sz w:val="28"/>
          <w:szCs w:val="28"/>
          <w:lang w:val="uk-UA"/>
        </w:rPr>
        <w:t>вати</w:t>
      </w:r>
      <w:r w:rsidR="006E7E50">
        <w:rPr>
          <w:rFonts w:ascii="Times New Roman" w:hAnsi="Times New Roman" w:cs="Times New Roman"/>
          <w:sz w:val="28"/>
          <w:szCs w:val="28"/>
          <w:lang w:val="uk-UA"/>
        </w:rPr>
        <w:t xml:space="preserve"> </w:t>
      </w:r>
      <w:r w:rsidR="00871EC3">
        <w:rPr>
          <w:rFonts w:ascii="Times New Roman" w:hAnsi="Times New Roman" w:cs="Times New Roman"/>
          <w:sz w:val="28"/>
          <w:szCs w:val="28"/>
          <w:lang w:val="uk-UA"/>
        </w:rPr>
        <w:t>велико</w:t>
      </w:r>
      <w:r w:rsidRPr="00086606">
        <w:rPr>
          <w:rFonts w:ascii="Times New Roman" w:hAnsi="Times New Roman" w:cs="Times New Roman"/>
          <w:sz w:val="28"/>
          <w:szCs w:val="28"/>
          <w:lang w:val="uk-UA"/>
        </w:rPr>
        <w:t xml:space="preserve">ї нестачі робочих кадрів через повсюдне звільнення жінок.  </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2. Проблема впливу політичного режиму або технічної революції на особистість і суспільство є </w:t>
      </w:r>
      <w:r w:rsidR="00457F2C">
        <w:rPr>
          <w:rFonts w:ascii="Times New Roman" w:hAnsi="Times New Roman" w:cs="Times New Roman"/>
          <w:sz w:val="28"/>
          <w:szCs w:val="28"/>
          <w:lang w:val="uk-UA"/>
        </w:rPr>
        <w:t xml:space="preserve">напрочуд </w:t>
      </w:r>
      <w:r w:rsidRPr="00086606">
        <w:rPr>
          <w:rFonts w:ascii="Times New Roman" w:hAnsi="Times New Roman" w:cs="Times New Roman"/>
          <w:sz w:val="28"/>
          <w:szCs w:val="28"/>
          <w:lang w:val="uk-UA"/>
        </w:rPr>
        <w:t>актуальною (фемінна деперсоналізація: обмеження мови, соціальних ролей, право на отримання документів, виїзд за кордон тощо).</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3. Основним конфліктом в романі-антиутопії постають трагічні стосунки особистості і системи – у центрі уваги </w:t>
      </w:r>
      <w:r w:rsidR="00372A45" w:rsidRPr="00086606">
        <w:rPr>
          <w:rFonts w:ascii="Times New Roman" w:hAnsi="Times New Roman" w:cs="Times New Roman"/>
          <w:sz w:val="28"/>
          <w:szCs w:val="28"/>
          <w:lang w:val="uk-UA"/>
        </w:rPr>
        <w:t xml:space="preserve">твору </w:t>
      </w:r>
      <w:r w:rsidRPr="00086606">
        <w:rPr>
          <w:rFonts w:ascii="Times New Roman" w:hAnsi="Times New Roman" w:cs="Times New Roman"/>
          <w:sz w:val="28"/>
          <w:szCs w:val="28"/>
          <w:lang w:val="uk-UA"/>
        </w:rPr>
        <w:t>героїня, якій дозволено в день говорити всього сто слів («Я стала жінкою кількох слів»</w:t>
      </w:r>
      <w:r w:rsidR="00D208F4" w:rsidRPr="00086606">
        <w:rPr>
          <w:rFonts w:ascii="Times New Roman" w:hAnsi="Times New Roman" w:cs="Times New Roman"/>
          <w:color w:val="000000" w:themeColor="text1"/>
          <w:sz w:val="28"/>
          <w:szCs w:val="28"/>
          <w:lang w:val="uk-UA"/>
        </w:rPr>
        <w:t xml:space="preserve"> [6</w:t>
      </w:r>
      <w:r w:rsidR="00253572" w:rsidRPr="00086606">
        <w:rPr>
          <w:rFonts w:ascii="Times New Roman" w:hAnsi="Times New Roman" w:cs="Times New Roman"/>
          <w:color w:val="000000" w:themeColor="text1"/>
          <w:sz w:val="28"/>
          <w:szCs w:val="28"/>
          <w:lang w:val="uk-UA"/>
        </w:rPr>
        <w:t>, с. 11</w:t>
      </w:r>
      <w:r w:rsidR="007C2AF0" w:rsidRPr="00086606">
        <w:rPr>
          <w:rFonts w:ascii="Times New Roman" w:hAnsi="Times New Roman" w:cs="Times New Roman"/>
          <w:color w:val="000000" w:themeColor="text1"/>
          <w:sz w:val="28"/>
          <w:szCs w:val="28"/>
          <w:lang w:val="uk-UA"/>
        </w:rPr>
        <w:t>]</w:t>
      </w:r>
      <w:r w:rsidRPr="00086606">
        <w:rPr>
          <w:rFonts w:ascii="Times New Roman" w:hAnsi="Times New Roman" w:cs="Times New Roman"/>
          <w:sz w:val="28"/>
          <w:szCs w:val="28"/>
          <w:lang w:val="uk-UA"/>
        </w:rPr>
        <w:t xml:space="preserve">), заборонено користуватись жестовою мовою та іншими невербальними засобами передачі інформації. </w:t>
      </w:r>
    </w:p>
    <w:p w:rsidR="007C2AF0" w:rsidRPr="00086606" w:rsidRDefault="008333CC"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4. </w:t>
      </w:r>
      <w:r w:rsidR="00A421FB">
        <w:rPr>
          <w:rFonts w:ascii="Times New Roman" w:hAnsi="Times New Roman" w:cs="Times New Roman"/>
          <w:sz w:val="28"/>
          <w:szCs w:val="28"/>
          <w:lang w:val="uk-UA"/>
        </w:rPr>
        <w:t>Програмним</w:t>
      </w:r>
      <w:r w:rsidR="006F0907" w:rsidRPr="00086606">
        <w:rPr>
          <w:rFonts w:ascii="Times New Roman" w:hAnsi="Times New Roman" w:cs="Times New Roman"/>
          <w:sz w:val="28"/>
          <w:szCs w:val="28"/>
          <w:lang w:val="uk-UA"/>
        </w:rPr>
        <w:t>и рисами твору</w:t>
      </w:r>
      <w:r w:rsidR="005C62BF" w:rsidRPr="00086606">
        <w:rPr>
          <w:rFonts w:ascii="Times New Roman" w:hAnsi="Times New Roman" w:cs="Times New Roman"/>
          <w:sz w:val="28"/>
          <w:szCs w:val="28"/>
          <w:lang w:val="uk-UA"/>
        </w:rPr>
        <w:t xml:space="preserve"> цього жанру також є </w:t>
      </w:r>
      <w:r w:rsidR="00527A17">
        <w:rPr>
          <w:rFonts w:ascii="Times New Roman" w:hAnsi="Times New Roman" w:cs="Times New Roman"/>
          <w:sz w:val="28"/>
          <w:szCs w:val="28"/>
          <w:lang w:val="uk-UA"/>
        </w:rPr>
        <w:t xml:space="preserve">нетиповий </w:t>
      </w:r>
      <w:r w:rsidR="005C62BF" w:rsidRPr="00086606">
        <w:rPr>
          <w:rFonts w:ascii="Times New Roman" w:hAnsi="Times New Roman" w:cs="Times New Roman"/>
          <w:sz w:val="28"/>
          <w:szCs w:val="28"/>
          <w:lang w:val="uk-UA"/>
        </w:rPr>
        <w:t>головний герой і чітко побудований сюжет, заснований на незгоді цього героя з правилами існуючого режиму. Джин Маккелан – колишній провідний науковець, яка вночі мріє про повернення тих дрібниць, до яких зараз не має доступу: «… я загортаюся у ковдру невидимих слів, вдаючи, що читаю. Мої очі танцюють на уявних сторінках Шекспіра. Якщо я дозволяю собі примху, то обираю Данте в оригін</w:t>
      </w:r>
      <w:r w:rsidR="007E2544" w:rsidRPr="00086606">
        <w:rPr>
          <w:rFonts w:ascii="Times New Roman" w:hAnsi="Times New Roman" w:cs="Times New Roman"/>
          <w:sz w:val="28"/>
          <w:szCs w:val="28"/>
          <w:lang w:val="uk-UA"/>
        </w:rPr>
        <w:t>алі статичною італійською мовою</w:t>
      </w:r>
      <w:r w:rsidR="007C2AF0" w:rsidRPr="00086606">
        <w:rPr>
          <w:rFonts w:ascii="Times New Roman" w:hAnsi="Times New Roman" w:cs="Times New Roman"/>
          <w:sz w:val="28"/>
          <w:szCs w:val="28"/>
          <w:lang w:val="uk-UA"/>
        </w:rPr>
        <w:t xml:space="preserve">» </w:t>
      </w:r>
      <w:r w:rsidR="00D208F4" w:rsidRPr="00086606">
        <w:rPr>
          <w:rFonts w:ascii="Times New Roman" w:hAnsi="Times New Roman" w:cs="Times New Roman"/>
          <w:color w:val="000000" w:themeColor="text1"/>
          <w:sz w:val="28"/>
          <w:szCs w:val="28"/>
          <w:lang w:val="uk-UA"/>
        </w:rPr>
        <w:t>[6</w:t>
      </w:r>
      <w:r w:rsidR="00253572" w:rsidRPr="00086606">
        <w:rPr>
          <w:rFonts w:ascii="Times New Roman" w:hAnsi="Times New Roman" w:cs="Times New Roman"/>
          <w:color w:val="000000" w:themeColor="text1"/>
          <w:sz w:val="28"/>
          <w:szCs w:val="28"/>
          <w:lang w:val="uk-UA"/>
        </w:rPr>
        <w:t>, с. 14</w:t>
      </w:r>
      <w:r w:rsidR="007C2AF0" w:rsidRPr="00086606">
        <w:rPr>
          <w:rFonts w:ascii="Times New Roman" w:hAnsi="Times New Roman" w:cs="Times New Roman"/>
          <w:color w:val="000000" w:themeColor="text1"/>
          <w:sz w:val="28"/>
          <w:szCs w:val="28"/>
          <w:lang w:val="uk-UA"/>
        </w:rPr>
        <w:t>].</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5. У класичних антиутопіях держави обирають тоталітарний спосіб впливу на громадян. </w:t>
      </w:r>
      <w:r w:rsidR="00441D77" w:rsidRPr="00086606">
        <w:rPr>
          <w:rFonts w:ascii="Times New Roman" w:hAnsi="Times New Roman" w:cs="Times New Roman"/>
          <w:sz w:val="28"/>
          <w:szCs w:val="28"/>
          <w:lang w:val="uk-UA"/>
        </w:rPr>
        <w:t>У</w:t>
      </w:r>
      <w:r w:rsidRPr="00086606">
        <w:rPr>
          <w:rFonts w:ascii="Times New Roman" w:hAnsi="Times New Roman" w:cs="Times New Roman"/>
          <w:sz w:val="28"/>
          <w:szCs w:val="28"/>
          <w:lang w:val="uk-UA"/>
        </w:rPr>
        <w:t xml:space="preserve"> романі «Голос» країна Бездоганних є прикладом </w:t>
      </w:r>
      <w:r w:rsidRPr="00086606">
        <w:rPr>
          <w:rFonts w:ascii="Times New Roman" w:hAnsi="Times New Roman" w:cs="Times New Roman"/>
          <w:sz w:val="28"/>
          <w:szCs w:val="28"/>
          <w:lang w:val="uk-UA"/>
        </w:rPr>
        <w:lastRenderedPageBreak/>
        <w:t xml:space="preserve">держави з тоталітарною формою правління – до влади прийшли християнські фундаменталісти на чолі з президентом Маєрсом та Превелебним Карлом. </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6. На чолі уряду знаходиться вузька група релігійної еліти, яка сприяла встановленню режиму, – так звані Бездоганні, які встановили ключові закони нового порядку.</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7. </w:t>
      </w:r>
      <w:r w:rsidR="00624632">
        <w:rPr>
          <w:rFonts w:ascii="Times New Roman" w:hAnsi="Times New Roman" w:cs="Times New Roman"/>
          <w:sz w:val="28"/>
          <w:szCs w:val="28"/>
          <w:lang w:val="uk-UA"/>
        </w:rPr>
        <w:t xml:space="preserve">Рушійною силою сюжетної лінії у </w:t>
      </w:r>
      <w:r w:rsidR="00C27A4A">
        <w:rPr>
          <w:rFonts w:ascii="Times New Roman" w:hAnsi="Times New Roman" w:cs="Times New Roman"/>
          <w:sz w:val="28"/>
          <w:szCs w:val="28"/>
          <w:lang w:val="uk-UA"/>
        </w:rPr>
        <w:t xml:space="preserve">творі </w:t>
      </w:r>
      <w:r w:rsidRPr="00086606">
        <w:rPr>
          <w:rFonts w:ascii="Times New Roman" w:hAnsi="Times New Roman" w:cs="Times New Roman"/>
          <w:sz w:val="28"/>
          <w:szCs w:val="28"/>
          <w:lang w:val="uk-UA"/>
        </w:rPr>
        <w:t>можна назва</w:t>
      </w:r>
      <w:r w:rsidR="00C27A4A">
        <w:rPr>
          <w:rFonts w:ascii="Times New Roman" w:hAnsi="Times New Roman" w:cs="Times New Roman"/>
          <w:sz w:val="28"/>
          <w:szCs w:val="28"/>
          <w:lang w:val="uk-UA"/>
        </w:rPr>
        <w:t>ти і</w:t>
      </w:r>
      <w:r w:rsidR="00835664">
        <w:rPr>
          <w:rFonts w:ascii="Times New Roman" w:hAnsi="Times New Roman" w:cs="Times New Roman"/>
          <w:sz w:val="28"/>
          <w:szCs w:val="28"/>
          <w:lang w:val="uk-UA"/>
        </w:rPr>
        <w:t xml:space="preserve"> </w:t>
      </w:r>
      <w:r w:rsidR="00AD41F8">
        <w:rPr>
          <w:rFonts w:ascii="Times New Roman" w:hAnsi="Times New Roman" w:cs="Times New Roman"/>
          <w:sz w:val="28"/>
          <w:szCs w:val="28"/>
          <w:lang w:val="uk-UA"/>
        </w:rPr>
        <w:t>кохання головних героїв.</w:t>
      </w:r>
      <w:r w:rsidRPr="00086606">
        <w:rPr>
          <w:rFonts w:ascii="Times New Roman" w:hAnsi="Times New Roman" w:cs="Times New Roman"/>
          <w:sz w:val="28"/>
          <w:szCs w:val="28"/>
          <w:lang w:val="uk-UA"/>
        </w:rPr>
        <w:t xml:space="preserve"> Стосунки Джин та її чоловіка Патріка зайшли у глухий кут </w:t>
      </w:r>
      <w:r w:rsidR="00AD41F8">
        <w:rPr>
          <w:rFonts w:ascii="Times New Roman" w:hAnsi="Times New Roman" w:cs="Times New Roman"/>
          <w:sz w:val="28"/>
          <w:szCs w:val="28"/>
          <w:lang w:val="uk-UA"/>
        </w:rPr>
        <w:t>– не</w:t>
      </w:r>
      <w:r w:rsidRPr="00086606">
        <w:rPr>
          <w:rFonts w:ascii="Times New Roman" w:hAnsi="Times New Roman" w:cs="Times New Roman"/>
          <w:sz w:val="28"/>
          <w:szCs w:val="28"/>
          <w:lang w:val="uk-UA"/>
        </w:rPr>
        <w:t>дарма вона порівнює їх з уламками розбитої склянки під час сварки: « … ці уламки дуже схожі на наш шлюб. Так було не завжди. Чотири</w:t>
      </w:r>
      <w:r w:rsidR="00835664">
        <w:rPr>
          <w:rFonts w:ascii="Times New Roman" w:hAnsi="Times New Roman" w:cs="Times New Roman"/>
          <w:sz w:val="28"/>
          <w:szCs w:val="28"/>
          <w:lang w:val="uk-UA"/>
        </w:rPr>
        <w:t xml:space="preserve"> </w:t>
      </w:r>
      <w:r w:rsidR="007E2544" w:rsidRPr="00086606">
        <w:rPr>
          <w:rFonts w:ascii="Times New Roman" w:hAnsi="Times New Roman" w:cs="Times New Roman"/>
          <w:sz w:val="28"/>
          <w:szCs w:val="28"/>
          <w:lang w:val="uk-UA"/>
        </w:rPr>
        <w:t>дитини народилися не випадково</w:t>
      </w:r>
      <w:r w:rsidRPr="00086606">
        <w:rPr>
          <w:rFonts w:ascii="Times New Roman" w:hAnsi="Times New Roman" w:cs="Times New Roman"/>
          <w:sz w:val="28"/>
          <w:szCs w:val="28"/>
          <w:lang w:val="uk-UA"/>
        </w:rPr>
        <w:t>»</w:t>
      </w:r>
      <w:r w:rsidR="00D208F4" w:rsidRPr="00086606">
        <w:rPr>
          <w:rFonts w:ascii="Times New Roman" w:hAnsi="Times New Roman" w:cs="Times New Roman"/>
          <w:color w:val="000000" w:themeColor="text1"/>
          <w:sz w:val="28"/>
          <w:szCs w:val="28"/>
          <w:lang w:val="uk-UA"/>
        </w:rPr>
        <w:t xml:space="preserve"> [6</w:t>
      </w:r>
      <w:r w:rsidR="007E37CE" w:rsidRPr="00086606">
        <w:rPr>
          <w:rFonts w:ascii="Times New Roman" w:hAnsi="Times New Roman" w:cs="Times New Roman"/>
          <w:color w:val="000000" w:themeColor="text1"/>
          <w:sz w:val="28"/>
          <w:szCs w:val="28"/>
          <w:lang w:val="uk-UA"/>
        </w:rPr>
        <w:t>, с. 76</w:t>
      </w:r>
      <w:r w:rsidR="007C2AF0" w:rsidRPr="00086606">
        <w:rPr>
          <w:rFonts w:ascii="Times New Roman" w:hAnsi="Times New Roman" w:cs="Times New Roman"/>
          <w:color w:val="000000" w:themeColor="text1"/>
          <w:sz w:val="28"/>
          <w:szCs w:val="28"/>
          <w:lang w:val="uk-UA"/>
        </w:rPr>
        <w:t>]</w:t>
      </w:r>
      <w:r w:rsidRPr="00086606">
        <w:rPr>
          <w:rFonts w:ascii="Times New Roman" w:hAnsi="Times New Roman" w:cs="Times New Roman"/>
          <w:sz w:val="28"/>
          <w:szCs w:val="28"/>
          <w:lang w:val="uk-UA"/>
        </w:rPr>
        <w:t>. Згодом Джин визнає, що зовсім не довіряє власному чоловікові, особливо після його болючого риторичного питання «Знаєш, люба, я все думаю: чи не було краще, коли ти не говорила?»</w:t>
      </w:r>
      <w:r w:rsidR="00D208F4" w:rsidRPr="00086606">
        <w:rPr>
          <w:rFonts w:ascii="Times New Roman" w:hAnsi="Times New Roman" w:cs="Times New Roman"/>
          <w:color w:val="000000" w:themeColor="text1"/>
          <w:sz w:val="28"/>
          <w:szCs w:val="28"/>
          <w:lang w:val="uk-UA"/>
        </w:rPr>
        <w:t xml:space="preserve"> [</w:t>
      </w:r>
      <w:r w:rsidR="00D208F4" w:rsidRPr="00D24114">
        <w:rPr>
          <w:rFonts w:ascii="Times New Roman" w:hAnsi="Times New Roman" w:cs="Times New Roman"/>
          <w:color w:val="000000" w:themeColor="text1"/>
          <w:sz w:val="28"/>
          <w:szCs w:val="28"/>
          <w:lang w:val="uk-UA"/>
        </w:rPr>
        <w:t>6</w:t>
      </w:r>
      <w:r w:rsidR="007E37CE" w:rsidRPr="00086606">
        <w:rPr>
          <w:rFonts w:ascii="Times New Roman" w:hAnsi="Times New Roman" w:cs="Times New Roman"/>
          <w:color w:val="000000" w:themeColor="text1"/>
          <w:sz w:val="28"/>
          <w:szCs w:val="28"/>
          <w:lang w:val="uk-UA"/>
        </w:rPr>
        <w:t>, с. 77</w:t>
      </w:r>
      <w:r w:rsidR="007C2AF0" w:rsidRPr="00086606">
        <w:rPr>
          <w:rFonts w:ascii="Times New Roman" w:hAnsi="Times New Roman" w:cs="Times New Roman"/>
          <w:color w:val="000000" w:themeColor="text1"/>
          <w:sz w:val="28"/>
          <w:szCs w:val="28"/>
          <w:lang w:val="uk-UA"/>
        </w:rPr>
        <w:t>]</w:t>
      </w:r>
      <w:r w:rsidRPr="00086606">
        <w:rPr>
          <w:rFonts w:ascii="Times New Roman" w:hAnsi="Times New Roman" w:cs="Times New Roman"/>
          <w:sz w:val="28"/>
          <w:szCs w:val="28"/>
          <w:lang w:val="uk-UA"/>
        </w:rPr>
        <w:t xml:space="preserve">. Проте є чоловік, якому вона може довірити будь-яку таємницю – її коханець-колега Лоренцо, який </w:t>
      </w:r>
      <w:r w:rsidR="0068083A">
        <w:rPr>
          <w:rFonts w:ascii="Times New Roman" w:hAnsi="Times New Roman" w:cs="Times New Roman"/>
          <w:sz w:val="28"/>
          <w:szCs w:val="28"/>
          <w:lang w:val="uk-UA"/>
        </w:rPr>
        <w:t>відіграє не останню роль у</w:t>
      </w:r>
      <w:r w:rsidRPr="00086606">
        <w:rPr>
          <w:rFonts w:ascii="Times New Roman" w:hAnsi="Times New Roman" w:cs="Times New Roman"/>
          <w:sz w:val="28"/>
          <w:szCs w:val="28"/>
          <w:lang w:val="uk-UA"/>
        </w:rPr>
        <w:t xml:space="preserve"> цій історії (саме він наполягав на запроше</w:t>
      </w:r>
      <w:r w:rsidR="0068083A">
        <w:rPr>
          <w:rFonts w:ascii="Times New Roman" w:hAnsi="Times New Roman" w:cs="Times New Roman"/>
          <w:sz w:val="28"/>
          <w:szCs w:val="28"/>
          <w:lang w:val="uk-UA"/>
        </w:rPr>
        <w:t>н</w:t>
      </w:r>
      <w:r w:rsidRPr="00086606">
        <w:rPr>
          <w:rFonts w:ascii="Times New Roman" w:hAnsi="Times New Roman" w:cs="Times New Roman"/>
          <w:sz w:val="28"/>
          <w:szCs w:val="28"/>
          <w:lang w:val="uk-UA"/>
        </w:rPr>
        <w:t>ні Джин до дослідницької команди).</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8. Дія роману відбувається у вузькому просторі – державі на території колишніх США, що огороджена від зовнішнього світу зведеною Стіною.</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9. Сюжет ділиться навпіл внутрішнім бунтом головного героя, а історія – великою подією (війною, революцією, катастрофою), яка стала поштовхом до заснування псевдоутопічної держави. </w:t>
      </w:r>
    </w:p>
    <w:p w:rsidR="005C62BF" w:rsidRPr="00086606" w:rsidRDefault="00FA051E"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Р</w:t>
      </w:r>
      <w:r w:rsidR="005C62BF" w:rsidRPr="00086606">
        <w:rPr>
          <w:rFonts w:ascii="Times New Roman" w:hAnsi="Times New Roman" w:cs="Times New Roman"/>
          <w:sz w:val="28"/>
          <w:szCs w:val="28"/>
          <w:lang w:val="uk-UA"/>
        </w:rPr>
        <w:t>елігійн</w:t>
      </w:r>
      <w:r w:rsidRPr="00086606">
        <w:rPr>
          <w:rFonts w:ascii="Times New Roman" w:hAnsi="Times New Roman" w:cs="Times New Roman"/>
          <w:sz w:val="28"/>
          <w:szCs w:val="28"/>
          <w:lang w:val="uk-UA"/>
        </w:rPr>
        <w:t>а</w:t>
      </w:r>
      <w:r w:rsidR="005C62BF" w:rsidRPr="00086606">
        <w:rPr>
          <w:rFonts w:ascii="Times New Roman" w:hAnsi="Times New Roman" w:cs="Times New Roman"/>
          <w:sz w:val="28"/>
          <w:szCs w:val="28"/>
          <w:lang w:val="uk-UA"/>
        </w:rPr>
        <w:t xml:space="preserve"> пропаганд</w:t>
      </w:r>
      <w:r w:rsidRPr="00086606">
        <w:rPr>
          <w:rFonts w:ascii="Times New Roman" w:hAnsi="Times New Roman" w:cs="Times New Roman"/>
          <w:sz w:val="28"/>
          <w:szCs w:val="28"/>
          <w:lang w:val="uk-UA"/>
        </w:rPr>
        <w:t xml:space="preserve">а поширювалась напрочуд </w:t>
      </w:r>
      <w:r w:rsidR="005C62BF" w:rsidRPr="00086606">
        <w:rPr>
          <w:rFonts w:ascii="Times New Roman" w:hAnsi="Times New Roman" w:cs="Times New Roman"/>
          <w:sz w:val="28"/>
          <w:szCs w:val="28"/>
          <w:lang w:val="uk-UA"/>
        </w:rPr>
        <w:t>швидк</w:t>
      </w:r>
      <w:r w:rsidRPr="00086606">
        <w:rPr>
          <w:rFonts w:ascii="Times New Roman" w:hAnsi="Times New Roman" w:cs="Times New Roman"/>
          <w:sz w:val="28"/>
          <w:szCs w:val="28"/>
          <w:lang w:val="uk-UA"/>
        </w:rPr>
        <w:t>о</w:t>
      </w:r>
      <w:r w:rsidR="005C62BF" w:rsidRPr="00086606">
        <w:rPr>
          <w:rFonts w:ascii="Times New Roman" w:hAnsi="Times New Roman" w:cs="Times New Roman"/>
          <w:sz w:val="28"/>
          <w:szCs w:val="28"/>
          <w:lang w:val="uk-UA"/>
        </w:rPr>
        <w:t xml:space="preserve">, тому за </w:t>
      </w:r>
      <w:r w:rsidRPr="00086606">
        <w:rPr>
          <w:rFonts w:ascii="Times New Roman" w:hAnsi="Times New Roman" w:cs="Times New Roman"/>
          <w:sz w:val="28"/>
          <w:szCs w:val="28"/>
          <w:lang w:val="uk-UA"/>
        </w:rPr>
        <w:t xml:space="preserve">короткий </w:t>
      </w:r>
      <w:r w:rsidR="005C62BF" w:rsidRPr="00086606">
        <w:rPr>
          <w:rFonts w:ascii="Times New Roman" w:hAnsi="Times New Roman" w:cs="Times New Roman"/>
          <w:sz w:val="28"/>
          <w:szCs w:val="28"/>
          <w:lang w:val="uk-UA"/>
        </w:rPr>
        <w:t>строк «біблійний пояс» (деякі регіони у низці південних штатів) розповсюдився до усіх центральних частин країни, ставши «корсетом», а згодом захопив і найбільш демократичні утопії – Каліфорнію, Нову Англію, Тихоокеанський північний захід, округ Колумбії та південні юрисдикції Техасу та Флориди, і</w:t>
      </w:r>
      <w:r w:rsidR="00D274CE">
        <w:rPr>
          <w:rFonts w:ascii="Times New Roman" w:hAnsi="Times New Roman" w:cs="Times New Roman"/>
          <w:sz w:val="28"/>
          <w:szCs w:val="28"/>
          <w:lang w:val="uk-UA"/>
        </w:rPr>
        <w:t>,</w:t>
      </w:r>
      <w:r w:rsidR="005C62BF" w:rsidRPr="00086606">
        <w:rPr>
          <w:rFonts w:ascii="Times New Roman" w:hAnsi="Times New Roman" w:cs="Times New Roman"/>
          <w:sz w:val="28"/>
          <w:szCs w:val="28"/>
          <w:lang w:val="uk-UA"/>
        </w:rPr>
        <w:t xml:space="preserve"> зрештою</w:t>
      </w:r>
      <w:r w:rsidR="00D274CE">
        <w:rPr>
          <w:rFonts w:ascii="Times New Roman" w:hAnsi="Times New Roman" w:cs="Times New Roman"/>
          <w:sz w:val="28"/>
          <w:szCs w:val="28"/>
          <w:lang w:val="uk-UA"/>
        </w:rPr>
        <w:t>,</w:t>
      </w:r>
      <w:r w:rsidR="005C62BF" w:rsidRPr="00086606">
        <w:rPr>
          <w:rFonts w:ascii="Times New Roman" w:hAnsi="Times New Roman" w:cs="Times New Roman"/>
          <w:sz w:val="28"/>
          <w:szCs w:val="28"/>
          <w:lang w:val="uk-UA"/>
        </w:rPr>
        <w:t xml:space="preserve"> навіть Гаваї, перетворившись на «обтислий костюм». </w:t>
      </w:r>
      <w:r w:rsidR="00D274CE">
        <w:rPr>
          <w:rFonts w:ascii="Times New Roman" w:hAnsi="Times New Roman" w:cs="Times New Roman"/>
          <w:sz w:val="28"/>
          <w:szCs w:val="28"/>
          <w:lang w:val="uk-UA"/>
        </w:rPr>
        <w:t xml:space="preserve">Насамкінець, </w:t>
      </w:r>
      <w:r w:rsidR="00D274CE" w:rsidRPr="00086606">
        <w:rPr>
          <w:rFonts w:ascii="Times New Roman" w:hAnsi="Times New Roman" w:cs="Times New Roman"/>
          <w:sz w:val="28"/>
          <w:szCs w:val="28"/>
          <w:lang w:val="uk-UA"/>
        </w:rPr>
        <w:t>як влучно зауважила Джин</w:t>
      </w:r>
      <w:r w:rsidR="00F8336C">
        <w:rPr>
          <w:rFonts w:ascii="Times New Roman" w:hAnsi="Times New Roman" w:cs="Times New Roman"/>
          <w:sz w:val="28"/>
          <w:szCs w:val="28"/>
          <w:lang w:val="uk-UA"/>
        </w:rPr>
        <w:t xml:space="preserve">, </w:t>
      </w:r>
      <w:r w:rsidR="005C62BF" w:rsidRPr="00086606">
        <w:rPr>
          <w:rFonts w:ascii="Times New Roman" w:hAnsi="Times New Roman" w:cs="Times New Roman"/>
          <w:sz w:val="28"/>
          <w:szCs w:val="28"/>
          <w:lang w:val="uk-UA"/>
        </w:rPr>
        <w:t xml:space="preserve">біблійний пояс став </w:t>
      </w:r>
      <w:r w:rsidRPr="00086606">
        <w:rPr>
          <w:rFonts w:ascii="Times New Roman" w:hAnsi="Times New Roman" w:cs="Times New Roman"/>
          <w:sz w:val="28"/>
          <w:szCs w:val="28"/>
          <w:lang w:val="uk-UA"/>
        </w:rPr>
        <w:t>«</w:t>
      </w:r>
      <w:r w:rsidR="005C62BF" w:rsidRPr="00086606">
        <w:rPr>
          <w:rFonts w:ascii="Times New Roman" w:hAnsi="Times New Roman" w:cs="Times New Roman"/>
          <w:sz w:val="28"/>
          <w:szCs w:val="28"/>
          <w:lang w:val="uk-UA"/>
        </w:rPr>
        <w:t>поясом вірності</w:t>
      </w:r>
      <w:r w:rsidRPr="00086606">
        <w:rPr>
          <w:rFonts w:ascii="Times New Roman" w:hAnsi="Times New Roman" w:cs="Times New Roman"/>
          <w:sz w:val="28"/>
          <w:szCs w:val="28"/>
          <w:lang w:val="uk-UA"/>
        </w:rPr>
        <w:t>»</w:t>
      </w:r>
      <w:r w:rsidR="00D274CE">
        <w:rPr>
          <w:rFonts w:ascii="Times New Roman" w:hAnsi="Times New Roman" w:cs="Times New Roman"/>
          <w:sz w:val="28"/>
          <w:szCs w:val="28"/>
          <w:lang w:val="uk-UA"/>
        </w:rPr>
        <w:t>.</w:t>
      </w:r>
    </w:p>
    <w:p w:rsidR="005C62BF" w:rsidRPr="00086606" w:rsidRDefault="00C30185"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Треба зауважити, що </w:t>
      </w:r>
      <w:r w:rsidR="00AD58A8">
        <w:rPr>
          <w:rFonts w:ascii="Times New Roman" w:hAnsi="Times New Roman" w:cs="Times New Roman"/>
          <w:sz w:val="28"/>
          <w:szCs w:val="28"/>
          <w:lang w:val="uk-UA"/>
        </w:rPr>
        <w:t>сприйняття</w:t>
      </w:r>
      <w:r w:rsidRPr="00086606">
        <w:rPr>
          <w:rFonts w:ascii="Times New Roman" w:hAnsi="Times New Roman" w:cs="Times New Roman"/>
          <w:sz w:val="28"/>
          <w:szCs w:val="28"/>
          <w:lang w:val="uk-UA"/>
        </w:rPr>
        <w:t xml:space="preserve"> головно</w:t>
      </w:r>
      <w:r w:rsidR="00AD58A8">
        <w:rPr>
          <w:rFonts w:ascii="Times New Roman" w:hAnsi="Times New Roman" w:cs="Times New Roman"/>
          <w:sz w:val="28"/>
          <w:szCs w:val="28"/>
          <w:lang w:val="uk-UA"/>
        </w:rPr>
        <w:t>ю</w:t>
      </w:r>
      <w:r w:rsidRPr="00086606">
        <w:rPr>
          <w:rFonts w:ascii="Times New Roman" w:hAnsi="Times New Roman" w:cs="Times New Roman"/>
          <w:sz w:val="28"/>
          <w:szCs w:val="28"/>
          <w:lang w:val="uk-UA"/>
        </w:rPr>
        <w:t xml:space="preserve"> героїн</w:t>
      </w:r>
      <w:r w:rsidR="00AD58A8">
        <w:rPr>
          <w:rFonts w:ascii="Times New Roman" w:hAnsi="Times New Roman" w:cs="Times New Roman"/>
          <w:sz w:val="28"/>
          <w:szCs w:val="28"/>
          <w:lang w:val="uk-UA"/>
        </w:rPr>
        <w:t>ею</w:t>
      </w:r>
      <w:r w:rsidRPr="00086606">
        <w:rPr>
          <w:rFonts w:ascii="Times New Roman" w:hAnsi="Times New Roman" w:cs="Times New Roman"/>
          <w:sz w:val="28"/>
          <w:szCs w:val="28"/>
          <w:lang w:val="uk-UA"/>
        </w:rPr>
        <w:t xml:space="preserve"> </w:t>
      </w:r>
      <w:r w:rsidR="005C62BF" w:rsidRPr="00086606">
        <w:rPr>
          <w:rFonts w:ascii="Times New Roman" w:hAnsi="Times New Roman" w:cs="Times New Roman"/>
          <w:sz w:val="28"/>
          <w:szCs w:val="28"/>
          <w:lang w:val="uk-UA"/>
        </w:rPr>
        <w:t>релігії ніколи не було позитивним: «</w:t>
      </w:r>
      <w:r w:rsidR="005C62BF" w:rsidRPr="00086606">
        <w:rPr>
          <w:rFonts w:ascii="Times New Roman" w:hAnsi="Times New Roman" w:cs="Times New Roman"/>
          <w:iCs/>
          <w:sz w:val="28"/>
          <w:szCs w:val="28"/>
          <w:lang w:val="uk-UA"/>
        </w:rPr>
        <w:t xml:space="preserve">Моє власне ставлення до релігійної доктрини – усе це </w:t>
      </w:r>
      <w:r w:rsidR="005C62BF" w:rsidRPr="00086606">
        <w:rPr>
          <w:rFonts w:ascii="Times New Roman" w:hAnsi="Times New Roman" w:cs="Times New Roman"/>
          <w:iCs/>
          <w:sz w:val="28"/>
          <w:szCs w:val="28"/>
          <w:lang w:val="uk-UA"/>
        </w:rPr>
        <w:lastRenderedPageBreak/>
        <w:t>лайно</w:t>
      </w:r>
      <w:r w:rsidR="005C62BF" w:rsidRPr="00086606">
        <w:rPr>
          <w:rFonts w:ascii="Times New Roman" w:hAnsi="Times New Roman" w:cs="Times New Roman"/>
          <w:sz w:val="28"/>
          <w:szCs w:val="28"/>
          <w:lang w:val="uk-UA"/>
        </w:rPr>
        <w:t>»</w:t>
      </w:r>
      <w:r w:rsidR="00D208F4" w:rsidRPr="00086606">
        <w:rPr>
          <w:rFonts w:ascii="Times New Roman" w:hAnsi="Times New Roman" w:cs="Times New Roman"/>
          <w:color w:val="000000" w:themeColor="text1"/>
          <w:sz w:val="28"/>
          <w:szCs w:val="28"/>
          <w:lang w:val="uk-UA"/>
        </w:rPr>
        <w:t xml:space="preserve"> [6</w:t>
      </w:r>
      <w:r w:rsidR="007E37CE" w:rsidRPr="00086606">
        <w:rPr>
          <w:rFonts w:ascii="Times New Roman" w:hAnsi="Times New Roman" w:cs="Times New Roman"/>
          <w:color w:val="000000" w:themeColor="text1"/>
          <w:sz w:val="28"/>
          <w:szCs w:val="28"/>
          <w:lang w:val="uk-UA"/>
        </w:rPr>
        <w:t>, с. 47</w:t>
      </w:r>
      <w:r w:rsidR="007C2AF0" w:rsidRPr="00086606">
        <w:rPr>
          <w:rFonts w:ascii="Times New Roman" w:hAnsi="Times New Roman" w:cs="Times New Roman"/>
          <w:color w:val="000000" w:themeColor="text1"/>
          <w:sz w:val="28"/>
          <w:szCs w:val="28"/>
          <w:lang w:val="uk-UA"/>
        </w:rPr>
        <w:t>]</w:t>
      </w:r>
      <w:r w:rsidR="005C62BF" w:rsidRPr="00086606">
        <w:rPr>
          <w:rFonts w:ascii="Times New Roman" w:hAnsi="Times New Roman" w:cs="Times New Roman"/>
          <w:sz w:val="28"/>
          <w:szCs w:val="28"/>
          <w:lang w:val="uk-UA"/>
        </w:rPr>
        <w:t xml:space="preserve">. Проте, коли її син приніс зі школи білий підручник з безвинними блакитними літерами «Основи християнської філософії», запідозривши </w:t>
      </w:r>
      <w:r w:rsidR="003A22AB" w:rsidRPr="00086606">
        <w:rPr>
          <w:rFonts w:ascii="Times New Roman" w:hAnsi="Times New Roman" w:cs="Times New Roman"/>
          <w:sz w:val="28"/>
          <w:szCs w:val="28"/>
          <w:lang w:val="uk-UA"/>
        </w:rPr>
        <w:t>недобре</w:t>
      </w:r>
      <w:r w:rsidR="005C62BF" w:rsidRPr="00086606">
        <w:rPr>
          <w:rFonts w:ascii="Times New Roman" w:hAnsi="Times New Roman" w:cs="Times New Roman"/>
          <w:sz w:val="28"/>
          <w:szCs w:val="28"/>
          <w:lang w:val="uk-UA"/>
        </w:rPr>
        <w:t xml:space="preserve">, вона вирішила його погортати. Курс релігієзнавства додали до шкільної програми під виглядом додаткового курсу для вступу до університету, запевняючи старших школярів, що </w:t>
      </w:r>
      <w:r w:rsidR="007E4E47" w:rsidRPr="00086606">
        <w:rPr>
          <w:rFonts w:ascii="Times New Roman" w:hAnsi="Times New Roman" w:cs="Times New Roman"/>
          <w:sz w:val="28"/>
          <w:szCs w:val="28"/>
          <w:lang w:val="uk-UA"/>
        </w:rPr>
        <w:t>він додасть</w:t>
      </w:r>
      <w:r w:rsidR="005C62BF" w:rsidRPr="00086606">
        <w:rPr>
          <w:rFonts w:ascii="Times New Roman" w:hAnsi="Times New Roman" w:cs="Times New Roman"/>
          <w:sz w:val="28"/>
          <w:szCs w:val="28"/>
          <w:lang w:val="uk-UA"/>
        </w:rPr>
        <w:t xml:space="preserve"> балів при вступі до омріяного закладу. </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Цей сумнівний підручник містить десятки глав про створення та підтрим</w:t>
      </w:r>
      <w:r w:rsidR="00275D87">
        <w:rPr>
          <w:rFonts w:ascii="Times New Roman" w:hAnsi="Times New Roman" w:cs="Times New Roman"/>
          <w:sz w:val="28"/>
          <w:szCs w:val="28"/>
          <w:lang w:val="uk-UA"/>
        </w:rPr>
        <w:t>ку</w:t>
      </w:r>
      <w:r w:rsidRPr="00086606">
        <w:rPr>
          <w:rFonts w:ascii="Times New Roman" w:hAnsi="Times New Roman" w:cs="Times New Roman"/>
          <w:sz w:val="28"/>
          <w:szCs w:val="28"/>
          <w:lang w:val="uk-UA"/>
        </w:rPr>
        <w:t xml:space="preserve"> природного порядку у сучасній родині, а кожному з розділів передувала біблійна цитата, типу «всякому</w:t>
      </w:r>
      <w:r w:rsidRPr="00086606">
        <w:rPr>
          <w:rFonts w:ascii="Times New Roman" w:hAnsi="Times New Roman" w:cs="Times New Roman"/>
          <w:iCs/>
          <w:sz w:val="28"/>
          <w:szCs w:val="28"/>
          <w:lang w:val="uk-UA"/>
        </w:rPr>
        <w:t xml:space="preserve"> чоловікові голова Христос, а жінці голова чоловік, голова ж Христосові Бог</w:t>
      </w:r>
      <w:r w:rsidRPr="00086606">
        <w:rPr>
          <w:rFonts w:ascii="Times New Roman" w:hAnsi="Times New Roman" w:cs="Times New Roman"/>
          <w:sz w:val="28"/>
          <w:szCs w:val="28"/>
          <w:lang w:val="uk-UA"/>
        </w:rPr>
        <w:t>»</w:t>
      </w:r>
      <w:r w:rsidR="00D208F4" w:rsidRPr="00086606">
        <w:rPr>
          <w:rFonts w:ascii="Times New Roman" w:hAnsi="Times New Roman" w:cs="Times New Roman"/>
          <w:color w:val="000000" w:themeColor="text1"/>
          <w:sz w:val="28"/>
          <w:szCs w:val="28"/>
          <w:lang w:val="uk-UA"/>
        </w:rPr>
        <w:t xml:space="preserve"> [6</w:t>
      </w:r>
      <w:r w:rsidR="007E37CE" w:rsidRPr="00086606">
        <w:rPr>
          <w:rFonts w:ascii="Times New Roman" w:hAnsi="Times New Roman" w:cs="Times New Roman"/>
          <w:color w:val="000000" w:themeColor="text1"/>
          <w:sz w:val="28"/>
          <w:szCs w:val="28"/>
          <w:lang w:val="uk-UA"/>
        </w:rPr>
        <w:t>, с. 48</w:t>
      </w:r>
      <w:r w:rsidR="007C2AF0" w:rsidRPr="00086606">
        <w:rPr>
          <w:rFonts w:ascii="Times New Roman" w:hAnsi="Times New Roman" w:cs="Times New Roman"/>
          <w:color w:val="000000" w:themeColor="text1"/>
          <w:sz w:val="28"/>
          <w:szCs w:val="28"/>
          <w:lang w:val="uk-UA"/>
        </w:rPr>
        <w:t>]</w:t>
      </w:r>
      <w:r w:rsidR="00275D87">
        <w:rPr>
          <w:rFonts w:ascii="Times New Roman" w:hAnsi="Times New Roman" w:cs="Times New Roman"/>
          <w:sz w:val="28"/>
          <w:szCs w:val="28"/>
          <w:lang w:val="uk-UA"/>
        </w:rPr>
        <w:t>. У</w:t>
      </w:r>
      <w:r w:rsidRPr="00086606">
        <w:rPr>
          <w:rFonts w:ascii="Times New Roman" w:hAnsi="Times New Roman" w:cs="Times New Roman"/>
          <w:sz w:val="28"/>
          <w:szCs w:val="28"/>
          <w:lang w:val="uk-UA"/>
        </w:rPr>
        <w:t xml:space="preserve"> цьому плані «Голос» також є алюзією на «Оповідь служниці», де усі щоденні дії, обряди тощо супроводжувались біблійн</w:t>
      </w:r>
      <w:r w:rsidR="007C2AF0" w:rsidRPr="00086606">
        <w:rPr>
          <w:rFonts w:ascii="Times New Roman" w:hAnsi="Times New Roman" w:cs="Times New Roman"/>
          <w:sz w:val="28"/>
          <w:szCs w:val="28"/>
          <w:lang w:val="uk-UA"/>
        </w:rPr>
        <w:t>ою цитатою. Наприклад, двадцять сьомий</w:t>
      </w:r>
      <w:r w:rsidRPr="00086606">
        <w:rPr>
          <w:rFonts w:ascii="Times New Roman" w:hAnsi="Times New Roman" w:cs="Times New Roman"/>
          <w:sz w:val="28"/>
          <w:szCs w:val="28"/>
          <w:lang w:val="uk-UA"/>
        </w:rPr>
        <w:t xml:space="preserve"> розділ, на який героїня особливо звернула увагу, починався </w:t>
      </w:r>
      <w:r w:rsidR="001C01E7">
        <w:rPr>
          <w:rFonts w:ascii="Times New Roman" w:hAnsi="Times New Roman" w:cs="Times New Roman"/>
          <w:sz w:val="28"/>
          <w:szCs w:val="28"/>
          <w:lang w:val="uk-UA"/>
        </w:rPr>
        <w:t xml:space="preserve">рекомендаціями </w:t>
      </w:r>
      <w:r w:rsidRPr="00086606">
        <w:rPr>
          <w:rFonts w:ascii="Times New Roman" w:hAnsi="Times New Roman" w:cs="Times New Roman"/>
          <w:sz w:val="28"/>
          <w:szCs w:val="28"/>
          <w:lang w:val="uk-UA"/>
        </w:rPr>
        <w:t xml:space="preserve"> Тита «</w:t>
      </w:r>
      <w:r w:rsidR="001C01E7">
        <w:rPr>
          <w:rFonts w:ascii="Times New Roman" w:hAnsi="Times New Roman" w:cs="Times New Roman"/>
          <w:sz w:val="28"/>
          <w:szCs w:val="28"/>
          <w:lang w:val="uk-UA"/>
        </w:rPr>
        <w:t xml:space="preserve">навчати </w:t>
      </w:r>
      <w:r w:rsidRPr="00086606">
        <w:rPr>
          <w:rFonts w:ascii="Times New Roman" w:hAnsi="Times New Roman" w:cs="Times New Roman"/>
          <w:iCs/>
          <w:sz w:val="28"/>
          <w:szCs w:val="28"/>
          <w:lang w:val="uk-UA"/>
        </w:rPr>
        <w:t>жінок молодих любити своїх чоловіків, любити дітей, щоб були помірковані, чисті, господ</w:t>
      </w:r>
      <w:r w:rsidR="00F8336C">
        <w:rPr>
          <w:rFonts w:ascii="Times New Roman" w:hAnsi="Times New Roman" w:cs="Times New Roman"/>
          <w:iCs/>
          <w:sz w:val="28"/>
          <w:szCs w:val="28"/>
          <w:lang w:val="uk-UA"/>
        </w:rPr>
        <w:t>ині,</w:t>
      </w:r>
      <w:r w:rsidRPr="00086606">
        <w:rPr>
          <w:rFonts w:ascii="Times New Roman" w:hAnsi="Times New Roman" w:cs="Times New Roman"/>
          <w:iCs/>
          <w:sz w:val="28"/>
          <w:szCs w:val="28"/>
          <w:lang w:val="uk-UA"/>
        </w:rPr>
        <w:t xml:space="preserve"> добрі, слух</w:t>
      </w:r>
      <w:r w:rsidR="00344CDB">
        <w:rPr>
          <w:rFonts w:ascii="Times New Roman" w:hAnsi="Times New Roman" w:cs="Times New Roman"/>
          <w:iCs/>
          <w:sz w:val="28"/>
          <w:szCs w:val="28"/>
          <w:lang w:val="uk-UA"/>
        </w:rPr>
        <w:t>али</w:t>
      </w:r>
      <w:r w:rsidRPr="00086606">
        <w:rPr>
          <w:rFonts w:ascii="Times New Roman" w:hAnsi="Times New Roman" w:cs="Times New Roman"/>
          <w:iCs/>
          <w:sz w:val="28"/>
          <w:szCs w:val="28"/>
          <w:lang w:val="uk-UA"/>
        </w:rPr>
        <w:t xml:space="preserve"> свої</w:t>
      </w:r>
      <w:r w:rsidR="00344CDB">
        <w:rPr>
          <w:rFonts w:ascii="Times New Roman" w:hAnsi="Times New Roman" w:cs="Times New Roman"/>
          <w:iCs/>
          <w:sz w:val="28"/>
          <w:szCs w:val="28"/>
          <w:lang w:val="uk-UA"/>
        </w:rPr>
        <w:t>х чоловіків</w:t>
      </w:r>
      <w:r w:rsidRPr="00086606">
        <w:rPr>
          <w:rFonts w:ascii="Times New Roman" w:hAnsi="Times New Roman" w:cs="Times New Roman"/>
          <w:sz w:val="28"/>
          <w:szCs w:val="28"/>
          <w:lang w:val="uk-UA"/>
        </w:rPr>
        <w:t>»</w:t>
      </w:r>
      <w:r w:rsidR="00D208F4" w:rsidRPr="00086606">
        <w:rPr>
          <w:rFonts w:ascii="Times New Roman" w:hAnsi="Times New Roman" w:cs="Times New Roman"/>
          <w:color w:val="000000" w:themeColor="text1"/>
          <w:sz w:val="28"/>
          <w:szCs w:val="28"/>
          <w:lang w:val="uk-UA"/>
        </w:rPr>
        <w:t xml:space="preserve"> [6</w:t>
      </w:r>
      <w:r w:rsidR="007E37CE" w:rsidRPr="00086606">
        <w:rPr>
          <w:rFonts w:ascii="Times New Roman" w:hAnsi="Times New Roman" w:cs="Times New Roman"/>
          <w:color w:val="000000" w:themeColor="text1"/>
          <w:sz w:val="28"/>
          <w:szCs w:val="28"/>
          <w:lang w:val="uk-UA"/>
        </w:rPr>
        <w:t>, с. 48</w:t>
      </w:r>
      <w:r w:rsidR="007C2AF0" w:rsidRPr="00086606">
        <w:rPr>
          <w:rFonts w:ascii="Times New Roman" w:hAnsi="Times New Roman" w:cs="Times New Roman"/>
          <w:color w:val="000000" w:themeColor="text1"/>
          <w:sz w:val="28"/>
          <w:szCs w:val="28"/>
          <w:lang w:val="uk-UA"/>
        </w:rPr>
        <w:t>]</w:t>
      </w:r>
      <w:r w:rsidRPr="00086606">
        <w:rPr>
          <w:rFonts w:ascii="Times New Roman" w:hAnsi="Times New Roman" w:cs="Times New Roman"/>
          <w:sz w:val="28"/>
          <w:szCs w:val="28"/>
          <w:lang w:val="uk-UA"/>
        </w:rPr>
        <w:t>.</w:t>
      </w:r>
    </w:p>
    <w:p w:rsidR="005C62BF" w:rsidRPr="00086606" w:rsidRDefault="00CE0524" w:rsidP="00FE61A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інших епізодах роману Далчер розповідається </w:t>
      </w:r>
      <w:r w:rsidR="005C62BF" w:rsidRPr="00086606">
        <w:rPr>
          <w:rFonts w:ascii="Times New Roman" w:hAnsi="Times New Roman" w:cs="Times New Roman"/>
          <w:sz w:val="28"/>
          <w:szCs w:val="28"/>
          <w:lang w:val="uk-UA"/>
        </w:rPr>
        <w:t xml:space="preserve">про </w:t>
      </w:r>
      <w:r>
        <w:rPr>
          <w:rFonts w:ascii="Times New Roman" w:hAnsi="Times New Roman" w:cs="Times New Roman"/>
          <w:sz w:val="28"/>
          <w:szCs w:val="28"/>
          <w:lang w:val="uk-UA"/>
        </w:rPr>
        <w:t>особливості життя різних к</w:t>
      </w:r>
      <w:r w:rsidR="005C62BF" w:rsidRPr="00086606">
        <w:rPr>
          <w:rFonts w:ascii="Times New Roman" w:hAnsi="Times New Roman" w:cs="Times New Roman"/>
          <w:sz w:val="28"/>
          <w:szCs w:val="28"/>
          <w:lang w:val="uk-UA"/>
        </w:rPr>
        <w:t xml:space="preserve">атегорій населення: про фемінізм та його підступне руйнування юдейсько-християнських цінностей та поняття «мужність», </w:t>
      </w:r>
      <w:r w:rsidR="00B232C7">
        <w:rPr>
          <w:rFonts w:ascii="Times New Roman" w:hAnsi="Times New Roman" w:cs="Times New Roman"/>
          <w:sz w:val="28"/>
          <w:szCs w:val="28"/>
          <w:lang w:val="uk-UA"/>
        </w:rPr>
        <w:t xml:space="preserve">пропонуються </w:t>
      </w:r>
      <w:r w:rsidR="005C62BF" w:rsidRPr="00086606">
        <w:rPr>
          <w:rFonts w:ascii="Times New Roman" w:hAnsi="Times New Roman" w:cs="Times New Roman"/>
          <w:sz w:val="28"/>
          <w:szCs w:val="28"/>
          <w:lang w:val="uk-UA"/>
        </w:rPr>
        <w:t xml:space="preserve">розділи-поради для чоловіків </w:t>
      </w:r>
      <w:r w:rsidR="00B232C7">
        <w:rPr>
          <w:rFonts w:ascii="Times New Roman" w:hAnsi="Times New Roman" w:cs="Times New Roman"/>
          <w:sz w:val="28"/>
          <w:szCs w:val="28"/>
          <w:lang w:val="uk-UA"/>
        </w:rPr>
        <w:t xml:space="preserve">про </w:t>
      </w:r>
      <w:r w:rsidR="005C62BF" w:rsidRPr="00086606">
        <w:rPr>
          <w:rFonts w:ascii="Times New Roman" w:hAnsi="Times New Roman" w:cs="Times New Roman"/>
          <w:sz w:val="28"/>
          <w:szCs w:val="28"/>
          <w:lang w:val="uk-UA"/>
        </w:rPr>
        <w:t>їх</w:t>
      </w:r>
      <w:r w:rsidR="00B232C7">
        <w:rPr>
          <w:rFonts w:ascii="Times New Roman" w:hAnsi="Times New Roman" w:cs="Times New Roman"/>
          <w:sz w:val="28"/>
          <w:szCs w:val="28"/>
          <w:lang w:val="uk-UA"/>
        </w:rPr>
        <w:t>ні</w:t>
      </w:r>
      <w:r w:rsidR="005C62BF" w:rsidRPr="00086606">
        <w:rPr>
          <w:rFonts w:ascii="Times New Roman" w:hAnsi="Times New Roman" w:cs="Times New Roman"/>
          <w:sz w:val="28"/>
          <w:szCs w:val="28"/>
          <w:lang w:val="uk-UA"/>
        </w:rPr>
        <w:t xml:space="preserve"> надзвичайно важливі ролі чоловіка і батька, зрештою, розділи для дітей про повагу до старших – кожна сторінка </w:t>
      </w:r>
      <w:r w:rsidR="00B232C7">
        <w:rPr>
          <w:rFonts w:ascii="Times New Roman" w:hAnsi="Times New Roman" w:cs="Times New Roman"/>
          <w:sz w:val="28"/>
          <w:szCs w:val="28"/>
          <w:lang w:val="uk-UA"/>
        </w:rPr>
        <w:t xml:space="preserve">твору обстоює ідеї «радикально правого </w:t>
      </w:r>
      <w:r w:rsidR="005C62BF" w:rsidRPr="00086606">
        <w:rPr>
          <w:rFonts w:ascii="Times New Roman" w:hAnsi="Times New Roman" w:cs="Times New Roman"/>
          <w:sz w:val="28"/>
          <w:szCs w:val="28"/>
          <w:lang w:val="uk-UA"/>
        </w:rPr>
        <w:t>фундаменталізм</w:t>
      </w:r>
      <w:r w:rsidR="00B232C7">
        <w:rPr>
          <w:rFonts w:ascii="Times New Roman" w:hAnsi="Times New Roman" w:cs="Times New Roman"/>
          <w:sz w:val="28"/>
          <w:szCs w:val="28"/>
          <w:lang w:val="uk-UA"/>
        </w:rPr>
        <w:t>у</w:t>
      </w:r>
      <w:r w:rsidR="005C62BF" w:rsidRPr="00086606">
        <w:rPr>
          <w:rFonts w:ascii="Times New Roman" w:hAnsi="Times New Roman" w:cs="Times New Roman"/>
          <w:sz w:val="28"/>
          <w:szCs w:val="28"/>
          <w:lang w:val="uk-UA"/>
        </w:rPr>
        <w:t>».</w:t>
      </w:r>
    </w:p>
    <w:p w:rsidR="005C62BF" w:rsidRPr="00086606" w:rsidRDefault="00A52913" w:rsidP="00FE61A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6F0907" w:rsidRPr="00086606">
        <w:rPr>
          <w:rFonts w:ascii="Times New Roman" w:hAnsi="Times New Roman" w:cs="Times New Roman"/>
          <w:sz w:val="28"/>
          <w:szCs w:val="28"/>
          <w:lang w:val="uk-UA"/>
        </w:rPr>
        <w:t>налітичн</w:t>
      </w:r>
      <w:r>
        <w:rPr>
          <w:rFonts w:ascii="Times New Roman" w:hAnsi="Times New Roman" w:cs="Times New Roman"/>
          <w:sz w:val="28"/>
          <w:szCs w:val="28"/>
          <w:lang w:val="uk-UA"/>
        </w:rPr>
        <w:t xml:space="preserve">е прочитання </w:t>
      </w:r>
      <w:r w:rsidR="006F0907" w:rsidRPr="00086606">
        <w:rPr>
          <w:rFonts w:ascii="Times New Roman" w:hAnsi="Times New Roman" w:cs="Times New Roman"/>
          <w:sz w:val="28"/>
          <w:szCs w:val="28"/>
          <w:lang w:val="uk-UA"/>
        </w:rPr>
        <w:t>роману</w:t>
      </w:r>
      <w:r>
        <w:rPr>
          <w:rFonts w:ascii="Times New Roman" w:hAnsi="Times New Roman" w:cs="Times New Roman"/>
          <w:sz w:val="28"/>
          <w:szCs w:val="28"/>
          <w:lang w:val="uk-UA"/>
        </w:rPr>
        <w:t xml:space="preserve"> дозволяє дійти висновку про те, що</w:t>
      </w:r>
      <w:r w:rsidR="005C62BF" w:rsidRPr="00086606">
        <w:rPr>
          <w:rFonts w:ascii="Times New Roman" w:hAnsi="Times New Roman" w:cs="Times New Roman"/>
          <w:sz w:val="28"/>
          <w:szCs w:val="28"/>
          <w:lang w:val="uk-UA"/>
        </w:rPr>
        <w:t xml:space="preserve">, що роман, розпочатий авторкою як антиутопія, наприкінці </w:t>
      </w:r>
      <w:r>
        <w:rPr>
          <w:rFonts w:ascii="Times New Roman" w:hAnsi="Times New Roman" w:cs="Times New Roman"/>
          <w:sz w:val="28"/>
          <w:szCs w:val="28"/>
          <w:lang w:val="uk-UA"/>
        </w:rPr>
        <w:t>перетворився на утопію</w:t>
      </w:r>
      <w:r w:rsidR="005C62BF" w:rsidRPr="00086606">
        <w:rPr>
          <w:rFonts w:ascii="Times New Roman" w:hAnsi="Times New Roman" w:cs="Times New Roman"/>
          <w:sz w:val="28"/>
          <w:szCs w:val="28"/>
          <w:lang w:val="uk-UA"/>
        </w:rPr>
        <w:t xml:space="preserve">. Бажання Далчер зберегти життя якнайбільшій кількості позитивних героїв (за винятком Патріка, який всіх врятував і таємним чином загинув), завершити сюжет хеппі-ендом, призвело </w:t>
      </w:r>
      <w:r w:rsidR="00777CA2" w:rsidRPr="00086606">
        <w:rPr>
          <w:rFonts w:ascii="Times New Roman" w:hAnsi="Times New Roman" w:cs="Times New Roman"/>
          <w:sz w:val="28"/>
          <w:szCs w:val="28"/>
          <w:lang w:val="uk-UA"/>
        </w:rPr>
        <w:t xml:space="preserve">в результаті </w:t>
      </w:r>
      <w:r w:rsidR="005C62BF" w:rsidRPr="00086606">
        <w:rPr>
          <w:rFonts w:ascii="Times New Roman" w:hAnsi="Times New Roman" w:cs="Times New Roman"/>
          <w:sz w:val="28"/>
          <w:szCs w:val="28"/>
          <w:lang w:val="uk-UA"/>
        </w:rPr>
        <w:t xml:space="preserve">до </w:t>
      </w:r>
      <w:r w:rsidR="008210FA">
        <w:rPr>
          <w:rFonts w:ascii="Times New Roman" w:hAnsi="Times New Roman" w:cs="Times New Roman"/>
          <w:sz w:val="28"/>
          <w:szCs w:val="28"/>
          <w:lang w:val="uk-UA"/>
        </w:rPr>
        <w:t>певної</w:t>
      </w:r>
      <w:r w:rsidR="00017589">
        <w:rPr>
          <w:rFonts w:ascii="Times New Roman" w:hAnsi="Times New Roman" w:cs="Times New Roman"/>
          <w:sz w:val="28"/>
          <w:szCs w:val="28"/>
          <w:lang w:val="uk-UA"/>
        </w:rPr>
        <w:t xml:space="preserve"> </w:t>
      </w:r>
      <w:r w:rsidR="008210FA">
        <w:rPr>
          <w:rFonts w:ascii="Times New Roman" w:hAnsi="Times New Roman" w:cs="Times New Roman"/>
          <w:sz w:val="28"/>
          <w:szCs w:val="28"/>
          <w:lang w:val="uk-UA"/>
        </w:rPr>
        <w:t>модифікації класичної формули</w:t>
      </w:r>
      <w:r w:rsidR="005C62BF" w:rsidRPr="00086606">
        <w:rPr>
          <w:rFonts w:ascii="Times New Roman" w:hAnsi="Times New Roman" w:cs="Times New Roman"/>
          <w:sz w:val="28"/>
          <w:szCs w:val="28"/>
          <w:lang w:val="uk-UA"/>
        </w:rPr>
        <w:t xml:space="preserve"> жанру. Таким чином, Джин рятує свою матір та друзів, винаходить ліки від афазії Верніке, ініціює переворот шляхом отруєння можновладців, залишається з Лоренцо, якого кохає до нестями та чекає від нього дитину. </w:t>
      </w:r>
    </w:p>
    <w:p w:rsidR="005C62BF" w:rsidRPr="00086606" w:rsidRDefault="00FF066A"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lastRenderedPageBreak/>
        <w:t xml:space="preserve">У інтерпретації </w:t>
      </w:r>
      <w:r w:rsidR="005C62BF" w:rsidRPr="00086606">
        <w:rPr>
          <w:rFonts w:ascii="Times New Roman" w:hAnsi="Times New Roman" w:cs="Times New Roman"/>
          <w:sz w:val="28"/>
          <w:szCs w:val="28"/>
          <w:lang w:val="uk-UA"/>
        </w:rPr>
        <w:t>ролі жінки текст роману К</w:t>
      </w:r>
      <w:r w:rsidR="00DE5891">
        <w:rPr>
          <w:rFonts w:ascii="Times New Roman" w:hAnsi="Times New Roman" w:cs="Times New Roman"/>
          <w:sz w:val="28"/>
          <w:szCs w:val="28"/>
          <w:lang w:val="uk-UA"/>
        </w:rPr>
        <w:t>.</w:t>
      </w:r>
      <w:r w:rsidR="005C62BF" w:rsidRPr="00086606">
        <w:rPr>
          <w:rFonts w:ascii="Times New Roman" w:hAnsi="Times New Roman" w:cs="Times New Roman"/>
          <w:sz w:val="28"/>
          <w:szCs w:val="28"/>
          <w:lang w:val="uk-UA"/>
        </w:rPr>
        <w:t xml:space="preserve"> Далчер, </w:t>
      </w:r>
      <w:r w:rsidRPr="00086606">
        <w:rPr>
          <w:rFonts w:ascii="Times New Roman" w:hAnsi="Times New Roman" w:cs="Times New Roman"/>
          <w:sz w:val="28"/>
          <w:szCs w:val="28"/>
          <w:lang w:val="uk-UA"/>
        </w:rPr>
        <w:t>справді</w:t>
      </w:r>
      <w:r w:rsidR="005C62BF" w:rsidRPr="00086606">
        <w:rPr>
          <w:rFonts w:ascii="Times New Roman" w:hAnsi="Times New Roman" w:cs="Times New Roman"/>
          <w:sz w:val="28"/>
          <w:szCs w:val="28"/>
          <w:lang w:val="uk-UA"/>
        </w:rPr>
        <w:t>, дуже нагадує текст «Оповіді …», на що вказує наявність об’єктивізації: « … Вони не вб’ють нас з тієї ж причини, з якої не дозволяють абортів. Ми перетворилися на</w:t>
      </w:r>
      <w:r w:rsidR="002B7CAB">
        <w:rPr>
          <w:rFonts w:ascii="Times New Roman" w:hAnsi="Times New Roman" w:cs="Times New Roman"/>
          <w:sz w:val="28"/>
          <w:szCs w:val="28"/>
          <w:lang w:val="uk-UA"/>
        </w:rPr>
        <w:t xml:space="preserve"> потрібне зло, на предмети, якими користуються </w:t>
      </w:r>
      <w:r w:rsidR="005C62BF" w:rsidRPr="00086606">
        <w:rPr>
          <w:rFonts w:ascii="Times New Roman" w:hAnsi="Times New Roman" w:cs="Times New Roman"/>
          <w:sz w:val="28"/>
          <w:szCs w:val="28"/>
          <w:lang w:val="uk-UA"/>
        </w:rPr>
        <w:t>і не слухають»</w:t>
      </w:r>
      <w:r w:rsidR="00D208F4" w:rsidRPr="00086606">
        <w:rPr>
          <w:rFonts w:ascii="Times New Roman" w:hAnsi="Times New Roman" w:cs="Times New Roman"/>
          <w:color w:val="000000" w:themeColor="text1"/>
          <w:sz w:val="28"/>
          <w:szCs w:val="28"/>
          <w:lang w:val="uk-UA"/>
        </w:rPr>
        <w:t xml:space="preserve"> [6</w:t>
      </w:r>
      <w:r w:rsidR="007E37CE" w:rsidRPr="00086606">
        <w:rPr>
          <w:rFonts w:ascii="Times New Roman" w:hAnsi="Times New Roman" w:cs="Times New Roman"/>
          <w:color w:val="000000" w:themeColor="text1"/>
          <w:sz w:val="28"/>
          <w:szCs w:val="28"/>
          <w:lang w:val="uk-UA"/>
        </w:rPr>
        <w:t>, с. 42</w:t>
      </w:r>
      <w:r w:rsidR="007C2AF0" w:rsidRPr="00086606">
        <w:rPr>
          <w:rFonts w:ascii="Times New Roman" w:hAnsi="Times New Roman" w:cs="Times New Roman"/>
          <w:color w:val="000000" w:themeColor="text1"/>
          <w:sz w:val="28"/>
          <w:szCs w:val="28"/>
          <w:lang w:val="uk-UA"/>
        </w:rPr>
        <w:t>]</w:t>
      </w:r>
      <w:r w:rsidR="005C62BF" w:rsidRPr="00086606">
        <w:rPr>
          <w:rFonts w:ascii="Times New Roman" w:hAnsi="Times New Roman" w:cs="Times New Roman"/>
          <w:sz w:val="28"/>
          <w:szCs w:val="28"/>
          <w:lang w:val="uk-UA"/>
        </w:rPr>
        <w:t>. Інш</w:t>
      </w:r>
      <w:r w:rsidR="00DB4599">
        <w:rPr>
          <w:rFonts w:ascii="Times New Roman" w:hAnsi="Times New Roman" w:cs="Times New Roman"/>
          <w:sz w:val="28"/>
          <w:szCs w:val="28"/>
          <w:lang w:val="uk-UA"/>
        </w:rPr>
        <w:t xml:space="preserve">ою рисою, що об’єднує два романи, </w:t>
      </w:r>
      <w:r w:rsidR="005C62BF" w:rsidRPr="00086606">
        <w:rPr>
          <w:rFonts w:ascii="Times New Roman" w:hAnsi="Times New Roman" w:cs="Times New Roman"/>
          <w:sz w:val="28"/>
          <w:szCs w:val="28"/>
          <w:lang w:val="uk-UA"/>
        </w:rPr>
        <w:t xml:space="preserve"> є релігійна форма диктатури та прихід до влади християнських фанатиків, спроби людей виїхати до інших країн, поки </w:t>
      </w:r>
      <w:r w:rsidR="009802E5" w:rsidRPr="00086606">
        <w:rPr>
          <w:rFonts w:ascii="Times New Roman" w:hAnsi="Times New Roman" w:cs="Times New Roman"/>
          <w:sz w:val="28"/>
          <w:szCs w:val="28"/>
          <w:lang w:val="uk-UA"/>
        </w:rPr>
        <w:t>була можливість</w:t>
      </w:r>
      <w:r w:rsidR="005C62BF" w:rsidRPr="00086606">
        <w:rPr>
          <w:rFonts w:ascii="Times New Roman" w:hAnsi="Times New Roman" w:cs="Times New Roman"/>
          <w:sz w:val="28"/>
          <w:szCs w:val="28"/>
          <w:lang w:val="uk-UA"/>
        </w:rPr>
        <w:t>, наявність стіни, що відгороджує країну від зовнішнього світу та пропускних пунктів (« … Спочатку деяким людям вдавалося вибратися. Хтось перетинав кордон із Канадою, хтось плив на човнах до Куби, Мексики, островів. На те, щоб влада встановила контрольно-пропускні пункти, пішло небагато часу, а стіна, що відділяла Південну Каліфорнію, Аризону, Нью-Мексико і Техас від Мексики, власне, вже була збудована, тож виїзд</w:t>
      </w:r>
      <w:r w:rsidR="007C2AF0" w:rsidRPr="00086606">
        <w:rPr>
          <w:rFonts w:ascii="Times New Roman" w:hAnsi="Times New Roman" w:cs="Times New Roman"/>
          <w:sz w:val="28"/>
          <w:szCs w:val="28"/>
          <w:lang w:val="uk-UA"/>
        </w:rPr>
        <w:t xml:space="preserve"> людей досить швидко припинився</w:t>
      </w:r>
      <w:r w:rsidR="005C62BF" w:rsidRPr="00086606">
        <w:rPr>
          <w:rFonts w:ascii="Times New Roman" w:hAnsi="Times New Roman" w:cs="Times New Roman"/>
          <w:sz w:val="28"/>
          <w:szCs w:val="28"/>
          <w:lang w:val="uk-UA"/>
        </w:rPr>
        <w:t>»</w:t>
      </w:r>
      <w:r w:rsidR="00D208F4" w:rsidRPr="00086606">
        <w:rPr>
          <w:rFonts w:ascii="Times New Roman" w:hAnsi="Times New Roman" w:cs="Times New Roman"/>
          <w:color w:val="000000" w:themeColor="text1"/>
          <w:sz w:val="28"/>
          <w:szCs w:val="28"/>
          <w:lang w:val="uk-UA"/>
        </w:rPr>
        <w:t xml:space="preserve"> [6</w:t>
      </w:r>
      <w:r w:rsidR="00253572" w:rsidRPr="00086606">
        <w:rPr>
          <w:rFonts w:ascii="Times New Roman" w:hAnsi="Times New Roman" w:cs="Times New Roman"/>
          <w:color w:val="000000" w:themeColor="text1"/>
          <w:sz w:val="28"/>
          <w:szCs w:val="28"/>
          <w:lang w:val="uk-UA"/>
        </w:rPr>
        <w:t>, с. 17</w:t>
      </w:r>
      <w:r w:rsidR="007C2AF0" w:rsidRPr="00086606">
        <w:rPr>
          <w:rFonts w:ascii="Times New Roman" w:hAnsi="Times New Roman" w:cs="Times New Roman"/>
          <w:color w:val="000000" w:themeColor="text1"/>
          <w:sz w:val="28"/>
          <w:szCs w:val="28"/>
          <w:lang w:val="uk-UA"/>
        </w:rPr>
        <w:t>]</w:t>
      </w:r>
      <w:r w:rsidR="005C62BF" w:rsidRPr="00086606">
        <w:rPr>
          <w:rFonts w:ascii="Times New Roman" w:hAnsi="Times New Roman" w:cs="Times New Roman"/>
          <w:sz w:val="28"/>
          <w:szCs w:val="28"/>
          <w:lang w:val="uk-UA"/>
        </w:rPr>
        <w:t>)</w:t>
      </w:r>
      <w:r w:rsidR="00176052">
        <w:rPr>
          <w:rFonts w:ascii="Times New Roman" w:hAnsi="Times New Roman" w:cs="Times New Roman"/>
          <w:sz w:val="28"/>
          <w:szCs w:val="28"/>
          <w:lang w:val="uk-UA"/>
        </w:rPr>
        <w:t>. Сюди слід віднести і</w:t>
      </w:r>
      <w:r w:rsidR="005C62BF" w:rsidRPr="00086606">
        <w:rPr>
          <w:rFonts w:ascii="Times New Roman" w:hAnsi="Times New Roman" w:cs="Times New Roman"/>
          <w:sz w:val="28"/>
          <w:szCs w:val="28"/>
          <w:lang w:val="uk-UA"/>
        </w:rPr>
        <w:t xml:space="preserve"> процес позбавлення жінок </w:t>
      </w:r>
      <w:r w:rsidR="003A22AB" w:rsidRPr="00086606">
        <w:rPr>
          <w:rFonts w:ascii="Times New Roman" w:hAnsi="Times New Roman" w:cs="Times New Roman"/>
          <w:sz w:val="28"/>
          <w:szCs w:val="28"/>
          <w:lang w:val="uk-UA"/>
        </w:rPr>
        <w:t xml:space="preserve">конституційних </w:t>
      </w:r>
      <w:r w:rsidR="005C62BF" w:rsidRPr="00086606">
        <w:rPr>
          <w:rFonts w:ascii="Times New Roman" w:hAnsi="Times New Roman" w:cs="Times New Roman"/>
          <w:sz w:val="28"/>
          <w:szCs w:val="28"/>
          <w:lang w:val="uk-UA"/>
        </w:rPr>
        <w:t>прав, документів (« … мій паспорт був визнаний недійсним. Про це я довідалася набагато пізніше»</w:t>
      </w:r>
      <w:r w:rsidR="00D208F4" w:rsidRPr="00086606">
        <w:rPr>
          <w:rFonts w:ascii="Times New Roman" w:hAnsi="Times New Roman" w:cs="Times New Roman"/>
          <w:color w:val="000000" w:themeColor="text1"/>
          <w:sz w:val="28"/>
          <w:szCs w:val="28"/>
          <w:lang w:val="uk-UA"/>
        </w:rPr>
        <w:t xml:space="preserve"> [6</w:t>
      </w:r>
      <w:r w:rsidR="007E37CE" w:rsidRPr="00086606">
        <w:rPr>
          <w:rFonts w:ascii="Times New Roman" w:hAnsi="Times New Roman" w:cs="Times New Roman"/>
          <w:color w:val="000000" w:themeColor="text1"/>
          <w:sz w:val="28"/>
          <w:szCs w:val="28"/>
          <w:lang w:val="uk-UA"/>
        </w:rPr>
        <w:t>, с. 17</w:t>
      </w:r>
      <w:r w:rsidR="007C2AF0" w:rsidRPr="00086606">
        <w:rPr>
          <w:rFonts w:ascii="Times New Roman" w:hAnsi="Times New Roman" w:cs="Times New Roman"/>
          <w:color w:val="000000" w:themeColor="text1"/>
          <w:sz w:val="28"/>
          <w:szCs w:val="28"/>
          <w:lang w:val="uk-UA"/>
        </w:rPr>
        <w:t>]</w:t>
      </w:r>
      <w:r w:rsidR="005C62BF" w:rsidRPr="00086606">
        <w:rPr>
          <w:rFonts w:ascii="Times New Roman" w:hAnsi="Times New Roman" w:cs="Times New Roman"/>
          <w:sz w:val="28"/>
          <w:szCs w:val="28"/>
          <w:lang w:val="uk-UA"/>
        </w:rPr>
        <w:t>)</w:t>
      </w:r>
      <w:r w:rsidR="00176052">
        <w:rPr>
          <w:rFonts w:ascii="Times New Roman" w:hAnsi="Times New Roman" w:cs="Times New Roman"/>
          <w:sz w:val="28"/>
          <w:szCs w:val="28"/>
          <w:lang w:val="uk-UA"/>
        </w:rPr>
        <w:t xml:space="preserve">, </w:t>
      </w:r>
      <w:r w:rsidR="00A6191A">
        <w:rPr>
          <w:rFonts w:ascii="Times New Roman" w:hAnsi="Times New Roman" w:cs="Times New Roman"/>
          <w:sz w:val="28"/>
          <w:szCs w:val="28"/>
          <w:lang w:val="uk-UA"/>
        </w:rPr>
        <w:t>з</w:t>
      </w:r>
      <w:r w:rsidR="005C62BF" w:rsidRPr="00086606">
        <w:rPr>
          <w:rFonts w:ascii="Times New Roman" w:hAnsi="Times New Roman" w:cs="Times New Roman"/>
          <w:sz w:val="28"/>
          <w:szCs w:val="28"/>
          <w:lang w:val="uk-UA"/>
        </w:rPr>
        <w:t>вільнення з робочих місць, відмов</w:t>
      </w:r>
      <w:r w:rsidR="00A6191A">
        <w:rPr>
          <w:rFonts w:ascii="Times New Roman" w:hAnsi="Times New Roman" w:cs="Times New Roman"/>
          <w:sz w:val="28"/>
          <w:szCs w:val="28"/>
          <w:lang w:val="uk-UA"/>
        </w:rPr>
        <w:t>у</w:t>
      </w:r>
      <w:r w:rsidR="005C62BF" w:rsidRPr="00086606">
        <w:rPr>
          <w:rFonts w:ascii="Times New Roman" w:hAnsi="Times New Roman" w:cs="Times New Roman"/>
          <w:sz w:val="28"/>
          <w:szCs w:val="28"/>
          <w:lang w:val="uk-UA"/>
        </w:rPr>
        <w:t xml:space="preserve"> в обслуговуванні («Заявник – чоловік чи жінка?»</w:t>
      </w:r>
      <w:r w:rsidR="002B15B7" w:rsidRPr="00086606">
        <w:rPr>
          <w:rFonts w:ascii="Times New Roman" w:hAnsi="Times New Roman" w:cs="Times New Roman"/>
          <w:color w:val="000000" w:themeColor="text1"/>
          <w:sz w:val="28"/>
          <w:szCs w:val="28"/>
          <w:lang w:val="uk-UA"/>
        </w:rPr>
        <w:t xml:space="preserve"> [6, с. 16]</w:t>
      </w:r>
      <w:r w:rsidR="005C62BF" w:rsidRPr="00086606">
        <w:rPr>
          <w:rFonts w:ascii="Times New Roman" w:hAnsi="Times New Roman" w:cs="Times New Roman"/>
          <w:sz w:val="28"/>
          <w:szCs w:val="28"/>
          <w:lang w:val="uk-UA"/>
        </w:rPr>
        <w:t>, «</w:t>
      </w:r>
      <w:r w:rsidR="005C62BF" w:rsidRPr="00086606">
        <w:rPr>
          <w:rFonts w:ascii="Times New Roman" w:hAnsi="Times New Roman" w:cs="Times New Roman"/>
          <w:iCs/>
          <w:sz w:val="28"/>
          <w:szCs w:val="28"/>
          <w:lang w:val="uk-UA"/>
        </w:rPr>
        <w:t>Дізналася, як легко продавцю у магазині канцелярських товарів сказати: «Вибачте, мем. Я не можу вам це продати», чи як легко працівнику пошти похитати головою, коли хтось бе</w:t>
      </w:r>
      <w:r w:rsidR="007C2AF0" w:rsidRPr="00086606">
        <w:rPr>
          <w:rFonts w:ascii="Times New Roman" w:hAnsi="Times New Roman" w:cs="Times New Roman"/>
          <w:iCs/>
          <w:sz w:val="28"/>
          <w:szCs w:val="28"/>
          <w:lang w:val="uk-UA"/>
        </w:rPr>
        <w:t>з Y-хромосоми хоче купити марку</w:t>
      </w:r>
      <w:r w:rsidR="005C62BF" w:rsidRPr="00086606">
        <w:rPr>
          <w:rFonts w:ascii="Times New Roman" w:hAnsi="Times New Roman" w:cs="Times New Roman"/>
          <w:iCs/>
          <w:sz w:val="28"/>
          <w:szCs w:val="28"/>
          <w:lang w:val="uk-UA"/>
        </w:rPr>
        <w:t>»</w:t>
      </w:r>
      <w:r w:rsidR="00D208F4" w:rsidRPr="00086606">
        <w:rPr>
          <w:rFonts w:ascii="Times New Roman" w:hAnsi="Times New Roman" w:cs="Times New Roman"/>
          <w:color w:val="000000" w:themeColor="text1"/>
          <w:sz w:val="28"/>
          <w:szCs w:val="28"/>
          <w:lang w:val="uk-UA"/>
        </w:rPr>
        <w:t xml:space="preserve"> [6</w:t>
      </w:r>
      <w:r w:rsidR="00253572" w:rsidRPr="00086606">
        <w:rPr>
          <w:rFonts w:ascii="Times New Roman" w:hAnsi="Times New Roman" w:cs="Times New Roman"/>
          <w:color w:val="000000" w:themeColor="text1"/>
          <w:sz w:val="28"/>
          <w:szCs w:val="28"/>
          <w:lang w:val="uk-UA"/>
        </w:rPr>
        <w:t xml:space="preserve">, с. </w:t>
      </w:r>
      <w:r w:rsidR="007E37CE" w:rsidRPr="00086606">
        <w:rPr>
          <w:rFonts w:ascii="Times New Roman" w:hAnsi="Times New Roman" w:cs="Times New Roman"/>
          <w:color w:val="000000" w:themeColor="text1"/>
          <w:sz w:val="28"/>
          <w:szCs w:val="28"/>
          <w:lang w:val="uk-UA"/>
        </w:rPr>
        <w:t>3</w:t>
      </w:r>
      <w:r w:rsidR="006B75BE" w:rsidRPr="00086606">
        <w:rPr>
          <w:rFonts w:ascii="Times New Roman" w:hAnsi="Times New Roman" w:cs="Times New Roman"/>
          <w:color w:val="000000" w:themeColor="text1"/>
          <w:sz w:val="28"/>
          <w:szCs w:val="28"/>
          <w:lang w:val="uk-UA"/>
        </w:rPr>
        <w:t>4</w:t>
      </w:r>
      <w:r w:rsidR="007C2AF0" w:rsidRPr="00086606">
        <w:rPr>
          <w:rFonts w:ascii="Times New Roman" w:hAnsi="Times New Roman" w:cs="Times New Roman"/>
          <w:color w:val="000000" w:themeColor="text1"/>
          <w:sz w:val="28"/>
          <w:szCs w:val="28"/>
          <w:lang w:val="uk-UA"/>
        </w:rPr>
        <w:t>]</w:t>
      </w:r>
      <w:r w:rsidR="005C62BF" w:rsidRPr="00086606">
        <w:rPr>
          <w:rFonts w:ascii="Times New Roman" w:hAnsi="Times New Roman" w:cs="Times New Roman"/>
          <w:sz w:val="28"/>
          <w:szCs w:val="28"/>
          <w:lang w:val="uk-UA"/>
        </w:rPr>
        <w:t xml:space="preserve">), </w:t>
      </w:r>
      <w:r w:rsidR="00A6191A">
        <w:rPr>
          <w:rFonts w:ascii="Times New Roman" w:hAnsi="Times New Roman" w:cs="Times New Roman"/>
          <w:sz w:val="28"/>
          <w:szCs w:val="28"/>
          <w:lang w:val="uk-UA"/>
        </w:rPr>
        <w:t xml:space="preserve">а також </w:t>
      </w:r>
      <w:r w:rsidR="005C62BF" w:rsidRPr="00086606">
        <w:rPr>
          <w:rFonts w:ascii="Times New Roman" w:hAnsi="Times New Roman" w:cs="Times New Roman"/>
          <w:sz w:val="28"/>
          <w:szCs w:val="28"/>
          <w:lang w:val="uk-UA"/>
        </w:rPr>
        <w:t xml:space="preserve">переведення коштів на карти найближчих родичів чоловічої статі. </w:t>
      </w:r>
    </w:p>
    <w:p w:rsidR="005C62BF" w:rsidRPr="00086606" w:rsidRDefault="00D208F4"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Наступна фраза героїні: </w:t>
      </w:r>
      <w:r w:rsidR="005C62BF" w:rsidRPr="00086606">
        <w:rPr>
          <w:rFonts w:ascii="Times New Roman" w:hAnsi="Times New Roman" w:cs="Times New Roman"/>
          <w:sz w:val="28"/>
          <w:szCs w:val="28"/>
          <w:lang w:val="uk-UA"/>
        </w:rPr>
        <w:t>«</w:t>
      </w:r>
      <w:r w:rsidR="005C62BF" w:rsidRPr="00086606">
        <w:rPr>
          <w:rFonts w:ascii="Times New Roman" w:hAnsi="Times New Roman" w:cs="Times New Roman"/>
          <w:iCs/>
          <w:sz w:val="28"/>
          <w:szCs w:val="28"/>
          <w:lang w:val="uk-UA"/>
        </w:rPr>
        <w:t xml:space="preserve">Я дізналася, що коли план в дії, </w:t>
      </w:r>
      <w:r w:rsidR="007C2AF0" w:rsidRPr="00086606">
        <w:rPr>
          <w:rFonts w:ascii="Times New Roman" w:hAnsi="Times New Roman" w:cs="Times New Roman"/>
          <w:iCs/>
          <w:sz w:val="28"/>
          <w:szCs w:val="28"/>
          <w:lang w:val="uk-UA"/>
        </w:rPr>
        <w:t>то все може статися за одну ніч</w:t>
      </w:r>
      <w:r w:rsidR="000664B1" w:rsidRPr="00086606">
        <w:rPr>
          <w:rFonts w:ascii="Times New Roman" w:hAnsi="Times New Roman" w:cs="Times New Roman"/>
          <w:sz w:val="28"/>
          <w:szCs w:val="28"/>
          <w:lang w:val="uk-UA"/>
        </w:rPr>
        <w:t>»</w:t>
      </w:r>
      <w:r w:rsidRPr="00086606">
        <w:rPr>
          <w:rFonts w:ascii="Times New Roman" w:hAnsi="Times New Roman" w:cs="Times New Roman"/>
          <w:color w:val="000000" w:themeColor="text1"/>
          <w:sz w:val="28"/>
          <w:szCs w:val="28"/>
          <w:lang w:val="uk-UA"/>
        </w:rPr>
        <w:t>[6</w:t>
      </w:r>
      <w:r w:rsidR="006B75BE" w:rsidRPr="00086606">
        <w:rPr>
          <w:rFonts w:ascii="Times New Roman" w:hAnsi="Times New Roman" w:cs="Times New Roman"/>
          <w:color w:val="000000" w:themeColor="text1"/>
          <w:sz w:val="28"/>
          <w:szCs w:val="28"/>
          <w:lang w:val="uk-UA"/>
        </w:rPr>
        <w:t>, с. 34</w:t>
      </w:r>
      <w:r w:rsidR="007C2AF0" w:rsidRPr="00086606">
        <w:rPr>
          <w:rFonts w:ascii="Times New Roman" w:hAnsi="Times New Roman" w:cs="Times New Roman"/>
          <w:color w:val="000000" w:themeColor="text1"/>
          <w:sz w:val="28"/>
          <w:szCs w:val="28"/>
          <w:lang w:val="uk-UA"/>
        </w:rPr>
        <w:t>]</w:t>
      </w:r>
      <w:r w:rsidR="000664B1" w:rsidRPr="00086606">
        <w:rPr>
          <w:rFonts w:ascii="Times New Roman" w:hAnsi="Times New Roman" w:cs="Times New Roman"/>
          <w:sz w:val="28"/>
          <w:szCs w:val="28"/>
          <w:lang w:val="uk-UA"/>
        </w:rPr>
        <w:t xml:space="preserve"> – </w:t>
      </w:r>
      <w:r w:rsidR="005C62BF" w:rsidRPr="00086606">
        <w:rPr>
          <w:rFonts w:ascii="Times New Roman" w:hAnsi="Times New Roman" w:cs="Times New Roman"/>
          <w:sz w:val="28"/>
          <w:szCs w:val="28"/>
          <w:lang w:val="uk-UA"/>
        </w:rPr>
        <w:t xml:space="preserve">знову підтвердження схожості з романом Етвуд: події після перевороту розвивались надзвичайно </w:t>
      </w:r>
      <w:r w:rsidR="00300918" w:rsidRPr="00086606">
        <w:rPr>
          <w:rFonts w:ascii="Times New Roman" w:hAnsi="Times New Roman" w:cs="Times New Roman"/>
          <w:sz w:val="28"/>
          <w:szCs w:val="28"/>
          <w:lang w:val="uk-UA"/>
        </w:rPr>
        <w:t>стрімко</w:t>
      </w:r>
      <w:r w:rsidR="005C62BF" w:rsidRPr="00086606">
        <w:rPr>
          <w:rFonts w:ascii="Times New Roman" w:hAnsi="Times New Roman" w:cs="Times New Roman"/>
          <w:sz w:val="28"/>
          <w:szCs w:val="28"/>
          <w:lang w:val="uk-UA"/>
        </w:rPr>
        <w:t>, щоб не дати населенню можливості зорієнтуватись та врятувати власні життя.</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Наступним важливим моментом, на який варто звернути увагу, є питання наявності прогалин у сюжетному полотні твору та дивних збігів. Проаналізувавши текст роману, вдалося виявити наступні приклади:</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1. Досліджуючи робочі секретні документи, головна героїня жодного разу не була навіть запідозрена у цьому, незважаючи на численні камери,  </w:t>
      </w:r>
      <w:r w:rsidRPr="00086606">
        <w:rPr>
          <w:rFonts w:ascii="Times New Roman" w:hAnsi="Times New Roman" w:cs="Times New Roman"/>
          <w:sz w:val="28"/>
          <w:szCs w:val="28"/>
          <w:lang w:val="uk-UA"/>
        </w:rPr>
        <w:lastRenderedPageBreak/>
        <w:t xml:space="preserve">пристрої </w:t>
      </w:r>
      <w:r w:rsidR="006F5BAD">
        <w:rPr>
          <w:rFonts w:ascii="Times New Roman" w:hAnsi="Times New Roman" w:cs="Times New Roman"/>
          <w:sz w:val="28"/>
          <w:szCs w:val="28"/>
          <w:lang w:val="uk-UA"/>
        </w:rPr>
        <w:t xml:space="preserve">для прослуховування </w:t>
      </w:r>
      <w:r w:rsidRPr="00086606">
        <w:rPr>
          <w:rFonts w:ascii="Times New Roman" w:hAnsi="Times New Roman" w:cs="Times New Roman"/>
          <w:sz w:val="28"/>
          <w:szCs w:val="28"/>
          <w:lang w:val="uk-UA"/>
        </w:rPr>
        <w:t>та охорону. Вона абсолютно непомітно читає секретні досьє, підміняє сироватки, спілкується з Делом,</w:t>
      </w:r>
      <w:r w:rsidR="00B66985">
        <w:rPr>
          <w:rFonts w:ascii="Times New Roman" w:hAnsi="Times New Roman" w:cs="Times New Roman"/>
          <w:sz w:val="28"/>
          <w:szCs w:val="28"/>
          <w:lang w:val="uk-UA"/>
        </w:rPr>
        <w:t xml:space="preserve"> який є одним з координаторів сп</w:t>
      </w:r>
      <w:r w:rsidRPr="00086606">
        <w:rPr>
          <w:rFonts w:ascii="Times New Roman" w:hAnsi="Times New Roman" w:cs="Times New Roman"/>
          <w:sz w:val="28"/>
          <w:szCs w:val="28"/>
          <w:lang w:val="uk-UA"/>
        </w:rPr>
        <w:t xml:space="preserve">ротиву, та розробляє </w:t>
      </w:r>
      <w:r w:rsidR="00277E63" w:rsidRPr="00086606">
        <w:rPr>
          <w:rFonts w:ascii="Times New Roman" w:hAnsi="Times New Roman" w:cs="Times New Roman"/>
          <w:sz w:val="28"/>
          <w:szCs w:val="28"/>
          <w:lang w:val="uk-UA"/>
        </w:rPr>
        <w:t xml:space="preserve">з Лоренцо </w:t>
      </w:r>
      <w:r w:rsidRPr="00086606">
        <w:rPr>
          <w:rFonts w:ascii="Times New Roman" w:hAnsi="Times New Roman" w:cs="Times New Roman"/>
          <w:sz w:val="28"/>
          <w:szCs w:val="28"/>
          <w:lang w:val="uk-UA"/>
        </w:rPr>
        <w:t>план порятунку.</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2. Наступним цікавим, але доволі незрозумілим моментом</w:t>
      </w:r>
      <w:r w:rsidR="00B66985">
        <w:rPr>
          <w:rFonts w:ascii="Times New Roman" w:hAnsi="Times New Roman" w:cs="Times New Roman"/>
          <w:sz w:val="28"/>
          <w:szCs w:val="28"/>
          <w:lang w:val="uk-UA"/>
        </w:rPr>
        <w:t xml:space="preserve"> є той факт, що учасник с</w:t>
      </w:r>
      <w:r w:rsidRPr="00086606">
        <w:rPr>
          <w:rFonts w:ascii="Times New Roman" w:hAnsi="Times New Roman" w:cs="Times New Roman"/>
          <w:sz w:val="28"/>
          <w:szCs w:val="28"/>
          <w:lang w:val="uk-UA"/>
        </w:rPr>
        <w:t>противу («супротив існує завжди»), листоноша Дел, зумів зняти лічильники з рук своєї дружини та доньок, замінивши їх на звича</w:t>
      </w:r>
      <w:r w:rsidR="00AB1FB7">
        <w:rPr>
          <w:rFonts w:ascii="Times New Roman" w:hAnsi="Times New Roman" w:cs="Times New Roman"/>
          <w:sz w:val="28"/>
          <w:szCs w:val="28"/>
          <w:lang w:val="uk-UA"/>
        </w:rPr>
        <w:t>йні браслети. Виникає питання: ч</w:t>
      </w:r>
      <w:r w:rsidRPr="00086606">
        <w:rPr>
          <w:rFonts w:ascii="Times New Roman" w:hAnsi="Times New Roman" w:cs="Times New Roman"/>
          <w:sz w:val="28"/>
          <w:szCs w:val="28"/>
          <w:lang w:val="uk-UA"/>
        </w:rPr>
        <w:t xml:space="preserve">ому органи влади, які так ретельно стежать за дотриманням правил режиму, не помітили порушення сигналу та брак даних з щоденної кількості сказаних слів одразу у трьох осіб жіночої статі в одній родині? На це питання у творі </w:t>
      </w:r>
      <w:r w:rsidR="00EE0A0E" w:rsidRPr="00086606">
        <w:rPr>
          <w:rFonts w:ascii="Times New Roman" w:hAnsi="Times New Roman" w:cs="Times New Roman"/>
          <w:sz w:val="28"/>
          <w:szCs w:val="28"/>
          <w:lang w:val="uk-UA"/>
        </w:rPr>
        <w:t xml:space="preserve">К. Далчер </w:t>
      </w:r>
      <w:r w:rsidRPr="00086606">
        <w:rPr>
          <w:rFonts w:ascii="Times New Roman" w:hAnsi="Times New Roman" w:cs="Times New Roman"/>
          <w:sz w:val="28"/>
          <w:szCs w:val="28"/>
          <w:lang w:val="uk-UA"/>
        </w:rPr>
        <w:t>відповіді</w:t>
      </w:r>
      <w:r w:rsidR="00EE0A0E" w:rsidRPr="00086606">
        <w:rPr>
          <w:rFonts w:ascii="Times New Roman" w:hAnsi="Times New Roman" w:cs="Times New Roman"/>
          <w:sz w:val="28"/>
          <w:szCs w:val="28"/>
          <w:lang w:val="uk-UA"/>
        </w:rPr>
        <w:t xml:space="preserve"> немає</w:t>
      </w:r>
      <w:r w:rsidRPr="00086606">
        <w:rPr>
          <w:rFonts w:ascii="Times New Roman" w:hAnsi="Times New Roman" w:cs="Times New Roman"/>
          <w:sz w:val="28"/>
          <w:szCs w:val="28"/>
          <w:lang w:val="uk-UA"/>
        </w:rPr>
        <w:t>.</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3. Дел та Джин були знайомі ще до </w:t>
      </w:r>
      <w:r w:rsidR="002B15B7" w:rsidRPr="00086606">
        <w:rPr>
          <w:rFonts w:ascii="Times New Roman" w:hAnsi="Times New Roman" w:cs="Times New Roman"/>
          <w:sz w:val="28"/>
          <w:szCs w:val="28"/>
          <w:lang w:val="uk-UA"/>
        </w:rPr>
        <w:t xml:space="preserve">формування </w:t>
      </w:r>
      <w:r w:rsidRPr="00086606">
        <w:rPr>
          <w:rFonts w:ascii="Times New Roman" w:hAnsi="Times New Roman" w:cs="Times New Roman"/>
          <w:sz w:val="28"/>
          <w:szCs w:val="28"/>
          <w:lang w:val="uk-UA"/>
        </w:rPr>
        <w:t xml:space="preserve">влади християнських фундаменталістів – прямо перед введенням заборони жінкам на роботу, команда Джин, Лін та Лоренцо мали провести перше випробування сироватки </w:t>
      </w:r>
      <w:r w:rsidRPr="00086606">
        <w:rPr>
          <w:rFonts w:ascii="Times New Roman" w:hAnsi="Times New Roman" w:cs="Times New Roman"/>
          <w:color w:val="000000" w:themeColor="text1"/>
          <w:sz w:val="28"/>
          <w:szCs w:val="28"/>
          <w:lang w:val="uk-UA"/>
        </w:rPr>
        <w:t xml:space="preserve">анти-Верніке </w:t>
      </w:r>
      <w:r w:rsidRPr="00086606">
        <w:rPr>
          <w:rFonts w:ascii="Times New Roman" w:hAnsi="Times New Roman" w:cs="Times New Roman"/>
          <w:sz w:val="28"/>
          <w:szCs w:val="28"/>
          <w:lang w:val="uk-UA"/>
        </w:rPr>
        <w:t xml:space="preserve">на живій людині, якою, за цікавим </w:t>
      </w:r>
      <w:r w:rsidR="00E82567" w:rsidRPr="00086606">
        <w:rPr>
          <w:rFonts w:ascii="Times New Roman" w:hAnsi="Times New Roman" w:cs="Times New Roman"/>
          <w:sz w:val="28"/>
          <w:szCs w:val="28"/>
          <w:lang w:val="uk-UA"/>
        </w:rPr>
        <w:t>збігом</w:t>
      </w:r>
      <w:r w:rsidRPr="00086606">
        <w:rPr>
          <w:rFonts w:ascii="Times New Roman" w:hAnsi="Times New Roman" w:cs="Times New Roman"/>
          <w:sz w:val="28"/>
          <w:szCs w:val="28"/>
          <w:lang w:val="uk-UA"/>
        </w:rPr>
        <w:t xml:space="preserve"> обставин, була матір Дела, що працювала садівницею </w:t>
      </w:r>
      <w:r w:rsidR="00E82567" w:rsidRPr="00086606">
        <w:rPr>
          <w:rFonts w:ascii="Times New Roman" w:hAnsi="Times New Roman" w:cs="Times New Roman"/>
          <w:sz w:val="28"/>
          <w:szCs w:val="28"/>
          <w:lang w:val="uk-UA"/>
        </w:rPr>
        <w:t>в</w:t>
      </w:r>
      <w:r w:rsidR="008333CC" w:rsidRPr="00086606">
        <w:rPr>
          <w:rFonts w:ascii="Times New Roman" w:hAnsi="Times New Roman" w:cs="Times New Roman"/>
          <w:sz w:val="28"/>
          <w:szCs w:val="28"/>
          <w:lang w:val="uk-UA"/>
        </w:rPr>
        <w:t xml:space="preserve"> сім</w:t>
      </w:r>
      <w:r w:rsidR="008333CC" w:rsidRPr="00086606">
        <w:rPr>
          <w:rFonts w:ascii="Times New Roman" w:eastAsia="Times New Roman" w:hAnsi="Times New Roman" w:cs="Times New Roman"/>
          <w:sz w:val="28"/>
          <w:szCs w:val="28"/>
          <w:lang w:val="uk-UA"/>
        </w:rPr>
        <w:t>’</w:t>
      </w:r>
      <w:r w:rsidRPr="00086606">
        <w:rPr>
          <w:rFonts w:ascii="Times New Roman" w:hAnsi="Times New Roman" w:cs="Times New Roman"/>
          <w:sz w:val="28"/>
          <w:szCs w:val="28"/>
          <w:lang w:val="uk-UA"/>
        </w:rPr>
        <w:t xml:space="preserve">ї Маккелан. Іншим цікавим збігом є той факт, що по мірі </w:t>
      </w:r>
      <w:r w:rsidR="00AB1FB7">
        <w:rPr>
          <w:rFonts w:ascii="Times New Roman" w:hAnsi="Times New Roman" w:cs="Times New Roman"/>
          <w:sz w:val="28"/>
          <w:szCs w:val="28"/>
          <w:lang w:val="uk-UA"/>
        </w:rPr>
        <w:t>розгортання на</w:t>
      </w:r>
      <w:r w:rsidR="00E82567" w:rsidRPr="00086606">
        <w:rPr>
          <w:rFonts w:ascii="Times New Roman" w:hAnsi="Times New Roman" w:cs="Times New Roman"/>
          <w:sz w:val="28"/>
          <w:szCs w:val="28"/>
          <w:lang w:val="uk-UA"/>
        </w:rPr>
        <w:t>рації ст</w:t>
      </w:r>
      <w:r w:rsidRPr="00086606">
        <w:rPr>
          <w:rFonts w:ascii="Times New Roman" w:hAnsi="Times New Roman" w:cs="Times New Roman"/>
          <w:sz w:val="28"/>
          <w:szCs w:val="28"/>
          <w:lang w:val="uk-UA"/>
        </w:rPr>
        <w:t xml:space="preserve">ає відомо, що </w:t>
      </w:r>
      <w:r w:rsidR="007C2AF0" w:rsidRPr="00086606">
        <w:rPr>
          <w:rFonts w:ascii="Times New Roman" w:hAnsi="Times New Roman" w:cs="Times New Roman"/>
          <w:sz w:val="28"/>
          <w:szCs w:val="28"/>
          <w:lang w:val="uk-UA"/>
        </w:rPr>
        <w:t>тяжко</w:t>
      </w:r>
      <w:r w:rsidRPr="00086606">
        <w:rPr>
          <w:rFonts w:ascii="Times New Roman" w:hAnsi="Times New Roman" w:cs="Times New Roman"/>
          <w:sz w:val="28"/>
          <w:szCs w:val="28"/>
          <w:lang w:val="uk-UA"/>
        </w:rPr>
        <w:t xml:space="preserve"> хвора матір Джин переживає розрив аневризми, який призводить ні до чого іншого, як до ураження зони Верніке. </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4. У ході проведення свого таємного розслідування Джин дізнається, що ціллю наукової організації є не </w:t>
      </w:r>
      <w:r w:rsidR="002B15B7" w:rsidRPr="00086606">
        <w:rPr>
          <w:rFonts w:ascii="Times New Roman" w:hAnsi="Times New Roman" w:cs="Times New Roman"/>
          <w:sz w:val="28"/>
          <w:szCs w:val="28"/>
          <w:lang w:val="uk-UA"/>
        </w:rPr>
        <w:t>пошук</w:t>
      </w:r>
      <w:r w:rsidRPr="00086606">
        <w:rPr>
          <w:rFonts w:ascii="Times New Roman" w:hAnsi="Times New Roman" w:cs="Times New Roman"/>
          <w:sz w:val="28"/>
          <w:szCs w:val="28"/>
          <w:lang w:val="uk-UA"/>
        </w:rPr>
        <w:t xml:space="preserve"> ліків проти захворювання, а зовсім навпаки – головною метою є створення штучної сироватки, яка викликатиме цей недуг (</w:t>
      </w:r>
      <w:r w:rsidR="000B5A7F">
        <w:rPr>
          <w:rFonts w:ascii="Times New Roman" w:hAnsi="Times New Roman" w:cs="Times New Roman"/>
          <w:sz w:val="28"/>
          <w:szCs w:val="28"/>
          <w:lang w:val="uk-UA"/>
        </w:rPr>
        <w:t>р</w:t>
      </w:r>
      <w:r w:rsidRPr="00086606">
        <w:rPr>
          <w:rFonts w:ascii="Times New Roman" w:hAnsi="Times New Roman" w:cs="Times New Roman"/>
          <w:sz w:val="28"/>
          <w:szCs w:val="28"/>
          <w:lang w:val="uk-UA"/>
        </w:rPr>
        <w:t>озробка, випробовування і масо</w:t>
      </w:r>
      <w:r w:rsidR="00B1234D" w:rsidRPr="00086606">
        <w:rPr>
          <w:rFonts w:ascii="Times New Roman" w:hAnsi="Times New Roman" w:cs="Times New Roman"/>
          <w:sz w:val="28"/>
          <w:szCs w:val="28"/>
          <w:lang w:val="uk-UA"/>
        </w:rPr>
        <w:t>ве виробництво сироватки Верніке</w:t>
      </w:r>
      <w:r w:rsidRPr="00086606">
        <w:rPr>
          <w:rFonts w:ascii="Times New Roman" w:hAnsi="Times New Roman" w:cs="Times New Roman"/>
          <w:sz w:val="28"/>
          <w:szCs w:val="28"/>
          <w:lang w:val="uk-UA"/>
        </w:rPr>
        <w:t xml:space="preserve"> – напис під жовтою обкладинкою), яку згодом розповсюдять через водопостачання, раз і назавжди вирішивши проблему з людьми, які занадто багато говорять. Такі блокбастерські прийоми авторки мимоволі наштовхують на думку про теорію змови, яка виглядає дещо штучно в умовах даного твору.</w:t>
      </w:r>
    </w:p>
    <w:p w:rsidR="005C62BF" w:rsidRPr="00086606" w:rsidRDefault="005C62BF"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5. </w:t>
      </w:r>
      <w:r w:rsidR="00B33A8B" w:rsidRPr="00086606">
        <w:rPr>
          <w:rFonts w:ascii="Times New Roman" w:hAnsi="Times New Roman" w:cs="Times New Roman"/>
          <w:color w:val="000000" w:themeColor="text1"/>
          <w:sz w:val="28"/>
          <w:szCs w:val="28"/>
          <w:lang w:val="uk-UA"/>
        </w:rPr>
        <w:t xml:space="preserve">Раніше вже </w:t>
      </w:r>
      <w:r w:rsidRPr="00086606">
        <w:rPr>
          <w:rFonts w:ascii="Times New Roman" w:hAnsi="Times New Roman" w:cs="Times New Roman"/>
          <w:color w:val="000000" w:themeColor="text1"/>
          <w:sz w:val="28"/>
          <w:szCs w:val="28"/>
          <w:lang w:val="uk-UA"/>
        </w:rPr>
        <w:t xml:space="preserve">було згадано, що стосунки Патріка та Джин зійшли нанівець декілька років до подій у творі, тому Джин має нового коханого, від якого </w:t>
      </w:r>
      <w:r w:rsidR="009800A7" w:rsidRPr="00086606">
        <w:rPr>
          <w:rFonts w:ascii="Times New Roman" w:hAnsi="Times New Roman" w:cs="Times New Roman"/>
          <w:color w:val="000000" w:themeColor="text1"/>
          <w:sz w:val="28"/>
          <w:szCs w:val="28"/>
          <w:lang w:val="uk-UA"/>
        </w:rPr>
        <w:t>вона вагітна</w:t>
      </w:r>
      <w:r w:rsidRPr="00086606">
        <w:rPr>
          <w:rFonts w:ascii="Times New Roman" w:hAnsi="Times New Roman" w:cs="Times New Roman"/>
          <w:color w:val="000000" w:themeColor="text1"/>
          <w:sz w:val="28"/>
          <w:szCs w:val="28"/>
          <w:lang w:val="uk-UA"/>
        </w:rPr>
        <w:t xml:space="preserve">. Виникає проблема </w:t>
      </w:r>
      <w:r w:rsidR="002B15B7" w:rsidRPr="00086606">
        <w:rPr>
          <w:rFonts w:ascii="Times New Roman" w:hAnsi="Times New Roman" w:cs="Times New Roman"/>
          <w:color w:val="000000" w:themeColor="text1"/>
          <w:sz w:val="28"/>
          <w:szCs w:val="28"/>
          <w:lang w:val="uk-UA"/>
        </w:rPr>
        <w:t xml:space="preserve">з написанням </w:t>
      </w:r>
      <w:r w:rsidRPr="00086606">
        <w:rPr>
          <w:rFonts w:ascii="Times New Roman" w:hAnsi="Times New Roman" w:cs="Times New Roman"/>
          <w:color w:val="000000" w:themeColor="text1"/>
          <w:sz w:val="28"/>
          <w:szCs w:val="28"/>
          <w:lang w:val="uk-UA"/>
        </w:rPr>
        <w:t xml:space="preserve">ідеального фіналу, проте </w:t>
      </w:r>
      <w:r w:rsidRPr="00086606">
        <w:rPr>
          <w:rFonts w:ascii="Times New Roman" w:hAnsi="Times New Roman" w:cs="Times New Roman"/>
          <w:color w:val="000000" w:themeColor="text1"/>
          <w:sz w:val="28"/>
          <w:szCs w:val="28"/>
          <w:lang w:val="uk-UA"/>
        </w:rPr>
        <w:lastRenderedPageBreak/>
        <w:t>авторка легко вирішує цю дилему – стає відомо</w:t>
      </w:r>
      <w:r w:rsidR="000B5A7F">
        <w:rPr>
          <w:rFonts w:ascii="Times New Roman" w:hAnsi="Times New Roman" w:cs="Times New Roman"/>
          <w:color w:val="000000" w:themeColor="text1"/>
          <w:sz w:val="28"/>
          <w:szCs w:val="28"/>
          <w:lang w:val="uk-UA"/>
        </w:rPr>
        <w:t>, що Патрік також є учасником сп</w:t>
      </w:r>
      <w:r w:rsidRPr="00086606">
        <w:rPr>
          <w:rFonts w:ascii="Times New Roman" w:hAnsi="Times New Roman" w:cs="Times New Roman"/>
          <w:color w:val="000000" w:themeColor="text1"/>
          <w:sz w:val="28"/>
          <w:szCs w:val="28"/>
          <w:lang w:val="uk-UA"/>
        </w:rPr>
        <w:t>ротиву, тому він героїчно гине через раптову зміну у плані: Патрік, як перший радник президента з науко</w:t>
      </w:r>
      <w:r w:rsidR="004F0DD2" w:rsidRPr="00086606">
        <w:rPr>
          <w:rFonts w:ascii="Times New Roman" w:hAnsi="Times New Roman" w:cs="Times New Roman"/>
          <w:color w:val="000000" w:themeColor="text1"/>
          <w:sz w:val="28"/>
          <w:szCs w:val="28"/>
          <w:lang w:val="uk-UA"/>
        </w:rPr>
        <w:t>вої роботи, був запрошений до «т</w:t>
      </w:r>
      <w:r w:rsidRPr="00086606">
        <w:rPr>
          <w:rFonts w:ascii="Times New Roman" w:hAnsi="Times New Roman" w:cs="Times New Roman"/>
          <w:color w:val="000000" w:themeColor="text1"/>
          <w:sz w:val="28"/>
          <w:szCs w:val="28"/>
          <w:lang w:val="uk-UA"/>
        </w:rPr>
        <w:t xml:space="preserve">айної вечері» поважних гостей правління, де мав підлити сироватку до келихів та отруїти всіх. Як </w:t>
      </w:r>
      <w:r w:rsidR="004F0DD2" w:rsidRPr="00086606">
        <w:rPr>
          <w:rFonts w:ascii="Times New Roman" w:hAnsi="Times New Roman" w:cs="Times New Roman"/>
          <w:color w:val="000000" w:themeColor="text1"/>
          <w:sz w:val="28"/>
          <w:szCs w:val="28"/>
          <w:lang w:val="uk-UA"/>
        </w:rPr>
        <w:t xml:space="preserve">усе сталось насправді - </w:t>
      </w:r>
      <w:r w:rsidRPr="00086606">
        <w:rPr>
          <w:rFonts w:ascii="Times New Roman" w:hAnsi="Times New Roman" w:cs="Times New Roman"/>
          <w:color w:val="000000" w:themeColor="text1"/>
          <w:sz w:val="28"/>
          <w:szCs w:val="28"/>
          <w:lang w:val="uk-UA"/>
        </w:rPr>
        <w:t xml:space="preserve">читачі ніколи не дізнаються, тому що в тексті цієї надзвичайно </w:t>
      </w:r>
      <w:r w:rsidR="004F0DD2" w:rsidRPr="00086606">
        <w:rPr>
          <w:rFonts w:ascii="Times New Roman" w:hAnsi="Times New Roman" w:cs="Times New Roman"/>
          <w:color w:val="000000" w:themeColor="text1"/>
          <w:sz w:val="28"/>
          <w:szCs w:val="28"/>
          <w:lang w:val="uk-UA"/>
        </w:rPr>
        <w:t>важливо</w:t>
      </w:r>
      <w:r w:rsidRPr="00086606">
        <w:rPr>
          <w:rFonts w:ascii="Times New Roman" w:hAnsi="Times New Roman" w:cs="Times New Roman"/>
          <w:color w:val="000000" w:themeColor="text1"/>
          <w:sz w:val="28"/>
          <w:szCs w:val="28"/>
          <w:lang w:val="uk-UA"/>
        </w:rPr>
        <w:t>ї інформації немає. Відомо лише, що Патріка було підстрелено снайперами на даху Білого дому</w:t>
      </w:r>
      <w:r w:rsidR="009800A7" w:rsidRPr="00086606">
        <w:rPr>
          <w:rFonts w:ascii="Times New Roman" w:hAnsi="Times New Roman" w:cs="Times New Roman"/>
          <w:color w:val="000000" w:themeColor="text1"/>
          <w:sz w:val="28"/>
          <w:szCs w:val="28"/>
          <w:lang w:val="uk-UA"/>
        </w:rPr>
        <w:t xml:space="preserve"> після закінчення операції</w:t>
      </w:r>
      <w:r w:rsidRPr="00086606">
        <w:rPr>
          <w:rFonts w:ascii="Times New Roman" w:hAnsi="Times New Roman" w:cs="Times New Roman"/>
          <w:color w:val="000000" w:themeColor="text1"/>
          <w:sz w:val="28"/>
          <w:szCs w:val="28"/>
          <w:lang w:val="uk-UA"/>
        </w:rPr>
        <w:t>, про що Кріс По додав: «… коли та куля влучила у вашого чоловіка, можу присягтися, він посміхався»</w:t>
      </w:r>
      <w:r w:rsidR="00D208F4" w:rsidRPr="00086606">
        <w:rPr>
          <w:rFonts w:ascii="Times New Roman" w:hAnsi="Times New Roman" w:cs="Times New Roman"/>
          <w:color w:val="000000" w:themeColor="text1"/>
          <w:sz w:val="28"/>
          <w:szCs w:val="28"/>
          <w:lang w:val="uk-UA"/>
        </w:rPr>
        <w:t xml:space="preserve"> [6</w:t>
      </w:r>
      <w:r w:rsidR="006B75BE" w:rsidRPr="00086606">
        <w:rPr>
          <w:rFonts w:ascii="Times New Roman" w:hAnsi="Times New Roman" w:cs="Times New Roman"/>
          <w:color w:val="000000" w:themeColor="text1"/>
          <w:sz w:val="28"/>
          <w:szCs w:val="28"/>
          <w:lang w:val="uk-UA"/>
        </w:rPr>
        <w:t>, с. 346</w:t>
      </w:r>
      <w:r w:rsidR="009800A7"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У фіналі Джин, діти та Лоренцо живуть в Італії та </w:t>
      </w:r>
      <w:r w:rsidR="009800A7" w:rsidRPr="00086606">
        <w:rPr>
          <w:rFonts w:ascii="Times New Roman" w:hAnsi="Times New Roman" w:cs="Times New Roman"/>
          <w:color w:val="000000" w:themeColor="text1"/>
          <w:sz w:val="28"/>
          <w:szCs w:val="28"/>
          <w:lang w:val="uk-UA"/>
        </w:rPr>
        <w:t xml:space="preserve">чекають народження </w:t>
      </w:r>
      <w:r w:rsidR="004F0DD2" w:rsidRPr="00086606">
        <w:rPr>
          <w:rFonts w:ascii="Times New Roman" w:hAnsi="Times New Roman" w:cs="Times New Roman"/>
          <w:color w:val="000000" w:themeColor="text1"/>
          <w:sz w:val="28"/>
          <w:szCs w:val="28"/>
          <w:lang w:val="uk-UA"/>
        </w:rPr>
        <w:t>свого</w:t>
      </w:r>
      <w:r w:rsidR="009800A7" w:rsidRPr="00086606">
        <w:rPr>
          <w:rFonts w:ascii="Times New Roman" w:hAnsi="Times New Roman" w:cs="Times New Roman"/>
          <w:color w:val="000000" w:themeColor="text1"/>
          <w:sz w:val="28"/>
          <w:szCs w:val="28"/>
          <w:lang w:val="uk-UA"/>
        </w:rPr>
        <w:t xml:space="preserve"> первістка</w:t>
      </w:r>
      <w:r w:rsidRPr="00086606">
        <w:rPr>
          <w:rFonts w:ascii="Times New Roman" w:hAnsi="Times New Roman" w:cs="Times New Roman"/>
          <w:color w:val="000000" w:themeColor="text1"/>
          <w:sz w:val="28"/>
          <w:szCs w:val="28"/>
          <w:lang w:val="uk-UA"/>
        </w:rPr>
        <w:t>.</w:t>
      </w:r>
    </w:p>
    <w:p w:rsidR="005C62BF" w:rsidRPr="00086606" w:rsidRDefault="004F0DD2"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Втім, н</w:t>
      </w:r>
      <w:r w:rsidR="005C62BF" w:rsidRPr="00086606">
        <w:rPr>
          <w:rFonts w:ascii="Times New Roman" w:hAnsi="Times New Roman" w:cs="Times New Roman"/>
          <w:sz w:val="28"/>
          <w:szCs w:val="28"/>
          <w:lang w:val="uk-UA"/>
        </w:rPr>
        <w:t xml:space="preserve">езважаючи на явні </w:t>
      </w:r>
      <w:r w:rsidRPr="00086606">
        <w:rPr>
          <w:rFonts w:ascii="Times New Roman" w:hAnsi="Times New Roman" w:cs="Times New Roman"/>
          <w:sz w:val="28"/>
          <w:szCs w:val="28"/>
          <w:lang w:val="uk-UA"/>
        </w:rPr>
        <w:t>слабкі місця у сюжет</w:t>
      </w:r>
      <w:r w:rsidR="005C62BF" w:rsidRPr="00086606">
        <w:rPr>
          <w:rFonts w:ascii="Times New Roman" w:hAnsi="Times New Roman" w:cs="Times New Roman"/>
          <w:sz w:val="28"/>
          <w:szCs w:val="28"/>
          <w:lang w:val="uk-UA"/>
        </w:rPr>
        <w:t xml:space="preserve">і </w:t>
      </w:r>
      <w:r w:rsidRPr="00086606">
        <w:rPr>
          <w:rFonts w:ascii="Times New Roman" w:hAnsi="Times New Roman" w:cs="Times New Roman"/>
          <w:sz w:val="28"/>
          <w:szCs w:val="28"/>
          <w:lang w:val="uk-UA"/>
        </w:rPr>
        <w:t xml:space="preserve">роману, </w:t>
      </w:r>
      <w:r w:rsidR="005C62BF" w:rsidRPr="00086606">
        <w:rPr>
          <w:rFonts w:ascii="Times New Roman" w:hAnsi="Times New Roman" w:cs="Times New Roman"/>
          <w:sz w:val="28"/>
          <w:szCs w:val="28"/>
          <w:lang w:val="uk-UA"/>
        </w:rPr>
        <w:t xml:space="preserve">Крістіна Далчер </w:t>
      </w:r>
      <w:r w:rsidR="009800A7" w:rsidRPr="00086606">
        <w:rPr>
          <w:rFonts w:ascii="Times New Roman" w:hAnsi="Times New Roman" w:cs="Times New Roman"/>
          <w:sz w:val="28"/>
          <w:szCs w:val="28"/>
          <w:lang w:val="uk-UA"/>
        </w:rPr>
        <w:t>демонструє</w:t>
      </w:r>
      <w:r w:rsidR="005C62BF" w:rsidRPr="00086606">
        <w:rPr>
          <w:rFonts w:ascii="Times New Roman" w:hAnsi="Times New Roman" w:cs="Times New Roman"/>
          <w:sz w:val="28"/>
          <w:szCs w:val="28"/>
          <w:lang w:val="uk-UA"/>
        </w:rPr>
        <w:t xml:space="preserve"> нові грані жіночої антиутопії. </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Головна героїня </w:t>
      </w:r>
      <w:r w:rsidR="004F0DD2" w:rsidRPr="00086606">
        <w:rPr>
          <w:rFonts w:ascii="Times New Roman" w:hAnsi="Times New Roman" w:cs="Times New Roman"/>
          <w:sz w:val="28"/>
          <w:szCs w:val="28"/>
          <w:lang w:val="uk-UA"/>
        </w:rPr>
        <w:t xml:space="preserve"> «Голосу» </w:t>
      </w:r>
      <w:r w:rsidRPr="00086606">
        <w:rPr>
          <w:rFonts w:ascii="Times New Roman" w:hAnsi="Times New Roman" w:cs="Times New Roman"/>
          <w:sz w:val="28"/>
          <w:szCs w:val="28"/>
          <w:lang w:val="uk-UA"/>
        </w:rPr>
        <w:t xml:space="preserve">Джин Маккелан є не просто розумною </w:t>
      </w:r>
      <w:r w:rsidR="001C39AA">
        <w:rPr>
          <w:rFonts w:ascii="Times New Roman" w:hAnsi="Times New Roman" w:cs="Times New Roman"/>
          <w:sz w:val="28"/>
          <w:szCs w:val="28"/>
          <w:lang w:val="uk-UA"/>
        </w:rPr>
        <w:t xml:space="preserve">освіченою </w:t>
      </w:r>
      <w:r w:rsidRPr="00086606">
        <w:rPr>
          <w:rFonts w:ascii="Times New Roman" w:hAnsi="Times New Roman" w:cs="Times New Roman"/>
          <w:sz w:val="28"/>
          <w:szCs w:val="28"/>
          <w:lang w:val="uk-UA"/>
        </w:rPr>
        <w:t xml:space="preserve">жінкою, вона – провідний спеціаліст в області когнітивної лінгвістики. При цьому настільки </w:t>
      </w:r>
      <w:r w:rsidR="009815D3" w:rsidRPr="00086606">
        <w:rPr>
          <w:rFonts w:ascii="Times New Roman" w:hAnsi="Times New Roman" w:cs="Times New Roman"/>
          <w:sz w:val="28"/>
          <w:szCs w:val="28"/>
          <w:lang w:val="uk-UA"/>
        </w:rPr>
        <w:t xml:space="preserve">професійний </w:t>
      </w:r>
      <w:r w:rsidRPr="00086606">
        <w:rPr>
          <w:rFonts w:ascii="Times New Roman" w:hAnsi="Times New Roman" w:cs="Times New Roman"/>
          <w:sz w:val="28"/>
          <w:szCs w:val="28"/>
          <w:lang w:val="uk-UA"/>
        </w:rPr>
        <w:t xml:space="preserve">у своїй </w:t>
      </w:r>
      <w:r w:rsidR="009815D3" w:rsidRPr="00086606">
        <w:rPr>
          <w:rFonts w:ascii="Times New Roman" w:hAnsi="Times New Roman" w:cs="Times New Roman"/>
          <w:sz w:val="28"/>
          <w:szCs w:val="28"/>
          <w:lang w:val="uk-UA"/>
        </w:rPr>
        <w:t>царині</w:t>
      </w:r>
      <w:r w:rsidRPr="00086606">
        <w:rPr>
          <w:rFonts w:ascii="Times New Roman" w:hAnsi="Times New Roman" w:cs="Times New Roman"/>
          <w:sz w:val="28"/>
          <w:szCs w:val="28"/>
          <w:lang w:val="uk-UA"/>
        </w:rPr>
        <w:t xml:space="preserve">, що при виникненні справи першочергової важливості правляча верхівка вирішує звернутись за допомогою </w:t>
      </w:r>
      <w:r w:rsidR="009815D3" w:rsidRPr="00086606">
        <w:rPr>
          <w:rFonts w:ascii="Times New Roman" w:hAnsi="Times New Roman" w:cs="Times New Roman"/>
          <w:sz w:val="28"/>
          <w:szCs w:val="28"/>
          <w:lang w:val="uk-UA"/>
        </w:rPr>
        <w:t xml:space="preserve">до неї </w:t>
      </w:r>
      <w:r w:rsidRPr="00086606">
        <w:rPr>
          <w:rFonts w:ascii="Times New Roman" w:hAnsi="Times New Roman" w:cs="Times New Roman"/>
          <w:sz w:val="28"/>
          <w:szCs w:val="28"/>
          <w:lang w:val="uk-UA"/>
        </w:rPr>
        <w:t xml:space="preserve">– президент особисто пише їй листи </w:t>
      </w:r>
      <w:r w:rsidR="009815D3" w:rsidRPr="00086606">
        <w:rPr>
          <w:rFonts w:ascii="Times New Roman" w:hAnsi="Times New Roman" w:cs="Times New Roman"/>
          <w:sz w:val="28"/>
          <w:szCs w:val="28"/>
          <w:lang w:val="uk-UA"/>
        </w:rPr>
        <w:t>і</w:t>
      </w:r>
      <w:r w:rsidRPr="00086606">
        <w:rPr>
          <w:rFonts w:ascii="Times New Roman" w:hAnsi="Times New Roman" w:cs="Times New Roman"/>
          <w:sz w:val="28"/>
          <w:szCs w:val="28"/>
          <w:lang w:val="uk-UA"/>
        </w:rPr>
        <w:t xml:space="preserve"> телефонує, а Пре</w:t>
      </w:r>
      <w:r w:rsidR="00FA3EB8">
        <w:rPr>
          <w:rFonts w:ascii="Times New Roman" w:hAnsi="Times New Roman" w:cs="Times New Roman"/>
          <w:sz w:val="28"/>
          <w:szCs w:val="28"/>
          <w:lang w:val="uk-UA"/>
        </w:rPr>
        <w:t>подобний</w:t>
      </w:r>
      <w:r w:rsidRPr="00086606">
        <w:rPr>
          <w:rFonts w:ascii="Times New Roman" w:hAnsi="Times New Roman" w:cs="Times New Roman"/>
          <w:sz w:val="28"/>
          <w:szCs w:val="28"/>
          <w:lang w:val="uk-UA"/>
        </w:rPr>
        <w:t xml:space="preserve"> Карл зі своєю свитою навідується до її будинку, обіцяючи зняття браслету та повернення робочого місця на час роботи над про</w:t>
      </w:r>
      <w:r w:rsidR="00213CCE">
        <w:rPr>
          <w:rFonts w:ascii="Times New Roman" w:hAnsi="Times New Roman" w:cs="Times New Roman"/>
          <w:sz w:val="28"/>
          <w:szCs w:val="28"/>
          <w:lang w:val="uk-UA"/>
        </w:rPr>
        <w:t>є</w:t>
      </w:r>
      <w:r w:rsidRPr="00086606">
        <w:rPr>
          <w:rFonts w:ascii="Times New Roman" w:hAnsi="Times New Roman" w:cs="Times New Roman"/>
          <w:sz w:val="28"/>
          <w:szCs w:val="28"/>
          <w:lang w:val="uk-UA"/>
        </w:rPr>
        <w:t>ктом. Джин, при цьому, не має взагалі ніякого бажання співпрацювати з чоловіками, які позбавили її голосу: «Сотня</w:t>
      </w:r>
      <w:r w:rsidR="008333CC" w:rsidRPr="00086606">
        <w:rPr>
          <w:rFonts w:ascii="Times New Roman" w:hAnsi="Times New Roman" w:cs="Times New Roman"/>
          <w:sz w:val="28"/>
          <w:szCs w:val="28"/>
          <w:lang w:val="uk-UA"/>
        </w:rPr>
        <w:t xml:space="preserve"> відповідей бурлить у мені, дев</w:t>
      </w:r>
      <w:r w:rsidR="008333CC" w:rsidRPr="00086606">
        <w:rPr>
          <w:rFonts w:ascii="Times New Roman" w:eastAsia="Times New Roman" w:hAnsi="Times New Roman" w:cs="Times New Roman"/>
          <w:sz w:val="28"/>
          <w:szCs w:val="28"/>
          <w:lang w:val="uk-UA"/>
        </w:rPr>
        <w:t>’</w:t>
      </w:r>
      <w:r w:rsidR="008333CC" w:rsidRPr="00086606">
        <w:rPr>
          <w:rFonts w:ascii="Times New Roman" w:hAnsi="Times New Roman" w:cs="Times New Roman"/>
          <w:sz w:val="28"/>
          <w:szCs w:val="28"/>
          <w:lang w:val="uk-UA"/>
        </w:rPr>
        <w:t>яносто дев</w:t>
      </w:r>
      <w:r w:rsidR="008333CC" w:rsidRPr="00086606">
        <w:rPr>
          <w:rFonts w:ascii="Times New Roman" w:eastAsia="Times New Roman" w:hAnsi="Times New Roman" w:cs="Times New Roman"/>
          <w:sz w:val="28"/>
          <w:szCs w:val="28"/>
          <w:lang w:val="uk-UA"/>
        </w:rPr>
        <w:t>’</w:t>
      </w:r>
      <w:r w:rsidRPr="00086606">
        <w:rPr>
          <w:rFonts w:ascii="Times New Roman" w:hAnsi="Times New Roman" w:cs="Times New Roman"/>
          <w:sz w:val="28"/>
          <w:szCs w:val="28"/>
          <w:lang w:val="uk-UA"/>
        </w:rPr>
        <w:t>ять з яких означатимуть для Патріка примусову відставку або ще гірше. Але нічого схожого на згоду чи запал не народжується у моєму мозку. Замість захвату я відчуваю болючий удар у живіт, наче Преподобний Ка</w:t>
      </w:r>
      <w:r w:rsidR="007E2544" w:rsidRPr="00086606">
        <w:rPr>
          <w:rFonts w:ascii="Times New Roman" w:hAnsi="Times New Roman" w:cs="Times New Roman"/>
          <w:sz w:val="28"/>
          <w:szCs w:val="28"/>
          <w:lang w:val="uk-UA"/>
        </w:rPr>
        <w:t>рл застромив у мене свої пазурі</w:t>
      </w:r>
      <w:r w:rsidRPr="00086606">
        <w:rPr>
          <w:rFonts w:ascii="Times New Roman" w:hAnsi="Times New Roman" w:cs="Times New Roman"/>
          <w:sz w:val="28"/>
          <w:szCs w:val="28"/>
          <w:lang w:val="uk-UA"/>
        </w:rPr>
        <w:t>»</w:t>
      </w:r>
      <w:r w:rsidR="00D208F4" w:rsidRPr="00086606">
        <w:rPr>
          <w:rFonts w:ascii="Times New Roman" w:hAnsi="Times New Roman" w:cs="Times New Roman"/>
          <w:color w:val="000000" w:themeColor="text1"/>
          <w:sz w:val="28"/>
          <w:szCs w:val="28"/>
          <w:lang w:val="uk-UA"/>
        </w:rPr>
        <w:t xml:space="preserve"> [6</w:t>
      </w:r>
      <w:r w:rsidR="007C4240" w:rsidRPr="00086606">
        <w:rPr>
          <w:rFonts w:ascii="Times New Roman" w:hAnsi="Times New Roman" w:cs="Times New Roman"/>
          <w:color w:val="000000" w:themeColor="text1"/>
          <w:sz w:val="28"/>
          <w:szCs w:val="28"/>
          <w:lang w:val="uk-UA"/>
        </w:rPr>
        <w:t>, с. 65</w:t>
      </w:r>
      <w:r w:rsidR="009800A7" w:rsidRPr="00086606">
        <w:rPr>
          <w:rFonts w:ascii="Times New Roman" w:hAnsi="Times New Roman" w:cs="Times New Roman"/>
          <w:color w:val="000000" w:themeColor="text1"/>
          <w:sz w:val="28"/>
          <w:szCs w:val="28"/>
          <w:lang w:val="uk-UA"/>
        </w:rPr>
        <w:t>]</w:t>
      </w:r>
      <w:r w:rsidRPr="00086606">
        <w:rPr>
          <w:rFonts w:ascii="Times New Roman" w:hAnsi="Times New Roman" w:cs="Times New Roman"/>
          <w:sz w:val="28"/>
          <w:szCs w:val="28"/>
          <w:lang w:val="uk-UA"/>
        </w:rPr>
        <w:t>. Згодом, коли</w:t>
      </w:r>
      <w:r w:rsidR="00F2150B" w:rsidRPr="00086606">
        <w:rPr>
          <w:rFonts w:ascii="Times New Roman" w:hAnsi="Times New Roman" w:cs="Times New Roman"/>
          <w:sz w:val="28"/>
          <w:szCs w:val="28"/>
          <w:lang w:val="uk-UA"/>
        </w:rPr>
        <w:t xml:space="preserve"> наступн</w:t>
      </w:r>
      <w:r w:rsidR="003309C0">
        <w:rPr>
          <w:rFonts w:ascii="Times New Roman" w:hAnsi="Times New Roman" w:cs="Times New Roman"/>
          <w:sz w:val="28"/>
          <w:szCs w:val="28"/>
          <w:lang w:val="uk-UA"/>
        </w:rPr>
        <w:t>ої</w:t>
      </w:r>
      <w:r w:rsidR="00F2150B" w:rsidRPr="00086606">
        <w:rPr>
          <w:rFonts w:ascii="Times New Roman" w:hAnsi="Times New Roman" w:cs="Times New Roman"/>
          <w:sz w:val="28"/>
          <w:szCs w:val="28"/>
          <w:lang w:val="uk-UA"/>
        </w:rPr>
        <w:t xml:space="preserve"> зустріч</w:t>
      </w:r>
      <w:r w:rsidR="003309C0">
        <w:rPr>
          <w:rFonts w:ascii="Times New Roman" w:hAnsi="Times New Roman" w:cs="Times New Roman"/>
          <w:sz w:val="28"/>
          <w:szCs w:val="28"/>
          <w:lang w:val="uk-UA"/>
        </w:rPr>
        <w:t>і</w:t>
      </w:r>
      <w:r w:rsidRPr="00086606">
        <w:rPr>
          <w:rFonts w:ascii="Times New Roman" w:hAnsi="Times New Roman" w:cs="Times New Roman"/>
          <w:sz w:val="28"/>
          <w:szCs w:val="28"/>
          <w:lang w:val="uk-UA"/>
        </w:rPr>
        <w:t xml:space="preserve"> Карл приносить нову версію браслету, що має вдвічі більше обмежень</w:t>
      </w:r>
      <w:r w:rsidR="00F2150B" w:rsidRPr="00086606">
        <w:rPr>
          <w:rFonts w:ascii="Times New Roman" w:hAnsi="Times New Roman" w:cs="Times New Roman"/>
          <w:sz w:val="28"/>
          <w:szCs w:val="28"/>
          <w:lang w:val="uk-UA"/>
        </w:rPr>
        <w:t>, і</w:t>
      </w:r>
      <w:r w:rsidRPr="00086606">
        <w:rPr>
          <w:rFonts w:ascii="Times New Roman" w:hAnsi="Times New Roman" w:cs="Times New Roman"/>
          <w:sz w:val="28"/>
          <w:szCs w:val="28"/>
          <w:lang w:val="uk-UA"/>
        </w:rPr>
        <w:t xml:space="preserve">вимагає примусового читання молитви кожного дня у диктофон, влаштований в браслет, </w:t>
      </w:r>
      <w:r w:rsidR="00F2150B" w:rsidRPr="00086606">
        <w:rPr>
          <w:rFonts w:ascii="Times New Roman" w:hAnsi="Times New Roman" w:cs="Times New Roman"/>
          <w:sz w:val="28"/>
          <w:szCs w:val="28"/>
          <w:lang w:val="uk-UA"/>
        </w:rPr>
        <w:t xml:space="preserve">то </w:t>
      </w:r>
      <w:r w:rsidRPr="00086606">
        <w:rPr>
          <w:rFonts w:ascii="Times New Roman" w:hAnsi="Times New Roman" w:cs="Times New Roman"/>
          <w:sz w:val="28"/>
          <w:szCs w:val="28"/>
          <w:lang w:val="uk-UA"/>
        </w:rPr>
        <w:t>Джин визнає, що втратила голос вдруге: «Замок клацає так, наче вибухає бомба»</w:t>
      </w:r>
      <w:r w:rsidR="00571EA0">
        <w:rPr>
          <w:rFonts w:ascii="Times New Roman" w:hAnsi="Times New Roman" w:cs="Times New Roman"/>
          <w:sz w:val="28"/>
          <w:szCs w:val="28"/>
          <w:lang w:val="uk-UA"/>
        </w:rPr>
        <w:t xml:space="preserve"> </w:t>
      </w:r>
      <w:r w:rsidR="00D208F4" w:rsidRPr="00086606">
        <w:rPr>
          <w:rFonts w:ascii="Times New Roman" w:hAnsi="Times New Roman" w:cs="Times New Roman"/>
          <w:color w:val="000000" w:themeColor="text1"/>
          <w:sz w:val="28"/>
          <w:szCs w:val="28"/>
          <w:lang w:val="uk-UA"/>
        </w:rPr>
        <w:t>[6</w:t>
      </w:r>
      <w:r w:rsidR="007C4240" w:rsidRPr="00086606">
        <w:rPr>
          <w:rFonts w:ascii="Times New Roman" w:hAnsi="Times New Roman" w:cs="Times New Roman"/>
          <w:color w:val="000000" w:themeColor="text1"/>
          <w:sz w:val="28"/>
          <w:szCs w:val="28"/>
          <w:lang w:val="uk-UA"/>
        </w:rPr>
        <w:t>, с. 104</w:t>
      </w:r>
      <w:r w:rsidR="009800A7" w:rsidRPr="00086606">
        <w:rPr>
          <w:rFonts w:ascii="Times New Roman" w:hAnsi="Times New Roman" w:cs="Times New Roman"/>
          <w:color w:val="000000" w:themeColor="text1"/>
          <w:sz w:val="28"/>
          <w:szCs w:val="28"/>
          <w:lang w:val="uk-UA"/>
        </w:rPr>
        <w:t>]</w:t>
      </w:r>
      <w:r w:rsidRPr="00086606">
        <w:rPr>
          <w:rFonts w:ascii="Times New Roman" w:hAnsi="Times New Roman" w:cs="Times New Roman"/>
          <w:sz w:val="28"/>
          <w:szCs w:val="28"/>
          <w:lang w:val="uk-UA"/>
        </w:rPr>
        <w:t xml:space="preserve">. До того ж, </w:t>
      </w:r>
      <w:r w:rsidR="00F2150B" w:rsidRPr="00086606">
        <w:rPr>
          <w:rFonts w:ascii="Times New Roman" w:hAnsi="Times New Roman" w:cs="Times New Roman"/>
          <w:sz w:val="28"/>
          <w:szCs w:val="28"/>
          <w:lang w:val="uk-UA"/>
        </w:rPr>
        <w:t>о</w:t>
      </w:r>
      <w:r w:rsidRPr="00086606">
        <w:rPr>
          <w:rFonts w:ascii="Times New Roman" w:hAnsi="Times New Roman" w:cs="Times New Roman"/>
          <w:sz w:val="28"/>
          <w:szCs w:val="28"/>
          <w:lang w:val="uk-UA"/>
        </w:rPr>
        <w:t xml:space="preserve">дразу після цього її </w:t>
      </w:r>
      <w:r w:rsidRPr="00086606">
        <w:rPr>
          <w:rFonts w:ascii="Times New Roman" w:hAnsi="Times New Roman" w:cs="Times New Roman"/>
          <w:sz w:val="28"/>
          <w:szCs w:val="28"/>
          <w:lang w:val="uk-UA"/>
        </w:rPr>
        <w:lastRenderedPageBreak/>
        <w:t xml:space="preserve">донечка Соня приносить додому незвичайну, але дуже </w:t>
      </w:r>
      <w:r w:rsidR="00194D61">
        <w:rPr>
          <w:rFonts w:ascii="Times New Roman" w:hAnsi="Times New Roman" w:cs="Times New Roman"/>
          <w:sz w:val="28"/>
          <w:szCs w:val="28"/>
          <w:lang w:val="uk-UA"/>
        </w:rPr>
        <w:t xml:space="preserve">цінну </w:t>
      </w:r>
      <w:r w:rsidRPr="00086606">
        <w:rPr>
          <w:rFonts w:ascii="Times New Roman" w:hAnsi="Times New Roman" w:cs="Times New Roman"/>
          <w:sz w:val="28"/>
          <w:szCs w:val="28"/>
          <w:lang w:val="uk-UA"/>
        </w:rPr>
        <w:t xml:space="preserve">нагороду для самої Бездоганної дівчинки – за весь день у школі вона не промовила жодного слова. </w:t>
      </w:r>
    </w:p>
    <w:p w:rsidR="005C62BF" w:rsidRPr="00086606" w:rsidRDefault="001311D6" w:rsidP="00FE61A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Треба наголосити на тому, що </w:t>
      </w:r>
      <w:r w:rsidR="005C62BF" w:rsidRPr="00086606">
        <w:rPr>
          <w:rFonts w:ascii="Times New Roman" w:hAnsi="Times New Roman" w:cs="Times New Roman"/>
          <w:sz w:val="28"/>
          <w:szCs w:val="28"/>
          <w:lang w:val="uk-UA"/>
        </w:rPr>
        <w:t>К</w:t>
      </w:r>
      <w:r w:rsidR="000B3684">
        <w:rPr>
          <w:rFonts w:ascii="Times New Roman" w:hAnsi="Times New Roman" w:cs="Times New Roman"/>
          <w:sz w:val="28"/>
          <w:szCs w:val="28"/>
          <w:lang w:val="uk-UA"/>
        </w:rPr>
        <w:t>.</w:t>
      </w:r>
      <w:r w:rsidR="005C62BF" w:rsidRPr="00086606">
        <w:rPr>
          <w:rFonts w:ascii="Times New Roman" w:hAnsi="Times New Roman" w:cs="Times New Roman"/>
          <w:sz w:val="28"/>
          <w:szCs w:val="28"/>
          <w:lang w:val="uk-UA"/>
        </w:rPr>
        <w:t xml:space="preserve"> Далчер на прикладі своєї героїні та її колеги Лін Кван </w:t>
      </w:r>
      <w:r w:rsidR="008A4D53" w:rsidRPr="00086606">
        <w:rPr>
          <w:rFonts w:ascii="Times New Roman" w:hAnsi="Times New Roman" w:cs="Times New Roman"/>
          <w:sz w:val="28"/>
          <w:szCs w:val="28"/>
          <w:lang w:val="uk-UA"/>
        </w:rPr>
        <w:t>порушує</w:t>
      </w:r>
      <w:r w:rsidR="005C62BF" w:rsidRPr="00086606">
        <w:rPr>
          <w:rFonts w:ascii="Times New Roman" w:hAnsi="Times New Roman" w:cs="Times New Roman"/>
          <w:sz w:val="28"/>
          <w:szCs w:val="28"/>
          <w:lang w:val="uk-UA"/>
        </w:rPr>
        <w:t xml:space="preserve"> важливе питання у </w:t>
      </w:r>
      <w:r w:rsidR="008A4D53" w:rsidRPr="00086606">
        <w:rPr>
          <w:rFonts w:ascii="Times New Roman" w:hAnsi="Times New Roman" w:cs="Times New Roman"/>
          <w:sz w:val="28"/>
          <w:szCs w:val="28"/>
          <w:lang w:val="uk-UA"/>
        </w:rPr>
        <w:t xml:space="preserve">форматі </w:t>
      </w:r>
      <w:r w:rsidR="005C62BF" w:rsidRPr="00086606">
        <w:rPr>
          <w:rFonts w:ascii="Times New Roman" w:hAnsi="Times New Roman" w:cs="Times New Roman"/>
          <w:sz w:val="28"/>
          <w:szCs w:val="28"/>
          <w:lang w:val="uk-UA"/>
        </w:rPr>
        <w:t>світово</w:t>
      </w:r>
      <w:r w:rsidR="008A4D53" w:rsidRPr="00086606">
        <w:rPr>
          <w:rFonts w:ascii="Times New Roman" w:hAnsi="Times New Roman" w:cs="Times New Roman"/>
          <w:sz w:val="28"/>
          <w:szCs w:val="28"/>
          <w:lang w:val="uk-UA"/>
        </w:rPr>
        <w:t>го</w:t>
      </w:r>
      <w:r w:rsidR="00E921AA">
        <w:rPr>
          <w:rFonts w:ascii="Times New Roman" w:hAnsi="Times New Roman" w:cs="Times New Roman"/>
          <w:sz w:val="28"/>
          <w:szCs w:val="28"/>
          <w:lang w:val="uk-UA"/>
        </w:rPr>
        <w:t xml:space="preserve"> </w:t>
      </w:r>
      <w:r w:rsidR="00372A45" w:rsidRPr="00086606">
        <w:rPr>
          <w:rFonts w:ascii="Times New Roman" w:hAnsi="Times New Roman" w:cs="Times New Roman"/>
          <w:sz w:val="28"/>
          <w:szCs w:val="28"/>
          <w:lang w:val="uk-UA"/>
        </w:rPr>
        <w:t>фемінознавства</w:t>
      </w:r>
      <w:r w:rsidR="005C62BF" w:rsidRPr="00086606">
        <w:rPr>
          <w:rFonts w:ascii="Times New Roman" w:hAnsi="Times New Roman" w:cs="Times New Roman"/>
          <w:sz w:val="28"/>
          <w:szCs w:val="28"/>
          <w:lang w:val="uk-UA"/>
        </w:rPr>
        <w:t xml:space="preserve"> – кар’єризм серед жінок. </w:t>
      </w:r>
      <w:r w:rsidR="002C697C">
        <w:rPr>
          <w:rFonts w:ascii="Times New Roman" w:hAnsi="Times New Roman" w:cs="Times New Roman"/>
          <w:sz w:val="28"/>
          <w:szCs w:val="28"/>
          <w:lang w:val="uk-UA"/>
        </w:rPr>
        <w:t xml:space="preserve">Дякуючи безмежній </w:t>
      </w:r>
      <w:r w:rsidR="005C62BF" w:rsidRPr="00086606">
        <w:rPr>
          <w:rFonts w:ascii="Times New Roman" w:hAnsi="Times New Roman" w:cs="Times New Roman"/>
          <w:sz w:val="28"/>
          <w:szCs w:val="28"/>
          <w:lang w:val="uk-UA"/>
        </w:rPr>
        <w:t xml:space="preserve"> цілеспрямован</w:t>
      </w:r>
      <w:r w:rsidR="002C697C">
        <w:rPr>
          <w:rFonts w:ascii="Times New Roman" w:hAnsi="Times New Roman" w:cs="Times New Roman"/>
          <w:sz w:val="28"/>
          <w:szCs w:val="28"/>
          <w:lang w:val="uk-UA"/>
        </w:rPr>
        <w:t>ості</w:t>
      </w:r>
      <w:r w:rsidR="005C62BF" w:rsidRPr="00086606">
        <w:rPr>
          <w:rFonts w:ascii="Times New Roman" w:hAnsi="Times New Roman" w:cs="Times New Roman"/>
          <w:sz w:val="28"/>
          <w:szCs w:val="28"/>
          <w:lang w:val="uk-UA"/>
        </w:rPr>
        <w:t xml:space="preserve">, вони досягли значних професійних висот, проте легко були позбавлені всього, що мали, та замінені </w:t>
      </w:r>
      <w:r w:rsidR="006F0907" w:rsidRPr="00086606">
        <w:rPr>
          <w:rFonts w:ascii="Times New Roman" w:hAnsi="Times New Roman" w:cs="Times New Roman"/>
          <w:sz w:val="28"/>
          <w:szCs w:val="28"/>
          <w:lang w:val="uk-UA"/>
        </w:rPr>
        <w:t>чоловіками, що насилу</w:t>
      </w:r>
      <w:r w:rsidR="005C62BF" w:rsidRPr="00086606">
        <w:rPr>
          <w:rFonts w:ascii="Times New Roman" w:hAnsi="Times New Roman" w:cs="Times New Roman"/>
          <w:sz w:val="28"/>
          <w:szCs w:val="28"/>
          <w:lang w:val="uk-UA"/>
        </w:rPr>
        <w:t xml:space="preserve"> розумі</w:t>
      </w:r>
      <w:r w:rsidR="006F0907" w:rsidRPr="00086606">
        <w:rPr>
          <w:rFonts w:ascii="Times New Roman" w:hAnsi="Times New Roman" w:cs="Times New Roman"/>
          <w:sz w:val="28"/>
          <w:szCs w:val="28"/>
          <w:lang w:val="uk-UA"/>
        </w:rPr>
        <w:t>ли</w:t>
      </w:r>
      <w:r w:rsidR="005C62BF" w:rsidRPr="00086606">
        <w:rPr>
          <w:rFonts w:ascii="Times New Roman" w:hAnsi="Times New Roman" w:cs="Times New Roman"/>
          <w:sz w:val="28"/>
          <w:szCs w:val="28"/>
          <w:lang w:val="uk-UA"/>
        </w:rPr>
        <w:t xml:space="preserve"> специфіку роботи: «Лін Кван – голова мого відділення. Точніше була головою, доки її не замінили першим ліпшим чоловіком. … Він був геть невмілим»</w:t>
      </w:r>
      <w:r w:rsidR="00D208F4" w:rsidRPr="00086606">
        <w:rPr>
          <w:rFonts w:ascii="Times New Roman" w:hAnsi="Times New Roman" w:cs="Times New Roman"/>
          <w:color w:val="000000" w:themeColor="text1"/>
          <w:sz w:val="28"/>
          <w:szCs w:val="28"/>
          <w:lang w:val="uk-UA"/>
        </w:rPr>
        <w:t xml:space="preserve"> [6</w:t>
      </w:r>
      <w:r w:rsidR="007C4240" w:rsidRPr="00086606">
        <w:rPr>
          <w:rFonts w:ascii="Times New Roman" w:hAnsi="Times New Roman" w:cs="Times New Roman"/>
          <w:color w:val="000000" w:themeColor="text1"/>
          <w:sz w:val="28"/>
          <w:szCs w:val="28"/>
          <w:lang w:val="uk-UA"/>
        </w:rPr>
        <w:t>, с. 66</w:t>
      </w:r>
      <w:r w:rsidR="009800A7" w:rsidRPr="00086606">
        <w:rPr>
          <w:rFonts w:ascii="Times New Roman" w:hAnsi="Times New Roman" w:cs="Times New Roman"/>
          <w:color w:val="000000" w:themeColor="text1"/>
          <w:sz w:val="28"/>
          <w:szCs w:val="28"/>
          <w:lang w:val="uk-UA"/>
        </w:rPr>
        <w:t>]</w:t>
      </w:r>
      <w:r w:rsidR="005C62BF" w:rsidRPr="00086606">
        <w:rPr>
          <w:rFonts w:ascii="Times New Roman" w:hAnsi="Times New Roman" w:cs="Times New Roman"/>
          <w:sz w:val="28"/>
          <w:szCs w:val="28"/>
          <w:lang w:val="uk-UA"/>
        </w:rPr>
        <w:t xml:space="preserve">. </w:t>
      </w:r>
      <w:r w:rsidR="00372A45" w:rsidRPr="00086606">
        <w:rPr>
          <w:rFonts w:ascii="Times New Roman" w:hAnsi="Times New Roman" w:cs="Times New Roman"/>
          <w:sz w:val="28"/>
          <w:szCs w:val="28"/>
          <w:lang w:val="uk-UA"/>
        </w:rPr>
        <w:t>Тривалі спроби пригадати п</w:t>
      </w:r>
      <w:r w:rsidR="005C62BF" w:rsidRPr="00086606">
        <w:rPr>
          <w:rFonts w:ascii="Times New Roman" w:hAnsi="Times New Roman" w:cs="Times New Roman"/>
          <w:sz w:val="28"/>
          <w:szCs w:val="28"/>
          <w:lang w:val="uk-UA"/>
        </w:rPr>
        <w:t xml:space="preserve">риклади відомих творів, в яких героїні були б провідними науковцями, </w:t>
      </w:r>
      <w:r w:rsidR="00372A45" w:rsidRPr="00086606">
        <w:rPr>
          <w:rFonts w:ascii="Times New Roman" w:hAnsi="Times New Roman" w:cs="Times New Roman"/>
          <w:sz w:val="28"/>
          <w:szCs w:val="28"/>
          <w:lang w:val="uk-UA"/>
        </w:rPr>
        <w:t>не дали жодних результатів</w:t>
      </w:r>
      <w:r w:rsidR="005C62BF" w:rsidRPr="00086606">
        <w:rPr>
          <w:rFonts w:ascii="Times New Roman" w:hAnsi="Times New Roman" w:cs="Times New Roman"/>
          <w:sz w:val="28"/>
          <w:szCs w:val="28"/>
          <w:lang w:val="uk-UA"/>
        </w:rPr>
        <w:t>, тому в цьому плані авторка в</w:t>
      </w:r>
      <w:r w:rsidR="00CE2082" w:rsidRPr="00086606">
        <w:rPr>
          <w:rFonts w:ascii="Times New Roman" w:hAnsi="Times New Roman" w:cs="Times New Roman"/>
          <w:sz w:val="28"/>
          <w:szCs w:val="28"/>
          <w:lang w:val="uk-UA"/>
        </w:rPr>
        <w:t>иступає беззаперечною новаторкою.</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Роман «Голос» став </w:t>
      </w:r>
      <w:r w:rsidR="00764AAA">
        <w:rPr>
          <w:rFonts w:ascii="Times New Roman" w:hAnsi="Times New Roman" w:cs="Times New Roman"/>
          <w:sz w:val="28"/>
          <w:szCs w:val="28"/>
          <w:lang w:val="uk-UA"/>
        </w:rPr>
        <w:t>яскравим</w:t>
      </w:r>
      <w:r w:rsidRPr="00086606">
        <w:rPr>
          <w:rFonts w:ascii="Times New Roman" w:hAnsi="Times New Roman" w:cs="Times New Roman"/>
          <w:sz w:val="28"/>
          <w:szCs w:val="28"/>
          <w:lang w:val="uk-UA"/>
        </w:rPr>
        <w:t xml:space="preserve"> втіленням виразу «Хто, якщо не ти» у світлі фемінізму, звертаючи увагу жінок на те, що вони самі мають боротися за свої права: тим часом, поки Джекі Хуарес (</w:t>
      </w:r>
      <w:r w:rsidR="005A118E">
        <w:rPr>
          <w:rFonts w:ascii="Times New Roman" w:hAnsi="Times New Roman" w:cs="Times New Roman"/>
          <w:sz w:val="28"/>
          <w:szCs w:val="28"/>
          <w:lang w:val="uk-UA"/>
        </w:rPr>
        <w:t>символ</w:t>
      </w:r>
      <w:r w:rsidRPr="00086606">
        <w:rPr>
          <w:rFonts w:ascii="Times New Roman" w:hAnsi="Times New Roman" w:cs="Times New Roman"/>
          <w:sz w:val="28"/>
          <w:szCs w:val="28"/>
          <w:lang w:val="uk-UA"/>
        </w:rPr>
        <w:t xml:space="preserve"> фемінізму в даній історії) організовує </w:t>
      </w:r>
      <w:r w:rsidR="00914591">
        <w:rPr>
          <w:rFonts w:ascii="Times New Roman" w:hAnsi="Times New Roman" w:cs="Times New Roman"/>
          <w:sz w:val="28"/>
          <w:szCs w:val="28"/>
          <w:lang w:val="uk-UA"/>
        </w:rPr>
        <w:t xml:space="preserve">тематичні </w:t>
      </w:r>
      <w:r w:rsidRPr="00086606">
        <w:rPr>
          <w:rFonts w:ascii="Times New Roman" w:hAnsi="Times New Roman" w:cs="Times New Roman"/>
          <w:sz w:val="28"/>
          <w:szCs w:val="28"/>
          <w:lang w:val="uk-UA"/>
        </w:rPr>
        <w:t xml:space="preserve">марші, малює численні плакати та </w:t>
      </w:r>
      <w:r w:rsidR="00CD3966" w:rsidRPr="00086606">
        <w:rPr>
          <w:rFonts w:ascii="Times New Roman" w:hAnsi="Times New Roman" w:cs="Times New Roman"/>
          <w:sz w:val="28"/>
          <w:szCs w:val="28"/>
          <w:lang w:val="uk-UA"/>
        </w:rPr>
        <w:t>скандує</w:t>
      </w:r>
      <w:r w:rsidRPr="00086606">
        <w:rPr>
          <w:rFonts w:ascii="Times New Roman" w:hAnsi="Times New Roman" w:cs="Times New Roman"/>
          <w:sz w:val="28"/>
          <w:szCs w:val="28"/>
          <w:lang w:val="uk-UA"/>
        </w:rPr>
        <w:t xml:space="preserve"> скажені гасла в інтерв’ю, головна героїня </w:t>
      </w:r>
      <w:r w:rsidR="00372A45" w:rsidRPr="00086606">
        <w:rPr>
          <w:rFonts w:ascii="Times New Roman" w:hAnsi="Times New Roman" w:cs="Times New Roman"/>
          <w:sz w:val="28"/>
          <w:szCs w:val="28"/>
          <w:lang w:val="uk-UA"/>
        </w:rPr>
        <w:t>байдуже</w:t>
      </w:r>
      <w:r w:rsidRPr="00086606">
        <w:rPr>
          <w:rFonts w:ascii="Times New Roman" w:hAnsi="Times New Roman" w:cs="Times New Roman"/>
          <w:sz w:val="28"/>
          <w:szCs w:val="28"/>
          <w:lang w:val="uk-UA"/>
        </w:rPr>
        <w:t xml:space="preserve"> залишається у своїй «науковій бульбашці» з думкою про те, що там впораються і без неї, не помічаючи того, що було вже доволі очевидним, коли відсоток жінок у правлінні почав стрімко падати: «Неможливо протестувати проти того, чого не бачиш. А я не бачила того, що на нас насувалось»</w:t>
      </w:r>
      <w:r w:rsidR="00D208F4" w:rsidRPr="00086606">
        <w:rPr>
          <w:rFonts w:ascii="Times New Roman" w:hAnsi="Times New Roman" w:cs="Times New Roman"/>
          <w:color w:val="000000" w:themeColor="text1"/>
          <w:sz w:val="28"/>
          <w:szCs w:val="28"/>
          <w:lang w:val="uk-UA"/>
        </w:rPr>
        <w:t>[6</w:t>
      </w:r>
      <w:r w:rsidR="00BD07B0" w:rsidRPr="00086606">
        <w:rPr>
          <w:rFonts w:ascii="Times New Roman" w:hAnsi="Times New Roman" w:cs="Times New Roman"/>
          <w:color w:val="000000" w:themeColor="text1"/>
          <w:sz w:val="28"/>
          <w:szCs w:val="28"/>
          <w:lang w:val="uk-UA"/>
        </w:rPr>
        <w:t>, с. 34</w:t>
      </w:r>
      <w:r w:rsidR="009800A7" w:rsidRPr="00086606">
        <w:rPr>
          <w:rFonts w:ascii="Times New Roman" w:hAnsi="Times New Roman" w:cs="Times New Roman"/>
          <w:color w:val="000000" w:themeColor="text1"/>
          <w:sz w:val="28"/>
          <w:szCs w:val="28"/>
          <w:lang w:val="uk-UA"/>
        </w:rPr>
        <w:t>]</w:t>
      </w:r>
      <w:r w:rsidRPr="00086606">
        <w:rPr>
          <w:rFonts w:ascii="Times New Roman" w:hAnsi="Times New Roman" w:cs="Times New Roman"/>
          <w:sz w:val="28"/>
          <w:szCs w:val="28"/>
          <w:lang w:val="uk-UA"/>
        </w:rPr>
        <w:t xml:space="preserve">. </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Згодом її син Стівен </w:t>
      </w:r>
      <w:r w:rsidR="001E41FB">
        <w:rPr>
          <w:rFonts w:ascii="Times New Roman" w:hAnsi="Times New Roman" w:cs="Times New Roman"/>
          <w:sz w:val="28"/>
          <w:szCs w:val="28"/>
          <w:lang w:val="uk-UA"/>
        </w:rPr>
        <w:t>з</w:t>
      </w:r>
      <w:r w:rsidRPr="00086606">
        <w:rPr>
          <w:rFonts w:ascii="Times New Roman" w:hAnsi="Times New Roman" w:cs="Times New Roman"/>
          <w:sz w:val="28"/>
          <w:szCs w:val="28"/>
          <w:lang w:val="uk-UA"/>
        </w:rPr>
        <w:t>гадує відомий ви</w:t>
      </w:r>
      <w:r w:rsidR="001E41FB">
        <w:rPr>
          <w:rFonts w:ascii="Times New Roman" w:hAnsi="Times New Roman" w:cs="Times New Roman"/>
          <w:sz w:val="28"/>
          <w:szCs w:val="28"/>
          <w:lang w:val="uk-UA"/>
        </w:rPr>
        <w:t>слів</w:t>
      </w:r>
      <w:r w:rsidRPr="00086606">
        <w:rPr>
          <w:rFonts w:ascii="Times New Roman" w:hAnsi="Times New Roman" w:cs="Times New Roman"/>
          <w:sz w:val="28"/>
          <w:szCs w:val="28"/>
          <w:lang w:val="uk-UA"/>
        </w:rPr>
        <w:t xml:space="preserve"> Едмунда Берка</w:t>
      </w:r>
      <w:r w:rsidR="001E41FB">
        <w:rPr>
          <w:rFonts w:ascii="Times New Roman" w:hAnsi="Times New Roman" w:cs="Times New Roman"/>
          <w:sz w:val="28"/>
          <w:szCs w:val="28"/>
          <w:lang w:val="uk-UA"/>
        </w:rPr>
        <w:t xml:space="preserve"> про те</w:t>
      </w:r>
      <w:r w:rsidRPr="00086606">
        <w:rPr>
          <w:rFonts w:ascii="Times New Roman" w:hAnsi="Times New Roman" w:cs="Times New Roman"/>
          <w:sz w:val="28"/>
          <w:szCs w:val="28"/>
          <w:lang w:val="uk-UA"/>
        </w:rPr>
        <w:t xml:space="preserve">, що зло справляє перемогу, коли </w:t>
      </w:r>
      <w:r w:rsidR="00CD3966" w:rsidRPr="00086606">
        <w:rPr>
          <w:rFonts w:ascii="Times New Roman" w:hAnsi="Times New Roman" w:cs="Times New Roman"/>
          <w:sz w:val="28"/>
          <w:szCs w:val="28"/>
          <w:lang w:val="uk-UA"/>
        </w:rPr>
        <w:t>добрі</w:t>
      </w:r>
      <w:r w:rsidRPr="00086606">
        <w:rPr>
          <w:rFonts w:ascii="Times New Roman" w:hAnsi="Times New Roman" w:cs="Times New Roman"/>
          <w:sz w:val="28"/>
          <w:szCs w:val="28"/>
          <w:lang w:val="uk-UA"/>
        </w:rPr>
        <w:t xml:space="preserve"> люди нічого не роблять, </w:t>
      </w:r>
      <w:r w:rsidR="00C343D6">
        <w:rPr>
          <w:rFonts w:ascii="Times New Roman" w:hAnsi="Times New Roman" w:cs="Times New Roman"/>
          <w:sz w:val="28"/>
          <w:szCs w:val="28"/>
          <w:lang w:val="uk-UA"/>
        </w:rPr>
        <w:t>і</w:t>
      </w:r>
      <w:r w:rsidR="00EE5D06">
        <w:rPr>
          <w:rFonts w:ascii="Times New Roman" w:hAnsi="Times New Roman" w:cs="Times New Roman"/>
          <w:sz w:val="28"/>
          <w:szCs w:val="28"/>
          <w:lang w:val="uk-UA"/>
        </w:rPr>
        <w:t xml:space="preserve"> вона починає </w:t>
      </w:r>
      <w:r w:rsidRPr="00086606">
        <w:rPr>
          <w:rFonts w:ascii="Times New Roman" w:hAnsi="Times New Roman" w:cs="Times New Roman"/>
          <w:sz w:val="28"/>
          <w:szCs w:val="28"/>
          <w:lang w:val="uk-UA"/>
        </w:rPr>
        <w:t>звинувачу</w:t>
      </w:r>
      <w:r w:rsidR="00EE5D06">
        <w:rPr>
          <w:rFonts w:ascii="Times New Roman" w:hAnsi="Times New Roman" w:cs="Times New Roman"/>
          <w:sz w:val="28"/>
          <w:szCs w:val="28"/>
          <w:lang w:val="uk-UA"/>
        </w:rPr>
        <w:t xml:space="preserve">вати </w:t>
      </w:r>
      <w:r w:rsidRPr="00086606">
        <w:rPr>
          <w:rFonts w:ascii="Times New Roman" w:hAnsi="Times New Roman" w:cs="Times New Roman"/>
          <w:sz w:val="28"/>
          <w:szCs w:val="28"/>
          <w:lang w:val="uk-UA"/>
        </w:rPr>
        <w:t xml:space="preserve">себе саму у безвихідному становищі. Джинні визнає, що насправді божевільні гасла Джекі, які вона промовляла, зціпивши зуби, прямісінько у камеру репортера, були пророцтвом: «Ви й гадки не маєте, дами. Чорт забирай, навіть не здогадуєтесь. Ми на слизькій </w:t>
      </w:r>
      <w:r w:rsidR="009A0483" w:rsidRPr="00086606">
        <w:rPr>
          <w:rFonts w:ascii="Times New Roman" w:hAnsi="Times New Roman" w:cs="Times New Roman"/>
          <w:sz w:val="28"/>
          <w:szCs w:val="28"/>
          <w:lang w:val="uk-UA"/>
        </w:rPr>
        <w:t>доріжці</w:t>
      </w:r>
      <w:r w:rsidRPr="00086606">
        <w:rPr>
          <w:rFonts w:ascii="Times New Roman" w:hAnsi="Times New Roman" w:cs="Times New Roman"/>
          <w:sz w:val="28"/>
          <w:szCs w:val="28"/>
          <w:lang w:val="uk-UA"/>
        </w:rPr>
        <w:t xml:space="preserve"> до доісторичної епохи, дівчата. Подумайте про це. Подумайте, де ви опинитеся – де будуть ваші доньки – коли влада поверне час назад. Подумайте над </w:t>
      </w:r>
      <w:r w:rsidRPr="00086606">
        <w:rPr>
          <w:rFonts w:ascii="Times New Roman" w:hAnsi="Times New Roman" w:cs="Times New Roman"/>
          <w:sz w:val="28"/>
          <w:szCs w:val="28"/>
          <w:lang w:val="uk-UA"/>
        </w:rPr>
        <w:lastRenderedPageBreak/>
        <w:t>словами на кшталт «дозвіл чоловіка» та «батьківська згода». Подумайте про те, як колись ви прокинетеся вранці і дізнаєтеся, що не маєте права голосу ні на що … »</w:t>
      </w:r>
      <w:r w:rsidR="00D208F4" w:rsidRPr="00086606">
        <w:rPr>
          <w:rFonts w:ascii="Times New Roman" w:hAnsi="Times New Roman" w:cs="Times New Roman"/>
          <w:color w:val="000000" w:themeColor="text1"/>
          <w:sz w:val="28"/>
          <w:szCs w:val="28"/>
          <w:lang w:val="uk-UA"/>
        </w:rPr>
        <w:t xml:space="preserve"> [6</w:t>
      </w:r>
      <w:r w:rsidR="007E37CE" w:rsidRPr="00086606">
        <w:rPr>
          <w:rFonts w:ascii="Times New Roman" w:hAnsi="Times New Roman" w:cs="Times New Roman"/>
          <w:color w:val="000000" w:themeColor="text1"/>
          <w:sz w:val="28"/>
          <w:szCs w:val="28"/>
          <w:lang w:val="uk-UA"/>
        </w:rPr>
        <w:t>, с. 21</w:t>
      </w:r>
      <w:r w:rsidR="009800A7" w:rsidRPr="00086606">
        <w:rPr>
          <w:rFonts w:ascii="Times New Roman" w:hAnsi="Times New Roman" w:cs="Times New Roman"/>
          <w:color w:val="000000" w:themeColor="text1"/>
          <w:sz w:val="28"/>
          <w:szCs w:val="28"/>
          <w:lang w:val="uk-UA"/>
        </w:rPr>
        <w:t>]</w:t>
      </w:r>
      <w:r w:rsidRPr="00086606">
        <w:rPr>
          <w:rFonts w:ascii="Times New Roman" w:hAnsi="Times New Roman" w:cs="Times New Roman"/>
          <w:sz w:val="28"/>
          <w:szCs w:val="28"/>
          <w:lang w:val="uk-UA"/>
        </w:rPr>
        <w:t xml:space="preserve">. </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З точки зору фемініст</w:t>
      </w:r>
      <w:r w:rsidR="004148A1">
        <w:rPr>
          <w:rFonts w:ascii="Times New Roman" w:hAnsi="Times New Roman" w:cs="Times New Roman"/>
          <w:sz w:val="28"/>
          <w:szCs w:val="28"/>
          <w:lang w:val="uk-UA"/>
        </w:rPr>
        <w:t>ської</w:t>
      </w:r>
      <w:r w:rsidRPr="00086606">
        <w:rPr>
          <w:rFonts w:ascii="Times New Roman" w:hAnsi="Times New Roman" w:cs="Times New Roman"/>
          <w:sz w:val="28"/>
          <w:szCs w:val="28"/>
          <w:lang w:val="uk-UA"/>
        </w:rPr>
        <w:t xml:space="preserve"> культури, Джекі вважається «радикалкою», так як в</w:t>
      </w:r>
      <w:r w:rsidR="002202F5">
        <w:rPr>
          <w:rFonts w:ascii="Times New Roman" w:hAnsi="Times New Roman" w:cs="Times New Roman"/>
          <w:sz w:val="28"/>
          <w:szCs w:val="28"/>
          <w:lang w:val="uk-UA"/>
        </w:rPr>
        <w:t>иріз</w:t>
      </w:r>
      <w:r w:rsidRPr="00086606">
        <w:rPr>
          <w:rFonts w:ascii="Times New Roman" w:hAnsi="Times New Roman" w:cs="Times New Roman"/>
          <w:sz w:val="28"/>
          <w:szCs w:val="28"/>
          <w:lang w:val="uk-UA"/>
        </w:rPr>
        <w:t>няється особливо жорсткими методами борот</w:t>
      </w:r>
      <w:r w:rsidR="009A0483" w:rsidRPr="00086606">
        <w:rPr>
          <w:rFonts w:ascii="Times New Roman" w:hAnsi="Times New Roman" w:cs="Times New Roman"/>
          <w:sz w:val="28"/>
          <w:szCs w:val="28"/>
          <w:lang w:val="uk-UA"/>
        </w:rPr>
        <w:t xml:space="preserve">ьби за жіночі права, </w:t>
      </w:r>
      <w:r w:rsidR="002202F5">
        <w:rPr>
          <w:rFonts w:ascii="Times New Roman" w:hAnsi="Times New Roman" w:cs="Times New Roman"/>
          <w:sz w:val="28"/>
          <w:szCs w:val="28"/>
          <w:lang w:val="uk-UA"/>
        </w:rPr>
        <w:t>рівноправ’я при</w:t>
      </w:r>
      <w:r w:rsidR="00E921AA">
        <w:rPr>
          <w:rFonts w:ascii="Times New Roman" w:hAnsi="Times New Roman" w:cs="Times New Roman"/>
          <w:sz w:val="28"/>
          <w:szCs w:val="28"/>
          <w:lang w:val="uk-UA"/>
        </w:rPr>
        <w:t xml:space="preserve"> </w:t>
      </w:r>
      <w:r w:rsidRPr="00086606">
        <w:rPr>
          <w:rFonts w:ascii="Times New Roman" w:hAnsi="Times New Roman" w:cs="Times New Roman"/>
          <w:sz w:val="28"/>
          <w:szCs w:val="28"/>
          <w:lang w:val="uk-UA"/>
        </w:rPr>
        <w:t>оплат</w:t>
      </w:r>
      <w:r w:rsidR="002202F5">
        <w:rPr>
          <w:rFonts w:ascii="Times New Roman" w:hAnsi="Times New Roman" w:cs="Times New Roman"/>
          <w:sz w:val="28"/>
          <w:szCs w:val="28"/>
          <w:lang w:val="uk-UA"/>
        </w:rPr>
        <w:t>і</w:t>
      </w:r>
      <w:r w:rsidRPr="00086606">
        <w:rPr>
          <w:rFonts w:ascii="Times New Roman" w:hAnsi="Times New Roman" w:cs="Times New Roman"/>
          <w:sz w:val="28"/>
          <w:szCs w:val="28"/>
          <w:lang w:val="uk-UA"/>
        </w:rPr>
        <w:t xml:space="preserve"> праці. </w:t>
      </w:r>
      <w:r w:rsidR="002202F5">
        <w:rPr>
          <w:rFonts w:ascii="Times New Roman" w:hAnsi="Times New Roman" w:cs="Times New Roman"/>
          <w:sz w:val="28"/>
          <w:szCs w:val="28"/>
          <w:lang w:val="uk-UA"/>
        </w:rPr>
        <w:t>З</w:t>
      </w:r>
      <w:r w:rsidRPr="00086606">
        <w:rPr>
          <w:rFonts w:ascii="Times New Roman" w:hAnsi="Times New Roman" w:cs="Times New Roman"/>
          <w:sz w:val="28"/>
          <w:szCs w:val="28"/>
          <w:lang w:val="uk-UA"/>
        </w:rPr>
        <w:t xml:space="preserve"> коментар</w:t>
      </w:r>
      <w:r w:rsidR="002202F5">
        <w:rPr>
          <w:rFonts w:ascii="Times New Roman" w:hAnsi="Times New Roman" w:cs="Times New Roman"/>
          <w:sz w:val="28"/>
          <w:szCs w:val="28"/>
          <w:lang w:val="uk-UA"/>
        </w:rPr>
        <w:t>ів</w:t>
      </w:r>
      <w:r w:rsidRPr="00086606">
        <w:rPr>
          <w:rFonts w:ascii="Times New Roman" w:hAnsi="Times New Roman" w:cs="Times New Roman"/>
          <w:sz w:val="28"/>
          <w:szCs w:val="28"/>
          <w:lang w:val="uk-UA"/>
        </w:rPr>
        <w:t xml:space="preserve"> Джин ми дізнаємось, що Джекі Хуарес є скандально відомою авторкою твору</w:t>
      </w:r>
      <w:r w:rsidR="001422B6">
        <w:rPr>
          <w:rFonts w:ascii="Times New Roman" w:hAnsi="Times New Roman" w:cs="Times New Roman"/>
          <w:sz w:val="28"/>
          <w:szCs w:val="28"/>
          <w:lang w:val="uk-UA"/>
        </w:rPr>
        <w:t xml:space="preserve"> </w:t>
      </w:r>
      <w:r w:rsidR="002202F5" w:rsidRPr="00086606">
        <w:rPr>
          <w:rFonts w:ascii="Times New Roman" w:hAnsi="Times New Roman" w:cs="Times New Roman"/>
          <w:sz w:val="28"/>
          <w:szCs w:val="28"/>
          <w:lang w:val="uk-UA"/>
        </w:rPr>
        <w:t>«Вони позакри</w:t>
      </w:r>
      <w:r w:rsidR="002202F5">
        <w:rPr>
          <w:rFonts w:ascii="Times New Roman" w:hAnsi="Times New Roman" w:cs="Times New Roman"/>
          <w:sz w:val="28"/>
          <w:szCs w:val="28"/>
          <w:lang w:val="uk-UA"/>
        </w:rPr>
        <w:t>вають нам роти» з підзаголовком</w:t>
      </w:r>
      <w:r w:rsidR="002202F5" w:rsidRPr="00086606">
        <w:rPr>
          <w:rFonts w:ascii="Times New Roman" w:hAnsi="Times New Roman" w:cs="Times New Roman"/>
          <w:sz w:val="28"/>
          <w:szCs w:val="28"/>
          <w:lang w:val="uk-UA"/>
        </w:rPr>
        <w:t xml:space="preserve"> «Усе, що потрібно знати про патріархат і ваш голос»,</w:t>
      </w:r>
      <w:r w:rsidRPr="00086606">
        <w:rPr>
          <w:rFonts w:ascii="Times New Roman" w:hAnsi="Times New Roman" w:cs="Times New Roman"/>
          <w:sz w:val="28"/>
          <w:szCs w:val="28"/>
          <w:lang w:val="uk-UA"/>
        </w:rPr>
        <w:t xml:space="preserve"> який вона цитує при кожній нагоді </w:t>
      </w:r>
      <w:r w:rsidR="002202F5">
        <w:rPr>
          <w:rFonts w:ascii="Times New Roman" w:hAnsi="Times New Roman" w:cs="Times New Roman"/>
          <w:sz w:val="28"/>
          <w:szCs w:val="28"/>
          <w:lang w:val="uk-UA"/>
        </w:rPr>
        <w:t xml:space="preserve">і </w:t>
      </w:r>
      <w:r w:rsidRPr="00086606">
        <w:rPr>
          <w:rFonts w:ascii="Times New Roman" w:hAnsi="Times New Roman" w:cs="Times New Roman"/>
          <w:sz w:val="28"/>
          <w:szCs w:val="28"/>
          <w:lang w:val="uk-UA"/>
        </w:rPr>
        <w:t>на обкладинці яко</w:t>
      </w:r>
      <w:r w:rsidR="002202F5">
        <w:rPr>
          <w:rFonts w:ascii="Times New Roman" w:hAnsi="Times New Roman" w:cs="Times New Roman"/>
          <w:sz w:val="28"/>
          <w:szCs w:val="28"/>
          <w:lang w:val="uk-UA"/>
        </w:rPr>
        <w:t>го</w:t>
      </w:r>
      <w:r w:rsidRPr="00086606">
        <w:rPr>
          <w:rFonts w:ascii="Times New Roman" w:hAnsi="Times New Roman" w:cs="Times New Roman"/>
          <w:sz w:val="28"/>
          <w:szCs w:val="28"/>
          <w:lang w:val="uk-UA"/>
        </w:rPr>
        <w:t xml:space="preserve"> зображена моторошна картина ляльок, від пупсиків до Барбі</w:t>
      </w:r>
      <w:r w:rsidR="002202F5">
        <w:rPr>
          <w:rFonts w:ascii="Times New Roman" w:hAnsi="Times New Roman" w:cs="Times New Roman"/>
          <w:sz w:val="28"/>
          <w:szCs w:val="28"/>
          <w:lang w:val="uk-UA"/>
        </w:rPr>
        <w:t xml:space="preserve">, із ротами, </w:t>
      </w:r>
      <w:r w:rsidRPr="00086606">
        <w:rPr>
          <w:rFonts w:ascii="Times New Roman" w:hAnsi="Times New Roman" w:cs="Times New Roman"/>
          <w:sz w:val="28"/>
          <w:szCs w:val="28"/>
          <w:lang w:val="uk-UA"/>
        </w:rPr>
        <w:t>заткнут</w:t>
      </w:r>
      <w:r w:rsidR="002202F5">
        <w:rPr>
          <w:rFonts w:ascii="Times New Roman" w:hAnsi="Times New Roman" w:cs="Times New Roman"/>
          <w:sz w:val="28"/>
          <w:szCs w:val="28"/>
          <w:lang w:val="uk-UA"/>
        </w:rPr>
        <w:t xml:space="preserve">ими </w:t>
      </w:r>
      <w:r w:rsidRPr="00086606">
        <w:rPr>
          <w:rFonts w:ascii="Times New Roman" w:hAnsi="Times New Roman" w:cs="Times New Roman"/>
          <w:sz w:val="28"/>
          <w:szCs w:val="28"/>
          <w:lang w:val="uk-UA"/>
        </w:rPr>
        <w:t>кульковими кляпами</w:t>
      </w:r>
      <w:r w:rsidR="002202F5">
        <w:rPr>
          <w:rFonts w:ascii="Times New Roman" w:hAnsi="Times New Roman" w:cs="Times New Roman"/>
          <w:sz w:val="28"/>
          <w:szCs w:val="28"/>
          <w:lang w:val="uk-UA"/>
        </w:rPr>
        <w:t>.</w:t>
      </w:r>
      <w:r w:rsidR="003855DD">
        <w:rPr>
          <w:rFonts w:ascii="Times New Roman" w:hAnsi="Times New Roman" w:cs="Times New Roman"/>
          <w:sz w:val="28"/>
          <w:szCs w:val="28"/>
          <w:lang w:val="uk-UA"/>
        </w:rPr>
        <w:t xml:space="preserve"> </w:t>
      </w:r>
      <w:r w:rsidR="00683D23">
        <w:rPr>
          <w:rFonts w:ascii="Times New Roman" w:hAnsi="Times New Roman" w:cs="Times New Roman"/>
          <w:sz w:val="28"/>
          <w:szCs w:val="28"/>
          <w:lang w:val="uk-UA"/>
        </w:rPr>
        <w:t xml:space="preserve">Заголовки </w:t>
      </w:r>
      <w:r w:rsidRPr="00086606">
        <w:rPr>
          <w:rFonts w:ascii="Times New Roman" w:hAnsi="Times New Roman" w:cs="Times New Roman"/>
          <w:sz w:val="28"/>
          <w:szCs w:val="28"/>
          <w:lang w:val="uk-UA"/>
        </w:rPr>
        <w:t>інших книжок</w:t>
      </w:r>
      <w:r w:rsidR="00683D23">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«від яких здригаєшся, наче хтось дряпає ножем скло, на кшт</w:t>
      </w:r>
      <w:r w:rsidR="009800A7" w:rsidRPr="00086606">
        <w:rPr>
          <w:rFonts w:ascii="Times New Roman" w:hAnsi="Times New Roman" w:cs="Times New Roman"/>
          <w:sz w:val="28"/>
          <w:szCs w:val="28"/>
          <w:lang w:val="uk-UA"/>
        </w:rPr>
        <w:t>алт «Заткнись і сядь, босонога та</w:t>
      </w:r>
      <w:r w:rsidRPr="00086606">
        <w:rPr>
          <w:rFonts w:ascii="Times New Roman" w:hAnsi="Times New Roman" w:cs="Times New Roman"/>
          <w:sz w:val="28"/>
          <w:szCs w:val="28"/>
          <w:lang w:val="uk-UA"/>
        </w:rPr>
        <w:t xml:space="preserve"> вагітна: якою хочуть бачити тебе релігійні праві», і ул</w:t>
      </w:r>
      <w:r w:rsidR="00683D23">
        <w:rPr>
          <w:rFonts w:ascii="Times New Roman" w:hAnsi="Times New Roman" w:cs="Times New Roman"/>
          <w:sz w:val="28"/>
          <w:szCs w:val="28"/>
          <w:lang w:val="uk-UA"/>
        </w:rPr>
        <w:t>юблена назва Патріка і Стівена «Ходяча матка»</w:t>
      </w:r>
      <w:r w:rsidRPr="00086606">
        <w:rPr>
          <w:rFonts w:ascii="Times New Roman" w:hAnsi="Times New Roman" w:cs="Times New Roman"/>
          <w:sz w:val="28"/>
          <w:szCs w:val="28"/>
          <w:lang w:val="uk-UA"/>
        </w:rPr>
        <w:t xml:space="preserve">. Ілюстрація </w:t>
      </w:r>
      <w:r w:rsidR="004B27BC" w:rsidRPr="00086606">
        <w:rPr>
          <w:rFonts w:ascii="Times New Roman" w:hAnsi="Times New Roman" w:cs="Times New Roman"/>
          <w:sz w:val="28"/>
          <w:szCs w:val="28"/>
          <w:lang w:val="uk-UA"/>
        </w:rPr>
        <w:t xml:space="preserve">до </w:t>
      </w:r>
      <w:r w:rsidRPr="00086606">
        <w:rPr>
          <w:rFonts w:ascii="Times New Roman" w:hAnsi="Times New Roman" w:cs="Times New Roman"/>
          <w:sz w:val="28"/>
          <w:szCs w:val="28"/>
          <w:lang w:val="uk-UA"/>
        </w:rPr>
        <w:t>цієї книжки просто жахлива»</w:t>
      </w:r>
      <w:r w:rsidR="00D208F4" w:rsidRPr="00086606">
        <w:rPr>
          <w:rFonts w:ascii="Times New Roman" w:hAnsi="Times New Roman" w:cs="Times New Roman"/>
          <w:color w:val="000000" w:themeColor="text1"/>
          <w:sz w:val="28"/>
          <w:szCs w:val="28"/>
          <w:lang w:val="uk-UA"/>
        </w:rPr>
        <w:t xml:space="preserve"> [6</w:t>
      </w:r>
      <w:r w:rsidR="007E37CE" w:rsidRPr="00086606">
        <w:rPr>
          <w:rFonts w:ascii="Times New Roman" w:hAnsi="Times New Roman" w:cs="Times New Roman"/>
          <w:color w:val="000000" w:themeColor="text1"/>
          <w:sz w:val="28"/>
          <w:szCs w:val="28"/>
          <w:lang w:val="uk-UA"/>
        </w:rPr>
        <w:t>, с. 20</w:t>
      </w:r>
      <w:r w:rsidR="009800A7" w:rsidRPr="00086606">
        <w:rPr>
          <w:rFonts w:ascii="Times New Roman" w:hAnsi="Times New Roman" w:cs="Times New Roman"/>
          <w:color w:val="000000" w:themeColor="text1"/>
          <w:sz w:val="28"/>
          <w:szCs w:val="28"/>
          <w:lang w:val="uk-UA"/>
        </w:rPr>
        <w:t>]</w:t>
      </w:r>
      <w:r w:rsidRPr="00086606">
        <w:rPr>
          <w:rFonts w:ascii="Times New Roman" w:hAnsi="Times New Roman" w:cs="Times New Roman"/>
          <w:sz w:val="28"/>
          <w:szCs w:val="28"/>
          <w:lang w:val="uk-UA"/>
        </w:rPr>
        <w:t>.</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Згодом читачі дізнаються, що саме через агресивні настрої Джекі її визнали небезпечною для існуючого режиму і утримували в науковому експериментальному центрі з надією, що коли буде винайдено препарат, який викликає захворювання Верніке, тиради Джекі стануть ще безглуздішими, ніж їх вважали до цього.  </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Особливе місце у</w:t>
      </w:r>
      <w:r w:rsidR="00683D23">
        <w:rPr>
          <w:rFonts w:ascii="Times New Roman" w:hAnsi="Times New Roman" w:cs="Times New Roman"/>
          <w:sz w:val="28"/>
          <w:szCs w:val="28"/>
          <w:lang w:val="uk-UA"/>
        </w:rPr>
        <w:t xml:space="preserve"> «</w:t>
      </w:r>
      <w:r w:rsidRPr="00086606">
        <w:rPr>
          <w:rFonts w:ascii="Times New Roman" w:hAnsi="Times New Roman" w:cs="Times New Roman"/>
          <w:sz w:val="28"/>
          <w:szCs w:val="28"/>
          <w:lang w:val="uk-UA"/>
        </w:rPr>
        <w:t>фемініст</w:t>
      </w:r>
      <w:r w:rsidR="001422B6">
        <w:rPr>
          <w:rFonts w:ascii="Times New Roman" w:hAnsi="Times New Roman" w:cs="Times New Roman"/>
          <w:sz w:val="28"/>
          <w:szCs w:val="28"/>
          <w:lang w:val="uk-UA"/>
        </w:rPr>
        <w:t>ськом</w:t>
      </w:r>
      <w:r w:rsidRPr="00086606">
        <w:rPr>
          <w:rFonts w:ascii="Times New Roman" w:hAnsi="Times New Roman" w:cs="Times New Roman"/>
          <w:sz w:val="28"/>
          <w:szCs w:val="28"/>
          <w:lang w:val="uk-UA"/>
        </w:rPr>
        <w:t>у</w:t>
      </w:r>
      <w:r w:rsidR="00683D23">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романі </w:t>
      </w:r>
      <w:r w:rsidR="009800A7" w:rsidRPr="00086606">
        <w:rPr>
          <w:rFonts w:ascii="Times New Roman" w:hAnsi="Times New Roman" w:cs="Times New Roman"/>
          <w:sz w:val="28"/>
          <w:szCs w:val="28"/>
          <w:lang w:val="uk-UA"/>
        </w:rPr>
        <w:t xml:space="preserve">К. </w:t>
      </w:r>
      <w:r w:rsidRPr="00086606">
        <w:rPr>
          <w:rFonts w:ascii="Times New Roman" w:hAnsi="Times New Roman" w:cs="Times New Roman"/>
          <w:sz w:val="28"/>
          <w:szCs w:val="28"/>
          <w:lang w:val="uk-UA"/>
        </w:rPr>
        <w:t>Далчер займає концепція «чоловічих примх»</w:t>
      </w:r>
      <w:r w:rsidR="008E267D">
        <w:rPr>
          <w:rFonts w:ascii="Times New Roman" w:hAnsi="Times New Roman" w:cs="Times New Roman"/>
          <w:sz w:val="28"/>
          <w:szCs w:val="28"/>
          <w:lang w:val="uk-UA"/>
        </w:rPr>
        <w:t xml:space="preserve">, до яких, за словами героїні, </w:t>
      </w:r>
      <w:r w:rsidRPr="00086606">
        <w:rPr>
          <w:rFonts w:ascii="Times New Roman" w:hAnsi="Times New Roman" w:cs="Times New Roman"/>
          <w:sz w:val="28"/>
          <w:szCs w:val="28"/>
          <w:lang w:val="uk-UA"/>
        </w:rPr>
        <w:t>«</w:t>
      </w:r>
      <w:r w:rsidR="008E267D">
        <w:rPr>
          <w:rFonts w:ascii="Times New Roman" w:hAnsi="Times New Roman" w:cs="Times New Roman"/>
          <w:sz w:val="28"/>
          <w:szCs w:val="28"/>
          <w:lang w:val="uk-UA"/>
        </w:rPr>
        <w:t>…</w:t>
      </w:r>
      <w:r w:rsidR="007C4240" w:rsidRPr="00086606">
        <w:rPr>
          <w:rFonts w:ascii="Times New Roman" w:hAnsi="Times New Roman" w:cs="Times New Roman"/>
          <w:iCs/>
          <w:sz w:val="28"/>
          <w:szCs w:val="28"/>
          <w:lang w:val="uk-UA"/>
        </w:rPr>
        <w:t xml:space="preserve"> у нас завжди ставились терпимо</w:t>
      </w:r>
      <w:r w:rsidRPr="00086606">
        <w:rPr>
          <w:rFonts w:ascii="Times New Roman" w:hAnsi="Times New Roman" w:cs="Times New Roman"/>
          <w:sz w:val="28"/>
          <w:szCs w:val="28"/>
          <w:lang w:val="uk-UA"/>
        </w:rPr>
        <w:t>»</w:t>
      </w:r>
      <w:r w:rsidR="00466860">
        <w:rPr>
          <w:rFonts w:ascii="Times New Roman" w:hAnsi="Times New Roman" w:cs="Times New Roman"/>
          <w:sz w:val="28"/>
          <w:szCs w:val="28"/>
          <w:lang w:val="uk-UA"/>
        </w:rPr>
        <w:t xml:space="preserve"> </w:t>
      </w:r>
      <w:r w:rsidR="00D208F4" w:rsidRPr="00086606">
        <w:rPr>
          <w:rFonts w:ascii="Times New Roman" w:hAnsi="Times New Roman" w:cs="Times New Roman"/>
          <w:color w:val="000000" w:themeColor="text1"/>
          <w:sz w:val="28"/>
          <w:szCs w:val="28"/>
          <w:lang w:val="uk-UA"/>
        </w:rPr>
        <w:t>[6</w:t>
      </w:r>
      <w:r w:rsidR="007C4240" w:rsidRPr="00086606">
        <w:rPr>
          <w:rFonts w:ascii="Times New Roman" w:hAnsi="Times New Roman" w:cs="Times New Roman"/>
          <w:color w:val="000000" w:themeColor="text1"/>
          <w:sz w:val="28"/>
          <w:szCs w:val="28"/>
          <w:lang w:val="uk-UA"/>
        </w:rPr>
        <w:t>, с. 169</w:t>
      </w:r>
      <w:r w:rsidR="009800A7" w:rsidRPr="00086606">
        <w:rPr>
          <w:rFonts w:ascii="Times New Roman" w:hAnsi="Times New Roman" w:cs="Times New Roman"/>
          <w:color w:val="000000" w:themeColor="text1"/>
          <w:sz w:val="28"/>
          <w:szCs w:val="28"/>
          <w:lang w:val="uk-UA"/>
        </w:rPr>
        <w:t>]</w:t>
      </w:r>
      <w:r w:rsidRPr="00086606">
        <w:rPr>
          <w:rFonts w:ascii="Times New Roman" w:hAnsi="Times New Roman" w:cs="Times New Roman"/>
          <w:sz w:val="28"/>
          <w:szCs w:val="28"/>
          <w:lang w:val="uk-UA"/>
        </w:rPr>
        <w:t xml:space="preserve">. Жінки, які з якоїсь причини не могли мати дітей </w:t>
      </w:r>
      <w:r w:rsidR="00832348" w:rsidRPr="00086606">
        <w:rPr>
          <w:rFonts w:ascii="Times New Roman" w:hAnsi="Times New Roman" w:cs="Times New Roman"/>
          <w:sz w:val="28"/>
          <w:szCs w:val="28"/>
          <w:lang w:val="uk-UA"/>
        </w:rPr>
        <w:t>і</w:t>
      </w:r>
      <w:r w:rsidRPr="00086606">
        <w:rPr>
          <w:rFonts w:ascii="Times New Roman" w:hAnsi="Times New Roman" w:cs="Times New Roman"/>
          <w:sz w:val="28"/>
          <w:szCs w:val="28"/>
          <w:lang w:val="uk-UA"/>
        </w:rPr>
        <w:t xml:space="preserve"> стати дружинами, відправлялись до колоній або борделів, щоб задовольняти чоловічі бажання. У цьому моменті бачимо явну схожість ідеї з сюжетними подіями «Оповіді …», де «дефективні» жінки також були вимушені працювати з токсичними відходами у таборах або служити командорам в таємному клубі «У Єзавелі».</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Примхи </w:t>
      </w:r>
      <w:r w:rsidR="003D4321" w:rsidRPr="00086606">
        <w:rPr>
          <w:rFonts w:ascii="Times New Roman" w:hAnsi="Times New Roman" w:cs="Times New Roman"/>
          <w:sz w:val="28"/>
          <w:szCs w:val="28"/>
          <w:lang w:val="uk-UA"/>
        </w:rPr>
        <w:t xml:space="preserve">Стівена, </w:t>
      </w:r>
      <w:r w:rsidRPr="00086606">
        <w:rPr>
          <w:rFonts w:ascii="Times New Roman" w:hAnsi="Times New Roman" w:cs="Times New Roman"/>
          <w:sz w:val="28"/>
          <w:szCs w:val="28"/>
          <w:lang w:val="uk-UA"/>
        </w:rPr>
        <w:t>старшого сина головної героїні</w:t>
      </w:r>
      <w:r w:rsidR="003D4321" w:rsidRPr="00086606">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мають жахливі </w:t>
      </w:r>
      <w:r w:rsidR="003D4321" w:rsidRPr="00086606">
        <w:rPr>
          <w:rFonts w:ascii="Times New Roman" w:hAnsi="Times New Roman" w:cs="Times New Roman"/>
          <w:sz w:val="28"/>
          <w:szCs w:val="28"/>
          <w:lang w:val="uk-UA"/>
        </w:rPr>
        <w:t>наслідки</w:t>
      </w:r>
      <w:r w:rsidRPr="00086606">
        <w:rPr>
          <w:rFonts w:ascii="Times New Roman" w:hAnsi="Times New Roman" w:cs="Times New Roman"/>
          <w:sz w:val="28"/>
          <w:szCs w:val="28"/>
          <w:lang w:val="uk-UA"/>
        </w:rPr>
        <w:t xml:space="preserve">: </w:t>
      </w:r>
      <w:r w:rsidR="00F32CBD">
        <w:rPr>
          <w:rFonts w:ascii="Times New Roman" w:hAnsi="Times New Roman" w:cs="Times New Roman"/>
          <w:sz w:val="28"/>
          <w:szCs w:val="28"/>
          <w:lang w:val="uk-UA"/>
        </w:rPr>
        <w:t>весь вільний час</w:t>
      </w:r>
      <w:r w:rsidRPr="00086606">
        <w:rPr>
          <w:rFonts w:ascii="Times New Roman" w:hAnsi="Times New Roman" w:cs="Times New Roman"/>
          <w:sz w:val="28"/>
          <w:szCs w:val="28"/>
          <w:lang w:val="uk-UA"/>
        </w:rPr>
        <w:t xml:space="preserve"> він проводить час </w:t>
      </w:r>
      <w:r w:rsidR="00F32CBD">
        <w:rPr>
          <w:rFonts w:ascii="Times New Roman" w:hAnsi="Times New Roman" w:cs="Times New Roman"/>
          <w:sz w:val="28"/>
          <w:szCs w:val="28"/>
          <w:lang w:val="uk-UA"/>
        </w:rPr>
        <w:t>і</w:t>
      </w:r>
      <w:r w:rsidRPr="00086606">
        <w:rPr>
          <w:rFonts w:ascii="Times New Roman" w:hAnsi="Times New Roman" w:cs="Times New Roman"/>
          <w:sz w:val="28"/>
          <w:szCs w:val="28"/>
          <w:lang w:val="uk-UA"/>
        </w:rPr>
        <w:t xml:space="preserve">з сусідською дівчиною Джулією </w:t>
      </w:r>
      <w:r w:rsidRPr="00086606">
        <w:rPr>
          <w:rFonts w:ascii="Times New Roman" w:hAnsi="Times New Roman" w:cs="Times New Roman"/>
          <w:color w:val="000000" w:themeColor="text1"/>
          <w:sz w:val="28"/>
          <w:szCs w:val="28"/>
          <w:lang w:val="uk-UA"/>
        </w:rPr>
        <w:t>Кінґ</w:t>
      </w:r>
      <w:r w:rsidRPr="00086606">
        <w:rPr>
          <w:rFonts w:ascii="Times New Roman" w:hAnsi="Times New Roman" w:cs="Times New Roman"/>
          <w:sz w:val="28"/>
          <w:szCs w:val="28"/>
          <w:lang w:val="uk-UA"/>
        </w:rPr>
        <w:t xml:space="preserve">, яка </w:t>
      </w:r>
      <w:r w:rsidR="00F32CBD" w:rsidRPr="00086606">
        <w:rPr>
          <w:rFonts w:ascii="Times New Roman" w:hAnsi="Times New Roman" w:cs="Times New Roman"/>
          <w:sz w:val="28"/>
          <w:szCs w:val="28"/>
          <w:lang w:val="uk-UA"/>
        </w:rPr>
        <w:t xml:space="preserve">усе життя </w:t>
      </w:r>
      <w:r w:rsidRPr="00086606">
        <w:rPr>
          <w:rFonts w:ascii="Times New Roman" w:hAnsi="Times New Roman" w:cs="Times New Roman"/>
          <w:sz w:val="28"/>
          <w:szCs w:val="28"/>
          <w:lang w:val="uk-UA"/>
        </w:rPr>
        <w:t>була його кращим другом</w:t>
      </w:r>
      <w:r w:rsidR="00F32CBD">
        <w:rPr>
          <w:rFonts w:ascii="Times New Roman" w:hAnsi="Times New Roman" w:cs="Times New Roman"/>
          <w:sz w:val="28"/>
          <w:szCs w:val="28"/>
          <w:lang w:val="uk-UA"/>
        </w:rPr>
        <w:t xml:space="preserve"> і</w:t>
      </w:r>
      <w:r w:rsidRPr="00086606">
        <w:rPr>
          <w:rFonts w:ascii="Times New Roman" w:hAnsi="Times New Roman" w:cs="Times New Roman"/>
          <w:sz w:val="28"/>
          <w:szCs w:val="28"/>
          <w:lang w:val="uk-UA"/>
        </w:rPr>
        <w:t xml:space="preserve"> яку він прагнув </w:t>
      </w:r>
      <w:r w:rsidRPr="00086606">
        <w:rPr>
          <w:rFonts w:ascii="Times New Roman" w:hAnsi="Times New Roman" w:cs="Times New Roman"/>
          <w:sz w:val="28"/>
          <w:szCs w:val="28"/>
          <w:lang w:val="uk-UA"/>
        </w:rPr>
        <w:lastRenderedPageBreak/>
        <w:t xml:space="preserve">зробити своєю дружиною ледь їм виповниться вісімнадцять років, </w:t>
      </w:r>
      <w:r w:rsidR="00F32CBD">
        <w:rPr>
          <w:rFonts w:ascii="Times New Roman" w:hAnsi="Times New Roman" w:cs="Times New Roman"/>
          <w:sz w:val="28"/>
          <w:szCs w:val="28"/>
          <w:lang w:val="uk-UA"/>
        </w:rPr>
        <w:t xml:space="preserve">а потім </w:t>
      </w:r>
      <w:r w:rsidRPr="00086606">
        <w:rPr>
          <w:rFonts w:ascii="Times New Roman" w:hAnsi="Times New Roman" w:cs="Times New Roman"/>
          <w:sz w:val="28"/>
          <w:szCs w:val="28"/>
          <w:lang w:val="uk-UA"/>
        </w:rPr>
        <w:t xml:space="preserve">повідомляє про її гріхопадіння до владних органів. Наступні події стають справжніми </w:t>
      </w:r>
      <w:r w:rsidR="00535CA7">
        <w:rPr>
          <w:rFonts w:ascii="Times New Roman" w:hAnsi="Times New Roman" w:cs="Times New Roman"/>
          <w:sz w:val="28"/>
          <w:szCs w:val="28"/>
          <w:lang w:val="uk-UA"/>
        </w:rPr>
        <w:t>кошмаром</w:t>
      </w:r>
      <w:r w:rsidRPr="00086606">
        <w:rPr>
          <w:rFonts w:ascii="Times New Roman" w:hAnsi="Times New Roman" w:cs="Times New Roman"/>
          <w:sz w:val="28"/>
          <w:szCs w:val="28"/>
          <w:lang w:val="uk-UA"/>
        </w:rPr>
        <w:t xml:space="preserve"> абсолютно для всіх, хто мав </w:t>
      </w:r>
      <w:r w:rsidR="00F32CBD">
        <w:rPr>
          <w:rFonts w:ascii="Times New Roman" w:hAnsi="Times New Roman" w:cs="Times New Roman"/>
          <w:sz w:val="28"/>
          <w:szCs w:val="28"/>
          <w:lang w:val="uk-UA"/>
        </w:rPr>
        <w:t>стосунок</w:t>
      </w:r>
      <w:r w:rsidRPr="00086606">
        <w:rPr>
          <w:rFonts w:ascii="Times New Roman" w:hAnsi="Times New Roman" w:cs="Times New Roman"/>
          <w:sz w:val="28"/>
          <w:szCs w:val="28"/>
          <w:lang w:val="uk-UA"/>
        </w:rPr>
        <w:t xml:space="preserve"> до цих подій, які Джин описує як «найжахливіші у своєму житті»: у темном</w:t>
      </w:r>
      <w:r w:rsidR="008333CC" w:rsidRPr="00086606">
        <w:rPr>
          <w:rFonts w:ascii="Times New Roman" w:hAnsi="Times New Roman" w:cs="Times New Roman"/>
          <w:sz w:val="28"/>
          <w:szCs w:val="28"/>
          <w:lang w:val="uk-UA"/>
        </w:rPr>
        <w:t>у світлі вулиці з</w:t>
      </w:r>
      <w:r w:rsidR="008333CC" w:rsidRPr="00086606">
        <w:rPr>
          <w:rFonts w:ascii="Times New Roman" w:eastAsia="Times New Roman" w:hAnsi="Times New Roman" w:cs="Times New Roman"/>
          <w:sz w:val="28"/>
          <w:szCs w:val="28"/>
          <w:lang w:val="uk-UA"/>
        </w:rPr>
        <w:t>’</w:t>
      </w:r>
      <w:r w:rsidRPr="00086606">
        <w:rPr>
          <w:rFonts w:ascii="Times New Roman" w:hAnsi="Times New Roman" w:cs="Times New Roman"/>
          <w:sz w:val="28"/>
          <w:szCs w:val="28"/>
          <w:lang w:val="uk-UA"/>
        </w:rPr>
        <w:t>являється світло фургон</w:t>
      </w:r>
      <w:r w:rsidR="00535CA7">
        <w:rPr>
          <w:rFonts w:ascii="Times New Roman" w:hAnsi="Times New Roman" w:cs="Times New Roman"/>
          <w:sz w:val="28"/>
          <w:szCs w:val="28"/>
          <w:lang w:val="uk-UA"/>
        </w:rPr>
        <w:t>них</w:t>
      </w:r>
      <w:r w:rsidR="003855DD">
        <w:rPr>
          <w:rFonts w:ascii="Times New Roman" w:hAnsi="Times New Roman" w:cs="Times New Roman"/>
          <w:sz w:val="28"/>
          <w:szCs w:val="28"/>
          <w:lang w:val="uk-UA"/>
        </w:rPr>
        <w:t xml:space="preserve"> </w:t>
      </w:r>
      <w:r w:rsidR="00535CA7" w:rsidRPr="00086606">
        <w:rPr>
          <w:rFonts w:ascii="Times New Roman" w:hAnsi="Times New Roman" w:cs="Times New Roman"/>
          <w:sz w:val="28"/>
          <w:szCs w:val="28"/>
          <w:lang w:val="uk-UA"/>
        </w:rPr>
        <w:t>фар</w:t>
      </w:r>
      <w:r w:rsidRPr="00086606">
        <w:rPr>
          <w:rFonts w:ascii="Times New Roman" w:hAnsi="Times New Roman" w:cs="Times New Roman"/>
          <w:sz w:val="28"/>
          <w:szCs w:val="28"/>
          <w:lang w:val="uk-UA"/>
        </w:rPr>
        <w:t>, Джин та Патрік стоять на кухні та дивляться у вікно, спостерігаючи, як до сусіднього будинку заходять люди у костюмах та витягають звідти бліду та мовчазну Джулію, одразу за ними біжить її мати, яка благає про допомогу: «</w:t>
      </w:r>
      <w:r w:rsidRPr="00086606">
        <w:rPr>
          <w:rFonts w:ascii="Times New Roman" w:hAnsi="Times New Roman" w:cs="Times New Roman"/>
          <w:iCs/>
          <w:sz w:val="28"/>
          <w:szCs w:val="28"/>
          <w:lang w:val="uk-UA"/>
        </w:rPr>
        <w:t>Ви не можете забрати її! Еване! Зроби щось! Хай йому чорт, роби щось, а не стій! Повиймай свої кляті руки зі своїх клятих кишень. Вбий їх. Пристре</w:t>
      </w:r>
      <w:r w:rsidR="00606E5E" w:rsidRPr="00086606">
        <w:rPr>
          <w:rFonts w:ascii="Times New Roman" w:hAnsi="Times New Roman" w:cs="Times New Roman"/>
          <w:iCs/>
          <w:sz w:val="28"/>
          <w:szCs w:val="28"/>
          <w:lang w:val="uk-UA"/>
        </w:rPr>
        <w:t>ль бісових виродків. Скажи їм, щ</w:t>
      </w:r>
      <w:r w:rsidRPr="00086606">
        <w:rPr>
          <w:rFonts w:ascii="Times New Roman" w:hAnsi="Times New Roman" w:cs="Times New Roman"/>
          <w:iCs/>
          <w:sz w:val="28"/>
          <w:szCs w:val="28"/>
          <w:lang w:val="uk-UA"/>
        </w:rPr>
        <w:t>о це не її вина! Не її…</w:t>
      </w:r>
      <w:r w:rsidRPr="00086606">
        <w:rPr>
          <w:rFonts w:ascii="Times New Roman" w:hAnsi="Times New Roman" w:cs="Times New Roman"/>
          <w:sz w:val="28"/>
          <w:szCs w:val="28"/>
          <w:lang w:val="uk-UA"/>
        </w:rPr>
        <w:t>»</w:t>
      </w:r>
      <w:r w:rsidR="00466860">
        <w:rPr>
          <w:rFonts w:ascii="Times New Roman" w:hAnsi="Times New Roman" w:cs="Times New Roman"/>
          <w:sz w:val="28"/>
          <w:szCs w:val="28"/>
          <w:lang w:val="uk-UA"/>
        </w:rPr>
        <w:t xml:space="preserve"> </w:t>
      </w:r>
      <w:r w:rsidR="00D208F4" w:rsidRPr="00086606">
        <w:rPr>
          <w:rFonts w:ascii="Times New Roman" w:hAnsi="Times New Roman" w:cs="Times New Roman"/>
          <w:color w:val="000000" w:themeColor="text1"/>
          <w:sz w:val="28"/>
          <w:szCs w:val="28"/>
          <w:lang w:val="uk-UA"/>
        </w:rPr>
        <w:t>[6</w:t>
      </w:r>
      <w:r w:rsidR="007E37CE" w:rsidRPr="00086606">
        <w:rPr>
          <w:rFonts w:ascii="Times New Roman" w:hAnsi="Times New Roman" w:cs="Times New Roman"/>
          <w:color w:val="000000" w:themeColor="text1"/>
          <w:sz w:val="28"/>
          <w:szCs w:val="28"/>
          <w:lang w:val="uk-UA"/>
        </w:rPr>
        <w:t>, с. 170</w:t>
      </w:r>
      <w:r w:rsidR="009800A7" w:rsidRPr="00086606">
        <w:rPr>
          <w:rFonts w:ascii="Times New Roman" w:hAnsi="Times New Roman" w:cs="Times New Roman"/>
          <w:color w:val="000000" w:themeColor="text1"/>
          <w:sz w:val="28"/>
          <w:szCs w:val="28"/>
          <w:lang w:val="uk-UA"/>
        </w:rPr>
        <w:t>]</w:t>
      </w:r>
      <w:r w:rsidRPr="00086606">
        <w:rPr>
          <w:rFonts w:ascii="Times New Roman" w:hAnsi="Times New Roman" w:cs="Times New Roman"/>
          <w:sz w:val="28"/>
          <w:szCs w:val="28"/>
          <w:lang w:val="uk-UA"/>
        </w:rPr>
        <w:t xml:space="preserve">. Проте батько Джулії просто стоїть, </w:t>
      </w:r>
      <w:r w:rsidR="00062B26">
        <w:rPr>
          <w:rFonts w:ascii="Times New Roman" w:hAnsi="Times New Roman" w:cs="Times New Roman"/>
          <w:sz w:val="28"/>
          <w:szCs w:val="28"/>
          <w:lang w:val="uk-UA"/>
        </w:rPr>
        <w:t>за</w:t>
      </w:r>
      <w:r w:rsidRPr="00086606">
        <w:rPr>
          <w:rFonts w:ascii="Times New Roman" w:hAnsi="Times New Roman" w:cs="Times New Roman"/>
          <w:sz w:val="28"/>
          <w:szCs w:val="28"/>
          <w:lang w:val="uk-UA"/>
        </w:rPr>
        <w:t>сунувши руки до кишень, із жовтим від світла ліхтаря</w:t>
      </w:r>
      <w:r w:rsidR="003855DD">
        <w:rPr>
          <w:rFonts w:ascii="Times New Roman" w:hAnsi="Times New Roman" w:cs="Times New Roman"/>
          <w:sz w:val="28"/>
          <w:szCs w:val="28"/>
          <w:lang w:val="uk-UA"/>
        </w:rPr>
        <w:t xml:space="preserve"> </w:t>
      </w:r>
      <w:r w:rsidR="00062B26" w:rsidRPr="00086606">
        <w:rPr>
          <w:rFonts w:ascii="Times New Roman" w:hAnsi="Times New Roman" w:cs="Times New Roman"/>
          <w:sz w:val="28"/>
          <w:szCs w:val="28"/>
          <w:lang w:val="uk-UA"/>
        </w:rPr>
        <w:t>обличчям</w:t>
      </w:r>
      <w:r w:rsidRPr="00086606">
        <w:rPr>
          <w:rFonts w:ascii="Times New Roman" w:hAnsi="Times New Roman" w:cs="Times New Roman"/>
          <w:sz w:val="28"/>
          <w:szCs w:val="28"/>
          <w:lang w:val="uk-UA"/>
        </w:rPr>
        <w:t>. Джин просить Стівена взяти провину на себе, тому що чолові</w:t>
      </w:r>
      <w:r w:rsidR="00044E3E">
        <w:rPr>
          <w:rFonts w:ascii="Times New Roman" w:hAnsi="Times New Roman" w:cs="Times New Roman"/>
          <w:sz w:val="28"/>
          <w:szCs w:val="28"/>
          <w:lang w:val="uk-UA"/>
        </w:rPr>
        <w:t>кові можна пробачити будь-що</w:t>
      </w:r>
      <w:r w:rsidRPr="00086606">
        <w:rPr>
          <w:rFonts w:ascii="Times New Roman" w:hAnsi="Times New Roman" w:cs="Times New Roman"/>
          <w:sz w:val="28"/>
          <w:szCs w:val="28"/>
          <w:lang w:val="uk-UA"/>
        </w:rPr>
        <w:t xml:space="preserve">, проте він відповідає, що </w:t>
      </w:r>
      <w:r w:rsidR="001177E8">
        <w:rPr>
          <w:rFonts w:ascii="Times New Roman" w:hAnsi="Times New Roman" w:cs="Times New Roman"/>
          <w:sz w:val="28"/>
          <w:szCs w:val="28"/>
          <w:lang w:val="uk-UA"/>
        </w:rPr>
        <w:t>за активних дій сам має когось оббрехати.</w:t>
      </w:r>
    </w:p>
    <w:p w:rsidR="005C62BF" w:rsidRPr="00086606" w:rsidRDefault="003B30CA" w:rsidP="00FE61A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Ч</w:t>
      </w:r>
      <w:r w:rsidR="005C62BF" w:rsidRPr="00086606">
        <w:rPr>
          <w:rFonts w:ascii="Times New Roman" w:hAnsi="Times New Roman" w:cs="Times New Roman"/>
          <w:sz w:val="28"/>
          <w:szCs w:val="28"/>
          <w:lang w:val="uk-UA"/>
        </w:rPr>
        <w:t>итачі дізнаються</w:t>
      </w:r>
      <w:r w:rsidR="004839CC">
        <w:rPr>
          <w:rFonts w:ascii="Times New Roman" w:hAnsi="Times New Roman" w:cs="Times New Roman"/>
          <w:sz w:val="28"/>
          <w:szCs w:val="28"/>
          <w:lang w:val="uk-UA"/>
        </w:rPr>
        <w:t xml:space="preserve"> про</w:t>
      </w:r>
      <w:r w:rsidR="005C62BF" w:rsidRPr="00086606">
        <w:rPr>
          <w:rFonts w:ascii="Times New Roman" w:hAnsi="Times New Roman" w:cs="Times New Roman"/>
          <w:sz w:val="28"/>
          <w:szCs w:val="28"/>
          <w:lang w:val="uk-UA"/>
        </w:rPr>
        <w:t xml:space="preserve"> долю Джулії: </w:t>
      </w:r>
      <w:r w:rsidR="00D419C0" w:rsidRPr="00086606">
        <w:rPr>
          <w:rFonts w:ascii="Times New Roman" w:hAnsi="Times New Roman" w:cs="Times New Roman"/>
          <w:sz w:val="28"/>
          <w:szCs w:val="28"/>
          <w:lang w:val="uk-UA"/>
        </w:rPr>
        <w:t xml:space="preserve">отримавши владу, </w:t>
      </w:r>
      <w:r w:rsidR="005C62BF" w:rsidRPr="00086606">
        <w:rPr>
          <w:rFonts w:ascii="Times New Roman" w:hAnsi="Times New Roman" w:cs="Times New Roman"/>
          <w:sz w:val="28"/>
          <w:szCs w:val="28"/>
          <w:lang w:val="uk-UA"/>
        </w:rPr>
        <w:t>Пре</w:t>
      </w:r>
      <w:r>
        <w:rPr>
          <w:rFonts w:ascii="Times New Roman" w:hAnsi="Times New Roman" w:cs="Times New Roman"/>
          <w:sz w:val="28"/>
          <w:szCs w:val="28"/>
          <w:lang w:val="uk-UA"/>
        </w:rPr>
        <w:t xml:space="preserve">подобний </w:t>
      </w:r>
      <w:r w:rsidR="005C62BF" w:rsidRPr="00086606">
        <w:rPr>
          <w:rFonts w:ascii="Times New Roman" w:hAnsi="Times New Roman" w:cs="Times New Roman"/>
          <w:sz w:val="28"/>
          <w:szCs w:val="28"/>
          <w:lang w:val="uk-UA"/>
        </w:rPr>
        <w:t>Ка</w:t>
      </w:r>
      <w:r>
        <w:rPr>
          <w:rFonts w:ascii="Times New Roman" w:hAnsi="Times New Roman" w:cs="Times New Roman"/>
          <w:sz w:val="28"/>
          <w:szCs w:val="28"/>
          <w:lang w:val="uk-UA"/>
        </w:rPr>
        <w:t>рл</w:t>
      </w:r>
      <w:r w:rsidR="005C62BF" w:rsidRPr="00086606">
        <w:rPr>
          <w:rFonts w:ascii="Times New Roman" w:hAnsi="Times New Roman" w:cs="Times New Roman"/>
          <w:sz w:val="28"/>
          <w:szCs w:val="28"/>
          <w:lang w:val="uk-UA"/>
        </w:rPr>
        <w:t xml:space="preserve"> запровадив публічні покарання над «гріховними душами». Саме тому знущання над Джулією бачили усі </w:t>
      </w:r>
      <w:r w:rsidR="00995B08" w:rsidRPr="00086606">
        <w:rPr>
          <w:rFonts w:ascii="Times New Roman" w:hAnsi="Times New Roman" w:cs="Times New Roman"/>
          <w:sz w:val="28"/>
          <w:szCs w:val="28"/>
          <w:lang w:val="uk-UA"/>
        </w:rPr>
        <w:t>бажаючі по центральному каналу т</w:t>
      </w:r>
      <w:r w:rsidR="005C62BF" w:rsidRPr="00086606">
        <w:rPr>
          <w:rFonts w:ascii="Times New Roman" w:hAnsi="Times New Roman" w:cs="Times New Roman"/>
          <w:sz w:val="28"/>
          <w:szCs w:val="28"/>
          <w:lang w:val="uk-UA"/>
        </w:rPr>
        <w:t xml:space="preserve">елебачення: </w:t>
      </w:r>
      <w:r w:rsidR="005C62BF" w:rsidRPr="00086606">
        <w:rPr>
          <w:rFonts w:ascii="Times New Roman" w:hAnsi="Times New Roman" w:cs="Times New Roman"/>
          <w:color w:val="000000" w:themeColor="text1"/>
          <w:sz w:val="28"/>
          <w:szCs w:val="28"/>
          <w:lang w:val="uk-UA"/>
        </w:rPr>
        <w:t>«Потім я бачу її по телевізору вбрану у сіру одежу, бачу, як вона здригається від спалахів камер і мовчки слухає, як Пре</w:t>
      </w:r>
      <w:r>
        <w:rPr>
          <w:rFonts w:ascii="Times New Roman" w:hAnsi="Times New Roman" w:cs="Times New Roman"/>
          <w:color w:val="000000" w:themeColor="text1"/>
          <w:sz w:val="28"/>
          <w:szCs w:val="28"/>
          <w:lang w:val="uk-UA"/>
        </w:rPr>
        <w:t>подобний</w:t>
      </w:r>
      <w:r w:rsidR="005C62BF" w:rsidRPr="00086606">
        <w:rPr>
          <w:rFonts w:ascii="Times New Roman" w:hAnsi="Times New Roman" w:cs="Times New Roman"/>
          <w:color w:val="000000" w:themeColor="text1"/>
          <w:sz w:val="28"/>
          <w:szCs w:val="28"/>
          <w:lang w:val="uk-UA"/>
        </w:rPr>
        <w:t xml:space="preserve"> Карл читає вголос рядки зі свого маніфесту Бездоганних. Перемотка на кілька років вперед, і Джулія, стомлена і зігнута, тонка</w:t>
      </w:r>
      <w:r w:rsidR="00995B08" w:rsidRPr="00086606">
        <w:rPr>
          <w:rFonts w:ascii="Times New Roman" w:hAnsi="Times New Roman" w:cs="Times New Roman"/>
          <w:color w:val="000000" w:themeColor="text1"/>
          <w:sz w:val="28"/>
          <w:szCs w:val="28"/>
          <w:lang w:val="uk-UA"/>
        </w:rPr>
        <w:t>,</w:t>
      </w:r>
      <w:r w:rsidR="008333CC" w:rsidRPr="00086606">
        <w:rPr>
          <w:rFonts w:ascii="Times New Roman" w:hAnsi="Times New Roman" w:cs="Times New Roman"/>
          <w:color w:val="000000" w:themeColor="text1"/>
          <w:sz w:val="28"/>
          <w:szCs w:val="28"/>
          <w:lang w:val="uk-UA"/>
        </w:rPr>
        <w:t xml:space="preserve"> наче рейка, поле бур</w:t>
      </w:r>
      <w:r w:rsidR="008333CC" w:rsidRPr="00086606">
        <w:rPr>
          <w:rFonts w:ascii="Times New Roman" w:eastAsia="Times New Roman" w:hAnsi="Times New Roman" w:cs="Times New Roman"/>
          <w:sz w:val="28"/>
          <w:szCs w:val="28"/>
        </w:rPr>
        <w:t>’</w:t>
      </w:r>
      <w:r w:rsidR="005C62BF" w:rsidRPr="00086606">
        <w:rPr>
          <w:rFonts w:ascii="Times New Roman" w:hAnsi="Times New Roman" w:cs="Times New Roman"/>
          <w:color w:val="000000" w:themeColor="text1"/>
          <w:sz w:val="28"/>
          <w:szCs w:val="28"/>
          <w:lang w:val="uk-UA"/>
        </w:rPr>
        <w:t>яни чи потрошить рибу»</w:t>
      </w:r>
      <w:r w:rsidR="00466860">
        <w:rPr>
          <w:rFonts w:ascii="Times New Roman" w:hAnsi="Times New Roman" w:cs="Times New Roman"/>
          <w:color w:val="000000" w:themeColor="text1"/>
          <w:sz w:val="28"/>
          <w:szCs w:val="28"/>
          <w:lang w:val="uk-UA"/>
        </w:rPr>
        <w:t xml:space="preserve"> </w:t>
      </w:r>
      <w:r w:rsidR="00D208F4" w:rsidRPr="00086606">
        <w:rPr>
          <w:rFonts w:ascii="Times New Roman" w:hAnsi="Times New Roman" w:cs="Times New Roman"/>
          <w:color w:val="000000" w:themeColor="text1"/>
          <w:sz w:val="28"/>
          <w:szCs w:val="28"/>
          <w:lang w:val="uk-UA"/>
        </w:rPr>
        <w:t>[6</w:t>
      </w:r>
      <w:r w:rsidR="007C4240" w:rsidRPr="00086606">
        <w:rPr>
          <w:rFonts w:ascii="Times New Roman" w:hAnsi="Times New Roman" w:cs="Times New Roman"/>
          <w:color w:val="000000" w:themeColor="text1"/>
          <w:sz w:val="28"/>
          <w:szCs w:val="28"/>
          <w:lang w:val="uk-UA"/>
        </w:rPr>
        <w:t>, с. 174</w:t>
      </w:r>
      <w:r w:rsidR="009800A7" w:rsidRPr="00086606">
        <w:rPr>
          <w:rFonts w:ascii="Times New Roman" w:hAnsi="Times New Roman" w:cs="Times New Roman"/>
          <w:color w:val="000000" w:themeColor="text1"/>
          <w:sz w:val="28"/>
          <w:szCs w:val="28"/>
          <w:lang w:val="uk-UA"/>
        </w:rPr>
        <w:t>]</w:t>
      </w:r>
      <w:r w:rsidR="009800A7" w:rsidRPr="00086606">
        <w:rPr>
          <w:rFonts w:ascii="Times New Roman" w:hAnsi="Times New Roman" w:cs="Times New Roman"/>
          <w:sz w:val="28"/>
          <w:szCs w:val="28"/>
          <w:lang w:val="uk-UA"/>
        </w:rPr>
        <w:t>.</w:t>
      </w:r>
    </w:p>
    <w:p w:rsidR="005C62BF" w:rsidRPr="00086606" w:rsidRDefault="005C62BF" w:rsidP="00FE61A7">
      <w:pPr>
        <w:spacing w:after="0" w:line="360" w:lineRule="auto"/>
        <w:ind w:firstLine="708"/>
        <w:jc w:val="both"/>
        <w:rPr>
          <w:rFonts w:ascii="Times New Roman" w:hAnsi="Times New Roman" w:cs="Times New Roman"/>
          <w:color w:val="000000" w:themeColor="text1"/>
          <w:sz w:val="28"/>
          <w:szCs w:val="28"/>
          <w:lang w:val="uk-UA"/>
        </w:rPr>
      </w:pPr>
      <w:r w:rsidRPr="00086606">
        <w:rPr>
          <w:rFonts w:ascii="Times New Roman" w:hAnsi="Times New Roman" w:cs="Times New Roman"/>
          <w:color w:val="000000" w:themeColor="text1"/>
          <w:sz w:val="28"/>
          <w:szCs w:val="28"/>
          <w:lang w:val="uk-UA"/>
        </w:rPr>
        <w:t xml:space="preserve">Одного дня, повернувшись додому, Джин бачить карету швидкої біля сусіднього будинку – Олівія Кінґ, мати Джулії, не змогла пережити втрату єдиної дитини, тому вдалась до моторошного вчинку – записавши на диктофон фразу «Джуліє, мені шкода», вона поставила її на повтор та заховала диктофон, поки «… лічильник обпікав </w:t>
      </w:r>
      <w:r w:rsidR="00852D50">
        <w:rPr>
          <w:rFonts w:ascii="Times New Roman" w:hAnsi="Times New Roman" w:cs="Times New Roman"/>
          <w:color w:val="000000" w:themeColor="text1"/>
          <w:sz w:val="28"/>
          <w:szCs w:val="28"/>
          <w:lang w:val="uk-UA"/>
        </w:rPr>
        <w:t>ї</w:t>
      </w:r>
      <w:r w:rsidRPr="00086606">
        <w:rPr>
          <w:rFonts w:ascii="Times New Roman" w:hAnsi="Times New Roman" w:cs="Times New Roman"/>
          <w:color w:val="000000" w:themeColor="text1"/>
          <w:sz w:val="28"/>
          <w:szCs w:val="28"/>
          <w:lang w:val="uk-UA"/>
        </w:rPr>
        <w:t>ї, той</w:t>
      </w:r>
      <w:r w:rsidR="008333CC" w:rsidRPr="00086606">
        <w:rPr>
          <w:rFonts w:ascii="Times New Roman" w:hAnsi="Times New Roman" w:cs="Times New Roman"/>
          <w:color w:val="000000" w:themeColor="text1"/>
          <w:sz w:val="28"/>
          <w:szCs w:val="28"/>
          <w:lang w:val="uk-UA"/>
        </w:rPr>
        <w:t xml:space="preserve"> чортів металевий монстр на зап</w:t>
      </w:r>
      <w:r w:rsidR="008333CC" w:rsidRPr="00086606">
        <w:rPr>
          <w:rFonts w:ascii="Times New Roman" w:eastAsia="Times New Roman" w:hAnsi="Times New Roman" w:cs="Times New Roman"/>
          <w:sz w:val="28"/>
          <w:szCs w:val="28"/>
        </w:rPr>
        <w:t>’</w:t>
      </w:r>
      <w:r w:rsidRPr="00086606">
        <w:rPr>
          <w:rFonts w:ascii="Times New Roman" w:hAnsi="Times New Roman" w:cs="Times New Roman"/>
          <w:color w:val="000000" w:themeColor="text1"/>
          <w:sz w:val="28"/>
          <w:szCs w:val="28"/>
          <w:lang w:val="uk-UA"/>
        </w:rPr>
        <w:t>ястку, поїдав її шкіру, поки... поки...»</w:t>
      </w:r>
      <w:r w:rsidR="00D208F4" w:rsidRPr="00086606">
        <w:rPr>
          <w:rFonts w:ascii="Times New Roman" w:hAnsi="Times New Roman" w:cs="Times New Roman"/>
          <w:color w:val="000000" w:themeColor="text1"/>
          <w:sz w:val="28"/>
          <w:szCs w:val="28"/>
          <w:lang w:val="uk-UA"/>
        </w:rPr>
        <w:t xml:space="preserve"> [6</w:t>
      </w:r>
      <w:r w:rsidR="007436C8" w:rsidRPr="00086606">
        <w:rPr>
          <w:rFonts w:ascii="Times New Roman" w:hAnsi="Times New Roman" w:cs="Times New Roman"/>
          <w:color w:val="000000" w:themeColor="text1"/>
          <w:sz w:val="28"/>
          <w:szCs w:val="28"/>
          <w:lang w:val="uk-UA"/>
        </w:rPr>
        <w:t>, с. 211</w:t>
      </w:r>
      <w:r w:rsidR="009800A7"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w:t>
      </w:r>
    </w:p>
    <w:p w:rsidR="005C62BF" w:rsidRPr="00086606" w:rsidRDefault="005C62B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Спостерігаючи цю картину, Стівен розуміє, що це його провина, і більше не може стримувати свої почуття: у істеричному </w:t>
      </w:r>
      <w:r w:rsidR="00F40FD6" w:rsidRPr="00086606">
        <w:rPr>
          <w:rFonts w:ascii="Times New Roman" w:hAnsi="Times New Roman" w:cs="Times New Roman"/>
          <w:sz w:val="28"/>
          <w:szCs w:val="28"/>
          <w:lang w:val="uk-UA"/>
        </w:rPr>
        <w:t>нападі</w:t>
      </w:r>
      <w:r w:rsidRPr="00086606">
        <w:rPr>
          <w:rFonts w:ascii="Times New Roman" w:hAnsi="Times New Roman" w:cs="Times New Roman"/>
          <w:sz w:val="28"/>
          <w:szCs w:val="28"/>
          <w:lang w:val="uk-UA"/>
        </w:rPr>
        <w:t xml:space="preserve"> хлопець </w:t>
      </w:r>
      <w:r w:rsidRPr="00086606">
        <w:rPr>
          <w:rFonts w:ascii="Times New Roman" w:hAnsi="Times New Roman" w:cs="Times New Roman"/>
          <w:sz w:val="28"/>
          <w:szCs w:val="28"/>
          <w:lang w:val="uk-UA"/>
        </w:rPr>
        <w:lastRenderedPageBreak/>
        <w:t>розповідає – у школі показали телевізійний випуск з Джулією, тому вчитель почав говорити про неї брудні слова («…ніколи не слід називати людей поганими словами, типу шльондрами, хвойдами і повіями»</w:t>
      </w:r>
      <w:r w:rsidR="00D208F4" w:rsidRPr="00086606">
        <w:rPr>
          <w:rFonts w:ascii="Times New Roman" w:hAnsi="Times New Roman" w:cs="Times New Roman"/>
          <w:color w:val="000000" w:themeColor="text1"/>
          <w:sz w:val="28"/>
          <w:szCs w:val="28"/>
          <w:lang w:val="uk-UA"/>
        </w:rPr>
        <w:t xml:space="preserve"> [6</w:t>
      </w:r>
      <w:r w:rsidR="007436C8" w:rsidRPr="00086606">
        <w:rPr>
          <w:rFonts w:ascii="Times New Roman" w:hAnsi="Times New Roman" w:cs="Times New Roman"/>
          <w:color w:val="000000" w:themeColor="text1"/>
          <w:sz w:val="28"/>
          <w:szCs w:val="28"/>
          <w:lang w:val="uk-UA"/>
        </w:rPr>
        <w:t>, с. 212</w:t>
      </w:r>
      <w:r w:rsidR="009800A7"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w:t>
      </w:r>
      <w:r w:rsidRPr="00086606">
        <w:rPr>
          <w:rFonts w:ascii="Times New Roman" w:hAnsi="Times New Roman" w:cs="Times New Roman"/>
          <w:sz w:val="28"/>
          <w:szCs w:val="28"/>
          <w:lang w:val="uk-UA"/>
        </w:rPr>
        <w:t xml:space="preserve">але потім він зауважив, що Джулія цілком таке </w:t>
      </w:r>
      <w:r w:rsidR="00173A33">
        <w:rPr>
          <w:rFonts w:ascii="Times New Roman" w:hAnsi="Times New Roman" w:cs="Times New Roman"/>
          <w:sz w:val="28"/>
          <w:szCs w:val="28"/>
          <w:lang w:val="uk-UA"/>
        </w:rPr>
        <w:t>ставлен</w:t>
      </w:r>
      <w:r w:rsidRPr="00086606">
        <w:rPr>
          <w:rFonts w:ascii="Times New Roman" w:hAnsi="Times New Roman" w:cs="Times New Roman"/>
          <w:sz w:val="28"/>
          <w:szCs w:val="28"/>
          <w:lang w:val="uk-UA"/>
        </w:rPr>
        <w:t xml:space="preserve">ня заслужила, тому змусив хлопців кричати </w:t>
      </w:r>
      <w:r w:rsidR="00F40FD6" w:rsidRPr="00086606">
        <w:rPr>
          <w:rFonts w:ascii="Times New Roman" w:hAnsi="Times New Roman" w:cs="Times New Roman"/>
          <w:sz w:val="28"/>
          <w:szCs w:val="28"/>
          <w:lang w:val="uk-UA"/>
        </w:rPr>
        <w:t>їй ці слова</w:t>
      </w:r>
      <w:r w:rsidRPr="00086606">
        <w:rPr>
          <w:rFonts w:ascii="Times New Roman" w:hAnsi="Times New Roman" w:cs="Times New Roman"/>
          <w:sz w:val="28"/>
          <w:szCs w:val="28"/>
          <w:lang w:val="uk-UA"/>
        </w:rPr>
        <w:t xml:space="preserve">, поки її показували по телевізору. А згодом – змусив їх написати їй листа про всілякі неприйнятні нісенітниці, </w:t>
      </w:r>
      <w:r w:rsidR="00173A33">
        <w:rPr>
          <w:rFonts w:ascii="Times New Roman" w:hAnsi="Times New Roman" w:cs="Times New Roman"/>
          <w:sz w:val="28"/>
          <w:szCs w:val="28"/>
          <w:lang w:val="uk-UA"/>
        </w:rPr>
        <w:t>акцентую</w:t>
      </w:r>
      <w:r w:rsidRPr="00086606">
        <w:rPr>
          <w:rFonts w:ascii="Times New Roman" w:hAnsi="Times New Roman" w:cs="Times New Roman"/>
          <w:sz w:val="28"/>
          <w:szCs w:val="28"/>
          <w:lang w:val="uk-UA"/>
        </w:rPr>
        <w:t>чи, що «вона заслуговує на те, що отримала, і щоб вона ро</w:t>
      </w:r>
      <w:r w:rsidR="009800A7" w:rsidRPr="00086606">
        <w:rPr>
          <w:rFonts w:ascii="Times New Roman" w:hAnsi="Times New Roman" w:cs="Times New Roman"/>
          <w:sz w:val="28"/>
          <w:szCs w:val="28"/>
          <w:lang w:val="uk-UA"/>
        </w:rPr>
        <w:t>зважилася, гнучи спину на полях</w:t>
      </w:r>
      <w:r w:rsidRPr="00086606">
        <w:rPr>
          <w:rFonts w:ascii="Times New Roman" w:hAnsi="Times New Roman" w:cs="Times New Roman"/>
          <w:sz w:val="28"/>
          <w:szCs w:val="28"/>
          <w:lang w:val="uk-UA"/>
        </w:rPr>
        <w:t>»</w:t>
      </w:r>
      <w:r w:rsidR="00D208F4" w:rsidRPr="00086606">
        <w:rPr>
          <w:rFonts w:ascii="Times New Roman" w:hAnsi="Times New Roman" w:cs="Times New Roman"/>
          <w:color w:val="000000" w:themeColor="text1"/>
          <w:sz w:val="28"/>
          <w:szCs w:val="28"/>
          <w:lang w:val="uk-UA"/>
        </w:rPr>
        <w:t>[6</w:t>
      </w:r>
      <w:r w:rsidR="007436C8" w:rsidRPr="00086606">
        <w:rPr>
          <w:rFonts w:ascii="Times New Roman" w:hAnsi="Times New Roman" w:cs="Times New Roman"/>
          <w:color w:val="000000" w:themeColor="text1"/>
          <w:sz w:val="28"/>
          <w:szCs w:val="28"/>
          <w:lang w:val="uk-UA"/>
        </w:rPr>
        <w:t>, с. 213</w:t>
      </w:r>
      <w:r w:rsidR="009800A7" w:rsidRPr="00086606">
        <w:rPr>
          <w:rFonts w:ascii="Times New Roman" w:hAnsi="Times New Roman" w:cs="Times New Roman"/>
          <w:color w:val="000000" w:themeColor="text1"/>
          <w:sz w:val="28"/>
          <w:szCs w:val="28"/>
          <w:lang w:val="uk-UA"/>
        </w:rPr>
        <w:t>]</w:t>
      </w:r>
      <w:r w:rsidR="009800A7" w:rsidRPr="00086606">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Після цих страшних подій хлопець не може залишатись тим упертим мізогіном – пише батькам записку «Пішов шукати Джулію. Люблю вас. С.», знаходить батькові гроші і вночі втікає з дому.</w:t>
      </w:r>
    </w:p>
    <w:p w:rsidR="005C62BF" w:rsidRPr="00086606" w:rsidRDefault="005C62BF" w:rsidP="00FE61A7">
      <w:pPr>
        <w:spacing w:after="0" w:line="360" w:lineRule="auto"/>
        <w:ind w:firstLine="708"/>
        <w:jc w:val="both"/>
        <w:rPr>
          <w:rFonts w:ascii="Times New Roman" w:hAnsi="Times New Roman" w:cs="Times New Roman"/>
          <w:color w:val="FF0000"/>
          <w:sz w:val="28"/>
          <w:szCs w:val="28"/>
          <w:lang w:val="uk-UA"/>
        </w:rPr>
      </w:pPr>
      <w:r w:rsidRPr="00086606">
        <w:rPr>
          <w:rFonts w:ascii="Times New Roman" w:hAnsi="Times New Roman" w:cs="Times New Roman"/>
          <w:color w:val="000000" w:themeColor="text1"/>
          <w:sz w:val="28"/>
          <w:szCs w:val="28"/>
          <w:lang w:val="uk-UA"/>
        </w:rPr>
        <w:t xml:space="preserve">Як </w:t>
      </w:r>
      <w:r w:rsidR="00345614">
        <w:rPr>
          <w:rFonts w:ascii="Times New Roman" w:hAnsi="Times New Roman" w:cs="Times New Roman"/>
          <w:color w:val="000000" w:themeColor="text1"/>
          <w:sz w:val="28"/>
          <w:szCs w:val="28"/>
          <w:lang w:val="uk-UA"/>
        </w:rPr>
        <w:t xml:space="preserve">прихильники </w:t>
      </w:r>
      <w:r w:rsidRPr="00086606">
        <w:rPr>
          <w:rFonts w:ascii="Times New Roman" w:hAnsi="Times New Roman" w:cs="Times New Roman"/>
          <w:color w:val="000000" w:themeColor="text1"/>
          <w:sz w:val="28"/>
          <w:szCs w:val="28"/>
          <w:lang w:val="uk-UA"/>
        </w:rPr>
        <w:t>будь-як</w:t>
      </w:r>
      <w:r w:rsidR="00345614">
        <w:rPr>
          <w:rFonts w:ascii="Times New Roman" w:hAnsi="Times New Roman" w:cs="Times New Roman"/>
          <w:color w:val="000000" w:themeColor="text1"/>
          <w:sz w:val="28"/>
          <w:szCs w:val="28"/>
          <w:lang w:val="uk-UA"/>
        </w:rPr>
        <w:t xml:space="preserve">их </w:t>
      </w:r>
      <w:r w:rsidRPr="00086606">
        <w:rPr>
          <w:rFonts w:ascii="Times New Roman" w:hAnsi="Times New Roman" w:cs="Times New Roman"/>
          <w:color w:val="000000" w:themeColor="text1"/>
          <w:sz w:val="28"/>
          <w:szCs w:val="28"/>
          <w:lang w:val="uk-UA"/>
        </w:rPr>
        <w:t>християнськ</w:t>
      </w:r>
      <w:r w:rsidR="00345614">
        <w:rPr>
          <w:rFonts w:ascii="Times New Roman" w:hAnsi="Times New Roman" w:cs="Times New Roman"/>
          <w:color w:val="000000" w:themeColor="text1"/>
          <w:sz w:val="28"/>
          <w:szCs w:val="28"/>
          <w:lang w:val="uk-UA"/>
        </w:rPr>
        <w:t>их релігійних вірувань</w:t>
      </w:r>
      <w:r w:rsidRPr="00086606">
        <w:rPr>
          <w:rFonts w:ascii="Times New Roman" w:hAnsi="Times New Roman" w:cs="Times New Roman"/>
          <w:color w:val="000000" w:themeColor="text1"/>
          <w:sz w:val="28"/>
          <w:szCs w:val="28"/>
          <w:lang w:val="uk-UA"/>
        </w:rPr>
        <w:t xml:space="preserve">, Бездоганні виступили проти </w:t>
      </w:r>
      <w:r w:rsidR="009800A7" w:rsidRPr="00086606">
        <w:rPr>
          <w:rFonts w:ascii="Times New Roman" w:hAnsi="Times New Roman" w:cs="Times New Roman"/>
          <w:color w:val="000000" w:themeColor="text1"/>
          <w:sz w:val="28"/>
          <w:szCs w:val="28"/>
          <w:lang w:val="uk-UA"/>
        </w:rPr>
        <w:t>різно</w:t>
      </w:r>
      <w:r w:rsidR="006E41C2">
        <w:rPr>
          <w:rFonts w:ascii="Times New Roman" w:hAnsi="Times New Roman" w:cs="Times New Roman"/>
          <w:color w:val="000000" w:themeColor="text1"/>
          <w:sz w:val="28"/>
          <w:szCs w:val="28"/>
          <w:lang w:val="uk-UA"/>
        </w:rPr>
        <w:t>го</w:t>
      </w:r>
      <w:r w:rsidRPr="00086606">
        <w:rPr>
          <w:rFonts w:ascii="Times New Roman" w:hAnsi="Times New Roman" w:cs="Times New Roman"/>
          <w:color w:val="000000" w:themeColor="text1"/>
          <w:sz w:val="28"/>
          <w:szCs w:val="28"/>
          <w:lang w:val="uk-UA"/>
        </w:rPr>
        <w:t xml:space="preserve"> роду нетрадиційних форм стосунків, переслідуючи геїв та лесбіянок, саджаючи їх до однієї камери, але згодом відмовились від цього, так як це «було би контрпродуктивно». Тому Пре</w:t>
      </w:r>
      <w:r w:rsidR="006E41C2">
        <w:rPr>
          <w:rFonts w:ascii="Times New Roman" w:hAnsi="Times New Roman" w:cs="Times New Roman"/>
          <w:color w:val="000000" w:themeColor="text1"/>
          <w:sz w:val="28"/>
          <w:szCs w:val="28"/>
          <w:lang w:val="uk-UA"/>
        </w:rPr>
        <w:t>подобний</w:t>
      </w:r>
      <w:r w:rsidRPr="00086606">
        <w:rPr>
          <w:rFonts w:ascii="Times New Roman" w:hAnsi="Times New Roman" w:cs="Times New Roman"/>
          <w:color w:val="000000" w:themeColor="text1"/>
          <w:sz w:val="28"/>
          <w:szCs w:val="28"/>
          <w:lang w:val="uk-UA"/>
        </w:rPr>
        <w:t xml:space="preserve"> Карл змінив свій план і вирішив до кожної камери поміщати одну жінку і одного чоловіка, запевняючи, що вони самі збагнуть</w:t>
      </w:r>
      <w:r w:rsidR="009800A7"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 xml:space="preserve"> що до чого. Але на практиці ця схема дала збій, тому що люди не бажали зраджувати своїй натурі – в останніх розділах в лабораторії для піддослідних читачі зустрічають одразу декількох знайомих героїв – Джекі Хуарес (лесбійку-активістку), Лін Кван та її подружку, аргентино-швейцарську красуню, Ізабель Гербер. Словами Моргана Ле</w:t>
      </w:r>
      <w:r w:rsidR="00845982">
        <w:rPr>
          <w:rFonts w:ascii="Times New Roman" w:hAnsi="Times New Roman" w:cs="Times New Roman"/>
          <w:color w:val="000000" w:themeColor="text1"/>
          <w:sz w:val="28"/>
          <w:szCs w:val="28"/>
          <w:lang w:val="uk-UA"/>
        </w:rPr>
        <w:t xml:space="preserve"> </w:t>
      </w:r>
      <w:r w:rsidRPr="00086606">
        <w:rPr>
          <w:rFonts w:ascii="Times New Roman" w:hAnsi="Times New Roman" w:cs="Times New Roman"/>
          <w:color w:val="000000" w:themeColor="text1"/>
          <w:sz w:val="28"/>
          <w:szCs w:val="28"/>
          <w:lang w:val="uk-UA"/>
        </w:rPr>
        <w:t>Брона авторка повідомляє нам, чому Лін раптово припинила роботу над проектом: «Піймали їх, коли вони зажималися у машині, говорить Морган. – Кляті лесби»</w:t>
      </w:r>
      <w:r w:rsidR="00D208F4" w:rsidRPr="00086606">
        <w:rPr>
          <w:rFonts w:ascii="Times New Roman" w:hAnsi="Times New Roman" w:cs="Times New Roman"/>
          <w:color w:val="000000" w:themeColor="text1"/>
          <w:sz w:val="28"/>
          <w:szCs w:val="28"/>
          <w:lang w:val="uk-UA"/>
        </w:rPr>
        <w:t xml:space="preserve"> [6</w:t>
      </w:r>
      <w:r w:rsidR="007436C8" w:rsidRPr="00086606">
        <w:rPr>
          <w:rFonts w:ascii="Times New Roman" w:hAnsi="Times New Roman" w:cs="Times New Roman"/>
          <w:color w:val="000000" w:themeColor="text1"/>
          <w:sz w:val="28"/>
          <w:szCs w:val="28"/>
          <w:lang w:val="uk-UA"/>
        </w:rPr>
        <w:t>, с. 301</w:t>
      </w:r>
      <w:r w:rsidR="009800A7" w:rsidRPr="00086606">
        <w:rPr>
          <w:rFonts w:ascii="Times New Roman" w:hAnsi="Times New Roman" w:cs="Times New Roman"/>
          <w:color w:val="000000" w:themeColor="text1"/>
          <w:sz w:val="28"/>
          <w:szCs w:val="28"/>
          <w:lang w:val="uk-UA"/>
        </w:rPr>
        <w:t>]</w:t>
      </w:r>
      <w:r w:rsidRPr="00086606">
        <w:rPr>
          <w:rFonts w:ascii="Times New Roman" w:hAnsi="Times New Roman" w:cs="Times New Roman"/>
          <w:color w:val="000000" w:themeColor="text1"/>
          <w:sz w:val="28"/>
          <w:szCs w:val="28"/>
          <w:lang w:val="uk-UA"/>
        </w:rPr>
        <w:t>.</w:t>
      </w:r>
    </w:p>
    <w:p w:rsidR="00065409" w:rsidRPr="00086606" w:rsidRDefault="008333CC" w:rsidP="00845982">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Незважаючи на доволі зім</w:t>
      </w:r>
      <w:r w:rsidRPr="00086606">
        <w:rPr>
          <w:rFonts w:ascii="Times New Roman" w:eastAsia="Times New Roman" w:hAnsi="Times New Roman" w:cs="Times New Roman"/>
          <w:sz w:val="28"/>
          <w:szCs w:val="28"/>
          <w:lang w:val="uk-UA"/>
        </w:rPr>
        <w:t>’</w:t>
      </w:r>
      <w:r w:rsidR="005C62BF" w:rsidRPr="00086606">
        <w:rPr>
          <w:rFonts w:ascii="Times New Roman" w:hAnsi="Times New Roman" w:cs="Times New Roman"/>
          <w:sz w:val="28"/>
          <w:szCs w:val="28"/>
          <w:lang w:val="uk-UA"/>
        </w:rPr>
        <w:t xml:space="preserve">яту </w:t>
      </w:r>
      <w:r w:rsidR="00ED2C7D">
        <w:rPr>
          <w:rFonts w:ascii="Times New Roman" w:hAnsi="Times New Roman" w:cs="Times New Roman"/>
          <w:sz w:val="28"/>
          <w:szCs w:val="28"/>
          <w:lang w:val="uk-UA"/>
        </w:rPr>
        <w:t xml:space="preserve">і нетрадиційну для класичних антиутопій </w:t>
      </w:r>
      <w:r w:rsidR="005C62BF" w:rsidRPr="00086606">
        <w:rPr>
          <w:rFonts w:ascii="Times New Roman" w:hAnsi="Times New Roman" w:cs="Times New Roman"/>
          <w:sz w:val="28"/>
          <w:szCs w:val="28"/>
          <w:lang w:val="uk-UA"/>
        </w:rPr>
        <w:t xml:space="preserve">кінцівку, </w:t>
      </w:r>
      <w:r w:rsidR="00CD3966" w:rsidRPr="00086606">
        <w:rPr>
          <w:rFonts w:ascii="Times New Roman" w:hAnsi="Times New Roman" w:cs="Times New Roman"/>
          <w:sz w:val="28"/>
          <w:szCs w:val="28"/>
          <w:lang w:val="uk-UA"/>
        </w:rPr>
        <w:t>послання</w:t>
      </w:r>
      <w:r w:rsidR="005C62BF" w:rsidRPr="00086606">
        <w:rPr>
          <w:rFonts w:ascii="Times New Roman" w:hAnsi="Times New Roman" w:cs="Times New Roman"/>
          <w:sz w:val="28"/>
          <w:szCs w:val="28"/>
          <w:lang w:val="uk-UA"/>
        </w:rPr>
        <w:t xml:space="preserve"> авторки </w:t>
      </w:r>
      <w:r w:rsidR="00ED2C7D">
        <w:rPr>
          <w:rFonts w:ascii="Times New Roman" w:hAnsi="Times New Roman" w:cs="Times New Roman"/>
          <w:sz w:val="28"/>
          <w:szCs w:val="28"/>
          <w:lang w:val="uk-UA"/>
        </w:rPr>
        <w:t>витримане у контексті феміністичного твору про неідеальне майбутнє і тому є цілком</w:t>
      </w:r>
      <w:r w:rsidR="005C62BF" w:rsidRPr="00086606">
        <w:rPr>
          <w:rFonts w:ascii="Times New Roman" w:hAnsi="Times New Roman" w:cs="Times New Roman"/>
          <w:sz w:val="28"/>
          <w:szCs w:val="28"/>
          <w:lang w:val="uk-UA"/>
        </w:rPr>
        <w:t xml:space="preserve"> зрозумілим: «</w:t>
      </w:r>
      <w:r w:rsidR="005C62BF" w:rsidRPr="00086606">
        <w:rPr>
          <w:rFonts w:ascii="Times New Roman" w:hAnsi="Times New Roman" w:cs="Times New Roman"/>
          <w:iCs/>
          <w:sz w:val="28"/>
          <w:szCs w:val="28"/>
          <w:lang w:val="uk-UA"/>
        </w:rPr>
        <w:t>Подумай про те, що потрібно зробити, щоб лишатися вільною</w:t>
      </w:r>
      <w:r w:rsidR="005C62BF" w:rsidRPr="00086606">
        <w:rPr>
          <w:rFonts w:ascii="Times New Roman" w:hAnsi="Times New Roman" w:cs="Times New Roman"/>
          <w:sz w:val="28"/>
          <w:szCs w:val="28"/>
          <w:lang w:val="uk-UA"/>
        </w:rPr>
        <w:t>»</w:t>
      </w:r>
      <w:r w:rsidR="006E41C2">
        <w:rPr>
          <w:rFonts w:ascii="Times New Roman" w:hAnsi="Times New Roman" w:cs="Times New Roman"/>
          <w:sz w:val="28"/>
          <w:szCs w:val="28"/>
          <w:lang w:val="uk-UA"/>
        </w:rPr>
        <w:t xml:space="preserve"> – тож Далчер </w:t>
      </w:r>
      <w:r w:rsidR="005C62BF" w:rsidRPr="00086606">
        <w:rPr>
          <w:rFonts w:ascii="Times New Roman" w:hAnsi="Times New Roman" w:cs="Times New Roman"/>
          <w:sz w:val="28"/>
          <w:szCs w:val="28"/>
          <w:lang w:val="uk-UA"/>
        </w:rPr>
        <w:t>черговий раз наголошу</w:t>
      </w:r>
      <w:r w:rsidR="006E41C2">
        <w:rPr>
          <w:rFonts w:ascii="Times New Roman" w:hAnsi="Times New Roman" w:cs="Times New Roman"/>
          <w:sz w:val="28"/>
          <w:szCs w:val="28"/>
          <w:lang w:val="uk-UA"/>
        </w:rPr>
        <w:t>є</w:t>
      </w:r>
      <w:r w:rsidR="005C62BF" w:rsidRPr="00086606">
        <w:rPr>
          <w:rFonts w:ascii="Times New Roman" w:hAnsi="Times New Roman" w:cs="Times New Roman"/>
          <w:sz w:val="28"/>
          <w:szCs w:val="28"/>
          <w:lang w:val="uk-UA"/>
        </w:rPr>
        <w:t xml:space="preserve"> на тому, що права</w:t>
      </w:r>
      <w:r w:rsidR="00AD1192">
        <w:rPr>
          <w:rFonts w:ascii="Times New Roman" w:hAnsi="Times New Roman" w:cs="Times New Roman"/>
          <w:sz w:val="28"/>
          <w:szCs w:val="28"/>
          <w:lang w:val="uk-UA"/>
        </w:rPr>
        <w:t xml:space="preserve"> </w:t>
      </w:r>
      <w:r w:rsidR="006E41C2">
        <w:rPr>
          <w:rFonts w:ascii="Times New Roman" w:hAnsi="Times New Roman" w:cs="Times New Roman"/>
          <w:sz w:val="28"/>
          <w:szCs w:val="28"/>
          <w:lang w:val="uk-UA"/>
        </w:rPr>
        <w:t>і</w:t>
      </w:r>
      <w:r w:rsidR="007D5FEE" w:rsidRPr="00086606">
        <w:rPr>
          <w:rFonts w:ascii="Times New Roman" w:hAnsi="Times New Roman" w:cs="Times New Roman"/>
          <w:sz w:val="28"/>
          <w:szCs w:val="28"/>
          <w:lang w:val="uk-UA"/>
        </w:rPr>
        <w:t xml:space="preserve"> свобод</w:t>
      </w:r>
      <w:r w:rsidR="006E41C2">
        <w:rPr>
          <w:rFonts w:ascii="Times New Roman" w:hAnsi="Times New Roman" w:cs="Times New Roman"/>
          <w:sz w:val="28"/>
          <w:szCs w:val="28"/>
          <w:lang w:val="uk-UA"/>
        </w:rPr>
        <w:t>и</w:t>
      </w:r>
      <w:r w:rsidR="005C62BF" w:rsidRPr="00086606">
        <w:rPr>
          <w:rFonts w:ascii="Times New Roman" w:hAnsi="Times New Roman" w:cs="Times New Roman"/>
          <w:sz w:val="28"/>
          <w:szCs w:val="28"/>
          <w:lang w:val="uk-UA"/>
        </w:rPr>
        <w:t xml:space="preserve"> жінок </w:t>
      </w:r>
      <w:r w:rsidR="007D5FEE" w:rsidRPr="00086606">
        <w:rPr>
          <w:rFonts w:ascii="Times New Roman" w:hAnsi="Times New Roman" w:cs="Times New Roman"/>
          <w:sz w:val="28"/>
          <w:szCs w:val="28"/>
          <w:lang w:val="uk-UA"/>
        </w:rPr>
        <w:t xml:space="preserve">знаходяться </w:t>
      </w:r>
      <w:r w:rsidR="005C62BF" w:rsidRPr="00086606">
        <w:rPr>
          <w:rFonts w:ascii="Times New Roman" w:hAnsi="Times New Roman" w:cs="Times New Roman"/>
          <w:sz w:val="28"/>
          <w:szCs w:val="28"/>
          <w:lang w:val="uk-UA"/>
        </w:rPr>
        <w:t>в руках самих жінок.</w:t>
      </w:r>
    </w:p>
    <w:p w:rsidR="003E1207" w:rsidRPr="00086606" w:rsidRDefault="003E1207" w:rsidP="00FE61A7">
      <w:pPr>
        <w:pStyle w:val="2"/>
        <w:spacing w:line="360" w:lineRule="auto"/>
        <w:jc w:val="center"/>
        <w:rPr>
          <w:rFonts w:ascii="Times New Roman" w:hAnsi="Times New Roman" w:cs="Times New Roman"/>
          <w:b/>
          <w:color w:val="000000" w:themeColor="text1"/>
          <w:sz w:val="28"/>
          <w:lang w:val="uk-UA"/>
        </w:rPr>
      </w:pPr>
      <w:bookmarkStart w:id="12" w:name="_Toc89593191"/>
      <w:r w:rsidRPr="00086606">
        <w:rPr>
          <w:rFonts w:ascii="Times New Roman" w:hAnsi="Times New Roman" w:cs="Times New Roman"/>
          <w:b/>
          <w:color w:val="000000" w:themeColor="text1"/>
          <w:sz w:val="28"/>
          <w:lang w:val="uk-UA"/>
        </w:rPr>
        <w:lastRenderedPageBreak/>
        <w:t>Висновки до розділу 2</w:t>
      </w:r>
      <w:bookmarkEnd w:id="12"/>
    </w:p>
    <w:p w:rsidR="00B1234D" w:rsidRPr="00086606" w:rsidRDefault="00B1234D" w:rsidP="00B1234D">
      <w:pPr>
        <w:rPr>
          <w:lang w:val="uk-UA"/>
        </w:rPr>
      </w:pPr>
    </w:p>
    <w:p w:rsidR="00BC4259" w:rsidRPr="00086606" w:rsidRDefault="005A7E8D"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Підводячи підсумки, варто зазначити, що р</w:t>
      </w:r>
      <w:r w:rsidR="00BC4259" w:rsidRPr="00086606">
        <w:rPr>
          <w:rFonts w:ascii="Times New Roman" w:hAnsi="Times New Roman" w:cs="Times New Roman"/>
          <w:sz w:val="28"/>
          <w:szCs w:val="28"/>
          <w:lang w:val="uk-UA"/>
        </w:rPr>
        <w:t>омани</w:t>
      </w:r>
      <w:r w:rsidR="007D5F99" w:rsidRPr="00086606">
        <w:rPr>
          <w:rFonts w:ascii="Times New Roman" w:hAnsi="Times New Roman" w:cs="Times New Roman"/>
          <w:sz w:val="28"/>
          <w:szCs w:val="28"/>
          <w:lang w:val="uk-UA"/>
        </w:rPr>
        <w:t xml:space="preserve"> «Оповідь служниці», «Голодні ігри» та «Голос»</w:t>
      </w:r>
      <w:r w:rsidR="00BC4259" w:rsidRPr="00086606">
        <w:rPr>
          <w:rFonts w:ascii="Times New Roman" w:hAnsi="Times New Roman" w:cs="Times New Roman"/>
          <w:sz w:val="28"/>
          <w:szCs w:val="28"/>
          <w:lang w:val="uk-UA"/>
        </w:rPr>
        <w:t xml:space="preserve"> побудован</w:t>
      </w:r>
      <w:r w:rsidR="00087D77">
        <w:rPr>
          <w:rFonts w:ascii="Times New Roman" w:hAnsi="Times New Roman" w:cs="Times New Roman"/>
          <w:sz w:val="28"/>
          <w:szCs w:val="28"/>
          <w:lang w:val="uk-UA"/>
        </w:rPr>
        <w:t>і</w:t>
      </w:r>
      <w:r w:rsidR="00BC4259" w:rsidRPr="00086606">
        <w:rPr>
          <w:rFonts w:ascii="Times New Roman" w:hAnsi="Times New Roman" w:cs="Times New Roman"/>
          <w:sz w:val="28"/>
          <w:szCs w:val="28"/>
          <w:lang w:val="uk-UA"/>
        </w:rPr>
        <w:t xml:space="preserve"> за принципом </w:t>
      </w:r>
      <w:r w:rsidR="00087D77">
        <w:rPr>
          <w:rFonts w:ascii="Times New Roman" w:hAnsi="Times New Roman" w:cs="Times New Roman"/>
          <w:sz w:val="28"/>
          <w:szCs w:val="28"/>
          <w:lang w:val="uk-UA"/>
        </w:rPr>
        <w:t>«чоловічого»</w:t>
      </w:r>
      <w:r w:rsidR="00BC4259" w:rsidRPr="00086606">
        <w:rPr>
          <w:rFonts w:ascii="Times New Roman" w:hAnsi="Times New Roman" w:cs="Times New Roman"/>
          <w:sz w:val="28"/>
          <w:szCs w:val="28"/>
          <w:lang w:val="uk-UA"/>
        </w:rPr>
        <w:t xml:space="preserve"> роману-антиутопії, </w:t>
      </w:r>
      <w:r w:rsidR="002F6506">
        <w:rPr>
          <w:rFonts w:ascii="Times New Roman" w:hAnsi="Times New Roman" w:cs="Times New Roman"/>
          <w:sz w:val="28"/>
          <w:szCs w:val="28"/>
          <w:lang w:val="uk-UA"/>
        </w:rPr>
        <w:t>адже у них</w:t>
      </w:r>
      <w:r w:rsidR="00C41B55">
        <w:rPr>
          <w:rFonts w:ascii="Times New Roman" w:hAnsi="Times New Roman" w:cs="Times New Roman"/>
          <w:sz w:val="28"/>
          <w:szCs w:val="28"/>
          <w:lang w:val="uk-UA"/>
        </w:rPr>
        <w:t xml:space="preserve"> </w:t>
      </w:r>
      <w:r w:rsidR="00BC4259" w:rsidRPr="00086606">
        <w:rPr>
          <w:rFonts w:ascii="Times New Roman" w:hAnsi="Times New Roman" w:cs="Times New Roman"/>
          <w:sz w:val="28"/>
          <w:szCs w:val="28"/>
          <w:lang w:val="uk-UA"/>
        </w:rPr>
        <w:t>зберіг</w:t>
      </w:r>
      <w:r w:rsidR="00087D77">
        <w:rPr>
          <w:rFonts w:ascii="Times New Roman" w:hAnsi="Times New Roman" w:cs="Times New Roman"/>
          <w:sz w:val="28"/>
          <w:szCs w:val="28"/>
          <w:lang w:val="uk-UA"/>
        </w:rPr>
        <w:t>аються всі</w:t>
      </w:r>
      <w:r w:rsidR="00C41B55">
        <w:rPr>
          <w:rFonts w:ascii="Times New Roman" w:hAnsi="Times New Roman" w:cs="Times New Roman"/>
          <w:sz w:val="28"/>
          <w:szCs w:val="28"/>
          <w:lang w:val="uk-UA"/>
        </w:rPr>
        <w:t xml:space="preserve"> </w:t>
      </w:r>
      <w:r w:rsidR="002F6506">
        <w:rPr>
          <w:rFonts w:ascii="Times New Roman" w:hAnsi="Times New Roman" w:cs="Times New Roman"/>
          <w:sz w:val="28"/>
          <w:szCs w:val="28"/>
          <w:lang w:val="uk-UA"/>
        </w:rPr>
        <w:t xml:space="preserve">його </w:t>
      </w:r>
      <w:r w:rsidR="00FE394A" w:rsidRPr="00086606">
        <w:rPr>
          <w:rFonts w:ascii="Times New Roman" w:hAnsi="Times New Roman" w:cs="Times New Roman"/>
          <w:sz w:val="28"/>
          <w:szCs w:val="28"/>
          <w:lang w:val="uk-UA"/>
        </w:rPr>
        <w:t>класичні</w:t>
      </w:r>
      <w:r w:rsidR="00BC4259" w:rsidRPr="00086606">
        <w:rPr>
          <w:rFonts w:ascii="Times New Roman" w:hAnsi="Times New Roman" w:cs="Times New Roman"/>
          <w:sz w:val="28"/>
          <w:szCs w:val="28"/>
          <w:lang w:val="uk-UA"/>
        </w:rPr>
        <w:t xml:space="preserve"> риси</w:t>
      </w:r>
      <w:r w:rsidR="00087D77">
        <w:rPr>
          <w:rFonts w:ascii="Times New Roman" w:hAnsi="Times New Roman" w:cs="Times New Roman"/>
          <w:sz w:val="28"/>
          <w:szCs w:val="28"/>
          <w:lang w:val="uk-UA"/>
        </w:rPr>
        <w:t xml:space="preserve">. Про це свідчать складові </w:t>
      </w:r>
      <w:r w:rsidR="00897AA1" w:rsidRPr="00086606">
        <w:rPr>
          <w:rFonts w:ascii="Times New Roman" w:hAnsi="Times New Roman" w:cs="Times New Roman"/>
          <w:sz w:val="28"/>
          <w:szCs w:val="28"/>
          <w:lang w:val="uk-UA"/>
        </w:rPr>
        <w:t xml:space="preserve">вищеозначеної </w:t>
      </w:r>
      <w:r w:rsidR="00EC2B63">
        <w:rPr>
          <w:rFonts w:ascii="Times New Roman" w:hAnsi="Times New Roman" w:cs="Times New Roman"/>
          <w:sz w:val="28"/>
          <w:szCs w:val="28"/>
          <w:lang w:val="uk-UA"/>
        </w:rPr>
        <w:t xml:space="preserve">жанрової </w:t>
      </w:r>
      <w:r w:rsidR="00BC4259" w:rsidRPr="00086606">
        <w:rPr>
          <w:rFonts w:ascii="Times New Roman" w:hAnsi="Times New Roman" w:cs="Times New Roman"/>
          <w:sz w:val="28"/>
          <w:szCs w:val="28"/>
          <w:lang w:val="uk-UA"/>
        </w:rPr>
        <w:t xml:space="preserve">формули: події розвиваються після політичної та/або технологічної катастрофи, конфлікт у творі розгортається між тоталітарною державою та категорично налаштованим героєм, який при цьому перебуває в обмеженому просторі і під </w:t>
      </w:r>
      <w:r w:rsidR="00087D77">
        <w:rPr>
          <w:rFonts w:ascii="Times New Roman" w:hAnsi="Times New Roman" w:cs="Times New Roman"/>
          <w:sz w:val="28"/>
          <w:szCs w:val="28"/>
          <w:lang w:val="uk-UA"/>
        </w:rPr>
        <w:t xml:space="preserve">контролем </w:t>
      </w:r>
      <w:r w:rsidR="00BC4259" w:rsidRPr="00086606">
        <w:rPr>
          <w:rFonts w:ascii="Times New Roman" w:hAnsi="Times New Roman" w:cs="Times New Roman"/>
          <w:sz w:val="28"/>
          <w:szCs w:val="28"/>
          <w:lang w:val="uk-UA"/>
        </w:rPr>
        <w:t>системи. Наступними важливими деталями є наявність любовної лінії, ритуальність та особлива просторово-часова організація світу.</w:t>
      </w:r>
    </w:p>
    <w:p w:rsidR="001E619C" w:rsidRPr="00086606" w:rsidRDefault="007D5F99"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Усі три романи </w:t>
      </w:r>
      <w:r w:rsidR="001E619C" w:rsidRPr="00086606">
        <w:rPr>
          <w:rFonts w:ascii="Times New Roman" w:hAnsi="Times New Roman" w:cs="Times New Roman"/>
          <w:sz w:val="28"/>
          <w:szCs w:val="28"/>
          <w:lang w:val="uk-UA"/>
        </w:rPr>
        <w:t xml:space="preserve">написані авторками </w:t>
      </w:r>
      <w:r w:rsidR="00FE394A" w:rsidRPr="00086606">
        <w:rPr>
          <w:rFonts w:ascii="Times New Roman" w:hAnsi="Times New Roman" w:cs="Times New Roman"/>
          <w:sz w:val="28"/>
          <w:szCs w:val="28"/>
          <w:lang w:val="uk-UA"/>
        </w:rPr>
        <w:t>з позиції</w:t>
      </w:r>
      <w:r w:rsidR="00A856ED">
        <w:rPr>
          <w:rFonts w:ascii="Times New Roman" w:hAnsi="Times New Roman" w:cs="Times New Roman"/>
          <w:sz w:val="28"/>
          <w:szCs w:val="28"/>
          <w:lang w:val="uk-UA"/>
        </w:rPr>
        <w:t xml:space="preserve"> жінки</w:t>
      </w:r>
      <w:r w:rsidR="001E619C" w:rsidRPr="00086606">
        <w:rPr>
          <w:rFonts w:ascii="Times New Roman" w:hAnsi="Times New Roman" w:cs="Times New Roman"/>
          <w:sz w:val="28"/>
          <w:szCs w:val="28"/>
          <w:lang w:val="uk-UA"/>
        </w:rPr>
        <w:t xml:space="preserve">, </w:t>
      </w:r>
      <w:r w:rsidR="00E25316">
        <w:rPr>
          <w:rFonts w:ascii="Times New Roman" w:hAnsi="Times New Roman" w:cs="Times New Roman"/>
          <w:sz w:val="28"/>
          <w:szCs w:val="28"/>
          <w:lang w:val="uk-UA"/>
        </w:rPr>
        <w:t xml:space="preserve">а </w:t>
      </w:r>
      <w:r w:rsidR="001E619C" w:rsidRPr="00086606">
        <w:rPr>
          <w:rFonts w:ascii="Times New Roman" w:hAnsi="Times New Roman" w:cs="Times New Roman"/>
          <w:sz w:val="28"/>
          <w:szCs w:val="28"/>
          <w:lang w:val="uk-UA"/>
        </w:rPr>
        <w:t>центр</w:t>
      </w:r>
      <w:r w:rsidR="00E25316">
        <w:rPr>
          <w:rFonts w:ascii="Times New Roman" w:hAnsi="Times New Roman" w:cs="Times New Roman"/>
          <w:sz w:val="28"/>
          <w:szCs w:val="28"/>
          <w:lang w:val="uk-UA"/>
        </w:rPr>
        <w:t xml:space="preserve">ом їх постають унікальні </w:t>
      </w:r>
      <w:r w:rsidR="001E619C" w:rsidRPr="00086606">
        <w:rPr>
          <w:rFonts w:ascii="Times New Roman" w:hAnsi="Times New Roman" w:cs="Times New Roman"/>
          <w:sz w:val="28"/>
          <w:szCs w:val="28"/>
          <w:lang w:val="uk-UA"/>
        </w:rPr>
        <w:t xml:space="preserve">героїні, кожна з яких наділена диференціальними рисами. Основною проблемою в романах є пригноблення фемінного Я, яке описується крізь різноманітні сфери життя героїнь – від одягу </w:t>
      </w:r>
      <w:r w:rsidR="005A0EC5">
        <w:rPr>
          <w:rFonts w:ascii="Times New Roman" w:hAnsi="Times New Roman" w:cs="Times New Roman"/>
          <w:sz w:val="28"/>
          <w:szCs w:val="28"/>
          <w:lang w:val="uk-UA"/>
        </w:rPr>
        <w:t>і</w:t>
      </w:r>
      <w:r w:rsidR="001E619C" w:rsidRPr="00086606">
        <w:rPr>
          <w:rFonts w:ascii="Times New Roman" w:hAnsi="Times New Roman" w:cs="Times New Roman"/>
          <w:sz w:val="28"/>
          <w:szCs w:val="28"/>
          <w:lang w:val="uk-UA"/>
        </w:rPr>
        <w:t xml:space="preserve"> свободи слова до квазіномінації. Іншим прикладом схожості є факт того, що керівні посади в романах займають чоловіки – к</w:t>
      </w:r>
      <w:r w:rsidRPr="00086606">
        <w:rPr>
          <w:rFonts w:ascii="Times New Roman" w:hAnsi="Times New Roman" w:cs="Times New Roman"/>
          <w:sz w:val="28"/>
          <w:szCs w:val="28"/>
          <w:lang w:val="uk-UA"/>
        </w:rPr>
        <w:t>омандори, Президент Снігоу, Президент Має</w:t>
      </w:r>
      <w:r w:rsidR="007E6DEA" w:rsidRPr="00086606">
        <w:rPr>
          <w:rFonts w:ascii="Times New Roman" w:hAnsi="Times New Roman" w:cs="Times New Roman"/>
          <w:sz w:val="28"/>
          <w:szCs w:val="28"/>
          <w:lang w:val="uk-UA"/>
        </w:rPr>
        <w:t>рс та Пре</w:t>
      </w:r>
      <w:r w:rsidR="00E25316">
        <w:rPr>
          <w:rFonts w:ascii="Times New Roman" w:hAnsi="Times New Roman" w:cs="Times New Roman"/>
          <w:sz w:val="28"/>
          <w:szCs w:val="28"/>
          <w:lang w:val="uk-UA"/>
        </w:rPr>
        <w:t>подобний</w:t>
      </w:r>
      <w:r w:rsidR="007E6DEA" w:rsidRPr="00086606">
        <w:rPr>
          <w:rFonts w:ascii="Times New Roman" w:hAnsi="Times New Roman" w:cs="Times New Roman"/>
          <w:sz w:val="28"/>
          <w:szCs w:val="28"/>
          <w:lang w:val="uk-UA"/>
        </w:rPr>
        <w:t xml:space="preserve"> Карл Корбін</w:t>
      </w:r>
      <w:r w:rsidR="00E25316">
        <w:rPr>
          <w:rFonts w:ascii="Times New Roman" w:hAnsi="Times New Roman" w:cs="Times New Roman"/>
          <w:sz w:val="28"/>
          <w:szCs w:val="28"/>
          <w:lang w:val="uk-UA"/>
        </w:rPr>
        <w:t xml:space="preserve">  –  цим</w:t>
      </w:r>
      <w:r w:rsidR="00C661C9" w:rsidRPr="00086606">
        <w:rPr>
          <w:rFonts w:ascii="Times New Roman" w:hAnsi="Times New Roman" w:cs="Times New Roman"/>
          <w:sz w:val="28"/>
          <w:szCs w:val="28"/>
          <w:lang w:val="uk-UA"/>
        </w:rPr>
        <w:t xml:space="preserve"> авторки </w:t>
      </w:r>
      <w:r w:rsidR="005A75A7" w:rsidRPr="00086606">
        <w:rPr>
          <w:rFonts w:ascii="Times New Roman" w:hAnsi="Times New Roman" w:cs="Times New Roman"/>
          <w:sz w:val="28"/>
          <w:szCs w:val="28"/>
          <w:lang w:val="uk-UA"/>
        </w:rPr>
        <w:t>зверта</w:t>
      </w:r>
      <w:r w:rsidR="00C661C9" w:rsidRPr="00086606">
        <w:rPr>
          <w:rFonts w:ascii="Times New Roman" w:hAnsi="Times New Roman" w:cs="Times New Roman"/>
          <w:sz w:val="28"/>
          <w:szCs w:val="28"/>
          <w:lang w:val="uk-UA"/>
        </w:rPr>
        <w:t xml:space="preserve">ють </w:t>
      </w:r>
      <w:r w:rsidR="002F1DC0" w:rsidRPr="00086606">
        <w:rPr>
          <w:rFonts w:ascii="Times New Roman" w:hAnsi="Times New Roman" w:cs="Times New Roman"/>
          <w:sz w:val="28"/>
          <w:szCs w:val="28"/>
          <w:lang w:val="uk-UA"/>
        </w:rPr>
        <w:t xml:space="preserve">читацьку увагу </w:t>
      </w:r>
      <w:r w:rsidR="005A75A7" w:rsidRPr="00086606">
        <w:rPr>
          <w:rFonts w:ascii="Times New Roman" w:hAnsi="Times New Roman" w:cs="Times New Roman"/>
          <w:sz w:val="28"/>
          <w:szCs w:val="28"/>
          <w:lang w:val="uk-UA"/>
        </w:rPr>
        <w:t xml:space="preserve">на те, що жінки не мають права голосу у цих державах. Основою державного устрою у творах «Оповідь служниці» та «Голос» є релігійна фундаменталізація, яка регулює усі </w:t>
      </w:r>
      <w:r w:rsidR="00CF4273">
        <w:rPr>
          <w:rFonts w:ascii="Times New Roman" w:hAnsi="Times New Roman" w:cs="Times New Roman"/>
          <w:sz w:val="28"/>
          <w:szCs w:val="28"/>
          <w:lang w:val="uk-UA"/>
        </w:rPr>
        <w:t xml:space="preserve">сфери життєдіяльності </w:t>
      </w:r>
      <w:r w:rsidR="005A0EC5">
        <w:rPr>
          <w:rFonts w:ascii="Times New Roman" w:hAnsi="Times New Roman" w:cs="Times New Roman"/>
          <w:sz w:val="28"/>
          <w:szCs w:val="28"/>
          <w:lang w:val="uk-UA"/>
        </w:rPr>
        <w:t xml:space="preserve">у </w:t>
      </w:r>
      <w:r w:rsidR="005A75A7" w:rsidRPr="00086606">
        <w:rPr>
          <w:rFonts w:ascii="Times New Roman" w:hAnsi="Times New Roman" w:cs="Times New Roman"/>
          <w:sz w:val="28"/>
          <w:szCs w:val="28"/>
          <w:lang w:val="uk-UA"/>
        </w:rPr>
        <w:t>суспільств</w:t>
      </w:r>
      <w:r w:rsidR="005A0EC5">
        <w:rPr>
          <w:rFonts w:ascii="Times New Roman" w:hAnsi="Times New Roman" w:cs="Times New Roman"/>
          <w:sz w:val="28"/>
          <w:szCs w:val="28"/>
          <w:lang w:val="uk-UA"/>
        </w:rPr>
        <w:t>ах</w:t>
      </w:r>
      <w:r w:rsidR="005A75A7" w:rsidRPr="00086606">
        <w:rPr>
          <w:rFonts w:ascii="Times New Roman" w:hAnsi="Times New Roman" w:cs="Times New Roman"/>
          <w:sz w:val="28"/>
          <w:szCs w:val="28"/>
          <w:lang w:val="uk-UA"/>
        </w:rPr>
        <w:t xml:space="preserve">. Трохи відрізняються в даному плані «Голодні ігри», </w:t>
      </w:r>
      <w:r w:rsidR="00AA4D49" w:rsidRPr="00086606">
        <w:rPr>
          <w:rFonts w:ascii="Times New Roman" w:hAnsi="Times New Roman" w:cs="Times New Roman"/>
          <w:sz w:val="28"/>
          <w:szCs w:val="28"/>
          <w:lang w:val="uk-UA"/>
        </w:rPr>
        <w:t xml:space="preserve">оскільки </w:t>
      </w:r>
      <w:r w:rsidR="005A75A7" w:rsidRPr="00086606">
        <w:rPr>
          <w:rFonts w:ascii="Times New Roman" w:hAnsi="Times New Roman" w:cs="Times New Roman"/>
          <w:sz w:val="28"/>
          <w:szCs w:val="28"/>
          <w:lang w:val="uk-UA"/>
        </w:rPr>
        <w:t xml:space="preserve">основою державотворення </w:t>
      </w:r>
      <w:r w:rsidR="00AA4D49" w:rsidRPr="00086606">
        <w:rPr>
          <w:rFonts w:ascii="Times New Roman" w:hAnsi="Times New Roman" w:cs="Times New Roman"/>
          <w:sz w:val="28"/>
          <w:szCs w:val="28"/>
          <w:lang w:val="uk-UA"/>
        </w:rPr>
        <w:t xml:space="preserve">в цьому романі є </w:t>
      </w:r>
      <w:r w:rsidR="005A75A7" w:rsidRPr="00086606">
        <w:rPr>
          <w:rFonts w:ascii="Times New Roman" w:hAnsi="Times New Roman" w:cs="Times New Roman"/>
          <w:sz w:val="28"/>
          <w:szCs w:val="28"/>
          <w:lang w:val="uk-UA"/>
        </w:rPr>
        <w:t>не релігія, а історична подія, яка, проте, сталас</w:t>
      </w:r>
      <w:r w:rsidR="00C56465">
        <w:rPr>
          <w:rFonts w:ascii="Times New Roman" w:hAnsi="Times New Roman" w:cs="Times New Roman"/>
          <w:sz w:val="28"/>
          <w:szCs w:val="28"/>
          <w:lang w:val="uk-UA"/>
        </w:rPr>
        <w:t>я</w:t>
      </w:r>
      <w:r w:rsidR="005A75A7" w:rsidRPr="00086606">
        <w:rPr>
          <w:rFonts w:ascii="Times New Roman" w:hAnsi="Times New Roman" w:cs="Times New Roman"/>
          <w:sz w:val="28"/>
          <w:szCs w:val="28"/>
          <w:lang w:val="uk-UA"/>
        </w:rPr>
        <w:t xml:space="preserve"> вже давно </w:t>
      </w:r>
      <w:r w:rsidR="00AA4D49" w:rsidRPr="00086606">
        <w:rPr>
          <w:rFonts w:ascii="Times New Roman" w:hAnsi="Times New Roman" w:cs="Times New Roman"/>
          <w:sz w:val="28"/>
          <w:szCs w:val="28"/>
          <w:lang w:val="uk-UA"/>
        </w:rPr>
        <w:t xml:space="preserve">і тому </w:t>
      </w:r>
      <w:r w:rsidR="005A75A7" w:rsidRPr="00086606">
        <w:rPr>
          <w:rFonts w:ascii="Times New Roman" w:hAnsi="Times New Roman" w:cs="Times New Roman"/>
          <w:sz w:val="28"/>
          <w:szCs w:val="28"/>
          <w:lang w:val="uk-UA"/>
        </w:rPr>
        <w:t xml:space="preserve"> більше схожа на міф. </w:t>
      </w:r>
    </w:p>
    <w:p w:rsidR="00C1795D" w:rsidRPr="00086606" w:rsidRDefault="00FE394A"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Попри значну кількість схожих сюжетних </w:t>
      </w:r>
      <w:r w:rsidR="00C56465">
        <w:rPr>
          <w:rFonts w:ascii="Times New Roman" w:hAnsi="Times New Roman" w:cs="Times New Roman"/>
          <w:sz w:val="28"/>
          <w:szCs w:val="28"/>
          <w:lang w:val="uk-UA"/>
        </w:rPr>
        <w:t xml:space="preserve">ходів </w:t>
      </w:r>
      <w:r w:rsidRPr="00086606">
        <w:rPr>
          <w:rFonts w:ascii="Times New Roman" w:hAnsi="Times New Roman" w:cs="Times New Roman"/>
          <w:sz w:val="28"/>
          <w:szCs w:val="28"/>
          <w:lang w:val="uk-UA"/>
        </w:rPr>
        <w:t xml:space="preserve">та образних </w:t>
      </w:r>
      <w:r w:rsidR="00C56465">
        <w:rPr>
          <w:rFonts w:ascii="Times New Roman" w:hAnsi="Times New Roman" w:cs="Times New Roman"/>
          <w:sz w:val="28"/>
          <w:szCs w:val="28"/>
          <w:lang w:val="uk-UA"/>
        </w:rPr>
        <w:t>характеристик</w:t>
      </w:r>
      <w:r w:rsidRPr="00086606">
        <w:rPr>
          <w:rFonts w:ascii="Times New Roman" w:hAnsi="Times New Roman" w:cs="Times New Roman"/>
          <w:sz w:val="28"/>
          <w:szCs w:val="28"/>
          <w:lang w:val="uk-UA"/>
        </w:rPr>
        <w:t xml:space="preserve">, кожен з романів має власні </w:t>
      </w:r>
      <w:r w:rsidR="00C56465">
        <w:rPr>
          <w:rFonts w:ascii="Times New Roman" w:hAnsi="Times New Roman" w:cs="Times New Roman"/>
          <w:sz w:val="28"/>
          <w:szCs w:val="28"/>
          <w:lang w:val="uk-UA"/>
        </w:rPr>
        <w:t>художні ознаки у розрізі формування антиутопічного ядра.</w:t>
      </w:r>
    </w:p>
    <w:p w:rsidR="005A75A7" w:rsidRPr="00086606" w:rsidRDefault="005A75A7"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У центрі роману М. Етвуд «Оповідь служниці»</w:t>
      </w:r>
      <w:r w:rsidR="00FE394A" w:rsidRPr="00086606">
        <w:rPr>
          <w:rFonts w:ascii="Times New Roman" w:hAnsi="Times New Roman" w:cs="Times New Roman"/>
          <w:sz w:val="28"/>
          <w:szCs w:val="28"/>
          <w:lang w:val="uk-UA"/>
        </w:rPr>
        <w:t xml:space="preserve"> –</w:t>
      </w:r>
      <w:r w:rsidR="00C41B55">
        <w:rPr>
          <w:rFonts w:ascii="Times New Roman" w:hAnsi="Times New Roman" w:cs="Times New Roman"/>
          <w:sz w:val="28"/>
          <w:szCs w:val="28"/>
          <w:lang w:val="uk-UA"/>
        </w:rPr>
        <w:t xml:space="preserve"> </w:t>
      </w:r>
      <w:r w:rsidR="006467BD">
        <w:rPr>
          <w:rFonts w:ascii="Times New Roman" w:hAnsi="Times New Roman" w:cs="Times New Roman"/>
          <w:sz w:val="28"/>
          <w:szCs w:val="28"/>
          <w:lang w:val="uk-UA"/>
        </w:rPr>
        <w:t xml:space="preserve">доросла жінка, частина життя якої пройшла </w:t>
      </w:r>
      <w:r w:rsidRPr="00086606">
        <w:rPr>
          <w:rFonts w:ascii="Times New Roman" w:hAnsi="Times New Roman" w:cs="Times New Roman"/>
          <w:sz w:val="28"/>
          <w:szCs w:val="28"/>
          <w:lang w:val="uk-UA"/>
        </w:rPr>
        <w:t xml:space="preserve">до початку перевороту християнських фундаменталістів, </w:t>
      </w:r>
      <w:r w:rsidR="006467BD">
        <w:rPr>
          <w:rFonts w:ascii="Times New Roman" w:hAnsi="Times New Roman" w:cs="Times New Roman"/>
          <w:sz w:val="28"/>
          <w:szCs w:val="28"/>
          <w:lang w:val="uk-UA"/>
        </w:rPr>
        <w:t xml:space="preserve">яка </w:t>
      </w:r>
      <w:r w:rsidRPr="00086606">
        <w:rPr>
          <w:rFonts w:ascii="Times New Roman" w:hAnsi="Times New Roman" w:cs="Times New Roman"/>
          <w:sz w:val="28"/>
          <w:szCs w:val="28"/>
          <w:lang w:val="uk-UA"/>
        </w:rPr>
        <w:t xml:space="preserve">мала родину і була звичайною офісною працівницею. </w:t>
      </w:r>
      <w:r w:rsidRPr="00086606">
        <w:rPr>
          <w:rFonts w:ascii="Times New Roman" w:hAnsi="Times New Roman" w:cs="Times New Roman"/>
          <w:sz w:val="28"/>
          <w:szCs w:val="28"/>
          <w:lang w:val="uk-UA"/>
        </w:rPr>
        <w:lastRenderedPageBreak/>
        <w:t xml:space="preserve">Роман К. Далчер «Голос» описує також дорослу жінку, яка, </w:t>
      </w:r>
      <w:r w:rsidR="00F00E58" w:rsidRPr="00086606">
        <w:rPr>
          <w:rFonts w:ascii="Times New Roman" w:hAnsi="Times New Roman" w:cs="Times New Roman"/>
          <w:sz w:val="28"/>
          <w:szCs w:val="28"/>
          <w:lang w:val="uk-UA"/>
        </w:rPr>
        <w:t>втім</w:t>
      </w:r>
      <w:r w:rsidRPr="00086606">
        <w:rPr>
          <w:rFonts w:ascii="Times New Roman" w:hAnsi="Times New Roman" w:cs="Times New Roman"/>
          <w:sz w:val="28"/>
          <w:szCs w:val="28"/>
          <w:lang w:val="uk-UA"/>
        </w:rPr>
        <w:t xml:space="preserve">, знаходиться у рамках режиму всього рік, і до перевороту була не просто пересічним громадянином, а видатним когнітивним лінгвістом. Героїня «Голодних ігор» С. Коллінз у цьому </w:t>
      </w:r>
      <w:r w:rsidR="00192FAE">
        <w:rPr>
          <w:rFonts w:ascii="Times New Roman" w:hAnsi="Times New Roman" w:cs="Times New Roman"/>
          <w:sz w:val="28"/>
          <w:szCs w:val="28"/>
          <w:lang w:val="uk-UA"/>
        </w:rPr>
        <w:t>аспекті</w:t>
      </w:r>
      <w:r w:rsidR="002C682B">
        <w:rPr>
          <w:rFonts w:ascii="Times New Roman" w:hAnsi="Times New Roman" w:cs="Times New Roman"/>
          <w:sz w:val="28"/>
          <w:szCs w:val="28"/>
          <w:lang w:val="uk-UA"/>
        </w:rPr>
        <w:t xml:space="preserve"> </w:t>
      </w:r>
      <w:r w:rsidR="00F00E58" w:rsidRPr="00086606">
        <w:rPr>
          <w:rFonts w:ascii="Times New Roman" w:hAnsi="Times New Roman" w:cs="Times New Roman"/>
          <w:sz w:val="28"/>
          <w:szCs w:val="28"/>
          <w:lang w:val="uk-UA"/>
        </w:rPr>
        <w:t xml:space="preserve">навдивовижу </w:t>
      </w:r>
      <w:r w:rsidRPr="00086606">
        <w:rPr>
          <w:rFonts w:ascii="Times New Roman" w:hAnsi="Times New Roman" w:cs="Times New Roman"/>
          <w:sz w:val="28"/>
          <w:szCs w:val="28"/>
          <w:lang w:val="uk-UA"/>
        </w:rPr>
        <w:t>відрізняється він попередньо описаних героїнь, так як вона є підлітком, як</w:t>
      </w:r>
      <w:r w:rsidR="0006365F" w:rsidRPr="00086606">
        <w:rPr>
          <w:rFonts w:ascii="Times New Roman" w:hAnsi="Times New Roman" w:cs="Times New Roman"/>
          <w:sz w:val="28"/>
          <w:szCs w:val="28"/>
          <w:lang w:val="uk-UA"/>
        </w:rPr>
        <w:t>а</w:t>
      </w:r>
      <w:r w:rsidRPr="00086606">
        <w:rPr>
          <w:rFonts w:ascii="Times New Roman" w:hAnsi="Times New Roman" w:cs="Times New Roman"/>
          <w:sz w:val="28"/>
          <w:szCs w:val="28"/>
          <w:lang w:val="uk-UA"/>
        </w:rPr>
        <w:t xml:space="preserve"> народи</w:t>
      </w:r>
      <w:r w:rsidR="0006365F" w:rsidRPr="00086606">
        <w:rPr>
          <w:rFonts w:ascii="Times New Roman" w:hAnsi="Times New Roman" w:cs="Times New Roman"/>
          <w:sz w:val="28"/>
          <w:szCs w:val="28"/>
          <w:lang w:val="uk-UA"/>
        </w:rPr>
        <w:t>лась</w:t>
      </w:r>
      <w:r w:rsidRPr="00086606">
        <w:rPr>
          <w:rFonts w:ascii="Times New Roman" w:hAnsi="Times New Roman" w:cs="Times New Roman"/>
          <w:sz w:val="28"/>
          <w:szCs w:val="28"/>
          <w:lang w:val="uk-UA"/>
        </w:rPr>
        <w:t xml:space="preserve"> після подій перевороту</w:t>
      </w:r>
      <w:r w:rsidR="0006365F" w:rsidRPr="00086606">
        <w:rPr>
          <w:rFonts w:ascii="Times New Roman" w:hAnsi="Times New Roman" w:cs="Times New Roman"/>
          <w:sz w:val="28"/>
          <w:szCs w:val="28"/>
          <w:lang w:val="uk-UA"/>
        </w:rPr>
        <w:t xml:space="preserve"> в умовах зміненого державного антиутопічного </w:t>
      </w:r>
      <w:r w:rsidR="002C682B">
        <w:rPr>
          <w:rFonts w:ascii="Times New Roman" w:hAnsi="Times New Roman" w:cs="Times New Roman"/>
          <w:sz w:val="28"/>
          <w:szCs w:val="28"/>
          <w:lang w:val="uk-UA"/>
        </w:rPr>
        <w:t>ладу</w:t>
      </w:r>
      <w:r w:rsidRPr="00086606">
        <w:rPr>
          <w:rFonts w:ascii="Times New Roman" w:hAnsi="Times New Roman" w:cs="Times New Roman"/>
          <w:sz w:val="28"/>
          <w:szCs w:val="28"/>
          <w:lang w:val="uk-UA"/>
        </w:rPr>
        <w:t xml:space="preserve"> і не знає іншого життя. </w:t>
      </w:r>
    </w:p>
    <w:p w:rsidR="0006365F" w:rsidRPr="00086606" w:rsidRDefault="0006365F"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З точки зору фемінної деперсоналізації, романи «Оповідь …» та «Голос» мають значну кількість схожих рис (обмеження мовлення та соціальні жіночі ролі), </w:t>
      </w:r>
      <w:r w:rsidR="00E6076F" w:rsidRPr="00086606">
        <w:rPr>
          <w:rFonts w:ascii="Times New Roman" w:hAnsi="Times New Roman" w:cs="Times New Roman"/>
          <w:sz w:val="28"/>
          <w:szCs w:val="28"/>
          <w:lang w:val="uk-UA"/>
        </w:rPr>
        <w:t>однак</w:t>
      </w:r>
      <w:r w:rsidRPr="00086606">
        <w:rPr>
          <w:rFonts w:ascii="Times New Roman" w:hAnsi="Times New Roman" w:cs="Times New Roman"/>
          <w:sz w:val="28"/>
          <w:szCs w:val="28"/>
          <w:lang w:val="uk-UA"/>
        </w:rPr>
        <w:t xml:space="preserve"> перший виявляється </w:t>
      </w:r>
      <w:r w:rsidR="00682489">
        <w:rPr>
          <w:rFonts w:ascii="Times New Roman" w:hAnsi="Times New Roman" w:cs="Times New Roman"/>
          <w:sz w:val="28"/>
          <w:szCs w:val="28"/>
          <w:lang w:val="uk-UA"/>
        </w:rPr>
        <w:t>«</w:t>
      </w:r>
      <w:r w:rsidR="00FE394A" w:rsidRPr="00086606">
        <w:rPr>
          <w:rFonts w:ascii="Times New Roman" w:hAnsi="Times New Roman" w:cs="Times New Roman"/>
          <w:sz w:val="28"/>
          <w:szCs w:val="28"/>
          <w:lang w:val="uk-UA"/>
        </w:rPr>
        <w:t>суворішим</w:t>
      </w:r>
      <w:r w:rsidR="00682489">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у </w:t>
      </w:r>
      <w:r w:rsidR="00E6076F" w:rsidRPr="00086606">
        <w:rPr>
          <w:rFonts w:ascii="Times New Roman" w:hAnsi="Times New Roman" w:cs="Times New Roman"/>
          <w:sz w:val="28"/>
          <w:szCs w:val="28"/>
          <w:lang w:val="uk-UA"/>
        </w:rPr>
        <w:t>контексті</w:t>
      </w:r>
      <w:r w:rsidRPr="00086606">
        <w:rPr>
          <w:rFonts w:ascii="Times New Roman" w:hAnsi="Times New Roman" w:cs="Times New Roman"/>
          <w:sz w:val="28"/>
          <w:szCs w:val="28"/>
          <w:lang w:val="uk-UA"/>
        </w:rPr>
        <w:t xml:space="preserve"> відсутності свободи волі, вибору та примусових фізичних к</w:t>
      </w:r>
      <w:r w:rsidR="00FE394A" w:rsidRPr="00086606">
        <w:rPr>
          <w:rFonts w:ascii="Times New Roman" w:hAnsi="Times New Roman" w:cs="Times New Roman"/>
          <w:sz w:val="28"/>
          <w:szCs w:val="28"/>
          <w:lang w:val="uk-UA"/>
        </w:rPr>
        <w:t xml:space="preserve">онтактів; другий, у свою чергу, – </w:t>
      </w:r>
      <w:r w:rsidRPr="00086606">
        <w:rPr>
          <w:rFonts w:ascii="Times New Roman" w:hAnsi="Times New Roman" w:cs="Times New Roman"/>
          <w:sz w:val="28"/>
          <w:szCs w:val="28"/>
          <w:lang w:val="uk-UA"/>
        </w:rPr>
        <w:t xml:space="preserve">у сфері мовлення, </w:t>
      </w:r>
      <w:r w:rsidR="00115080">
        <w:rPr>
          <w:rFonts w:ascii="Times New Roman" w:hAnsi="Times New Roman" w:cs="Times New Roman"/>
          <w:sz w:val="28"/>
          <w:szCs w:val="28"/>
          <w:lang w:val="uk-UA"/>
        </w:rPr>
        <w:t>бо</w:t>
      </w:r>
      <w:r w:rsidRPr="00086606">
        <w:rPr>
          <w:rFonts w:ascii="Times New Roman" w:hAnsi="Times New Roman" w:cs="Times New Roman"/>
          <w:sz w:val="28"/>
          <w:szCs w:val="28"/>
          <w:lang w:val="uk-UA"/>
        </w:rPr>
        <w:t xml:space="preserve"> жінки не можуть сказати більше сотні слів на день. «</w:t>
      </w:r>
      <w:r w:rsidR="00E6076F" w:rsidRPr="00086606">
        <w:rPr>
          <w:rFonts w:ascii="Times New Roman" w:hAnsi="Times New Roman" w:cs="Times New Roman"/>
          <w:sz w:val="28"/>
          <w:szCs w:val="28"/>
          <w:lang w:val="uk-UA"/>
        </w:rPr>
        <w:t>…Ігри</w:t>
      </w:r>
      <w:r w:rsidRPr="00086606">
        <w:rPr>
          <w:rFonts w:ascii="Times New Roman" w:hAnsi="Times New Roman" w:cs="Times New Roman"/>
          <w:sz w:val="28"/>
          <w:szCs w:val="28"/>
          <w:lang w:val="uk-UA"/>
        </w:rPr>
        <w:t>» знову в</w:t>
      </w:r>
      <w:r w:rsidR="008B2C2D" w:rsidRPr="00086606">
        <w:rPr>
          <w:rFonts w:ascii="Times New Roman" w:hAnsi="Times New Roman" w:cs="Times New Roman"/>
          <w:sz w:val="28"/>
          <w:szCs w:val="28"/>
          <w:lang w:val="uk-UA"/>
        </w:rPr>
        <w:t>иріз</w:t>
      </w:r>
      <w:r w:rsidRPr="00086606">
        <w:rPr>
          <w:rFonts w:ascii="Times New Roman" w:hAnsi="Times New Roman" w:cs="Times New Roman"/>
          <w:sz w:val="28"/>
          <w:szCs w:val="28"/>
          <w:lang w:val="uk-UA"/>
        </w:rPr>
        <w:t xml:space="preserve">няються </w:t>
      </w:r>
      <w:r w:rsidR="00115080">
        <w:rPr>
          <w:rFonts w:ascii="Times New Roman" w:hAnsi="Times New Roman" w:cs="Times New Roman"/>
          <w:sz w:val="28"/>
          <w:szCs w:val="28"/>
          <w:lang w:val="uk-UA"/>
        </w:rPr>
        <w:t>в</w:t>
      </w:r>
      <w:r w:rsidRPr="00086606">
        <w:rPr>
          <w:rFonts w:ascii="Times New Roman" w:hAnsi="Times New Roman" w:cs="Times New Roman"/>
          <w:sz w:val="28"/>
          <w:szCs w:val="28"/>
          <w:lang w:val="uk-UA"/>
        </w:rPr>
        <w:t xml:space="preserve"> даному </w:t>
      </w:r>
      <w:r w:rsidR="005B389B">
        <w:rPr>
          <w:rFonts w:ascii="Times New Roman" w:hAnsi="Times New Roman" w:cs="Times New Roman"/>
          <w:sz w:val="28"/>
          <w:szCs w:val="28"/>
          <w:lang w:val="uk-UA"/>
        </w:rPr>
        <w:t>контексті</w:t>
      </w:r>
      <w:r w:rsidRPr="00086606">
        <w:rPr>
          <w:rFonts w:ascii="Times New Roman" w:hAnsi="Times New Roman" w:cs="Times New Roman"/>
          <w:sz w:val="28"/>
          <w:szCs w:val="28"/>
          <w:lang w:val="uk-UA"/>
        </w:rPr>
        <w:t xml:space="preserve"> – у романі т</w:t>
      </w:r>
      <w:r w:rsidR="00115080">
        <w:rPr>
          <w:rFonts w:ascii="Times New Roman" w:hAnsi="Times New Roman" w:cs="Times New Roman"/>
          <w:sz w:val="28"/>
          <w:szCs w:val="28"/>
          <w:lang w:val="uk-UA"/>
        </w:rPr>
        <w:t>еж</w:t>
      </w:r>
      <w:r w:rsidRPr="00086606">
        <w:rPr>
          <w:rFonts w:ascii="Times New Roman" w:hAnsi="Times New Roman" w:cs="Times New Roman"/>
          <w:sz w:val="28"/>
          <w:szCs w:val="28"/>
          <w:lang w:val="uk-UA"/>
        </w:rPr>
        <w:t xml:space="preserve"> присутні заборона волевиявлення, </w:t>
      </w:r>
      <w:r w:rsidR="008B2C2D" w:rsidRPr="00086606">
        <w:rPr>
          <w:rFonts w:ascii="Times New Roman" w:hAnsi="Times New Roman" w:cs="Times New Roman"/>
          <w:sz w:val="28"/>
          <w:szCs w:val="28"/>
          <w:lang w:val="uk-UA"/>
        </w:rPr>
        <w:t xml:space="preserve">але </w:t>
      </w:r>
      <w:r w:rsidRPr="00086606">
        <w:rPr>
          <w:rFonts w:ascii="Times New Roman" w:hAnsi="Times New Roman" w:cs="Times New Roman"/>
          <w:sz w:val="28"/>
          <w:szCs w:val="28"/>
          <w:lang w:val="uk-UA"/>
        </w:rPr>
        <w:t xml:space="preserve">стосується вона не лише жіночої частини населення, а </w:t>
      </w:r>
      <w:r w:rsidR="00115080">
        <w:rPr>
          <w:rFonts w:ascii="Times New Roman" w:hAnsi="Times New Roman" w:cs="Times New Roman"/>
          <w:sz w:val="28"/>
          <w:szCs w:val="28"/>
          <w:lang w:val="uk-UA"/>
        </w:rPr>
        <w:t xml:space="preserve">і </w:t>
      </w:r>
      <w:r w:rsidRPr="00086606">
        <w:rPr>
          <w:rFonts w:ascii="Times New Roman" w:hAnsi="Times New Roman" w:cs="Times New Roman"/>
          <w:sz w:val="28"/>
          <w:szCs w:val="28"/>
          <w:lang w:val="uk-UA"/>
        </w:rPr>
        <w:t xml:space="preserve">всіх жителів країни. </w:t>
      </w:r>
      <w:r w:rsidR="007174DF" w:rsidRPr="00086606">
        <w:rPr>
          <w:rFonts w:ascii="Times New Roman" w:hAnsi="Times New Roman" w:cs="Times New Roman"/>
          <w:sz w:val="28"/>
          <w:szCs w:val="28"/>
          <w:lang w:val="uk-UA"/>
        </w:rPr>
        <w:t>Іншою</w:t>
      </w:r>
      <w:r w:rsidRPr="00086606">
        <w:rPr>
          <w:rFonts w:ascii="Times New Roman" w:hAnsi="Times New Roman" w:cs="Times New Roman"/>
          <w:sz w:val="28"/>
          <w:szCs w:val="28"/>
          <w:lang w:val="uk-UA"/>
        </w:rPr>
        <w:t xml:space="preserve"> важливою ознакою є відчуження героїні-підлітка від світу дорослих та поступова відмова від </w:t>
      </w:r>
      <w:r w:rsidR="00115080">
        <w:rPr>
          <w:rFonts w:ascii="Times New Roman" w:hAnsi="Times New Roman" w:cs="Times New Roman"/>
          <w:sz w:val="28"/>
          <w:szCs w:val="28"/>
          <w:lang w:val="uk-UA"/>
        </w:rPr>
        <w:t xml:space="preserve">дотримання </w:t>
      </w:r>
      <w:r w:rsidRPr="00086606">
        <w:rPr>
          <w:rFonts w:ascii="Times New Roman" w:hAnsi="Times New Roman" w:cs="Times New Roman"/>
          <w:sz w:val="28"/>
          <w:szCs w:val="28"/>
          <w:lang w:val="uk-UA"/>
        </w:rPr>
        <w:t xml:space="preserve">минулих установок. </w:t>
      </w:r>
    </w:p>
    <w:p w:rsidR="0006365F" w:rsidRPr="00086606" w:rsidRDefault="00115080" w:rsidP="00FE61A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Суспільна р</w:t>
      </w:r>
      <w:r w:rsidR="00E53BBD" w:rsidRPr="00086606">
        <w:rPr>
          <w:rFonts w:ascii="Times New Roman" w:hAnsi="Times New Roman" w:cs="Times New Roman"/>
          <w:sz w:val="28"/>
          <w:szCs w:val="28"/>
          <w:lang w:val="uk-UA"/>
        </w:rPr>
        <w:t>оль жінк</w:t>
      </w:r>
      <w:r w:rsidR="00E80DA4" w:rsidRPr="00086606">
        <w:rPr>
          <w:rFonts w:ascii="Times New Roman" w:hAnsi="Times New Roman" w:cs="Times New Roman"/>
          <w:sz w:val="28"/>
          <w:szCs w:val="28"/>
          <w:lang w:val="uk-UA"/>
        </w:rPr>
        <w:t xml:space="preserve">и у </w:t>
      </w:r>
      <w:r>
        <w:rPr>
          <w:rFonts w:ascii="Times New Roman" w:hAnsi="Times New Roman" w:cs="Times New Roman"/>
          <w:sz w:val="28"/>
          <w:szCs w:val="28"/>
          <w:lang w:val="uk-UA"/>
        </w:rPr>
        <w:t xml:space="preserve">аналізованих </w:t>
      </w:r>
      <w:r w:rsidR="00E80DA4" w:rsidRPr="00086606">
        <w:rPr>
          <w:rFonts w:ascii="Times New Roman" w:hAnsi="Times New Roman" w:cs="Times New Roman"/>
          <w:sz w:val="28"/>
          <w:szCs w:val="28"/>
          <w:lang w:val="uk-UA"/>
        </w:rPr>
        <w:t>романах також різн</w:t>
      </w:r>
      <w:r>
        <w:rPr>
          <w:rFonts w:ascii="Times New Roman" w:hAnsi="Times New Roman" w:cs="Times New Roman"/>
          <w:sz w:val="28"/>
          <w:szCs w:val="28"/>
          <w:lang w:val="uk-UA"/>
        </w:rPr>
        <w:t>иться</w:t>
      </w:r>
      <w:r w:rsidR="00E80DA4" w:rsidRPr="00086606">
        <w:rPr>
          <w:rFonts w:ascii="Times New Roman" w:hAnsi="Times New Roman" w:cs="Times New Roman"/>
          <w:sz w:val="28"/>
          <w:szCs w:val="28"/>
          <w:lang w:val="uk-UA"/>
        </w:rPr>
        <w:t>:</w:t>
      </w:r>
      <w:r w:rsidR="00E53BBD" w:rsidRPr="00086606">
        <w:rPr>
          <w:rFonts w:ascii="Times New Roman" w:hAnsi="Times New Roman" w:cs="Times New Roman"/>
          <w:sz w:val="28"/>
          <w:szCs w:val="28"/>
          <w:lang w:val="uk-UA"/>
        </w:rPr>
        <w:t xml:space="preserve"> якщо у «Оповіді …» головна героїня </w:t>
      </w:r>
      <w:r w:rsidR="00E80DA4" w:rsidRPr="00086606">
        <w:rPr>
          <w:rFonts w:ascii="Times New Roman" w:hAnsi="Times New Roman" w:cs="Times New Roman"/>
          <w:sz w:val="28"/>
          <w:szCs w:val="28"/>
          <w:lang w:val="uk-UA"/>
        </w:rPr>
        <w:t xml:space="preserve">сексуалізована </w:t>
      </w:r>
      <w:r w:rsidR="00AF3D31">
        <w:rPr>
          <w:rFonts w:ascii="Times New Roman" w:hAnsi="Times New Roman" w:cs="Times New Roman"/>
          <w:sz w:val="28"/>
          <w:szCs w:val="28"/>
          <w:lang w:val="uk-UA"/>
        </w:rPr>
        <w:t>та сприймається</w:t>
      </w:r>
      <w:r w:rsidR="00B95E4B">
        <w:rPr>
          <w:rFonts w:ascii="Times New Roman" w:hAnsi="Times New Roman" w:cs="Times New Roman"/>
          <w:sz w:val="28"/>
          <w:szCs w:val="28"/>
          <w:lang w:val="uk-UA"/>
        </w:rPr>
        <w:t xml:space="preserve"> як інкубатор</w:t>
      </w:r>
      <w:r w:rsidR="00E80DA4" w:rsidRPr="00086606">
        <w:rPr>
          <w:rFonts w:ascii="Times New Roman" w:hAnsi="Times New Roman" w:cs="Times New Roman"/>
          <w:sz w:val="28"/>
          <w:szCs w:val="28"/>
          <w:lang w:val="uk-UA"/>
        </w:rPr>
        <w:t xml:space="preserve"> для виношування потомства командорів, то у «Голосі» ситуація вже зовсім інша</w:t>
      </w:r>
      <w:r w:rsidR="00367AE6" w:rsidRPr="00086606">
        <w:rPr>
          <w:rFonts w:ascii="Times New Roman" w:hAnsi="Times New Roman" w:cs="Times New Roman"/>
          <w:sz w:val="28"/>
          <w:szCs w:val="28"/>
          <w:lang w:val="uk-UA"/>
        </w:rPr>
        <w:t>:</w:t>
      </w:r>
      <w:r w:rsidR="00E80DA4" w:rsidRPr="00086606">
        <w:rPr>
          <w:rFonts w:ascii="Times New Roman" w:hAnsi="Times New Roman" w:cs="Times New Roman"/>
          <w:sz w:val="28"/>
          <w:szCs w:val="28"/>
          <w:lang w:val="uk-UA"/>
        </w:rPr>
        <w:t xml:space="preserve"> жінкам</w:t>
      </w:r>
      <w:r w:rsidR="00D53B14">
        <w:rPr>
          <w:rFonts w:ascii="Times New Roman" w:hAnsi="Times New Roman" w:cs="Times New Roman"/>
          <w:sz w:val="28"/>
          <w:szCs w:val="28"/>
          <w:lang w:val="uk-UA"/>
        </w:rPr>
        <w:t xml:space="preserve"> залишили їх права на недоторка</w:t>
      </w:r>
      <w:r w:rsidR="00E80DA4" w:rsidRPr="00086606">
        <w:rPr>
          <w:rFonts w:ascii="Times New Roman" w:hAnsi="Times New Roman" w:cs="Times New Roman"/>
          <w:sz w:val="28"/>
          <w:szCs w:val="28"/>
          <w:lang w:val="uk-UA"/>
        </w:rPr>
        <w:t xml:space="preserve">ність, проте вони все ще залежать від чоловіків, вони також сексуалізовані, </w:t>
      </w:r>
      <w:r w:rsidR="00367AE6" w:rsidRPr="00086606">
        <w:rPr>
          <w:rFonts w:ascii="Times New Roman" w:hAnsi="Times New Roman" w:cs="Times New Roman"/>
          <w:sz w:val="28"/>
          <w:szCs w:val="28"/>
          <w:lang w:val="uk-UA"/>
        </w:rPr>
        <w:t>але</w:t>
      </w:r>
      <w:r w:rsidR="00E80DA4" w:rsidRPr="00086606">
        <w:rPr>
          <w:rFonts w:ascii="Times New Roman" w:hAnsi="Times New Roman" w:cs="Times New Roman"/>
          <w:sz w:val="28"/>
          <w:szCs w:val="28"/>
          <w:lang w:val="uk-UA"/>
        </w:rPr>
        <w:t xml:space="preserve"> частково </w:t>
      </w:r>
      <w:r w:rsidR="00B95E4B">
        <w:rPr>
          <w:rFonts w:ascii="Times New Roman" w:hAnsi="Times New Roman" w:cs="Times New Roman"/>
          <w:sz w:val="28"/>
          <w:szCs w:val="28"/>
          <w:lang w:val="uk-UA"/>
        </w:rPr>
        <w:t>об’єктивовані</w:t>
      </w:r>
      <w:r w:rsidR="00E80DA4" w:rsidRPr="00086606">
        <w:rPr>
          <w:rFonts w:ascii="Times New Roman" w:hAnsi="Times New Roman" w:cs="Times New Roman"/>
          <w:sz w:val="28"/>
          <w:szCs w:val="28"/>
          <w:lang w:val="uk-UA"/>
        </w:rPr>
        <w:t xml:space="preserve"> – мають свої ролі берегинь домашнього </w:t>
      </w:r>
      <w:r w:rsidR="00FE394A" w:rsidRPr="00086606">
        <w:rPr>
          <w:rFonts w:ascii="Times New Roman" w:hAnsi="Times New Roman" w:cs="Times New Roman"/>
          <w:sz w:val="28"/>
          <w:szCs w:val="28"/>
          <w:lang w:val="uk-UA"/>
        </w:rPr>
        <w:t>вогнища</w:t>
      </w:r>
      <w:r w:rsidR="00E80DA4" w:rsidRPr="00086606">
        <w:rPr>
          <w:rFonts w:ascii="Times New Roman" w:hAnsi="Times New Roman" w:cs="Times New Roman"/>
          <w:sz w:val="28"/>
          <w:szCs w:val="28"/>
          <w:lang w:val="uk-UA"/>
        </w:rPr>
        <w:t xml:space="preserve">. Найбільше вирізняється </w:t>
      </w:r>
      <w:r w:rsidR="00FE394A" w:rsidRPr="00086606">
        <w:rPr>
          <w:rFonts w:ascii="Times New Roman" w:hAnsi="Times New Roman" w:cs="Times New Roman"/>
          <w:sz w:val="28"/>
          <w:szCs w:val="28"/>
          <w:lang w:val="uk-UA"/>
        </w:rPr>
        <w:t>у даному</w:t>
      </w:r>
      <w:r w:rsidR="00E80DA4" w:rsidRPr="00086606">
        <w:rPr>
          <w:rFonts w:ascii="Times New Roman" w:hAnsi="Times New Roman" w:cs="Times New Roman"/>
          <w:sz w:val="28"/>
          <w:szCs w:val="28"/>
          <w:lang w:val="uk-UA"/>
        </w:rPr>
        <w:t xml:space="preserve"> порівн</w:t>
      </w:r>
      <w:r w:rsidR="00FE394A" w:rsidRPr="00086606">
        <w:rPr>
          <w:rFonts w:ascii="Times New Roman" w:hAnsi="Times New Roman" w:cs="Times New Roman"/>
          <w:sz w:val="28"/>
          <w:szCs w:val="28"/>
          <w:lang w:val="uk-UA"/>
        </w:rPr>
        <w:t>янні</w:t>
      </w:r>
      <w:r w:rsidR="00E80DA4" w:rsidRPr="00086606">
        <w:rPr>
          <w:rFonts w:ascii="Times New Roman" w:hAnsi="Times New Roman" w:cs="Times New Roman"/>
          <w:sz w:val="28"/>
          <w:szCs w:val="28"/>
          <w:lang w:val="uk-UA"/>
        </w:rPr>
        <w:t xml:space="preserve"> героїня «Голодних</w:t>
      </w:r>
      <w:r w:rsidR="00F35A7A" w:rsidRPr="00086606">
        <w:rPr>
          <w:rFonts w:ascii="Times New Roman" w:hAnsi="Times New Roman" w:cs="Times New Roman"/>
          <w:sz w:val="28"/>
          <w:szCs w:val="28"/>
          <w:lang w:val="uk-UA"/>
        </w:rPr>
        <w:t xml:space="preserve"> ігор»</w:t>
      </w:r>
      <w:r w:rsidR="00E80DA4" w:rsidRPr="00086606">
        <w:rPr>
          <w:rFonts w:ascii="Times New Roman" w:hAnsi="Times New Roman" w:cs="Times New Roman"/>
          <w:sz w:val="28"/>
          <w:szCs w:val="28"/>
          <w:lang w:val="uk-UA"/>
        </w:rPr>
        <w:t xml:space="preserve">, </w:t>
      </w:r>
      <w:r w:rsidR="00D53B14">
        <w:rPr>
          <w:rFonts w:ascii="Times New Roman" w:hAnsi="Times New Roman" w:cs="Times New Roman"/>
          <w:sz w:val="28"/>
          <w:szCs w:val="28"/>
          <w:lang w:val="uk-UA"/>
        </w:rPr>
        <w:t xml:space="preserve">тому що </w:t>
      </w:r>
      <w:r w:rsidR="00E80DA4" w:rsidRPr="00086606">
        <w:rPr>
          <w:rFonts w:ascii="Times New Roman" w:hAnsi="Times New Roman" w:cs="Times New Roman"/>
          <w:sz w:val="28"/>
          <w:szCs w:val="28"/>
          <w:lang w:val="uk-UA"/>
        </w:rPr>
        <w:t xml:space="preserve">вона не </w:t>
      </w:r>
      <w:r w:rsidR="00F35A7A" w:rsidRPr="00086606">
        <w:rPr>
          <w:rFonts w:ascii="Times New Roman" w:hAnsi="Times New Roman" w:cs="Times New Roman"/>
          <w:sz w:val="28"/>
          <w:szCs w:val="28"/>
          <w:lang w:val="uk-UA"/>
        </w:rPr>
        <w:t>належить</w:t>
      </w:r>
      <w:r w:rsidR="00E80DA4" w:rsidRPr="00086606">
        <w:rPr>
          <w:rFonts w:ascii="Times New Roman" w:hAnsi="Times New Roman" w:cs="Times New Roman"/>
          <w:sz w:val="28"/>
          <w:szCs w:val="28"/>
          <w:lang w:val="uk-UA"/>
        </w:rPr>
        <w:t xml:space="preserve"> до цих двох категорій – причиною є її соціальна роль</w:t>
      </w:r>
      <w:r w:rsidR="00D53B14" w:rsidRPr="00D53B14">
        <w:rPr>
          <w:rFonts w:ascii="Times New Roman" w:hAnsi="Times New Roman" w:cs="Times New Roman"/>
          <w:sz w:val="28"/>
          <w:szCs w:val="28"/>
          <w:lang w:val="uk-UA"/>
        </w:rPr>
        <w:t xml:space="preserve">: </w:t>
      </w:r>
      <w:r w:rsidR="00E80DA4" w:rsidRPr="00086606">
        <w:rPr>
          <w:rFonts w:ascii="Times New Roman" w:hAnsi="Times New Roman" w:cs="Times New Roman"/>
          <w:sz w:val="28"/>
          <w:szCs w:val="28"/>
          <w:lang w:val="uk-UA"/>
        </w:rPr>
        <w:t xml:space="preserve">вона </w:t>
      </w:r>
      <w:r w:rsidR="00335A97" w:rsidRPr="00086606">
        <w:rPr>
          <w:rFonts w:ascii="Times New Roman" w:hAnsi="Times New Roman" w:cs="Times New Roman"/>
          <w:sz w:val="28"/>
          <w:szCs w:val="28"/>
          <w:lang w:val="uk-UA"/>
        </w:rPr>
        <w:t>характеризується</w:t>
      </w:r>
      <w:r w:rsidR="00E80DA4" w:rsidRPr="00086606">
        <w:rPr>
          <w:rFonts w:ascii="Times New Roman" w:hAnsi="Times New Roman" w:cs="Times New Roman"/>
          <w:sz w:val="28"/>
          <w:szCs w:val="28"/>
          <w:lang w:val="uk-UA"/>
        </w:rPr>
        <w:t xml:space="preserve"> імітуванням чоловічих ролей, </w:t>
      </w:r>
      <w:r w:rsidR="00335A97" w:rsidRPr="00086606">
        <w:rPr>
          <w:rFonts w:ascii="Times New Roman" w:hAnsi="Times New Roman" w:cs="Times New Roman"/>
          <w:sz w:val="28"/>
          <w:szCs w:val="28"/>
          <w:lang w:val="uk-UA"/>
        </w:rPr>
        <w:t xml:space="preserve">маскулінним </w:t>
      </w:r>
      <w:r w:rsidR="00E80DA4" w:rsidRPr="00086606">
        <w:rPr>
          <w:rFonts w:ascii="Times New Roman" w:hAnsi="Times New Roman" w:cs="Times New Roman"/>
          <w:sz w:val="28"/>
          <w:szCs w:val="28"/>
          <w:lang w:val="uk-UA"/>
        </w:rPr>
        <w:t xml:space="preserve">характером та поведінкою. </w:t>
      </w:r>
    </w:p>
    <w:p w:rsidR="00E80DA4" w:rsidRPr="00086606" w:rsidRDefault="00E80DA4"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Просторово-часова організація творів також має свої відмінні риси: в «Оповіді …» події відбуваються декілька років після перевороту, в умовах звичної сфери життєдіяльності служниць</w:t>
      </w:r>
      <w:r w:rsidR="00EF7E77" w:rsidRPr="00086606">
        <w:rPr>
          <w:rFonts w:ascii="Times New Roman" w:hAnsi="Times New Roman" w:cs="Times New Roman"/>
          <w:sz w:val="28"/>
          <w:szCs w:val="28"/>
          <w:lang w:val="uk-UA"/>
        </w:rPr>
        <w:t>; у «</w:t>
      </w:r>
      <w:r w:rsidR="00E52D54" w:rsidRPr="00086606">
        <w:rPr>
          <w:rFonts w:ascii="Times New Roman" w:hAnsi="Times New Roman" w:cs="Times New Roman"/>
          <w:sz w:val="28"/>
          <w:szCs w:val="28"/>
          <w:lang w:val="uk-UA"/>
        </w:rPr>
        <w:t>…Іграх</w:t>
      </w:r>
      <w:r w:rsidR="00EF7E77" w:rsidRPr="00086606">
        <w:rPr>
          <w:rFonts w:ascii="Times New Roman" w:hAnsi="Times New Roman" w:cs="Times New Roman"/>
          <w:sz w:val="28"/>
          <w:szCs w:val="28"/>
          <w:lang w:val="uk-UA"/>
        </w:rPr>
        <w:t xml:space="preserve">» сюжетна лінія </w:t>
      </w:r>
      <w:r w:rsidR="00EF7E77" w:rsidRPr="00086606">
        <w:rPr>
          <w:rFonts w:ascii="Times New Roman" w:hAnsi="Times New Roman" w:cs="Times New Roman"/>
          <w:sz w:val="28"/>
          <w:szCs w:val="28"/>
          <w:lang w:val="uk-UA"/>
        </w:rPr>
        <w:lastRenderedPageBreak/>
        <w:t xml:space="preserve">проходить через сімдесят чотири роки після повстання, в експериментальних умовах – на арені </w:t>
      </w:r>
      <w:r w:rsidR="00922E4B">
        <w:rPr>
          <w:rFonts w:ascii="Times New Roman" w:hAnsi="Times New Roman" w:cs="Times New Roman"/>
          <w:sz w:val="28"/>
          <w:szCs w:val="28"/>
          <w:lang w:val="uk-UA"/>
        </w:rPr>
        <w:t>і</w:t>
      </w:r>
      <w:r w:rsidR="00EF7E77" w:rsidRPr="00086606">
        <w:rPr>
          <w:rFonts w:ascii="Times New Roman" w:hAnsi="Times New Roman" w:cs="Times New Roman"/>
          <w:sz w:val="28"/>
          <w:szCs w:val="28"/>
          <w:lang w:val="uk-UA"/>
        </w:rPr>
        <w:t xml:space="preserve">гри на виживання; події у «Голосі» є чимось схожим між попередніми двома – </w:t>
      </w:r>
      <w:r w:rsidR="00922E4B">
        <w:rPr>
          <w:rFonts w:ascii="Times New Roman" w:hAnsi="Times New Roman" w:cs="Times New Roman"/>
          <w:sz w:val="28"/>
          <w:szCs w:val="28"/>
          <w:lang w:val="uk-UA"/>
        </w:rPr>
        <w:t>вони</w:t>
      </w:r>
      <w:r w:rsidR="00EF7E77" w:rsidRPr="00086606">
        <w:rPr>
          <w:rFonts w:ascii="Times New Roman" w:hAnsi="Times New Roman" w:cs="Times New Roman"/>
          <w:sz w:val="28"/>
          <w:szCs w:val="28"/>
          <w:lang w:val="uk-UA"/>
        </w:rPr>
        <w:t xml:space="preserve"> відбуваються як в умовах звичної сфери життя героїні, так і в умовах лабораторії. </w:t>
      </w:r>
    </w:p>
    <w:p w:rsidR="0006365F" w:rsidRPr="00086606" w:rsidRDefault="00EF7E77"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Рівень життя суспільства у представлених державах також відрізняється: у Гілеаді стан достатку людей можна визначити, як «добрий» – завдяки розвиненій промисловості та налагодженій продовольчій системі, усі категорії населення, які живуть у містах (виняток – токсичні табори), повністю забезпечені необхідними </w:t>
      </w:r>
      <w:r w:rsidR="00A13D1D" w:rsidRPr="00086606">
        <w:rPr>
          <w:rFonts w:ascii="Times New Roman" w:hAnsi="Times New Roman" w:cs="Times New Roman"/>
          <w:sz w:val="28"/>
          <w:szCs w:val="28"/>
          <w:lang w:val="uk-UA"/>
        </w:rPr>
        <w:t>товарами.</w:t>
      </w:r>
      <w:r w:rsidRPr="00086606">
        <w:rPr>
          <w:rFonts w:ascii="Times New Roman" w:hAnsi="Times New Roman" w:cs="Times New Roman"/>
          <w:sz w:val="28"/>
          <w:szCs w:val="28"/>
          <w:lang w:val="uk-UA"/>
        </w:rPr>
        <w:t xml:space="preserve"> У державі Далчер стан достатку людей – «задовільний», так як, загалом, люди не</w:t>
      </w:r>
      <w:r w:rsidR="00A13D1D" w:rsidRPr="00086606">
        <w:rPr>
          <w:rFonts w:ascii="Times New Roman" w:hAnsi="Times New Roman" w:cs="Times New Roman"/>
          <w:sz w:val="28"/>
          <w:szCs w:val="28"/>
          <w:lang w:val="uk-UA"/>
        </w:rPr>
        <w:t xml:space="preserve"> відчувають</w:t>
      </w:r>
      <w:r w:rsidRPr="00086606">
        <w:rPr>
          <w:rFonts w:ascii="Times New Roman" w:hAnsi="Times New Roman" w:cs="Times New Roman"/>
          <w:sz w:val="28"/>
          <w:szCs w:val="28"/>
          <w:lang w:val="uk-UA"/>
        </w:rPr>
        <w:t xml:space="preserve"> нестач</w:t>
      </w:r>
      <w:r w:rsidR="00A13D1D" w:rsidRPr="00086606">
        <w:rPr>
          <w:rFonts w:ascii="Times New Roman" w:hAnsi="Times New Roman" w:cs="Times New Roman"/>
          <w:sz w:val="28"/>
          <w:szCs w:val="28"/>
          <w:lang w:val="uk-UA"/>
        </w:rPr>
        <w:t>і</w:t>
      </w:r>
      <w:r w:rsidR="005B389B">
        <w:rPr>
          <w:rFonts w:ascii="Times New Roman" w:hAnsi="Times New Roman" w:cs="Times New Roman"/>
          <w:sz w:val="28"/>
          <w:szCs w:val="28"/>
          <w:lang w:val="uk-UA"/>
        </w:rPr>
        <w:t xml:space="preserve"> </w:t>
      </w:r>
      <w:r w:rsidR="00A13D1D" w:rsidRPr="00086606">
        <w:rPr>
          <w:rFonts w:ascii="Times New Roman" w:hAnsi="Times New Roman" w:cs="Times New Roman"/>
          <w:sz w:val="28"/>
          <w:szCs w:val="28"/>
          <w:lang w:val="uk-UA"/>
        </w:rPr>
        <w:t xml:space="preserve">соціальних </w:t>
      </w:r>
      <w:r w:rsidRPr="00086606">
        <w:rPr>
          <w:rFonts w:ascii="Times New Roman" w:hAnsi="Times New Roman" w:cs="Times New Roman"/>
          <w:sz w:val="28"/>
          <w:szCs w:val="28"/>
          <w:lang w:val="uk-UA"/>
        </w:rPr>
        <w:t>благ, проте</w:t>
      </w:r>
      <w:r w:rsidR="00BC17A4" w:rsidRPr="00086606">
        <w:rPr>
          <w:rFonts w:ascii="Times New Roman" w:hAnsi="Times New Roman" w:cs="Times New Roman"/>
          <w:sz w:val="28"/>
          <w:szCs w:val="28"/>
          <w:lang w:val="uk-UA"/>
        </w:rPr>
        <w:t>,</w:t>
      </w:r>
      <w:r w:rsidR="00FE394A" w:rsidRPr="00086606">
        <w:rPr>
          <w:rFonts w:ascii="Times New Roman" w:hAnsi="Times New Roman" w:cs="Times New Roman"/>
          <w:sz w:val="28"/>
          <w:szCs w:val="28"/>
          <w:lang w:val="uk-UA"/>
        </w:rPr>
        <w:t>після</w:t>
      </w:r>
      <w:r w:rsidRPr="00086606">
        <w:rPr>
          <w:rFonts w:ascii="Times New Roman" w:hAnsi="Times New Roman" w:cs="Times New Roman"/>
          <w:sz w:val="28"/>
          <w:szCs w:val="28"/>
          <w:lang w:val="uk-UA"/>
        </w:rPr>
        <w:t xml:space="preserve"> втрат</w:t>
      </w:r>
      <w:r w:rsidR="00FE394A" w:rsidRPr="00086606">
        <w:rPr>
          <w:rFonts w:ascii="Times New Roman" w:hAnsi="Times New Roman" w:cs="Times New Roman"/>
          <w:sz w:val="28"/>
          <w:szCs w:val="28"/>
          <w:lang w:val="uk-UA"/>
        </w:rPr>
        <w:t>и</w:t>
      </w:r>
      <w:r w:rsidRPr="00086606">
        <w:rPr>
          <w:rFonts w:ascii="Times New Roman" w:hAnsi="Times New Roman" w:cs="Times New Roman"/>
          <w:sz w:val="28"/>
          <w:szCs w:val="28"/>
          <w:lang w:val="uk-UA"/>
        </w:rPr>
        <w:t xml:space="preserve"> робочого місця матері</w:t>
      </w:r>
      <w:r w:rsidR="00BC17A4" w:rsidRPr="00086606">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родин</w:t>
      </w:r>
      <w:r w:rsidR="00C15F27" w:rsidRPr="00086606">
        <w:rPr>
          <w:rFonts w:ascii="Times New Roman" w:hAnsi="Times New Roman" w:cs="Times New Roman"/>
          <w:sz w:val="28"/>
          <w:szCs w:val="28"/>
          <w:lang w:val="uk-UA"/>
        </w:rPr>
        <w:t>а</w:t>
      </w:r>
      <w:r w:rsidR="00BA2595" w:rsidRPr="00086606">
        <w:rPr>
          <w:rFonts w:ascii="Times New Roman" w:hAnsi="Times New Roman" w:cs="Times New Roman"/>
          <w:sz w:val="28"/>
          <w:szCs w:val="28"/>
          <w:lang w:val="uk-UA"/>
        </w:rPr>
        <w:t xml:space="preserve"> з п’яти </w:t>
      </w:r>
      <w:r w:rsidR="00BC17A4" w:rsidRPr="00086606">
        <w:rPr>
          <w:rFonts w:ascii="Times New Roman" w:hAnsi="Times New Roman" w:cs="Times New Roman"/>
          <w:sz w:val="28"/>
          <w:szCs w:val="28"/>
          <w:lang w:val="uk-UA"/>
        </w:rPr>
        <w:t>людей</w:t>
      </w:r>
      <w:r w:rsidR="00BA2595" w:rsidRPr="00086606">
        <w:rPr>
          <w:rFonts w:ascii="Times New Roman" w:hAnsi="Times New Roman" w:cs="Times New Roman"/>
          <w:sz w:val="28"/>
          <w:szCs w:val="28"/>
          <w:lang w:val="uk-UA"/>
        </w:rPr>
        <w:t xml:space="preserve"> стал</w:t>
      </w:r>
      <w:r w:rsidR="00C15F27" w:rsidRPr="00086606">
        <w:rPr>
          <w:rFonts w:ascii="Times New Roman" w:hAnsi="Times New Roman" w:cs="Times New Roman"/>
          <w:sz w:val="28"/>
          <w:szCs w:val="28"/>
          <w:lang w:val="uk-UA"/>
        </w:rPr>
        <w:t>а</w:t>
      </w:r>
      <w:r w:rsidR="00BA2595" w:rsidRPr="00086606">
        <w:rPr>
          <w:rFonts w:ascii="Times New Roman" w:hAnsi="Times New Roman" w:cs="Times New Roman"/>
          <w:sz w:val="28"/>
          <w:szCs w:val="28"/>
          <w:lang w:val="uk-UA"/>
        </w:rPr>
        <w:t xml:space="preserve"> жити</w:t>
      </w:r>
      <w:r w:rsidR="005B389B">
        <w:rPr>
          <w:rFonts w:ascii="Times New Roman" w:hAnsi="Times New Roman" w:cs="Times New Roman"/>
          <w:sz w:val="28"/>
          <w:szCs w:val="28"/>
          <w:lang w:val="uk-UA"/>
        </w:rPr>
        <w:t xml:space="preserve"> </w:t>
      </w:r>
      <w:r w:rsidR="00070D0A" w:rsidRPr="00086606">
        <w:rPr>
          <w:rFonts w:ascii="Times New Roman" w:hAnsi="Times New Roman" w:cs="Times New Roman"/>
          <w:sz w:val="28"/>
          <w:szCs w:val="28"/>
          <w:lang w:val="uk-UA"/>
        </w:rPr>
        <w:t>скрутніше</w:t>
      </w:r>
      <w:r w:rsidR="00BA2595" w:rsidRPr="00086606">
        <w:rPr>
          <w:rFonts w:ascii="Times New Roman" w:hAnsi="Times New Roman" w:cs="Times New Roman"/>
          <w:sz w:val="28"/>
          <w:szCs w:val="28"/>
          <w:lang w:val="uk-UA"/>
        </w:rPr>
        <w:t xml:space="preserve">. Зовсім інша ситуація у Панемі, де люди змушені приймати участь у Голодних іграх, у якому </w:t>
      </w:r>
      <w:r w:rsidR="00070D0A">
        <w:rPr>
          <w:rFonts w:ascii="Times New Roman" w:hAnsi="Times New Roman" w:cs="Times New Roman"/>
          <w:sz w:val="28"/>
          <w:szCs w:val="28"/>
          <w:lang w:val="uk-UA"/>
        </w:rPr>
        <w:t xml:space="preserve">благополуччя </w:t>
      </w:r>
      <w:r w:rsidR="00BA2595" w:rsidRPr="00086606">
        <w:rPr>
          <w:rFonts w:ascii="Times New Roman" w:hAnsi="Times New Roman" w:cs="Times New Roman"/>
          <w:sz w:val="28"/>
          <w:szCs w:val="28"/>
          <w:lang w:val="uk-UA"/>
        </w:rPr>
        <w:t>людей – незадовільн</w:t>
      </w:r>
      <w:r w:rsidR="00070D0A">
        <w:rPr>
          <w:rFonts w:ascii="Times New Roman" w:hAnsi="Times New Roman" w:cs="Times New Roman"/>
          <w:sz w:val="28"/>
          <w:szCs w:val="28"/>
          <w:lang w:val="uk-UA"/>
        </w:rPr>
        <w:t>е</w:t>
      </w:r>
      <w:r w:rsidR="00BA2595" w:rsidRPr="00086606">
        <w:rPr>
          <w:rFonts w:ascii="Times New Roman" w:hAnsi="Times New Roman" w:cs="Times New Roman"/>
          <w:sz w:val="28"/>
          <w:szCs w:val="28"/>
          <w:lang w:val="uk-UA"/>
        </w:rPr>
        <w:t xml:space="preserve"> (одинадцять округів страждають від голоду і лише один, округ переможців Ігор, має гарне продуктове забезпечення</w:t>
      </w:r>
      <w:r w:rsidR="005A16BE" w:rsidRPr="00086606">
        <w:rPr>
          <w:rFonts w:ascii="Times New Roman" w:hAnsi="Times New Roman" w:cs="Times New Roman"/>
          <w:sz w:val="28"/>
          <w:szCs w:val="28"/>
          <w:lang w:val="uk-UA"/>
        </w:rPr>
        <w:t>)</w:t>
      </w:r>
      <w:r w:rsidR="00BA2595" w:rsidRPr="00086606">
        <w:rPr>
          <w:rFonts w:ascii="Times New Roman" w:hAnsi="Times New Roman" w:cs="Times New Roman"/>
          <w:sz w:val="28"/>
          <w:szCs w:val="28"/>
          <w:lang w:val="uk-UA"/>
        </w:rPr>
        <w:t xml:space="preserve">. </w:t>
      </w:r>
    </w:p>
    <w:p w:rsidR="00BA2595" w:rsidRPr="00086606" w:rsidRDefault="00BA2595"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Останнім пунктом для порівняння є </w:t>
      </w:r>
      <w:r w:rsidR="005E7924">
        <w:rPr>
          <w:rFonts w:ascii="Times New Roman" w:hAnsi="Times New Roman" w:cs="Times New Roman"/>
          <w:sz w:val="28"/>
          <w:szCs w:val="28"/>
          <w:lang w:val="uk-UA"/>
        </w:rPr>
        <w:t>розв</w:t>
      </w:r>
      <w:r w:rsidR="005E7924" w:rsidRPr="004C2231">
        <w:rPr>
          <w:rFonts w:ascii="Times New Roman" w:hAnsi="Times New Roman" w:cs="Times New Roman"/>
          <w:sz w:val="28"/>
          <w:szCs w:val="28"/>
        </w:rPr>
        <w:t>’</w:t>
      </w:r>
      <w:r w:rsidR="005E7924">
        <w:rPr>
          <w:rFonts w:ascii="Times New Roman" w:hAnsi="Times New Roman" w:cs="Times New Roman"/>
          <w:sz w:val="28"/>
          <w:szCs w:val="28"/>
          <w:lang w:val="uk-UA"/>
        </w:rPr>
        <w:t xml:space="preserve">язки </w:t>
      </w:r>
      <w:r w:rsidRPr="00086606">
        <w:rPr>
          <w:rFonts w:ascii="Times New Roman" w:hAnsi="Times New Roman" w:cs="Times New Roman"/>
          <w:sz w:val="28"/>
          <w:szCs w:val="28"/>
          <w:lang w:val="uk-UA"/>
        </w:rPr>
        <w:t>твор</w:t>
      </w:r>
      <w:r w:rsidR="005E7924">
        <w:rPr>
          <w:rFonts w:ascii="Times New Roman" w:hAnsi="Times New Roman" w:cs="Times New Roman"/>
          <w:sz w:val="28"/>
          <w:szCs w:val="28"/>
          <w:lang w:val="uk-UA"/>
        </w:rPr>
        <w:t>ів</w:t>
      </w:r>
      <w:r w:rsidRPr="00086606">
        <w:rPr>
          <w:rFonts w:ascii="Times New Roman" w:hAnsi="Times New Roman" w:cs="Times New Roman"/>
          <w:sz w:val="28"/>
          <w:szCs w:val="28"/>
          <w:lang w:val="uk-UA"/>
        </w:rPr>
        <w:t xml:space="preserve">. М. Етвуд вирішила доречним завершити свою антиутопію відкритим фіналом –невідомо, яка доля Фредової після того, як двоє чоловіків саджають її до фургону. К. Далчер, яка, здавалося б, наслідувала творчу манеру </w:t>
      </w:r>
      <w:r w:rsidR="00AB01DF">
        <w:rPr>
          <w:rFonts w:ascii="Times New Roman" w:hAnsi="Times New Roman" w:cs="Times New Roman"/>
          <w:sz w:val="28"/>
          <w:szCs w:val="28"/>
          <w:lang w:val="uk-UA"/>
        </w:rPr>
        <w:t xml:space="preserve">авторитетної </w:t>
      </w:r>
      <w:r w:rsidRPr="00086606">
        <w:rPr>
          <w:rFonts w:ascii="Times New Roman" w:hAnsi="Times New Roman" w:cs="Times New Roman"/>
          <w:sz w:val="28"/>
          <w:szCs w:val="28"/>
          <w:lang w:val="uk-UA"/>
        </w:rPr>
        <w:t xml:space="preserve">попередниці, прагне до щасливого кінця – Джин та її родина чекають на народження малюка в Італії. Роман С. Коллінз </w:t>
      </w:r>
      <w:r w:rsidR="00CE788A">
        <w:rPr>
          <w:rFonts w:ascii="Times New Roman" w:hAnsi="Times New Roman" w:cs="Times New Roman"/>
          <w:sz w:val="28"/>
          <w:szCs w:val="28"/>
          <w:lang w:val="uk-UA"/>
        </w:rPr>
        <w:t xml:space="preserve">теж </w:t>
      </w:r>
      <w:r w:rsidRPr="00086606">
        <w:rPr>
          <w:rFonts w:ascii="Times New Roman" w:hAnsi="Times New Roman" w:cs="Times New Roman"/>
          <w:sz w:val="28"/>
          <w:szCs w:val="28"/>
          <w:lang w:val="uk-UA"/>
        </w:rPr>
        <w:t xml:space="preserve">завершується доволі позитивно – Катніс і Піта стають переможцями ігор, проте читачі знають, що далі на них чекають нові незгоди. </w:t>
      </w:r>
    </w:p>
    <w:p w:rsidR="0006365F" w:rsidRPr="00086606" w:rsidRDefault="00717D9B" w:rsidP="00FE61A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Результатом аналітичного прочитання трьох антиутопій є репрезентація їхніх </w:t>
      </w:r>
      <w:r w:rsidR="0006365F" w:rsidRPr="00086606">
        <w:rPr>
          <w:rFonts w:ascii="Times New Roman" w:hAnsi="Times New Roman" w:cs="Times New Roman"/>
          <w:sz w:val="28"/>
          <w:szCs w:val="28"/>
          <w:lang w:val="uk-UA"/>
        </w:rPr>
        <w:t>типових рис та нововведень</w:t>
      </w:r>
      <w:r>
        <w:rPr>
          <w:rFonts w:ascii="Times New Roman" w:hAnsi="Times New Roman" w:cs="Times New Roman"/>
          <w:sz w:val="28"/>
          <w:szCs w:val="28"/>
          <w:lang w:val="uk-UA"/>
        </w:rPr>
        <w:t xml:space="preserve">, притаманних </w:t>
      </w:r>
      <w:r w:rsidR="0006365F" w:rsidRPr="00086606">
        <w:rPr>
          <w:rFonts w:ascii="Times New Roman" w:hAnsi="Times New Roman" w:cs="Times New Roman"/>
          <w:sz w:val="28"/>
          <w:szCs w:val="28"/>
          <w:lang w:val="uk-UA"/>
        </w:rPr>
        <w:t>кожн</w:t>
      </w:r>
      <w:r>
        <w:rPr>
          <w:rFonts w:ascii="Times New Roman" w:hAnsi="Times New Roman" w:cs="Times New Roman"/>
          <w:sz w:val="28"/>
          <w:szCs w:val="28"/>
          <w:lang w:val="uk-UA"/>
        </w:rPr>
        <w:t>ій і</w:t>
      </w:r>
      <w:r w:rsidR="0006365F" w:rsidRPr="00086606">
        <w:rPr>
          <w:rFonts w:ascii="Times New Roman" w:hAnsi="Times New Roman" w:cs="Times New Roman"/>
          <w:sz w:val="28"/>
          <w:szCs w:val="28"/>
          <w:lang w:val="uk-UA"/>
        </w:rPr>
        <w:t>з авторок</w:t>
      </w:r>
      <w:r>
        <w:rPr>
          <w:rFonts w:ascii="Times New Roman" w:hAnsi="Times New Roman" w:cs="Times New Roman"/>
          <w:sz w:val="28"/>
          <w:szCs w:val="28"/>
          <w:lang w:val="uk-UA"/>
        </w:rPr>
        <w:t xml:space="preserve">, представлений </w:t>
      </w:r>
      <w:r w:rsidR="0006365F" w:rsidRPr="00086606">
        <w:rPr>
          <w:rFonts w:ascii="Times New Roman" w:hAnsi="Times New Roman" w:cs="Times New Roman"/>
          <w:sz w:val="28"/>
          <w:szCs w:val="28"/>
          <w:lang w:val="uk-UA"/>
        </w:rPr>
        <w:t xml:space="preserve">у </w:t>
      </w:r>
      <w:r w:rsidR="00965AAA" w:rsidRPr="00086606">
        <w:rPr>
          <w:rFonts w:ascii="Times New Roman" w:hAnsi="Times New Roman" w:cs="Times New Roman"/>
          <w:sz w:val="28"/>
          <w:szCs w:val="28"/>
          <w:lang w:val="uk-UA"/>
        </w:rPr>
        <w:t>Д</w:t>
      </w:r>
      <w:r w:rsidR="0006365F" w:rsidRPr="00086606">
        <w:rPr>
          <w:rFonts w:ascii="Times New Roman" w:hAnsi="Times New Roman" w:cs="Times New Roman"/>
          <w:sz w:val="28"/>
          <w:szCs w:val="28"/>
          <w:lang w:val="uk-UA"/>
        </w:rPr>
        <w:t>одатк</w:t>
      </w:r>
      <w:r w:rsidR="00CE788A">
        <w:rPr>
          <w:rFonts w:ascii="Times New Roman" w:hAnsi="Times New Roman" w:cs="Times New Roman"/>
          <w:sz w:val="28"/>
          <w:szCs w:val="28"/>
          <w:lang w:val="uk-UA"/>
        </w:rPr>
        <w:t>у 1</w:t>
      </w:r>
      <w:r w:rsidR="00277A37" w:rsidRPr="00086606">
        <w:rPr>
          <w:rFonts w:ascii="Times New Roman" w:hAnsi="Times New Roman" w:cs="Times New Roman"/>
          <w:i/>
          <w:sz w:val="28"/>
          <w:szCs w:val="28"/>
          <w:lang w:val="uk-UA"/>
        </w:rPr>
        <w:t>Об’єднана таблиця класичних рис та нововведень</w:t>
      </w:r>
      <w:r w:rsidR="0006365F" w:rsidRPr="00086606">
        <w:rPr>
          <w:rFonts w:ascii="Times New Roman" w:hAnsi="Times New Roman" w:cs="Times New Roman"/>
          <w:sz w:val="28"/>
          <w:szCs w:val="28"/>
          <w:lang w:val="uk-UA"/>
        </w:rPr>
        <w:t xml:space="preserve">. </w:t>
      </w:r>
    </w:p>
    <w:p w:rsidR="00C1795D" w:rsidRPr="00086606" w:rsidRDefault="0006365F" w:rsidP="00FE61A7">
      <w:pPr>
        <w:spacing w:after="0" w:line="360" w:lineRule="auto"/>
        <w:jc w:val="both"/>
        <w:rPr>
          <w:rFonts w:ascii="Times New Roman" w:hAnsi="Times New Roman" w:cs="Times New Roman"/>
          <w:color w:val="FF0000"/>
          <w:sz w:val="28"/>
          <w:szCs w:val="28"/>
          <w:lang w:val="uk-UA"/>
        </w:rPr>
      </w:pPr>
      <w:r w:rsidRPr="00086606">
        <w:rPr>
          <w:rFonts w:ascii="Times New Roman" w:hAnsi="Times New Roman" w:cs="Times New Roman"/>
          <w:color w:val="FF0000"/>
          <w:sz w:val="28"/>
          <w:szCs w:val="28"/>
          <w:lang w:val="uk-UA"/>
        </w:rPr>
        <w:tab/>
      </w:r>
    </w:p>
    <w:p w:rsidR="0006365F" w:rsidRPr="00086606" w:rsidRDefault="0006365F" w:rsidP="00FE61A7">
      <w:pPr>
        <w:spacing w:after="0" w:line="360" w:lineRule="auto"/>
        <w:jc w:val="both"/>
        <w:rPr>
          <w:rFonts w:ascii="Times New Roman" w:hAnsi="Times New Roman" w:cs="Times New Roman"/>
          <w:color w:val="FF0000"/>
          <w:sz w:val="28"/>
          <w:szCs w:val="28"/>
          <w:lang w:val="uk-UA"/>
        </w:rPr>
      </w:pPr>
    </w:p>
    <w:p w:rsidR="003E1207" w:rsidRPr="00086606" w:rsidRDefault="003E1207" w:rsidP="00FE61A7">
      <w:pPr>
        <w:pStyle w:val="1"/>
        <w:spacing w:line="360" w:lineRule="auto"/>
        <w:jc w:val="center"/>
        <w:rPr>
          <w:rFonts w:ascii="Times New Roman" w:hAnsi="Times New Roman" w:cs="Times New Roman"/>
          <w:b/>
          <w:color w:val="000000" w:themeColor="text1"/>
          <w:sz w:val="28"/>
          <w:szCs w:val="28"/>
          <w:lang w:val="uk-UA"/>
        </w:rPr>
      </w:pPr>
      <w:bookmarkStart w:id="13" w:name="_Toc89593192"/>
      <w:r w:rsidRPr="00086606">
        <w:rPr>
          <w:rFonts w:ascii="Times New Roman" w:hAnsi="Times New Roman" w:cs="Times New Roman"/>
          <w:b/>
          <w:color w:val="000000" w:themeColor="text1"/>
          <w:sz w:val="28"/>
          <w:szCs w:val="28"/>
          <w:lang w:val="uk-UA"/>
        </w:rPr>
        <w:lastRenderedPageBreak/>
        <w:t>ВИСНОВКИ</w:t>
      </w:r>
      <w:bookmarkEnd w:id="13"/>
    </w:p>
    <w:p w:rsidR="00B1234D" w:rsidRPr="00086606" w:rsidRDefault="00B1234D" w:rsidP="00B1234D">
      <w:pPr>
        <w:rPr>
          <w:lang w:val="uk-UA"/>
        </w:rPr>
      </w:pPr>
    </w:p>
    <w:p w:rsidR="00BF0EB3" w:rsidRPr="00086606" w:rsidRDefault="00B616FC"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З появою перших цивілізацій</w:t>
      </w:r>
      <w:r w:rsidR="00BF0EB3" w:rsidRPr="00086606">
        <w:rPr>
          <w:rFonts w:ascii="Times New Roman" w:hAnsi="Times New Roman" w:cs="Times New Roman"/>
          <w:sz w:val="28"/>
          <w:szCs w:val="28"/>
          <w:lang w:val="uk-UA"/>
        </w:rPr>
        <w:t xml:space="preserve"> постала проблема соціальної нерівності, яку митці різних епох намагались вирішити по-своєму. Так, філософи </w:t>
      </w:r>
      <w:r w:rsidR="00C33C4D" w:rsidRPr="00086606">
        <w:rPr>
          <w:rFonts w:ascii="Times New Roman" w:hAnsi="Times New Roman" w:cs="Times New Roman"/>
          <w:sz w:val="28"/>
          <w:szCs w:val="28"/>
          <w:lang w:val="uk-UA"/>
        </w:rPr>
        <w:t>і</w:t>
      </w:r>
      <w:r w:rsidR="00BF0EB3" w:rsidRPr="00086606">
        <w:rPr>
          <w:rFonts w:ascii="Times New Roman" w:hAnsi="Times New Roman" w:cs="Times New Roman"/>
          <w:sz w:val="28"/>
          <w:szCs w:val="28"/>
          <w:lang w:val="uk-UA"/>
        </w:rPr>
        <w:t xml:space="preserve"> митці слова</w:t>
      </w:r>
      <w:r w:rsidR="00CF3713" w:rsidRPr="00086606">
        <w:rPr>
          <w:rFonts w:ascii="Times New Roman" w:hAnsi="Times New Roman" w:cs="Times New Roman"/>
          <w:sz w:val="28"/>
          <w:szCs w:val="28"/>
          <w:lang w:val="uk-UA"/>
        </w:rPr>
        <w:t>, такі як Платон та Т. Мор,</w:t>
      </w:r>
      <w:r w:rsidR="00BF0EB3" w:rsidRPr="00086606">
        <w:rPr>
          <w:rFonts w:ascii="Times New Roman" w:hAnsi="Times New Roman" w:cs="Times New Roman"/>
          <w:sz w:val="28"/>
          <w:szCs w:val="28"/>
          <w:lang w:val="uk-UA"/>
        </w:rPr>
        <w:t xml:space="preserve"> поклали початок першим утопічним творам, намагаючись таким фантастичним шляхом змоделювати ідеальне суспільство, державу, яка була б могутньою та зручною для всіх </w:t>
      </w:r>
      <w:r w:rsidR="00CD25C0">
        <w:rPr>
          <w:rFonts w:ascii="Times New Roman" w:hAnsi="Times New Roman" w:cs="Times New Roman"/>
          <w:sz w:val="28"/>
          <w:szCs w:val="28"/>
          <w:lang w:val="uk-UA"/>
        </w:rPr>
        <w:t>громадян</w:t>
      </w:r>
      <w:r w:rsidR="00BF0EB3" w:rsidRPr="00086606">
        <w:rPr>
          <w:rFonts w:ascii="Times New Roman" w:hAnsi="Times New Roman" w:cs="Times New Roman"/>
          <w:sz w:val="28"/>
          <w:szCs w:val="28"/>
          <w:lang w:val="uk-UA"/>
        </w:rPr>
        <w:t xml:space="preserve">. </w:t>
      </w:r>
      <w:r w:rsidR="00CF3713" w:rsidRPr="00086606">
        <w:rPr>
          <w:rFonts w:ascii="Times New Roman" w:hAnsi="Times New Roman" w:cs="Times New Roman"/>
          <w:sz w:val="28"/>
          <w:szCs w:val="28"/>
          <w:lang w:val="uk-UA"/>
        </w:rPr>
        <w:t>Згодом загальне занепокоєння рівнем життя та соціальною рівністю призвели до написання Дж. Свіфтом його сатиричного роману «Мандри Гуллівера» – першого твору, який вважається початком формування антиутопії як жанру. С</w:t>
      </w:r>
      <w:r w:rsidR="00BF0EB3" w:rsidRPr="00086606">
        <w:rPr>
          <w:rFonts w:ascii="Times New Roman" w:hAnsi="Times New Roman" w:cs="Times New Roman"/>
          <w:sz w:val="28"/>
          <w:szCs w:val="28"/>
          <w:lang w:val="uk-UA"/>
        </w:rPr>
        <w:t xml:space="preserve">трашні події </w:t>
      </w:r>
      <w:r w:rsidR="00014F9C" w:rsidRPr="00086606">
        <w:rPr>
          <w:rFonts w:ascii="Times New Roman" w:hAnsi="Times New Roman" w:cs="Times New Roman"/>
          <w:sz w:val="28"/>
          <w:szCs w:val="28"/>
          <w:lang w:val="uk-UA"/>
        </w:rPr>
        <w:t>ХІХ ст.</w:t>
      </w:r>
      <w:r w:rsidR="00CF3713" w:rsidRPr="00086606">
        <w:rPr>
          <w:rFonts w:ascii="Times New Roman" w:hAnsi="Times New Roman" w:cs="Times New Roman"/>
          <w:sz w:val="28"/>
          <w:szCs w:val="28"/>
          <w:lang w:val="uk-UA"/>
        </w:rPr>
        <w:t>,</w:t>
      </w:r>
      <w:r w:rsidR="00014F9C" w:rsidRPr="00086606">
        <w:rPr>
          <w:rFonts w:ascii="Times New Roman" w:hAnsi="Times New Roman" w:cs="Times New Roman"/>
          <w:sz w:val="28"/>
          <w:szCs w:val="28"/>
          <w:lang w:val="uk-UA"/>
        </w:rPr>
        <w:t xml:space="preserve"> такі як Жовтнева революція 1917 року в Росії, становлення нацистської Німеччини, Друга світова війна, технічний прогрес і створення атомної бомби</w:t>
      </w:r>
      <w:r w:rsidR="00CF3713" w:rsidRPr="00086606">
        <w:rPr>
          <w:rFonts w:ascii="Times New Roman" w:hAnsi="Times New Roman" w:cs="Times New Roman"/>
          <w:sz w:val="28"/>
          <w:szCs w:val="28"/>
          <w:lang w:val="uk-UA"/>
        </w:rPr>
        <w:t xml:space="preserve">, знову </w:t>
      </w:r>
      <w:r w:rsidR="00014F9C" w:rsidRPr="00086606">
        <w:rPr>
          <w:rFonts w:ascii="Times New Roman" w:hAnsi="Times New Roman" w:cs="Times New Roman"/>
          <w:sz w:val="28"/>
          <w:szCs w:val="28"/>
          <w:lang w:val="uk-UA"/>
        </w:rPr>
        <w:t>поставили під сумнів можливість створення ідеального суспільства і наповнили свідомість людей думкою про те, що майбутнє може не бути радісним та світлим</w:t>
      </w:r>
      <w:r w:rsidR="00CF3713" w:rsidRPr="00086606">
        <w:rPr>
          <w:rFonts w:ascii="Times New Roman" w:hAnsi="Times New Roman" w:cs="Times New Roman"/>
          <w:sz w:val="28"/>
          <w:szCs w:val="28"/>
          <w:lang w:val="uk-UA"/>
        </w:rPr>
        <w:t xml:space="preserve"> – так розпочалась епоха антиутопії</w:t>
      </w:r>
      <w:r w:rsidR="00014F9C" w:rsidRPr="00086606">
        <w:rPr>
          <w:rFonts w:ascii="Times New Roman" w:hAnsi="Times New Roman" w:cs="Times New Roman"/>
          <w:sz w:val="28"/>
          <w:szCs w:val="28"/>
          <w:lang w:val="uk-UA"/>
        </w:rPr>
        <w:t>.</w:t>
      </w:r>
    </w:p>
    <w:p w:rsidR="00BC1226" w:rsidRPr="00086606" w:rsidRDefault="00BC1226"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Жанри утопії та антиутопії, що існують </w:t>
      </w:r>
      <w:r w:rsidR="00B616FC" w:rsidRPr="00086606">
        <w:rPr>
          <w:rFonts w:ascii="Times New Roman" w:hAnsi="Times New Roman" w:cs="Times New Roman"/>
          <w:sz w:val="28"/>
          <w:szCs w:val="28"/>
          <w:lang w:val="uk-UA"/>
        </w:rPr>
        <w:t>з давніх часів</w:t>
      </w:r>
      <w:r w:rsidR="00BA7FF2">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є взаємопов’язаними своїми структурними особливостями: автори обох </w:t>
      </w:r>
      <w:r w:rsidR="00C41857" w:rsidRPr="00086606">
        <w:rPr>
          <w:rFonts w:ascii="Times New Roman" w:hAnsi="Times New Roman" w:cs="Times New Roman"/>
          <w:sz w:val="28"/>
          <w:szCs w:val="28"/>
          <w:lang w:val="uk-UA"/>
        </w:rPr>
        <w:t>художніх</w:t>
      </w:r>
      <w:r w:rsidRPr="00086606">
        <w:rPr>
          <w:rFonts w:ascii="Times New Roman" w:hAnsi="Times New Roman" w:cs="Times New Roman"/>
          <w:sz w:val="28"/>
          <w:szCs w:val="28"/>
          <w:lang w:val="uk-UA"/>
        </w:rPr>
        <w:t xml:space="preserve"> форм зображують певну модель суспільства, яка у по</w:t>
      </w:r>
      <w:r w:rsidR="00F24C33" w:rsidRPr="00086606">
        <w:rPr>
          <w:rFonts w:ascii="Times New Roman" w:hAnsi="Times New Roman" w:cs="Times New Roman"/>
          <w:sz w:val="28"/>
          <w:szCs w:val="28"/>
          <w:lang w:val="uk-UA"/>
        </w:rPr>
        <w:t xml:space="preserve">дальшому стає об’єктом аналізу; </w:t>
      </w:r>
      <w:r w:rsidRPr="00086606">
        <w:rPr>
          <w:rFonts w:ascii="Times New Roman" w:hAnsi="Times New Roman" w:cs="Times New Roman"/>
          <w:sz w:val="28"/>
          <w:szCs w:val="28"/>
          <w:lang w:val="uk-UA"/>
        </w:rPr>
        <w:t xml:space="preserve">автори досліджують і прогнозують </w:t>
      </w:r>
      <w:r w:rsidR="00F24C33" w:rsidRPr="00086606">
        <w:rPr>
          <w:rFonts w:ascii="Times New Roman" w:hAnsi="Times New Roman" w:cs="Times New Roman"/>
          <w:sz w:val="28"/>
          <w:szCs w:val="28"/>
          <w:lang w:val="uk-UA"/>
        </w:rPr>
        <w:t xml:space="preserve">соціальні явища та тенденції, створюючи їх різноманітні проекції, </w:t>
      </w:r>
      <w:r w:rsidR="00930963">
        <w:rPr>
          <w:rFonts w:ascii="Times New Roman" w:hAnsi="Times New Roman" w:cs="Times New Roman"/>
          <w:sz w:val="28"/>
          <w:szCs w:val="28"/>
          <w:lang w:val="uk-UA"/>
        </w:rPr>
        <w:t>використовують</w:t>
      </w:r>
      <w:r w:rsidR="00F24C33" w:rsidRPr="00086606">
        <w:rPr>
          <w:rFonts w:ascii="Times New Roman" w:hAnsi="Times New Roman" w:cs="Times New Roman"/>
          <w:sz w:val="28"/>
          <w:szCs w:val="28"/>
          <w:lang w:val="uk-UA"/>
        </w:rPr>
        <w:t xml:space="preserve"> фантастичн</w:t>
      </w:r>
      <w:r w:rsidR="00930963">
        <w:rPr>
          <w:rFonts w:ascii="Times New Roman" w:hAnsi="Times New Roman" w:cs="Times New Roman"/>
          <w:sz w:val="28"/>
          <w:szCs w:val="28"/>
          <w:lang w:val="uk-UA"/>
        </w:rPr>
        <w:t>і</w:t>
      </w:r>
      <w:r w:rsidR="00F24C33" w:rsidRPr="00086606">
        <w:rPr>
          <w:rFonts w:ascii="Times New Roman" w:hAnsi="Times New Roman" w:cs="Times New Roman"/>
          <w:sz w:val="28"/>
          <w:szCs w:val="28"/>
          <w:lang w:val="uk-UA"/>
        </w:rPr>
        <w:t xml:space="preserve"> елемент</w:t>
      </w:r>
      <w:r w:rsidR="00930963">
        <w:rPr>
          <w:rFonts w:ascii="Times New Roman" w:hAnsi="Times New Roman" w:cs="Times New Roman"/>
          <w:sz w:val="28"/>
          <w:szCs w:val="28"/>
          <w:lang w:val="uk-UA"/>
        </w:rPr>
        <w:t>и</w:t>
      </w:r>
      <w:r w:rsidR="00F24C33" w:rsidRPr="00086606">
        <w:rPr>
          <w:rFonts w:ascii="Times New Roman" w:hAnsi="Times New Roman" w:cs="Times New Roman"/>
          <w:sz w:val="28"/>
          <w:szCs w:val="28"/>
          <w:lang w:val="uk-UA"/>
        </w:rPr>
        <w:t xml:space="preserve"> з метою розширення поля для експериментально</w:t>
      </w:r>
      <w:r w:rsidR="00B616FC" w:rsidRPr="00086606">
        <w:rPr>
          <w:rFonts w:ascii="Times New Roman" w:hAnsi="Times New Roman" w:cs="Times New Roman"/>
          <w:sz w:val="28"/>
          <w:szCs w:val="28"/>
          <w:lang w:val="uk-UA"/>
        </w:rPr>
        <w:t>го</w:t>
      </w:r>
      <w:r w:rsidR="00181F22">
        <w:rPr>
          <w:rFonts w:ascii="Times New Roman" w:hAnsi="Times New Roman" w:cs="Times New Roman"/>
          <w:sz w:val="28"/>
          <w:szCs w:val="28"/>
          <w:lang w:val="uk-UA"/>
        </w:rPr>
        <w:t xml:space="preserve"> </w:t>
      </w:r>
      <w:r w:rsidR="00B616FC" w:rsidRPr="00086606">
        <w:rPr>
          <w:rFonts w:ascii="Times New Roman" w:hAnsi="Times New Roman" w:cs="Times New Roman"/>
          <w:sz w:val="28"/>
          <w:szCs w:val="28"/>
          <w:lang w:val="uk-UA"/>
        </w:rPr>
        <w:t>осмислення</w:t>
      </w:r>
      <w:r w:rsidR="00F24C33" w:rsidRPr="00086606">
        <w:rPr>
          <w:rFonts w:ascii="Times New Roman" w:hAnsi="Times New Roman" w:cs="Times New Roman"/>
          <w:sz w:val="28"/>
          <w:szCs w:val="28"/>
          <w:lang w:val="uk-UA"/>
        </w:rPr>
        <w:t xml:space="preserve"> дійсності; як в утопіях, так і в антиутопіях знаходять своє відображення уявлення про певний державний устрій </w:t>
      </w:r>
      <w:r w:rsidR="00BF0EB3" w:rsidRPr="00086606">
        <w:rPr>
          <w:rFonts w:ascii="Times New Roman" w:hAnsi="Times New Roman" w:cs="Times New Roman"/>
          <w:sz w:val="28"/>
          <w:szCs w:val="28"/>
          <w:lang w:val="uk-UA"/>
        </w:rPr>
        <w:t xml:space="preserve">– ідеальний або анти-ідеальний; в обох видах творів присутній прагматичний пафос – автори змушують читачів рефлексувати, а потім удосконалювати власні моральні норми, погляди тощо; сюжет завжди побудовано навколо злободенної історичної, технічної або біологічної проблеми, яка пов’язана з певним етапом становлення людського суспільства. </w:t>
      </w:r>
    </w:p>
    <w:p w:rsidR="00014F9C" w:rsidRPr="00086606" w:rsidRDefault="00014F9C"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lastRenderedPageBreak/>
        <w:t xml:space="preserve">Швидкий погляд на імена видатних митців </w:t>
      </w:r>
      <w:r w:rsidR="00A92FE3" w:rsidRPr="00086606">
        <w:rPr>
          <w:rFonts w:ascii="Times New Roman" w:hAnsi="Times New Roman" w:cs="Times New Roman"/>
          <w:sz w:val="28"/>
          <w:szCs w:val="28"/>
          <w:lang w:val="uk-UA"/>
        </w:rPr>
        <w:t>означених</w:t>
      </w:r>
      <w:r w:rsidRPr="00086606">
        <w:rPr>
          <w:rFonts w:ascii="Times New Roman" w:hAnsi="Times New Roman" w:cs="Times New Roman"/>
          <w:sz w:val="28"/>
          <w:szCs w:val="28"/>
          <w:lang w:val="uk-UA"/>
        </w:rPr>
        <w:t xml:space="preserve"> жанрів вказує на явну перевагу серед них авторів чоловічої статі, які, можна сказати, створили ядро класичних утопії та антиутопії. Одними з найвідоміших є Олдос Гакслі та Джордж Орвел</w:t>
      </w:r>
      <w:r w:rsidR="00B87558" w:rsidRPr="00086606">
        <w:rPr>
          <w:rFonts w:ascii="Times New Roman" w:hAnsi="Times New Roman" w:cs="Times New Roman"/>
          <w:sz w:val="28"/>
          <w:szCs w:val="28"/>
          <w:lang w:val="uk-UA"/>
        </w:rPr>
        <w:t>л</w:t>
      </w:r>
      <w:r w:rsidRPr="00086606">
        <w:rPr>
          <w:rFonts w:ascii="Times New Roman" w:hAnsi="Times New Roman" w:cs="Times New Roman"/>
          <w:sz w:val="28"/>
          <w:szCs w:val="28"/>
          <w:lang w:val="uk-UA"/>
        </w:rPr>
        <w:t>, які жили за часів двох війн та на собі відчули гніт тоталітарного режиму – фашизму та комунізму. Вірогідно, саме тому два їх</w:t>
      </w:r>
      <w:r w:rsidR="00C95A91">
        <w:rPr>
          <w:rFonts w:ascii="Times New Roman" w:hAnsi="Times New Roman" w:cs="Times New Roman"/>
          <w:sz w:val="28"/>
          <w:szCs w:val="28"/>
          <w:lang w:val="uk-UA"/>
        </w:rPr>
        <w:t>ні</w:t>
      </w:r>
      <w:r w:rsidRPr="00086606">
        <w:rPr>
          <w:rFonts w:ascii="Times New Roman" w:hAnsi="Times New Roman" w:cs="Times New Roman"/>
          <w:sz w:val="28"/>
          <w:szCs w:val="28"/>
          <w:lang w:val="uk-UA"/>
        </w:rPr>
        <w:t xml:space="preserve"> твори</w:t>
      </w:r>
      <w:r w:rsidR="00C95A91">
        <w:rPr>
          <w:rFonts w:ascii="Times New Roman" w:hAnsi="Times New Roman" w:cs="Times New Roman"/>
          <w:sz w:val="28"/>
          <w:szCs w:val="28"/>
          <w:lang w:val="uk-UA"/>
        </w:rPr>
        <w:t xml:space="preserve"> – </w:t>
      </w:r>
      <w:r w:rsidRPr="00086606">
        <w:rPr>
          <w:rFonts w:ascii="Times New Roman" w:hAnsi="Times New Roman" w:cs="Times New Roman"/>
          <w:sz w:val="28"/>
          <w:szCs w:val="28"/>
          <w:lang w:val="uk-UA"/>
        </w:rPr>
        <w:t xml:space="preserve">«Прекрасний новий світ» </w:t>
      </w:r>
      <w:r w:rsidR="00C95A91">
        <w:rPr>
          <w:rFonts w:ascii="Times New Roman" w:hAnsi="Times New Roman" w:cs="Times New Roman"/>
          <w:sz w:val="28"/>
          <w:szCs w:val="28"/>
          <w:lang w:val="uk-UA"/>
        </w:rPr>
        <w:t xml:space="preserve">і «1984» – </w:t>
      </w:r>
      <w:r w:rsidRPr="00086606">
        <w:rPr>
          <w:rFonts w:ascii="Times New Roman" w:hAnsi="Times New Roman" w:cs="Times New Roman"/>
          <w:sz w:val="28"/>
          <w:szCs w:val="28"/>
          <w:lang w:val="uk-UA"/>
        </w:rPr>
        <w:t xml:space="preserve">стали </w:t>
      </w:r>
      <w:r w:rsidR="00C95A91">
        <w:rPr>
          <w:rFonts w:ascii="Times New Roman" w:hAnsi="Times New Roman" w:cs="Times New Roman"/>
          <w:sz w:val="28"/>
          <w:szCs w:val="28"/>
          <w:lang w:val="uk-UA"/>
        </w:rPr>
        <w:t>«</w:t>
      </w:r>
      <w:r w:rsidRPr="00086606">
        <w:rPr>
          <w:rFonts w:ascii="Times New Roman" w:hAnsi="Times New Roman" w:cs="Times New Roman"/>
          <w:sz w:val="28"/>
          <w:szCs w:val="28"/>
          <w:lang w:val="uk-UA"/>
        </w:rPr>
        <w:t>золотими</w:t>
      </w:r>
      <w:r w:rsidR="00C95A91">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зразками класичної антиутопії. Їх роботи надихнули письменників, художників та режисерів </w:t>
      </w:r>
      <w:r w:rsidR="00C95A91">
        <w:rPr>
          <w:rFonts w:ascii="Times New Roman" w:hAnsi="Times New Roman" w:cs="Times New Roman"/>
          <w:sz w:val="28"/>
          <w:szCs w:val="28"/>
          <w:lang w:val="uk-UA"/>
        </w:rPr>
        <w:t xml:space="preserve">продовжити творчий пошук </w:t>
      </w:r>
      <w:r w:rsidRPr="00086606">
        <w:rPr>
          <w:rFonts w:ascii="Times New Roman" w:hAnsi="Times New Roman" w:cs="Times New Roman"/>
          <w:sz w:val="28"/>
          <w:szCs w:val="28"/>
          <w:lang w:val="uk-UA"/>
        </w:rPr>
        <w:t>у жанрі антиутопії. Проте антиутопічний переворот стався задовго до творів цих авторів. Джонатан Свіфт вперше написав твір, який став справжнім відкриттям – нещадна сатира на тогочасне англійське суспільство з безліччю фантас</w:t>
      </w:r>
      <w:r w:rsidR="00B87558" w:rsidRPr="00086606">
        <w:rPr>
          <w:rFonts w:ascii="Times New Roman" w:hAnsi="Times New Roman" w:cs="Times New Roman"/>
          <w:sz w:val="28"/>
          <w:szCs w:val="28"/>
          <w:lang w:val="uk-UA"/>
        </w:rPr>
        <w:t xml:space="preserve">тичних елементів у </w:t>
      </w:r>
      <w:r w:rsidR="00181F22">
        <w:rPr>
          <w:rFonts w:ascii="Times New Roman" w:hAnsi="Times New Roman" w:cs="Times New Roman"/>
          <w:sz w:val="28"/>
          <w:szCs w:val="28"/>
          <w:lang w:val="uk-UA"/>
        </w:rPr>
        <w:t xml:space="preserve">згаданих </w:t>
      </w:r>
      <w:r w:rsidR="00B87558" w:rsidRPr="00086606">
        <w:rPr>
          <w:rFonts w:ascii="Times New Roman" w:hAnsi="Times New Roman" w:cs="Times New Roman"/>
          <w:sz w:val="28"/>
          <w:szCs w:val="28"/>
          <w:lang w:val="uk-UA"/>
        </w:rPr>
        <w:t>«Мандрах</w:t>
      </w:r>
      <w:r w:rsidRPr="00086606">
        <w:rPr>
          <w:rFonts w:ascii="Times New Roman" w:hAnsi="Times New Roman" w:cs="Times New Roman"/>
          <w:sz w:val="28"/>
          <w:szCs w:val="28"/>
          <w:lang w:val="uk-UA"/>
        </w:rPr>
        <w:t xml:space="preserve"> Гулівера» спричинила справжній фурор у літературному світі.</w:t>
      </w:r>
    </w:p>
    <w:p w:rsidR="007545C8" w:rsidRPr="00086606" w:rsidRDefault="007545C8" w:rsidP="007545C8">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Антропоцентричні тенденції ХХ ст. сприяють поступовому проникненню жінок </w:t>
      </w:r>
      <w:r w:rsidR="00C95A91">
        <w:rPr>
          <w:rFonts w:ascii="Times New Roman" w:hAnsi="Times New Roman" w:cs="Times New Roman"/>
          <w:sz w:val="28"/>
          <w:szCs w:val="28"/>
          <w:lang w:val="uk-UA"/>
        </w:rPr>
        <w:t>у всі</w:t>
      </w:r>
      <w:r w:rsidRPr="00086606">
        <w:rPr>
          <w:rFonts w:ascii="Times New Roman" w:hAnsi="Times New Roman" w:cs="Times New Roman"/>
          <w:sz w:val="28"/>
          <w:szCs w:val="28"/>
          <w:lang w:val="uk-UA"/>
        </w:rPr>
        <w:t xml:space="preserve"> сфер</w:t>
      </w:r>
      <w:r w:rsidR="00C95A91">
        <w:rPr>
          <w:rFonts w:ascii="Times New Roman" w:hAnsi="Times New Roman" w:cs="Times New Roman"/>
          <w:sz w:val="28"/>
          <w:szCs w:val="28"/>
          <w:lang w:val="uk-UA"/>
        </w:rPr>
        <w:t>и</w:t>
      </w:r>
      <w:r w:rsidRPr="00086606">
        <w:rPr>
          <w:rFonts w:ascii="Times New Roman" w:hAnsi="Times New Roman" w:cs="Times New Roman"/>
          <w:sz w:val="28"/>
          <w:szCs w:val="28"/>
          <w:lang w:val="uk-UA"/>
        </w:rPr>
        <w:t xml:space="preserve"> людської діяльності – вони стають редакторами, публіцистами, політиками – </w:t>
      </w:r>
      <w:r w:rsidR="00187A1E" w:rsidRPr="00086606">
        <w:rPr>
          <w:rFonts w:ascii="Times New Roman" w:hAnsi="Times New Roman" w:cs="Times New Roman"/>
          <w:sz w:val="28"/>
          <w:szCs w:val="28"/>
          <w:lang w:val="uk-UA"/>
        </w:rPr>
        <w:t>посідають</w:t>
      </w:r>
      <w:r w:rsidRPr="00086606">
        <w:rPr>
          <w:rFonts w:ascii="Times New Roman" w:hAnsi="Times New Roman" w:cs="Times New Roman"/>
          <w:sz w:val="28"/>
          <w:szCs w:val="28"/>
          <w:lang w:val="uk-UA"/>
        </w:rPr>
        <w:t xml:space="preserve"> місця, які колись належали виключно чоловічій статі. Розвиток їх</w:t>
      </w:r>
      <w:r w:rsidR="00C95A91">
        <w:rPr>
          <w:rFonts w:ascii="Times New Roman" w:hAnsi="Times New Roman" w:cs="Times New Roman"/>
          <w:sz w:val="28"/>
          <w:szCs w:val="28"/>
          <w:lang w:val="uk-UA"/>
        </w:rPr>
        <w:t>ньої</w:t>
      </w:r>
      <w:r w:rsidRPr="00086606">
        <w:rPr>
          <w:rFonts w:ascii="Times New Roman" w:hAnsi="Times New Roman" w:cs="Times New Roman"/>
          <w:sz w:val="28"/>
          <w:szCs w:val="28"/>
          <w:lang w:val="uk-UA"/>
        </w:rPr>
        <w:t xml:space="preserve"> діяльності згодом стає причиною виникнення окремих студій про походження, історію становлення та новоутворення жіночого письма, особливостей</w:t>
      </w:r>
      <w:r w:rsidR="00C95A91">
        <w:rPr>
          <w:rFonts w:ascii="Times New Roman" w:hAnsi="Times New Roman" w:cs="Times New Roman"/>
          <w:sz w:val="28"/>
          <w:szCs w:val="28"/>
          <w:lang w:val="uk-UA"/>
        </w:rPr>
        <w:t xml:space="preserve"> жіночої</w:t>
      </w:r>
      <w:r w:rsidRPr="00086606">
        <w:rPr>
          <w:rFonts w:ascii="Times New Roman" w:hAnsi="Times New Roman" w:cs="Times New Roman"/>
          <w:sz w:val="28"/>
          <w:szCs w:val="28"/>
          <w:lang w:val="uk-UA"/>
        </w:rPr>
        <w:t xml:space="preserve"> письмової та усної звичайної мови. Результати різноманітних досліджень довели, що відмінності </w:t>
      </w:r>
      <w:r w:rsidR="00743A5A" w:rsidRPr="00086606">
        <w:rPr>
          <w:rFonts w:ascii="Times New Roman" w:hAnsi="Times New Roman" w:cs="Times New Roman"/>
          <w:sz w:val="28"/>
          <w:szCs w:val="28"/>
          <w:lang w:val="uk-UA"/>
        </w:rPr>
        <w:t>між двома статями не лише психо</w:t>
      </w:r>
      <w:r w:rsidRPr="00086606">
        <w:rPr>
          <w:rFonts w:ascii="Times New Roman" w:hAnsi="Times New Roman" w:cs="Times New Roman"/>
          <w:sz w:val="28"/>
          <w:szCs w:val="28"/>
          <w:lang w:val="uk-UA"/>
        </w:rPr>
        <w:t xml:space="preserve">фізіологічні, а </w:t>
      </w:r>
      <w:r w:rsidR="00743A5A" w:rsidRPr="00086606">
        <w:rPr>
          <w:rFonts w:ascii="Times New Roman" w:hAnsi="Times New Roman" w:cs="Times New Roman"/>
          <w:sz w:val="28"/>
          <w:szCs w:val="28"/>
          <w:lang w:val="uk-UA"/>
        </w:rPr>
        <w:t>і</w:t>
      </w:r>
      <w:r w:rsidRPr="00086606">
        <w:rPr>
          <w:rFonts w:ascii="Times New Roman" w:hAnsi="Times New Roman" w:cs="Times New Roman"/>
          <w:sz w:val="28"/>
          <w:szCs w:val="28"/>
          <w:lang w:val="uk-UA"/>
        </w:rPr>
        <w:t xml:space="preserve"> мовленнєві, що викликало цікавість багатьох дослідників до таких феноменів як ґендерлект, жіночий стиль письма та жіноча проза. Дане дослідження продемонструвало фемінне жанрове новоутворення </w:t>
      </w:r>
      <w:r w:rsidR="00320B9D">
        <w:rPr>
          <w:rFonts w:ascii="Times New Roman" w:hAnsi="Times New Roman" w:cs="Times New Roman"/>
          <w:sz w:val="28"/>
          <w:szCs w:val="28"/>
          <w:lang w:val="uk-UA"/>
        </w:rPr>
        <w:t xml:space="preserve">на тлі </w:t>
      </w:r>
      <w:r w:rsidRPr="00086606">
        <w:rPr>
          <w:rFonts w:ascii="Times New Roman" w:hAnsi="Times New Roman" w:cs="Times New Roman"/>
          <w:sz w:val="28"/>
          <w:szCs w:val="28"/>
          <w:lang w:val="uk-UA"/>
        </w:rPr>
        <w:t>традиційн</w:t>
      </w:r>
      <w:r w:rsidR="00D821F4">
        <w:rPr>
          <w:rFonts w:ascii="Times New Roman" w:hAnsi="Times New Roman" w:cs="Times New Roman"/>
          <w:sz w:val="28"/>
          <w:szCs w:val="28"/>
          <w:lang w:val="uk-UA"/>
        </w:rPr>
        <w:t>ої</w:t>
      </w:r>
      <w:r w:rsidRPr="00086606">
        <w:rPr>
          <w:rFonts w:ascii="Times New Roman" w:hAnsi="Times New Roman" w:cs="Times New Roman"/>
          <w:sz w:val="28"/>
          <w:szCs w:val="28"/>
          <w:lang w:val="uk-UA"/>
        </w:rPr>
        <w:t xml:space="preserve"> «чоловічо</w:t>
      </w:r>
      <w:r w:rsidR="00D821F4">
        <w:rPr>
          <w:rFonts w:ascii="Times New Roman" w:hAnsi="Times New Roman" w:cs="Times New Roman"/>
          <w:sz w:val="28"/>
          <w:szCs w:val="28"/>
          <w:lang w:val="uk-UA"/>
        </w:rPr>
        <w:t>ї</w:t>
      </w:r>
      <w:r w:rsidRPr="00086606">
        <w:rPr>
          <w:rFonts w:ascii="Times New Roman" w:hAnsi="Times New Roman" w:cs="Times New Roman"/>
          <w:sz w:val="28"/>
          <w:szCs w:val="28"/>
          <w:lang w:val="uk-UA"/>
        </w:rPr>
        <w:t xml:space="preserve">» </w:t>
      </w:r>
      <w:r w:rsidR="00D821F4">
        <w:rPr>
          <w:rFonts w:ascii="Times New Roman" w:hAnsi="Times New Roman" w:cs="Times New Roman"/>
          <w:sz w:val="28"/>
          <w:szCs w:val="28"/>
          <w:lang w:val="uk-UA"/>
        </w:rPr>
        <w:t>анти</w:t>
      </w:r>
      <w:r w:rsidR="00320B9D">
        <w:rPr>
          <w:rFonts w:ascii="Times New Roman" w:hAnsi="Times New Roman" w:cs="Times New Roman"/>
          <w:sz w:val="28"/>
          <w:szCs w:val="28"/>
          <w:lang w:val="uk-UA"/>
        </w:rPr>
        <w:t>утопічно</w:t>
      </w:r>
      <w:r w:rsidR="00D821F4">
        <w:rPr>
          <w:rFonts w:ascii="Times New Roman" w:hAnsi="Times New Roman" w:cs="Times New Roman"/>
          <w:sz w:val="28"/>
          <w:szCs w:val="28"/>
          <w:lang w:val="uk-UA"/>
        </w:rPr>
        <w:t>ї</w:t>
      </w:r>
      <w:r w:rsidR="00320B9D">
        <w:rPr>
          <w:rFonts w:ascii="Times New Roman" w:hAnsi="Times New Roman" w:cs="Times New Roman"/>
          <w:sz w:val="28"/>
          <w:szCs w:val="28"/>
          <w:lang w:val="uk-UA"/>
        </w:rPr>
        <w:t xml:space="preserve"> </w:t>
      </w:r>
      <w:r w:rsidR="00D821F4">
        <w:rPr>
          <w:rFonts w:ascii="Times New Roman" w:hAnsi="Times New Roman" w:cs="Times New Roman"/>
          <w:sz w:val="28"/>
          <w:szCs w:val="28"/>
          <w:lang w:val="uk-UA"/>
        </w:rPr>
        <w:t>домінанти</w:t>
      </w:r>
      <w:r w:rsidR="00320B9D">
        <w:rPr>
          <w:rFonts w:ascii="Times New Roman" w:hAnsi="Times New Roman" w:cs="Times New Roman"/>
          <w:sz w:val="28"/>
          <w:szCs w:val="28"/>
          <w:lang w:val="uk-UA"/>
        </w:rPr>
        <w:t>.</w:t>
      </w:r>
    </w:p>
    <w:p w:rsidR="00FF6F5B" w:rsidRPr="00086606" w:rsidRDefault="00BA2595"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Аналі</w:t>
      </w:r>
      <w:r w:rsidR="003A24C6">
        <w:rPr>
          <w:rFonts w:ascii="Times New Roman" w:hAnsi="Times New Roman" w:cs="Times New Roman"/>
          <w:sz w:val="28"/>
          <w:szCs w:val="28"/>
          <w:lang w:val="uk-UA"/>
        </w:rPr>
        <w:t>тичне прочитання ант</w:t>
      </w:r>
      <w:r w:rsidRPr="00086606">
        <w:rPr>
          <w:rFonts w:ascii="Times New Roman" w:hAnsi="Times New Roman" w:cs="Times New Roman"/>
          <w:sz w:val="28"/>
          <w:szCs w:val="28"/>
          <w:lang w:val="uk-UA"/>
        </w:rPr>
        <w:t>иутопічн</w:t>
      </w:r>
      <w:r w:rsidR="00FF6F5B" w:rsidRPr="00086606">
        <w:rPr>
          <w:rFonts w:ascii="Times New Roman" w:hAnsi="Times New Roman" w:cs="Times New Roman"/>
          <w:sz w:val="28"/>
          <w:szCs w:val="28"/>
          <w:lang w:val="uk-UA"/>
        </w:rPr>
        <w:t>их</w:t>
      </w:r>
      <w:r w:rsidRPr="00086606">
        <w:rPr>
          <w:rFonts w:ascii="Times New Roman" w:hAnsi="Times New Roman" w:cs="Times New Roman"/>
          <w:sz w:val="28"/>
          <w:szCs w:val="28"/>
          <w:lang w:val="uk-UA"/>
        </w:rPr>
        <w:t xml:space="preserve"> твор</w:t>
      </w:r>
      <w:r w:rsidR="00FF6F5B" w:rsidRPr="00086606">
        <w:rPr>
          <w:rFonts w:ascii="Times New Roman" w:hAnsi="Times New Roman" w:cs="Times New Roman"/>
          <w:sz w:val="28"/>
          <w:szCs w:val="28"/>
          <w:lang w:val="uk-UA"/>
        </w:rPr>
        <w:t>ів</w:t>
      </w:r>
      <w:r w:rsidR="00D821F4">
        <w:rPr>
          <w:rFonts w:ascii="Times New Roman" w:hAnsi="Times New Roman" w:cs="Times New Roman"/>
          <w:sz w:val="28"/>
          <w:szCs w:val="28"/>
          <w:lang w:val="uk-UA"/>
        </w:rPr>
        <w:t xml:space="preserve"> </w:t>
      </w:r>
      <w:r w:rsidR="00FF6F5B" w:rsidRPr="00086606">
        <w:rPr>
          <w:rFonts w:ascii="Times New Roman" w:hAnsi="Times New Roman" w:cs="Times New Roman"/>
          <w:sz w:val="28"/>
          <w:szCs w:val="28"/>
          <w:lang w:val="uk-UA"/>
        </w:rPr>
        <w:t>в</w:t>
      </w:r>
      <w:r w:rsidR="00320B9D">
        <w:rPr>
          <w:rFonts w:ascii="Times New Roman" w:hAnsi="Times New Roman" w:cs="Times New Roman"/>
          <w:sz w:val="28"/>
          <w:szCs w:val="28"/>
          <w:lang w:val="uk-UA"/>
        </w:rPr>
        <w:t>ідомих сучасних</w:t>
      </w:r>
      <w:r w:rsidRPr="00086606">
        <w:rPr>
          <w:rFonts w:ascii="Times New Roman" w:hAnsi="Times New Roman" w:cs="Times New Roman"/>
          <w:sz w:val="28"/>
          <w:szCs w:val="28"/>
          <w:lang w:val="uk-UA"/>
        </w:rPr>
        <w:t xml:space="preserve"> письменни</w:t>
      </w:r>
      <w:r w:rsidR="00FF6F5B" w:rsidRPr="00086606">
        <w:rPr>
          <w:rFonts w:ascii="Times New Roman" w:hAnsi="Times New Roman" w:cs="Times New Roman"/>
          <w:sz w:val="28"/>
          <w:szCs w:val="28"/>
          <w:lang w:val="uk-UA"/>
        </w:rPr>
        <w:t>ць</w:t>
      </w:r>
      <w:r w:rsidRPr="00086606">
        <w:rPr>
          <w:rFonts w:ascii="Times New Roman" w:hAnsi="Times New Roman" w:cs="Times New Roman"/>
          <w:sz w:val="28"/>
          <w:szCs w:val="28"/>
          <w:lang w:val="uk-UA"/>
        </w:rPr>
        <w:t xml:space="preserve"> підтверджує думк</w:t>
      </w:r>
      <w:r w:rsidR="00C861CC" w:rsidRPr="00086606">
        <w:rPr>
          <w:rFonts w:ascii="Times New Roman" w:hAnsi="Times New Roman" w:cs="Times New Roman"/>
          <w:sz w:val="28"/>
          <w:szCs w:val="28"/>
          <w:lang w:val="uk-UA"/>
        </w:rPr>
        <w:t>у</w:t>
      </w:r>
      <w:r w:rsidRPr="00086606">
        <w:rPr>
          <w:rFonts w:ascii="Times New Roman" w:hAnsi="Times New Roman" w:cs="Times New Roman"/>
          <w:sz w:val="28"/>
          <w:szCs w:val="28"/>
          <w:lang w:val="uk-UA"/>
        </w:rPr>
        <w:t xml:space="preserve"> про те, що перед нами </w:t>
      </w:r>
      <w:r w:rsidR="00320B9D">
        <w:rPr>
          <w:rFonts w:ascii="Times New Roman" w:hAnsi="Times New Roman" w:cs="Times New Roman"/>
          <w:sz w:val="28"/>
          <w:szCs w:val="28"/>
          <w:lang w:val="uk-UA"/>
        </w:rPr>
        <w:t>самобутні</w:t>
      </w:r>
      <w:r w:rsidRPr="00086606">
        <w:rPr>
          <w:rFonts w:ascii="Times New Roman" w:hAnsi="Times New Roman" w:cs="Times New Roman"/>
          <w:sz w:val="28"/>
          <w:szCs w:val="28"/>
          <w:lang w:val="uk-UA"/>
        </w:rPr>
        <w:t>, оригінальн</w:t>
      </w:r>
      <w:r w:rsidR="00FF6F5B" w:rsidRPr="00086606">
        <w:rPr>
          <w:rFonts w:ascii="Times New Roman" w:hAnsi="Times New Roman" w:cs="Times New Roman"/>
          <w:sz w:val="28"/>
          <w:szCs w:val="28"/>
          <w:lang w:val="uk-UA"/>
        </w:rPr>
        <w:t>і</w:t>
      </w:r>
      <w:r w:rsidRPr="00086606">
        <w:rPr>
          <w:rFonts w:ascii="Times New Roman" w:hAnsi="Times New Roman" w:cs="Times New Roman"/>
          <w:sz w:val="28"/>
          <w:szCs w:val="28"/>
          <w:lang w:val="uk-UA"/>
        </w:rPr>
        <w:t xml:space="preserve"> автор</w:t>
      </w:r>
      <w:r w:rsidR="00FF6F5B" w:rsidRPr="00086606">
        <w:rPr>
          <w:rFonts w:ascii="Times New Roman" w:hAnsi="Times New Roman" w:cs="Times New Roman"/>
          <w:sz w:val="28"/>
          <w:szCs w:val="28"/>
          <w:lang w:val="uk-UA"/>
        </w:rPr>
        <w:t>ки</w:t>
      </w:r>
      <w:r w:rsidRPr="00086606">
        <w:rPr>
          <w:rFonts w:ascii="Times New Roman" w:hAnsi="Times New Roman" w:cs="Times New Roman"/>
          <w:sz w:val="28"/>
          <w:szCs w:val="28"/>
          <w:lang w:val="uk-UA"/>
        </w:rPr>
        <w:t xml:space="preserve">, </w:t>
      </w:r>
      <w:r w:rsidR="00C861CC" w:rsidRPr="00086606">
        <w:rPr>
          <w:rFonts w:ascii="Times New Roman" w:hAnsi="Times New Roman" w:cs="Times New Roman"/>
          <w:sz w:val="28"/>
          <w:szCs w:val="28"/>
          <w:lang w:val="uk-UA"/>
        </w:rPr>
        <w:t>як</w:t>
      </w:r>
      <w:r w:rsidR="00FF6F5B" w:rsidRPr="00086606">
        <w:rPr>
          <w:rFonts w:ascii="Times New Roman" w:hAnsi="Times New Roman" w:cs="Times New Roman"/>
          <w:sz w:val="28"/>
          <w:szCs w:val="28"/>
          <w:lang w:val="uk-UA"/>
        </w:rPr>
        <w:t>і</w:t>
      </w:r>
      <w:r w:rsidRPr="00086606">
        <w:rPr>
          <w:rFonts w:ascii="Times New Roman" w:hAnsi="Times New Roman" w:cs="Times New Roman"/>
          <w:sz w:val="28"/>
          <w:szCs w:val="28"/>
          <w:lang w:val="uk-UA"/>
        </w:rPr>
        <w:t xml:space="preserve"> розвива</w:t>
      </w:r>
      <w:r w:rsidR="00FF6F5B" w:rsidRPr="00086606">
        <w:rPr>
          <w:rFonts w:ascii="Times New Roman" w:hAnsi="Times New Roman" w:cs="Times New Roman"/>
          <w:sz w:val="28"/>
          <w:szCs w:val="28"/>
          <w:lang w:val="uk-UA"/>
        </w:rPr>
        <w:t>ють традиції жанру і відгукую</w:t>
      </w:r>
      <w:r w:rsidRPr="00086606">
        <w:rPr>
          <w:rFonts w:ascii="Times New Roman" w:hAnsi="Times New Roman" w:cs="Times New Roman"/>
          <w:sz w:val="28"/>
          <w:szCs w:val="28"/>
          <w:lang w:val="uk-UA"/>
        </w:rPr>
        <w:t>ться на нові вимоги</w:t>
      </w:r>
      <w:r w:rsidR="00C861CC" w:rsidRPr="00086606">
        <w:rPr>
          <w:rFonts w:ascii="Times New Roman" w:hAnsi="Times New Roman" w:cs="Times New Roman"/>
          <w:sz w:val="28"/>
          <w:szCs w:val="28"/>
          <w:lang w:val="uk-UA"/>
        </w:rPr>
        <w:t>, висунуті</w:t>
      </w:r>
      <w:r w:rsidRPr="00086606">
        <w:rPr>
          <w:rFonts w:ascii="Times New Roman" w:hAnsi="Times New Roman" w:cs="Times New Roman"/>
          <w:sz w:val="28"/>
          <w:szCs w:val="28"/>
          <w:lang w:val="uk-UA"/>
        </w:rPr>
        <w:t xml:space="preserve"> до нього на початку XXI </w:t>
      </w:r>
      <w:r w:rsidR="00337708" w:rsidRPr="00086606">
        <w:rPr>
          <w:rFonts w:ascii="Times New Roman" w:hAnsi="Times New Roman" w:cs="Times New Roman"/>
          <w:sz w:val="28"/>
          <w:szCs w:val="28"/>
          <w:lang w:val="uk-UA"/>
        </w:rPr>
        <w:t>ст.</w:t>
      </w:r>
    </w:p>
    <w:p w:rsidR="00BA2595" w:rsidRPr="00086606" w:rsidRDefault="00BA2595"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lastRenderedPageBreak/>
        <w:t>У романі «Оповід</w:t>
      </w:r>
      <w:r w:rsidR="00277A37" w:rsidRPr="00086606">
        <w:rPr>
          <w:rFonts w:ascii="Times New Roman" w:hAnsi="Times New Roman" w:cs="Times New Roman"/>
          <w:sz w:val="28"/>
          <w:szCs w:val="28"/>
          <w:lang w:val="uk-UA"/>
        </w:rPr>
        <w:t>ь</w:t>
      </w:r>
      <w:r w:rsidRPr="00086606">
        <w:rPr>
          <w:rFonts w:ascii="Times New Roman" w:hAnsi="Times New Roman" w:cs="Times New Roman"/>
          <w:sz w:val="28"/>
          <w:szCs w:val="28"/>
          <w:lang w:val="uk-UA"/>
        </w:rPr>
        <w:t xml:space="preserve"> Служниці» </w:t>
      </w:r>
      <w:r w:rsidR="00FF6F5B" w:rsidRPr="00086606">
        <w:rPr>
          <w:rFonts w:ascii="Times New Roman" w:hAnsi="Times New Roman" w:cs="Times New Roman"/>
          <w:sz w:val="28"/>
          <w:szCs w:val="28"/>
          <w:lang w:val="uk-UA"/>
        </w:rPr>
        <w:t xml:space="preserve">Маргарет Етвуд </w:t>
      </w:r>
      <w:r w:rsidR="00BC17A4" w:rsidRPr="00086606">
        <w:rPr>
          <w:rFonts w:ascii="Times New Roman" w:hAnsi="Times New Roman" w:cs="Times New Roman"/>
          <w:sz w:val="28"/>
          <w:szCs w:val="28"/>
          <w:lang w:val="uk-UA"/>
        </w:rPr>
        <w:t xml:space="preserve">помітно </w:t>
      </w:r>
      <w:r w:rsidRPr="00086606">
        <w:rPr>
          <w:rFonts w:ascii="Times New Roman" w:hAnsi="Times New Roman" w:cs="Times New Roman"/>
          <w:sz w:val="28"/>
          <w:szCs w:val="28"/>
          <w:lang w:val="uk-UA"/>
        </w:rPr>
        <w:t xml:space="preserve">реалізуються традиції «класичної» антиутопії, представленої зразками жанру першої половини XX </w:t>
      </w:r>
      <w:r w:rsidR="00187A1E" w:rsidRPr="00086606">
        <w:rPr>
          <w:rFonts w:ascii="Times New Roman" w:hAnsi="Times New Roman" w:cs="Times New Roman"/>
          <w:sz w:val="28"/>
          <w:szCs w:val="28"/>
          <w:lang w:val="uk-UA"/>
        </w:rPr>
        <w:t>ст</w:t>
      </w:r>
      <w:r w:rsidR="009D48A8" w:rsidRPr="00086606">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 творами Є. Замятіна «Ми», О. </w:t>
      </w:r>
      <w:r w:rsidR="009D48A8" w:rsidRPr="00086606">
        <w:rPr>
          <w:rFonts w:ascii="Times New Roman" w:hAnsi="Times New Roman" w:cs="Times New Roman"/>
          <w:sz w:val="28"/>
          <w:szCs w:val="28"/>
          <w:lang w:val="uk-UA"/>
        </w:rPr>
        <w:t>Г</w:t>
      </w:r>
      <w:r w:rsidRPr="00086606">
        <w:rPr>
          <w:rFonts w:ascii="Times New Roman" w:hAnsi="Times New Roman" w:cs="Times New Roman"/>
          <w:sz w:val="28"/>
          <w:szCs w:val="28"/>
          <w:lang w:val="uk-UA"/>
        </w:rPr>
        <w:t>акслі «Про чудовий новий світ», Дж. Ор</w:t>
      </w:r>
      <w:r w:rsidR="009D48A8" w:rsidRPr="00086606">
        <w:rPr>
          <w:rFonts w:ascii="Times New Roman" w:hAnsi="Times New Roman" w:cs="Times New Roman"/>
          <w:sz w:val="28"/>
          <w:szCs w:val="28"/>
          <w:lang w:val="uk-UA"/>
        </w:rPr>
        <w:t>в</w:t>
      </w:r>
      <w:r w:rsidRPr="00086606">
        <w:rPr>
          <w:rFonts w:ascii="Times New Roman" w:hAnsi="Times New Roman" w:cs="Times New Roman"/>
          <w:sz w:val="28"/>
          <w:szCs w:val="28"/>
          <w:lang w:val="uk-UA"/>
        </w:rPr>
        <w:t xml:space="preserve">елла «1984», що дозволяє говорити про наявність формули у </w:t>
      </w:r>
      <w:r w:rsidR="00B16467">
        <w:rPr>
          <w:rFonts w:ascii="Times New Roman" w:hAnsi="Times New Roman" w:cs="Times New Roman"/>
          <w:sz w:val="28"/>
          <w:szCs w:val="28"/>
          <w:lang w:val="uk-UA"/>
        </w:rPr>
        <w:t xml:space="preserve">подібних </w:t>
      </w:r>
      <w:r w:rsidRPr="00086606">
        <w:rPr>
          <w:rFonts w:ascii="Times New Roman" w:hAnsi="Times New Roman" w:cs="Times New Roman"/>
          <w:sz w:val="28"/>
          <w:szCs w:val="28"/>
          <w:lang w:val="uk-UA"/>
        </w:rPr>
        <w:t>роман</w:t>
      </w:r>
      <w:r w:rsidR="0065552E" w:rsidRPr="00086606">
        <w:rPr>
          <w:rFonts w:ascii="Times New Roman" w:hAnsi="Times New Roman" w:cs="Times New Roman"/>
          <w:sz w:val="28"/>
          <w:szCs w:val="28"/>
          <w:lang w:val="uk-UA"/>
        </w:rPr>
        <w:t>ах</w:t>
      </w:r>
      <w:r w:rsidR="00B16467">
        <w:rPr>
          <w:rFonts w:ascii="Times New Roman" w:hAnsi="Times New Roman" w:cs="Times New Roman"/>
          <w:sz w:val="28"/>
          <w:szCs w:val="28"/>
          <w:lang w:val="uk-UA"/>
        </w:rPr>
        <w:t xml:space="preserve">. </w:t>
      </w:r>
      <w:r w:rsidRPr="00086606">
        <w:rPr>
          <w:rFonts w:ascii="Times New Roman" w:hAnsi="Times New Roman" w:cs="Times New Roman"/>
          <w:sz w:val="28"/>
          <w:szCs w:val="28"/>
          <w:lang w:val="uk-UA"/>
        </w:rPr>
        <w:t xml:space="preserve">У державі Ґілеад присутні звичні антиутопічні риси: сегрегація населення, досить вузький хронотоп, мотив вседозволеності верхівки правління, наявність певного «ворога </w:t>
      </w:r>
      <w:r w:rsidR="00277A37" w:rsidRPr="00086606">
        <w:rPr>
          <w:rFonts w:ascii="Times New Roman" w:hAnsi="Times New Roman" w:cs="Times New Roman"/>
          <w:sz w:val="28"/>
          <w:szCs w:val="28"/>
          <w:lang w:val="uk-UA"/>
        </w:rPr>
        <w:t>за межами</w:t>
      </w:r>
      <w:r w:rsidR="008333CC" w:rsidRPr="00086606">
        <w:rPr>
          <w:rFonts w:ascii="Times New Roman" w:hAnsi="Times New Roman" w:cs="Times New Roman"/>
          <w:sz w:val="28"/>
          <w:szCs w:val="28"/>
          <w:lang w:val="uk-UA"/>
        </w:rPr>
        <w:t>», що сприяє об</w:t>
      </w:r>
      <w:r w:rsidR="008333CC" w:rsidRPr="00086606">
        <w:rPr>
          <w:rFonts w:ascii="Times New Roman" w:eastAsia="Times New Roman" w:hAnsi="Times New Roman" w:cs="Times New Roman"/>
          <w:sz w:val="28"/>
          <w:szCs w:val="28"/>
          <w:lang w:val="uk-UA"/>
        </w:rPr>
        <w:t>’</w:t>
      </w:r>
      <w:r w:rsidRPr="00086606">
        <w:rPr>
          <w:rFonts w:ascii="Times New Roman" w:hAnsi="Times New Roman" w:cs="Times New Roman"/>
          <w:sz w:val="28"/>
          <w:szCs w:val="28"/>
          <w:lang w:val="uk-UA"/>
        </w:rPr>
        <w:t>єднанню громадян і служить поясненням причин утисків</w:t>
      </w:r>
      <w:r w:rsidR="00B16467">
        <w:rPr>
          <w:rFonts w:ascii="Times New Roman" w:hAnsi="Times New Roman" w:cs="Times New Roman"/>
          <w:sz w:val="28"/>
          <w:szCs w:val="28"/>
          <w:lang w:val="uk-UA"/>
        </w:rPr>
        <w:t xml:space="preserve"> і</w:t>
      </w:r>
      <w:r w:rsidRPr="00086606">
        <w:rPr>
          <w:rFonts w:ascii="Times New Roman" w:hAnsi="Times New Roman" w:cs="Times New Roman"/>
          <w:sz w:val="28"/>
          <w:szCs w:val="28"/>
          <w:lang w:val="uk-UA"/>
        </w:rPr>
        <w:t xml:space="preserve"> контролю за кожним мешканцем.</w:t>
      </w:r>
    </w:p>
    <w:p w:rsidR="00BA2595" w:rsidRPr="00086606" w:rsidRDefault="00BA2595" w:rsidP="00FE61A7">
      <w:pPr>
        <w:spacing w:after="0" w:line="360" w:lineRule="auto"/>
        <w:ind w:firstLine="708"/>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Найбільш помітною сферою, в якій проявляється деперсоналізація особистості, стає сфера міжособистісних відносин. Незважаючи на ці типові риси, </w:t>
      </w:r>
      <w:r w:rsidR="00A349B5">
        <w:rPr>
          <w:rFonts w:ascii="Times New Roman" w:hAnsi="Times New Roman" w:cs="Times New Roman"/>
          <w:sz w:val="28"/>
          <w:szCs w:val="28"/>
          <w:lang w:val="uk-UA"/>
        </w:rPr>
        <w:t xml:space="preserve">Маргарет </w:t>
      </w:r>
      <w:r w:rsidRPr="00086606">
        <w:rPr>
          <w:rFonts w:ascii="Times New Roman" w:hAnsi="Times New Roman" w:cs="Times New Roman"/>
          <w:sz w:val="28"/>
          <w:szCs w:val="28"/>
          <w:lang w:val="uk-UA"/>
        </w:rPr>
        <w:t xml:space="preserve">Етвуд вносить свої зміни, зображуючи події крізь </w:t>
      </w:r>
      <w:r w:rsidR="00277A37" w:rsidRPr="00086606">
        <w:rPr>
          <w:rFonts w:ascii="Times New Roman" w:hAnsi="Times New Roman" w:cs="Times New Roman"/>
          <w:sz w:val="28"/>
          <w:szCs w:val="28"/>
          <w:lang w:val="uk-UA"/>
        </w:rPr>
        <w:t xml:space="preserve">призму </w:t>
      </w:r>
      <w:r w:rsidRPr="00086606">
        <w:rPr>
          <w:rFonts w:ascii="Times New Roman" w:hAnsi="Times New Roman" w:cs="Times New Roman"/>
          <w:sz w:val="28"/>
          <w:szCs w:val="28"/>
          <w:lang w:val="uk-UA"/>
        </w:rPr>
        <w:t xml:space="preserve">сприйняття жінки, що дозволяє їй розширити коло </w:t>
      </w:r>
      <w:r w:rsidR="00A349B5">
        <w:rPr>
          <w:rFonts w:ascii="Times New Roman" w:hAnsi="Times New Roman" w:cs="Times New Roman"/>
          <w:sz w:val="28"/>
          <w:szCs w:val="28"/>
          <w:lang w:val="uk-UA"/>
        </w:rPr>
        <w:t xml:space="preserve">романних </w:t>
      </w:r>
      <w:r w:rsidRPr="00086606">
        <w:rPr>
          <w:rFonts w:ascii="Times New Roman" w:hAnsi="Times New Roman" w:cs="Times New Roman"/>
          <w:sz w:val="28"/>
          <w:szCs w:val="28"/>
          <w:lang w:val="uk-UA"/>
        </w:rPr>
        <w:t>тем</w:t>
      </w:r>
      <w:r w:rsidR="00A349B5">
        <w:rPr>
          <w:rFonts w:ascii="Times New Roman" w:hAnsi="Times New Roman" w:cs="Times New Roman"/>
          <w:sz w:val="28"/>
          <w:szCs w:val="28"/>
          <w:lang w:val="uk-UA"/>
        </w:rPr>
        <w:t xml:space="preserve">. </w:t>
      </w:r>
      <w:r w:rsidRPr="00086606">
        <w:rPr>
          <w:rFonts w:ascii="Times New Roman" w:hAnsi="Times New Roman" w:cs="Times New Roman"/>
          <w:sz w:val="28"/>
          <w:szCs w:val="28"/>
          <w:lang w:val="uk-UA"/>
        </w:rPr>
        <w:t>Автор</w:t>
      </w:r>
      <w:r w:rsidR="00277A37" w:rsidRPr="00086606">
        <w:rPr>
          <w:rFonts w:ascii="Times New Roman" w:hAnsi="Times New Roman" w:cs="Times New Roman"/>
          <w:sz w:val="28"/>
          <w:szCs w:val="28"/>
          <w:lang w:val="uk-UA"/>
        </w:rPr>
        <w:t>ці</w:t>
      </w:r>
      <w:r w:rsidRPr="00086606">
        <w:rPr>
          <w:rFonts w:ascii="Times New Roman" w:hAnsi="Times New Roman" w:cs="Times New Roman"/>
          <w:sz w:val="28"/>
          <w:szCs w:val="28"/>
          <w:lang w:val="uk-UA"/>
        </w:rPr>
        <w:t xml:space="preserve"> вдається точно описати антиутопічне суспільство, висвітлюючи всі його вади</w:t>
      </w:r>
      <w:r w:rsidR="00A349B5">
        <w:rPr>
          <w:rFonts w:ascii="Times New Roman" w:hAnsi="Times New Roman" w:cs="Times New Roman"/>
          <w:sz w:val="28"/>
          <w:szCs w:val="28"/>
          <w:lang w:val="uk-UA"/>
        </w:rPr>
        <w:t>,</w:t>
      </w:r>
      <w:r w:rsidRPr="00086606">
        <w:rPr>
          <w:rFonts w:ascii="Times New Roman" w:hAnsi="Times New Roman" w:cs="Times New Roman"/>
          <w:sz w:val="28"/>
          <w:szCs w:val="28"/>
          <w:lang w:val="uk-UA"/>
        </w:rPr>
        <w:t xml:space="preserve"> – нерівність, сексуальну експлуатацію, руйнування традиційних сімейних цінностей, спотворення релігійних ідей. Роман вирізняється глибоко </w:t>
      </w:r>
      <w:r w:rsidR="00EF1EF7">
        <w:rPr>
          <w:rFonts w:ascii="Times New Roman" w:hAnsi="Times New Roman" w:cs="Times New Roman"/>
          <w:sz w:val="28"/>
          <w:szCs w:val="28"/>
          <w:lang w:val="uk-UA"/>
        </w:rPr>
        <w:t>дослідженими</w:t>
      </w:r>
      <w:r w:rsidRPr="00086606">
        <w:rPr>
          <w:rFonts w:ascii="Times New Roman" w:hAnsi="Times New Roman" w:cs="Times New Roman"/>
          <w:sz w:val="28"/>
          <w:szCs w:val="28"/>
          <w:lang w:val="uk-UA"/>
        </w:rPr>
        <w:t xml:space="preserve"> темами </w:t>
      </w:r>
      <w:r w:rsidR="00BC17A4" w:rsidRPr="00086606">
        <w:rPr>
          <w:rFonts w:ascii="Times New Roman" w:hAnsi="Times New Roman" w:cs="Times New Roman"/>
          <w:sz w:val="28"/>
          <w:szCs w:val="28"/>
          <w:lang w:val="uk-UA"/>
        </w:rPr>
        <w:t>гуманіз</w:t>
      </w:r>
      <w:r w:rsidR="00EF1EF7">
        <w:rPr>
          <w:rFonts w:ascii="Times New Roman" w:hAnsi="Times New Roman" w:cs="Times New Roman"/>
          <w:sz w:val="28"/>
          <w:szCs w:val="28"/>
          <w:lang w:val="uk-UA"/>
        </w:rPr>
        <w:t>му</w:t>
      </w:r>
      <w:r w:rsidR="00BC17A4" w:rsidRPr="00086606">
        <w:rPr>
          <w:rFonts w:ascii="Times New Roman" w:hAnsi="Times New Roman" w:cs="Times New Roman"/>
          <w:sz w:val="28"/>
          <w:szCs w:val="28"/>
          <w:lang w:val="uk-UA"/>
        </w:rPr>
        <w:t xml:space="preserve"> та гендерної рівності</w:t>
      </w:r>
      <w:r w:rsidRPr="00086606">
        <w:rPr>
          <w:rFonts w:ascii="Times New Roman" w:hAnsi="Times New Roman" w:cs="Times New Roman"/>
          <w:sz w:val="28"/>
          <w:szCs w:val="28"/>
          <w:lang w:val="uk-UA"/>
        </w:rPr>
        <w:t>.</w:t>
      </w:r>
    </w:p>
    <w:p w:rsidR="00277A37" w:rsidRPr="00086606" w:rsidRDefault="00277A37" w:rsidP="00FE61A7">
      <w:pPr>
        <w:spacing w:after="0"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ab/>
      </w:r>
      <w:r w:rsidR="003B5F32" w:rsidRPr="00086606">
        <w:rPr>
          <w:rFonts w:ascii="Times New Roman" w:hAnsi="Times New Roman" w:cs="Times New Roman"/>
          <w:sz w:val="28"/>
          <w:szCs w:val="28"/>
          <w:lang w:val="uk-UA"/>
        </w:rPr>
        <w:t xml:space="preserve">Детальний розгляд роману «Голодні ігри» відомої письменниці Сюзанни Коллінз </w:t>
      </w:r>
      <w:r w:rsidR="001D2006">
        <w:rPr>
          <w:rFonts w:ascii="Times New Roman" w:hAnsi="Times New Roman" w:cs="Times New Roman"/>
          <w:sz w:val="28"/>
          <w:szCs w:val="28"/>
          <w:lang w:val="uk-UA"/>
        </w:rPr>
        <w:t>доводить</w:t>
      </w:r>
      <w:r w:rsidR="003B5F32" w:rsidRPr="00086606">
        <w:rPr>
          <w:rFonts w:ascii="Times New Roman" w:hAnsi="Times New Roman" w:cs="Times New Roman"/>
          <w:sz w:val="28"/>
          <w:szCs w:val="28"/>
          <w:lang w:val="uk-UA"/>
        </w:rPr>
        <w:t xml:space="preserve">, що авторка пропонує </w:t>
      </w:r>
      <w:r w:rsidR="001D2006">
        <w:rPr>
          <w:rFonts w:ascii="Times New Roman" w:hAnsi="Times New Roman" w:cs="Times New Roman"/>
          <w:sz w:val="28"/>
          <w:szCs w:val="28"/>
          <w:lang w:val="uk-UA"/>
        </w:rPr>
        <w:t>на читацький суд</w:t>
      </w:r>
      <w:r w:rsidR="003B5F32" w:rsidRPr="00086606">
        <w:rPr>
          <w:rFonts w:ascii="Times New Roman" w:hAnsi="Times New Roman" w:cs="Times New Roman"/>
          <w:sz w:val="28"/>
          <w:szCs w:val="28"/>
          <w:lang w:val="uk-UA"/>
        </w:rPr>
        <w:t xml:space="preserve"> нестандартну антиутопію. Відображення людського життя у книзі і демонстрація реальних дій сприяли загартуванню духу читачів, особливо тих, хто ідентифікує себе з жінками. Образ головної героїні </w:t>
      </w:r>
      <w:r w:rsidR="005921B5" w:rsidRPr="00086606">
        <w:rPr>
          <w:rFonts w:ascii="Times New Roman" w:hAnsi="Times New Roman" w:cs="Times New Roman"/>
          <w:sz w:val="28"/>
          <w:szCs w:val="28"/>
          <w:lang w:val="uk-UA"/>
        </w:rPr>
        <w:t>демонстр</w:t>
      </w:r>
      <w:r w:rsidR="003B5F32" w:rsidRPr="00086606">
        <w:rPr>
          <w:rFonts w:ascii="Times New Roman" w:hAnsi="Times New Roman" w:cs="Times New Roman"/>
          <w:sz w:val="28"/>
          <w:szCs w:val="28"/>
          <w:lang w:val="uk-UA"/>
        </w:rPr>
        <w:t xml:space="preserve">ує, що кожен бойовий шрам вартий фінальної свободи; будучи підлітком, вона підкріплює віру інших дівчат у власні сили та слугує нагадуванням про те, що потрібно бути достатньо рішучими та відважними, щоб </w:t>
      </w:r>
      <w:r w:rsidR="00BC17A4" w:rsidRPr="00086606">
        <w:rPr>
          <w:rFonts w:ascii="Times New Roman" w:hAnsi="Times New Roman" w:cs="Times New Roman"/>
          <w:sz w:val="28"/>
          <w:szCs w:val="28"/>
          <w:lang w:val="uk-UA"/>
        </w:rPr>
        <w:t>підкорити</w:t>
      </w:r>
      <w:r w:rsidR="003B5F32" w:rsidRPr="00086606">
        <w:rPr>
          <w:rFonts w:ascii="Times New Roman" w:hAnsi="Times New Roman" w:cs="Times New Roman"/>
          <w:sz w:val="28"/>
          <w:szCs w:val="28"/>
          <w:lang w:val="uk-UA"/>
        </w:rPr>
        <w:t xml:space="preserve"> світ. </w:t>
      </w:r>
    </w:p>
    <w:p w:rsidR="003B5F32" w:rsidRPr="00086606" w:rsidRDefault="00E51695" w:rsidP="00FE61A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Згаданий</w:t>
      </w:r>
      <w:r w:rsidR="00D9789F" w:rsidRPr="00086606">
        <w:rPr>
          <w:rFonts w:ascii="Times New Roman" w:hAnsi="Times New Roman" w:cs="Times New Roman"/>
          <w:sz w:val="28"/>
          <w:szCs w:val="28"/>
          <w:lang w:val="uk-UA"/>
        </w:rPr>
        <w:t xml:space="preserve"> роман відрізняється від більшості </w:t>
      </w:r>
      <w:r>
        <w:rPr>
          <w:rFonts w:ascii="Times New Roman" w:hAnsi="Times New Roman" w:cs="Times New Roman"/>
          <w:sz w:val="28"/>
          <w:szCs w:val="28"/>
          <w:lang w:val="uk-UA"/>
        </w:rPr>
        <w:t xml:space="preserve">сучасних </w:t>
      </w:r>
      <w:r w:rsidR="00D9789F" w:rsidRPr="00086606">
        <w:rPr>
          <w:rFonts w:ascii="Times New Roman" w:hAnsi="Times New Roman" w:cs="Times New Roman"/>
          <w:sz w:val="28"/>
          <w:szCs w:val="28"/>
          <w:lang w:val="uk-UA"/>
        </w:rPr>
        <w:t>творів про молодих людей</w:t>
      </w:r>
      <w:r>
        <w:rPr>
          <w:rFonts w:ascii="Times New Roman" w:hAnsi="Times New Roman" w:cs="Times New Roman"/>
          <w:sz w:val="28"/>
          <w:szCs w:val="28"/>
          <w:lang w:val="uk-UA"/>
        </w:rPr>
        <w:t xml:space="preserve"> за рахунок згаданих особливостей.</w:t>
      </w:r>
      <w:r w:rsidR="007F0554">
        <w:rPr>
          <w:rFonts w:ascii="Times New Roman" w:hAnsi="Times New Roman" w:cs="Times New Roman"/>
          <w:sz w:val="28"/>
          <w:szCs w:val="28"/>
          <w:lang w:val="uk-UA"/>
        </w:rPr>
        <w:t xml:space="preserve"> </w:t>
      </w:r>
      <w:r w:rsidR="00146E50" w:rsidRPr="00086606">
        <w:rPr>
          <w:rFonts w:ascii="Times New Roman" w:hAnsi="Times New Roman" w:cs="Times New Roman"/>
          <w:sz w:val="28"/>
          <w:szCs w:val="28"/>
          <w:lang w:val="uk-UA"/>
        </w:rPr>
        <w:t xml:space="preserve">Коллінз </w:t>
      </w:r>
      <w:r w:rsidR="00FA72CC">
        <w:rPr>
          <w:rFonts w:ascii="Times New Roman" w:hAnsi="Times New Roman" w:cs="Times New Roman"/>
          <w:sz w:val="28"/>
          <w:szCs w:val="28"/>
          <w:lang w:val="uk-UA"/>
        </w:rPr>
        <w:t>структурує</w:t>
      </w:r>
      <w:r w:rsidR="00146E50" w:rsidRPr="00086606">
        <w:rPr>
          <w:rFonts w:ascii="Times New Roman" w:hAnsi="Times New Roman" w:cs="Times New Roman"/>
          <w:sz w:val="28"/>
          <w:szCs w:val="28"/>
          <w:lang w:val="uk-UA"/>
        </w:rPr>
        <w:t xml:space="preserve"> людське суспільство з точки зору його безпомічності та апатичності – зміна курсу </w:t>
      </w:r>
      <w:r w:rsidR="00B24B88">
        <w:rPr>
          <w:rFonts w:ascii="Times New Roman" w:hAnsi="Times New Roman" w:cs="Times New Roman"/>
          <w:sz w:val="28"/>
          <w:szCs w:val="28"/>
          <w:lang w:val="uk-UA"/>
        </w:rPr>
        <w:t xml:space="preserve">на перспективний </w:t>
      </w:r>
      <w:r w:rsidR="00146E50" w:rsidRPr="00086606">
        <w:rPr>
          <w:rFonts w:ascii="Times New Roman" w:hAnsi="Times New Roman" w:cs="Times New Roman"/>
          <w:sz w:val="28"/>
          <w:szCs w:val="28"/>
          <w:lang w:val="uk-UA"/>
        </w:rPr>
        <w:t>розвит</w:t>
      </w:r>
      <w:r w:rsidR="00B24B88">
        <w:rPr>
          <w:rFonts w:ascii="Times New Roman" w:hAnsi="Times New Roman" w:cs="Times New Roman"/>
          <w:sz w:val="28"/>
          <w:szCs w:val="28"/>
          <w:lang w:val="uk-UA"/>
        </w:rPr>
        <w:t>ок</w:t>
      </w:r>
      <w:r w:rsidR="00146E50" w:rsidRPr="00086606">
        <w:rPr>
          <w:rFonts w:ascii="Times New Roman" w:hAnsi="Times New Roman" w:cs="Times New Roman"/>
          <w:sz w:val="28"/>
          <w:szCs w:val="28"/>
          <w:lang w:val="uk-UA"/>
        </w:rPr>
        <w:t xml:space="preserve"> людства здається безнадійною, проте головна героїня не припиняє спроби зробити життя кращим для себе та своїх </w:t>
      </w:r>
      <w:r w:rsidR="00146E50" w:rsidRPr="00086606">
        <w:rPr>
          <w:rFonts w:ascii="Times New Roman" w:hAnsi="Times New Roman" w:cs="Times New Roman"/>
          <w:sz w:val="28"/>
          <w:szCs w:val="28"/>
          <w:lang w:val="uk-UA"/>
        </w:rPr>
        <w:lastRenderedPageBreak/>
        <w:t xml:space="preserve">близьких, а в наступних частинах </w:t>
      </w:r>
      <w:r w:rsidR="00B24B88">
        <w:rPr>
          <w:rFonts w:ascii="Times New Roman" w:hAnsi="Times New Roman" w:cs="Times New Roman"/>
          <w:sz w:val="28"/>
          <w:szCs w:val="28"/>
          <w:lang w:val="uk-UA"/>
        </w:rPr>
        <w:t xml:space="preserve">роману – </w:t>
      </w:r>
      <w:r w:rsidR="00146E50" w:rsidRPr="00086606">
        <w:rPr>
          <w:rFonts w:ascii="Times New Roman" w:hAnsi="Times New Roman" w:cs="Times New Roman"/>
          <w:sz w:val="28"/>
          <w:szCs w:val="28"/>
          <w:lang w:val="uk-UA"/>
        </w:rPr>
        <w:t xml:space="preserve">і </w:t>
      </w:r>
      <w:r w:rsidR="00B24B88">
        <w:rPr>
          <w:rFonts w:ascii="Times New Roman" w:hAnsi="Times New Roman" w:cs="Times New Roman"/>
          <w:sz w:val="28"/>
          <w:szCs w:val="28"/>
          <w:lang w:val="uk-UA"/>
        </w:rPr>
        <w:t>всієї</w:t>
      </w:r>
      <w:r w:rsidR="00146E50" w:rsidRPr="00086606">
        <w:rPr>
          <w:rFonts w:ascii="Times New Roman" w:hAnsi="Times New Roman" w:cs="Times New Roman"/>
          <w:sz w:val="28"/>
          <w:szCs w:val="28"/>
          <w:lang w:val="uk-UA"/>
        </w:rPr>
        <w:t xml:space="preserve"> держави. </w:t>
      </w:r>
      <w:r w:rsidR="003B5F32" w:rsidRPr="00086606">
        <w:rPr>
          <w:rFonts w:ascii="Times New Roman" w:hAnsi="Times New Roman" w:cs="Times New Roman"/>
          <w:sz w:val="28"/>
          <w:szCs w:val="28"/>
          <w:lang w:val="uk-UA"/>
        </w:rPr>
        <w:t>У своєму романі авторка проілюструвала вроджену силу дівчини, я</w:t>
      </w:r>
      <w:r w:rsidR="00B24B88">
        <w:rPr>
          <w:rFonts w:ascii="Times New Roman" w:hAnsi="Times New Roman" w:cs="Times New Roman"/>
          <w:sz w:val="28"/>
          <w:szCs w:val="28"/>
          <w:lang w:val="uk-UA"/>
        </w:rPr>
        <w:t xml:space="preserve">ка, попри всі незгоди, виборює </w:t>
      </w:r>
      <w:r w:rsidR="003B5F32" w:rsidRPr="00086606">
        <w:rPr>
          <w:rFonts w:ascii="Times New Roman" w:hAnsi="Times New Roman" w:cs="Times New Roman"/>
          <w:sz w:val="28"/>
          <w:szCs w:val="28"/>
          <w:lang w:val="uk-UA"/>
        </w:rPr>
        <w:t xml:space="preserve">власну свободу у людей, які б </w:t>
      </w:r>
      <w:r w:rsidR="00B24B88">
        <w:rPr>
          <w:rFonts w:ascii="Times New Roman" w:hAnsi="Times New Roman" w:cs="Times New Roman"/>
          <w:sz w:val="28"/>
          <w:szCs w:val="28"/>
          <w:lang w:val="uk-UA"/>
        </w:rPr>
        <w:t xml:space="preserve">радше сприйняли </w:t>
      </w:r>
      <w:r w:rsidR="003B5F32" w:rsidRPr="00086606">
        <w:rPr>
          <w:rFonts w:ascii="Times New Roman" w:hAnsi="Times New Roman" w:cs="Times New Roman"/>
          <w:sz w:val="28"/>
          <w:szCs w:val="28"/>
          <w:lang w:val="uk-UA"/>
        </w:rPr>
        <w:t>її пок</w:t>
      </w:r>
      <w:r w:rsidR="00B24B88">
        <w:rPr>
          <w:rFonts w:ascii="Times New Roman" w:hAnsi="Times New Roman" w:cs="Times New Roman"/>
          <w:sz w:val="28"/>
          <w:szCs w:val="28"/>
          <w:lang w:val="uk-UA"/>
        </w:rPr>
        <w:t>ору і мовчання.</w:t>
      </w:r>
    </w:p>
    <w:p w:rsidR="00277A37" w:rsidRPr="00086606" w:rsidRDefault="00277A37" w:rsidP="00FE61A7">
      <w:pPr>
        <w:spacing w:after="0"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ab/>
      </w:r>
      <w:r w:rsidR="00146E50" w:rsidRPr="00086606">
        <w:rPr>
          <w:rFonts w:ascii="Times New Roman" w:hAnsi="Times New Roman" w:cs="Times New Roman"/>
          <w:sz w:val="28"/>
          <w:szCs w:val="28"/>
          <w:lang w:val="uk-UA"/>
        </w:rPr>
        <w:t xml:space="preserve">Роман «Голос» нової авторки Крістіни </w:t>
      </w:r>
      <w:r w:rsidRPr="00086606">
        <w:rPr>
          <w:rFonts w:ascii="Times New Roman" w:hAnsi="Times New Roman" w:cs="Times New Roman"/>
          <w:sz w:val="28"/>
          <w:szCs w:val="28"/>
          <w:lang w:val="uk-UA"/>
        </w:rPr>
        <w:t>Далчер</w:t>
      </w:r>
      <w:r w:rsidR="007F0554">
        <w:rPr>
          <w:rFonts w:ascii="Times New Roman" w:hAnsi="Times New Roman" w:cs="Times New Roman"/>
          <w:sz w:val="28"/>
          <w:szCs w:val="28"/>
          <w:lang w:val="uk-UA"/>
        </w:rPr>
        <w:t xml:space="preserve"> </w:t>
      </w:r>
      <w:r w:rsidR="00410298">
        <w:rPr>
          <w:rFonts w:ascii="Times New Roman" w:hAnsi="Times New Roman" w:cs="Times New Roman"/>
          <w:sz w:val="28"/>
          <w:szCs w:val="28"/>
          <w:lang w:val="uk-UA"/>
        </w:rPr>
        <w:t>характеризується</w:t>
      </w:r>
      <w:r w:rsidR="00146E50" w:rsidRPr="00086606">
        <w:rPr>
          <w:rFonts w:ascii="Times New Roman" w:hAnsi="Times New Roman" w:cs="Times New Roman"/>
          <w:sz w:val="28"/>
          <w:szCs w:val="28"/>
          <w:lang w:val="uk-UA"/>
        </w:rPr>
        <w:t xml:space="preserve"> явним наслідуванням авторської манери та сюжетних перепитій твору Маргарет Етвуд, але містить яскраві свіжі ідеї, такі як мовленнєве обмеження, </w:t>
      </w:r>
      <w:r w:rsidR="00FF6F5B" w:rsidRPr="00086606">
        <w:rPr>
          <w:rFonts w:ascii="Times New Roman" w:hAnsi="Times New Roman" w:cs="Times New Roman"/>
          <w:sz w:val="28"/>
          <w:szCs w:val="28"/>
          <w:lang w:val="uk-UA"/>
        </w:rPr>
        <w:t xml:space="preserve">що переплітається з елементами нейролінгвістики, змінена форма антиутопії через вибір щасливого фіналу та незвична жіноча роль видатного науковця, що </w:t>
      </w:r>
      <w:r w:rsidR="00DF743E">
        <w:rPr>
          <w:rFonts w:ascii="Times New Roman" w:hAnsi="Times New Roman" w:cs="Times New Roman"/>
          <w:sz w:val="28"/>
          <w:szCs w:val="28"/>
          <w:lang w:val="uk-UA"/>
        </w:rPr>
        <w:t xml:space="preserve">дуже рідко </w:t>
      </w:r>
      <w:r w:rsidR="00FF6F5B" w:rsidRPr="00086606">
        <w:rPr>
          <w:rFonts w:ascii="Times New Roman" w:hAnsi="Times New Roman" w:cs="Times New Roman"/>
          <w:sz w:val="28"/>
          <w:szCs w:val="28"/>
          <w:lang w:val="uk-UA"/>
        </w:rPr>
        <w:t xml:space="preserve">зустрічається </w:t>
      </w:r>
      <w:r w:rsidR="00DF743E">
        <w:rPr>
          <w:rFonts w:ascii="Times New Roman" w:hAnsi="Times New Roman" w:cs="Times New Roman"/>
          <w:sz w:val="28"/>
          <w:szCs w:val="28"/>
          <w:lang w:val="uk-UA"/>
        </w:rPr>
        <w:t>в</w:t>
      </w:r>
      <w:r w:rsidR="00FF6F5B" w:rsidRPr="00086606">
        <w:rPr>
          <w:rFonts w:ascii="Times New Roman" w:hAnsi="Times New Roman" w:cs="Times New Roman"/>
          <w:sz w:val="28"/>
          <w:szCs w:val="28"/>
          <w:lang w:val="uk-UA"/>
        </w:rPr>
        <w:t xml:space="preserve"> літературі</w:t>
      </w:r>
      <w:r w:rsidR="00DF743E">
        <w:rPr>
          <w:rFonts w:ascii="Times New Roman" w:hAnsi="Times New Roman" w:cs="Times New Roman"/>
          <w:sz w:val="28"/>
          <w:szCs w:val="28"/>
          <w:lang w:val="uk-UA"/>
        </w:rPr>
        <w:t>.</w:t>
      </w:r>
      <w:r w:rsidR="007F0554">
        <w:rPr>
          <w:rFonts w:ascii="Times New Roman" w:hAnsi="Times New Roman" w:cs="Times New Roman"/>
          <w:sz w:val="28"/>
          <w:szCs w:val="28"/>
          <w:lang w:val="uk-UA"/>
        </w:rPr>
        <w:t xml:space="preserve"> </w:t>
      </w:r>
      <w:r w:rsidR="00DF743E">
        <w:rPr>
          <w:rFonts w:ascii="Times New Roman" w:hAnsi="Times New Roman" w:cs="Times New Roman"/>
          <w:sz w:val="28"/>
          <w:szCs w:val="28"/>
          <w:lang w:val="uk-UA"/>
        </w:rPr>
        <w:t>Проблеми</w:t>
      </w:r>
      <w:r w:rsidR="00FF6F5B" w:rsidRPr="00086606">
        <w:rPr>
          <w:rFonts w:ascii="Times New Roman" w:hAnsi="Times New Roman" w:cs="Times New Roman"/>
          <w:sz w:val="28"/>
          <w:szCs w:val="28"/>
          <w:lang w:val="uk-UA"/>
        </w:rPr>
        <w:t xml:space="preserve">, </w:t>
      </w:r>
      <w:r w:rsidR="00DF743E">
        <w:rPr>
          <w:rFonts w:ascii="Times New Roman" w:hAnsi="Times New Roman" w:cs="Times New Roman"/>
          <w:sz w:val="28"/>
          <w:szCs w:val="28"/>
          <w:lang w:val="uk-UA"/>
        </w:rPr>
        <w:t>порушені Далчер у романі</w:t>
      </w:r>
      <w:r w:rsidR="00FF6F5B" w:rsidRPr="00086606">
        <w:rPr>
          <w:rFonts w:ascii="Times New Roman" w:hAnsi="Times New Roman" w:cs="Times New Roman"/>
          <w:sz w:val="28"/>
          <w:szCs w:val="28"/>
          <w:lang w:val="uk-UA"/>
        </w:rPr>
        <w:t xml:space="preserve">, доволі різноманітні: місце жінки у професійній сфері, свобода самореалізації, чоловічі примхи та їх наслідки, психологія стосунків між членами родини, тема наукової відповідальності тощо. </w:t>
      </w:r>
    </w:p>
    <w:p w:rsidR="00277A37" w:rsidRPr="00086606" w:rsidRDefault="00277A37" w:rsidP="00FE61A7">
      <w:pPr>
        <w:spacing w:after="0"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ab/>
      </w:r>
      <w:r w:rsidR="00FF6F5B" w:rsidRPr="00086606">
        <w:rPr>
          <w:rFonts w:ascii="Times New Roman" w:hAnsi="Times New Roman" w:cs="Times New Roman"/>
          <w:sz w:val="28"/>
          <w:szCs w:val="28"/>
          <w:lang w:val="uk-UA"/>
        </w:rPr>
        <w:t xml:space="preserve">Особливу цінність роман «Голос» </w:t>
      </w:r>
      <w:r w:rsidR="00BC17A4" w:rsidRPr="00086606">
        <w:rPr>
          <w:rFonts w:ascii="Times New Roman" w:hAnsi="Times New Roman" w:cs="Times New Roman"/>
          <w:sz w:val="28"/>
          <w:szCs w:val="28"/>
          <w:lang w:val="uk-UA"/>
        </w:rPr>
        <w:t>має</w:t>
      </w:r>
      <w:r w:rsidR="00FF6F5B" w:rsidRPr="00086606">
        <w:rPr>
          <w:rFonts w:ascii="Times New Roman" w:hAnsi="Times New Roman" w:cs="Times New Roman"/>
          <w:sz w:val="28"/>
          <w:szCs w:val="28"/>
          <w:lang w:val="uk-UA"/>
        </w:rPr>
        <w:t xml:space="preserve"> як заклик до дії, наголо</w:t>
      </w:r>
      <w:r w:rsidR="00DF743E">
        <w:rPr>
          <w:rFonts w:ascii="Times New Roman" w:hAnsi="Times New Roman" w:cs="Times New Roman"/>
          <w:sz w:val="28"/>
          <w:szCs w:val="28"/>
          <w:lang w:val="uk-UA"/>
        </w:rPr>
        <w:t xml:space="preserve">с </w:t>
      </w:r>
      <w:r w:rsidR="00FF6F5B" w:rsidRPr="00086606">
        <w:rPr>
          <w:rFonts w:ascii="Times New Roman" w:hAnsi="Times New Roman" w:cs="Times New Roman"/>
          <w:sz w:val="28"/>
          <w:szCs w:val="28"/>
          <w:lang w:val="uk-UA"/>
        </w:rPr>
        <w:t xml:space="preserve">на тому, що жіноча половина суспільства споконвіку має виборювати своє місце під сонцем, тому ігнорування може призвести до повернення тотального патріархату. </w:t>
      </w:r>
    </w:p>
    <w:p w:rsidR="00277A37" w:rsidRDefault="00DF743E" w:rsidP="00FE61A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р</w:t>
      </w:r>
      <w:r w:rsidR="00277A37" w:rsidRPr="00086606">
        <w:rPr>
          <w:rFonts w:ascii="Times New Roman" w:hAnsi="Times New Roman" w:cs="Times New Roman"/>
          <w:sz w:val="28"/>
          <w:szCs w:val="28"/>
          <w:lang w:val="uk-UA"/>
        </w:rPr>
        <w:t>озглянуті</w:t>
      </w:r>
      <w:r>
        <w:rPr>
          <w:rFonts w:ascii="Times New Roman" w:hAnsi="Times New Roman" w:cs="Times New Roman"/>
          <w:sz w:val="28"/>
          <w:szCs w:val="28"/>
          <w:lang w:val="uk-UA"/>
        </w:rPr>
        <w:t xml:space="preserve"> у даному дослідження </w:t>
      </w:r>
      <w:r w:rsidR="00277A37" w:rsidRPr="00086606">
        <w:rPr>
          <w:rFonts w:ascii="Times New Roman" w:hAnsi="Times New Roman" w:cs="Times New Roman"/>
          <w:sz w:val="28"/>
          <w:szCs w:val="28"/>
          <w:lang w:val="uk-UA"/>
        </w:rPr>
        <w:t>романи</w:t>
      </w:r>
      <w:r w:rsidR="00BC17A4" w:rsidRPr="00086606">
        <w:rPr>
          <w:rFonts w:ascii="Times New Roman" w:hAnsi="Times New Roman" w:cs="Times New Roman"/>
          <w:sz w:val="28"/>
          <w:szCs w:val="28"/>
          <w:lang w:val="uk-UA"/>
        </w:rPr>
        <w:t xml:space="preserve"> свідчать про </w:t>
      </w:r>
      <w:r w:rsidR="007D7DC3">
        <w:rPr>
          <w:rFonts w:ascii="Times New Roman" w:hAnsi="Times New Roman" w:cs="Times New Roman"/>
          <w:sz w:val="28"/>
          <w:szCs w:val="28"/>
          <w:lang w:val="uk-UA"/>
        </w:rPr>
        <w:t xml:space="preserve">появу у сучасній американській літературі </w:t>
      </w:r>
      <w:r w:rsidR="00BC17A4" w:rsidRPr="00086606">
        <w:rPr>
          <w:rFonts w:ascii="Times New Roman" w:hAnsi="Times New Roman" w:cs="Times New Roman"/>
          <w:sz w:val="28"/>
          <w:szCs w:val="28"/>
          <w:lang w:val="uk-UA"/>
        </w:rPr>
        <w:t xml:space="preserve">виникнення нових </w:t>
      </w:r>
      <w:r w:rsidR="007D7DC3">
        <w:rPr>
          <w:rFonts w:ascii="Times New Roman" w:hAnsi="Times New Roman" w:cs="Times New Roman"/>
          <w:sz w:val="28"/>
          <w:szCs w:val="28"/>
          <w:lang w:val="uk-UA"/>
        </w:rPr>
        <w:t xml:space="preserve">фемінних </w:t>
      </w:r>
      <w:r w:rsidR="004E3EC3">
        <w:rPr>
          <w:rFonts w:ascii="Times New Roman" w:hAnsi="Times New Roman" w:cs="Times New Roman"/>
          <w:sz w:val="28"/>
          <w:szCs w:val="28"/>
          <w:lang w:val="uk-UA"/>
        </w:rPr>
        <w:t xml:space="preserve">неординарних </w:t>
      </w:r>
      <w:r w:rsidR="00BC17A4" w:rsidRPr="00086606">
        <w:rPr>
          <w:rFonts w:ascii="Times New Roman" w:hAnsi="Times New Roman" w:cs="Times New Roman"/>
          <w:sz w:val="28"/>
          <w:szCs w:val="28"/>
          <w:lang w:val="uk-UA"/>
        </w:rPr>
        <w:t>особливостей</w:t>
      </w:r>
      <w:r w:rsidR="007D7DC3">
        <w:rPr>
          <w:rFonts w:ascii="Times New Roman" w:hAnsi="Times New Roman" w:cs="Times New Roman"/>
          <w:sz w:val="28"/>
          <w:szCs w:val="28"/>
          <w:lang w:val="uk-UA"/>
        </w:rPr>
        <w:t xml:space="preserve">, що значно збагачують </w:t>
      </w:r>
      <w:r w:rsidR="00BC17A4" w:rsidRPr="00086606">
        <w:rPr>
          <w:rFonts w:ascii="Times New Roman" w:hAnsi="Times New Roman" w:cs="Times New Roman"/>
          <w:sz w:val="28"/>
          <w:szCs w:val="28"/>
          <w:lang w:val="uk-UA"/>
        </w:rPr>
        <w:t>традиції</w:t>
      </w:r>
      <w:r w:rsidR="007F0554">
        <w:rPr>
          <w:rFonts w:ascii="Times New Roman" w:hAnsi="Times New Roman" w:cs="Times New Roman"/>
          <w:sz w:val="28"/>
          <w:szCs w:val="28"/>
          <w:lang w:val="uk-UA"/>
        </w:rPr>
        <w:t xml:space="preserve"> </w:t>
      </w:r>
      <w:r w:rsidR="007D7DC3">
        <w:rPr>
          <w:rFonts w:ascii="Times New Roman" w:hAnsi="Times New Roman" w:cs="Times New Roman"/>
          <w:sz w:val="28"/>
          <w:szCs w:val="28"/>
          <w:lang w:val="uk-UA"/>
        </w:rPr>
        <w:t xml:space="preserve">«чоловічого» </w:t>
      </w:r>
      <w:r w:rsidR="00277A37" w:rsidRPr="00086606">
        <w:rPr>
          <w:rFonts w:ascii="Times New Roman" w:hAnsi="Times New Roman" w:cs="Times New Roman"/>
          <w:sz w:val="28"/>
          <w:szCs w:val="28"/>
          <w:lang w:val="uk-UA"/>
        </w:rPr>
        <w:t xml:space="preserve">антиутопічного жанру, по-новому визначаючи його основний конфлікт та характерні </w:t>
      </w:r>
      <w:r w:rsidR="00BF10A5" w:rsidRPr="00086606">
        <w:rPr>
          <w:rFonts w:ascii="Times New Roman" w:hAnsi="Times New Roman" w:cs="Times New Roman"/>
          <w:sz w:val="28"/>
          <w:szCs w:val="28"/>
          <w:lang w:val="uk-UA"/>
        </w:rPr>
        <w:t xml:space="preserve">жанрові </w:t>
      </w:r>
      <w:r w:rsidR="00277A37" w:rsidRPr="00086606">
        <w:rPr>
          <w:rFonts w:ascii="Times New Roman" w:hAnsi="Times New Roman" w:cs="Times New Roman"/>
          <w:sz w:val="28"/>
          <w:szCs w:val="28"/>
          <w:lang w:val="uk-UA"/>
        </w:rPr>
        <w:t>особливості. Зміщення сюжетних акцентів із суспільного життя на приватне, а також звернення до асп</w:t>
      </w:r>
      <w:r w:rsidR="007D7DC3">
        <w:rPr>
          <w:rFonts w:ascii="Times New Roman" w:hAnsi="Times New Roman" w:cs="Times New Roman"/>
          <w:sz w:val="28"/>
          <w:szCs w:val="28"/>
          <w:lang w:val="uk-UA"/>
        </w:rPr>
        <w:t>ектів придушення особистості,</w:t>
      </w:r>
      <w:r w:rsidR="00277A37" w:rsidRPr="00086606">
        <w:rPr>
          <w:rFonts w:ascii="Times New Roman" w:hAnsi="Times New Roman" w:cs="Times New Roman"/>
          <w:sz w:val="28"/>
          <w:szCs w:val="28"/>
          <w:lang w:val="uk-UA"/>
        </w:rPr>
        <w:t xml:space="preserve"> пов’язані з жіночим началом, дозволяє авторам вирішувати </w:t>
      </w:r>
      <w:r w:rsidR="00BC17A4" w:rsidRPr="00086606">
        <w:rPr>
          <w:rFonts w:ascii="Times New Roman" w:hAnsi="Times New Roman" w:cs="Times New Roman"/>
          <w:sz w:val="28"/>
          <w:szCs w:val="28"/>
          <w:lang w:val="uk-UA"/>
        </w:rPr>
        <w:t>давню</w:t>
      </w:r>
      <w:r w:rsidR="00277A37" w:rsidRPr="00086606">
        <w:rPr>
          <w:rFonts w:ascii="Times New Roman" w:hAnsi="Times New Roman" w:cs="Times New Roman"/>
          <w:sz w:val="28"/>
          <w:szCs w:val="28"/>
          <w:lang w:val="uk-UA"/>
        </w:rPr>
        <w:t xml:space="preserve"> антиутопічну проблему – долю людського життя – у новому ключі, наповнюючи її унікальними рисами</w:t>
      </w:r>
      <w:r w:rsidR="00A82A72" w:rsidRPr="00A82A72">
        <w:rPr>
          <w:rFonts w:ascii="Times New Roman" w:hAnsi="Times New Roman" w:cs="Times New Roman"/>
          <w:sz w:val="28"/>
          <w:szCs w:val="28"/>
          <w:lang w:val="uk-UA"/>
        </w:rPr>
        <w:t>:</w:t>
      </w:r>
      <w:r w:rsidR="00A82A72">
        <w:rPr>
          <w:rFonts w:ascii="Times New Roman" w:hAnsi="Times New Roman" w:cs="Times New Roman"/>
          <w:sz w:val="28"/>
          <w:szCs w:val="28"/>
          <w:lang w:val="uk-UA"/>
        </w:rPr>
        <w:t xml:space="preserve"> жіночою авторською рецепцією та інтерпретацією жіночих образів</w:t>
      </w:r>
      <w:r w:rsidR="00277A37" w:rsidRPr="00086606">
        <w:rPr>
          <w:rFonts w:ascii="Times New Roman" w:hAnsi="Times New Roman" w:cs="Times New Roman"/>
          <w:sz w:val="28"/>
          <w:szCs w:val="28"/>
          <w:lang w:val="uk-UA"/>
        </w:rPr>
        <w:t>. Долі героїнь виявляються спорідненими долям жінок усіх епох і людства в цілому, а образ тоталітарних держав, що їм протистоять, – глибоко індив</w:t>
      </w:r>
      <w:r w:rsidR="0014790C" w:rsidRPr="00086606">
        <w:rPr>
          <w:rFonts w:ascii="Times New Roman" w:hAnsi="Times New Roman" w:cs="Times New Roman"/>
          <w:sz w:val="28"/>
          <w:szCs w:val="28"/>
          <w:lang w:val="uk-UA"/>
        </w:rPr>
        <w:t xml:space="preserve">ідуальними і </w:t>
      </w:r>
      <w:r w:rsidR="00D1467C">
        <w:rPr>
          <w:rFonts w:ascii="Times New Roman" w:hAnsi="Times New Roman" w:cs="Times New Roman"/>
          <w:sz w:val="28"/>
          <w:szCs w:val="28"/>
          <w:lang w:val="uk-UA"/>
        </w:rPr>
        <w:t>водночас</w:t>
      </w:r>
      <w:r w:rsidR="0014790C" w:rsidRPr="00086606">
        <w:rPr>
          <w:rFonts w:ascii="Times New Roman" w:hAnsi="Times New Roman" w:cs="Times New Roman"/>
          <w:sz w:val="28"/>
          <w:szCs w:val="28"/>
          <w:lang w:val="uk-UA"/>
        </w:rPr>
        <w:t xml:space="preserve"> пізнаван</w:t>
      </w:r>
      <w:r w:rsidR="00277A37" w:rsidRPr="00086606">
        <w:rPr>
          <w:rFonts w:ascii="Times New Roman" w:hAnsi="Times New Roman" w:cs="Times New Roman"/>
          <w:sz w:val="28"/>
          <w:szCs w:val="28"/>
          <w:lang w:val="uk-UA"/>
        </w:rPr>
        <w:t>ими.</w:t>
      </w:r>
    </w:p>
    <w:p w:rsidR="00CC5510" w:rsidRPr="00086606" w:rsidRDefault="00CC5510" w:rsidP="00FE61A7">
      <w:pPr>
        <w:spacing w:after="0" w:line="360" w:lineRule="auto"/>
        <w:jc w:val="both"/>
        <w:rPr>
          <w:rFonts w:ascii="Times New Roman" w:hAnsi="Times New Roman" w:cs="Times New Roman"/>
          <w:sz w:val="28"/>
          <w:szCs w:val="28"/>
          <w:lang w:val="uk-UA"/>
        </w:rPr>
      </w:pPr>
    </w:p>
    <w:p w:rsidR="00887F3A" w:rsidRPr="00086606" w:rsidRDefault="00887F3A" w:rsidP="00887F3A">
      <w:pPr>
        <w:pStyle w:val="1"/>
        <w:spacing w:line="360" w:lineRule="auto"/>
        <w:jc w:val="center"/>
        <w:rPr>
          <w:rFonts w:ascii="Times New Roman" w:hAnsi="Times New Roman" w:cs="Times New Roman"/>
          <w:b/>
          <w:color w:val="000000" w:themeColor="text1"/>
          <w:sz w:val="28"/>
          <w:lang w:val="uk-UA"/>
        </w:rPr>
      </w:pPr>
      <w:bookmarkStart w:id="14" w:name="_Toc89593193"/>
      <w:r w:rsidRPr="00086606">
        <w:rPr>
          <w:rFonts w:ascii="Times New Roman" w:hAnsi="Times New Roman" w:cs="Times New Roman"/>
          <w:b/>
          <w:color w:val="000000" w:themeColor="text1"/>
          <w:sz w:val="28"/>
          <w:lang w:val="uk-UA"/>
        </w:rPr>
        <w:lastRenderedPageBreak/>
        <w:t>СПИСОК ВИКОРИСТАНОЇ ЛІТЕРАТУРИ</w:t>
      </w:r>
      <w:bookmarkEnd w:id="14"/>
    </w:p>
    <w:p w:rsidR="00CC5510" w:rsidRPr="00086606" w:rsidRDefault="00CC5510" w:rsidP="00FE61A7">
      <w:pPr>
        <w:spacing w:after="0" w:line="360" w:lineRule="auto"/>
        <w:jc w:val="both"/>
        <w:rPr>
          <w:rFonts w:ascii="Times New Roman" w:hAnsi="Times New Roman" w:cs="Times New Roman"/>
          <w:sz w:val="28"/>
          <w:szCs w:val="28"/>
          <w:lang w:val="uk-UA"/>
        </w:rPr>
      </w:pPr>
    </w:p>
    <w:p w:rsidR="00887F3A" w:rsidRDefault="00887F3A" w:rsidP="0076305B">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 Базылова Б. К., Курмангалиева А. А. Особенности женской манеры письма в художественных текстах. </w:t>
      </w:r>
      <w:r>
        <w:rPr>
          <w:rFonts w:ascii="Times New Roman" w:hAnsi="Times New Roman" w:cs="Times New Roman"/>
          <w:i/>
          <w:iCs/>
          <w:color w:val="000000"/>
          <w:sz w:val="28"/>
          <w:szCs w:val="28"/>
          <w:lang w:val="uk-UA"/>
        </w:rPr>
        <w:t>Международный журнал экспериментального образования</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2015. С. 82-85. URL: https://www.expeducation.ru/ru/article/view?id=7673 (дата звернення: 28.06.2021).</w:t>
      </w:r>
    </w:p>
    <w:p w:rsidR="00887F3A" w:rsidRDefault="00887F3A" w:rsidP="007549E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 Баталов Э. Я. В мире утопии : Пять диалогов об утопии, утопич. сознании и утопич. экспериментах. Москва : Политиздат, 1989. 319 с. URL: http://www.marsexx.ru/utopia/batalov-v-mire-utopij.html (дата звернення: 11.10.21)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 Бредбері Р. 451 градус за Фаренгейтом : повість; пер. з англ. Є. Крижевич. Тернопіль : Навчальна книга (Серія «Горизонти фантастики»), Богдан, 2011. 208 с. URL: https://www.ukrlib.com.ua/world/printit.php?tid=406 (дата звернення: 28.11.21)</w:t>
      </w:r>
    </w:p>
    <w:p w:rsidR="00D24114"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 Володин К. О. Особенности романа О. Хаксли «О дивный новый мир» как антиутопии. URL: http://refu.ru/refs/44/29175/1.ht</w:t>
      </w:r>
      <w:r w:rsidR="00D24114">
        <w:rPr>
          <w:rFonts w:ascii="Times New Roman" w:hAnsi="Times New Roman" w:cs="Times New Roman"/>
          <w:color w:val="000000"/>
          <w:sz w:val="28"/>
          <w:szCs w:val="28"/>
          <w:lang w:val="uk-UA"/>
        </w:rPr>
        <w:t xml:space="preserve">ml (дата звернення: 15.06.21) </w:t>
      </w:r>
    </w:p>
    <w:p w:rsidR="00887F3A" w:rsidRDefault="00D24114" w:rsidP="00887F3A">
      <w:pPr>
        <w:spacing w:after="0" w:line="360" w:lineRule="auto"/>
        <w:ind w:firstLine="708"/>
        <w:jc w:val="both"/>
        <w:rPr>
          <w:rFonts w:ascii="Times New Roman" w:hAnsi="Times New Roman" w:cs="Times New Roman"/>
          <w:color w:val="000000"/>
          <w:sz w:val="28"/>
          <w:szCs w:val="28"/>
          <w:lang w:val="uk-UA"/>
        </w:rPr>
      </w:pPr>
      <w:r w:rsidRPr="00B05F9E">
        <w:rPr>
          <w:rFonts w:ascii="Times New Roman" w:hAnsi="Times New Roman" w:cs="Times New Roman"/>
          <w:color w:val="000000" w:themeColor="text1"/>
          <w:sz w:val="28"/>
          <w:szCs w:val="28"/>
          <w:lang w:val="uk-UA"/>
        </w:rPr>
        <w:t>5. Гакслі О. Прекрасний новий світ: роман; пер</w:t>
      </w:r>
      <w:r w:rsidR="00887F3A">
        <w:rPr>
          <w:rFonts w:ascii="Times New Roman" w:hAnsi="Times New Roman" w:cs="Times New Roman"/>
          <w:color w:val="000000"/>
          <w:sz w:val="28"/>
          <w:szCs w:val="28"/>
          <w:lang w:val="uk-UA"/>
        </w:rPr>
        <w:t>. з англ. С. Маренко; малюнки: О. Блащук. Всесвіт. 1994. № 5-6. С. 64-119; № 7. С. 96-135. URL: https://javalibre.com.ua/java-book/book/2917225 (дата звернення: 28.11.21)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6. Далчер К. Голос : роман / пер. з англ. Ю. Підгорна. Київ : Форс Україна, 2019. 352 с.</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7. Етвуд М. Оповідь Служниці. Харків : Книжковий клуб «Клуб сімейного дозвілля». 2017. 272 с. URL: https://knigogo.com.ua/chitati-online/opovid-sluzhnytsi/. (дата звернення: 19.06.21)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8. Жаданов Ю. А. Антиутопия ХХ века : этапы большого пути. </w:t>
      </w:r>
      <w:r>
        <w:rPr>
          <w:rFonts w:ascii="Times New Roman" w:hAnsi="Times New Roman" w:cs="Times New Roman"/>
          <w:i/>
          <w:iCs/>
          <w:color w:val="000000"/>
          <w:sz w:val="28"/>
          <w:szCs w:val="28"/>
          <w:lang w:val="uk-UA"/>
        </w:rPr>
        <w:t>Вестн. СевГТУ.</w:t>
      </w:r>
      <w:r>
        <w:rPr>
          <w:rFonts w:ascii="Times New Roman" w:hAnsi="Times New Roman" w:cs="Times New Roman"/>
          <w:color w:val="000000"/>
          <w:sz w:val="28"/>
          <w:szCs w:val="28"/>
          <w:lang w:val="uk-UA"/>
        </w:rPr>
        <w:t xml:space="preserve"> Севастополь. 2006. Вып. 76 : Филология. С. 118–128. URL: http://20v-euro-lit.niv.ru/20v-euro-lit/articles-angliya/zhadanov-antiutopiya-hh-veka.htm (дата звернення: 11.10.21)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9. Жаркова Е. П.  Антиутопии М. Этвуд «Рассказ Служанки» и «Трилогия Беззумного Аддама» в контексте традиции и новейших тенденций в развитии жанра: дисс. … канд. филол. наук.  Воронеж, 2017.  URL: http://www.science.vsu/disser (дата звернення: 19.06.21)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10. Замятін Є. Ми / пер. з рос. О. Торчило. Київ : Комубук, 2016. 232 с. URL: https://knigogo.com.ua/knigi/my/ (дата звернення: 28.11.21)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11. Зумбулидзе И. Г. «Женская проза» в контексте современной литературы. </w:t>
      </w:r>
      <w:r>
        <w:rPr>
          <w:rFonts w:ascii="Times New Roman" w:hAnsi="Times New Roman" w:cs="Times New Roman"/>
          <w:i/>
          <w:iCs/>
          <w:color w:val="000000"/>
          <w:sz w:val="28"/>
          <w:szCs w:val="28"/>
          <w:lang w:val="uk-UA"/>
        </w:rPr>
        <w:t>Современная филология</w:t>
      </w:r>
      <w:r>
        <w:rPr>
          <w:rFonts w:ascii="Times New Roman" w:hAnsi="Times New Roman" w:cs="Times New Roman"/>
          <w:color w:val="000000"/>
          <w:sz w:val="28"/>
          <w:szCs w:val="28"/>
          <w:lang w:val="uk-UA"/>
        </w:rPr>
        <w:t xml:space="preserve"> : материалы I Междунар. науч. конф. (г. Уфа, апрель 2011 г.). Уфа : 2011. с. 21-23. URL: https://moluch.ru/conf/phil/archive/23/409/ (дата звернення: 28.06.2021).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12. Кавелти Дж. Г. Изучение литературных формул. </w:t>
      </w:r>
      <w:r>
        <w:rPr>
          <w:rFonts w:ascii="Times New Roman" w:hAnsi="Times New Roman" w:cs="Times New Roman"/>
          <w:i/>
          <w:iCs/>
          <w:color w:val="000000"/>
          <w:sz w:val="28"/>
          <w:szCs w:val="28"/>
          <w:lang w:val="uk-UA"/>
        </w:rPr>
        <w:t>Новое литературное обозрение</w:t>
      </w:r>
      <w:r>
        <w:rPr>
          <w:rFonts w:ascii="Times New Roman" w:hAnsi="Times New Roman" w:cs="Times New Roman"/>
          <w:color w:val="000000"/>
          <w:sz w:val="28"/>
          <w:szCs w:val="28"/>
          <w:lang w:val="uk-UA"/>
        </w:rPr>
        <w:t>. 1996. № 22. С. 33-64. URL:  https://www.metodolog.ru/00438/00438.html (дата звернення: 19.06.21)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13. Казак В. Лексикон русской литературы ХХ века. Москва : РИК "Культура", 1996. 492 с. URL: https://cyberleninka.ru/article/n/96-04-013-kazak-v-leksikon-russkoy-literatury-xx-v-m-rik-kultura-1996-492-s (дата звернення: 11.10.21)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14. Коллінз С. Голодні ігри; пер. з англ. У. Григораш. К.: КМ Publishing, 2010. URL: https://www.litmir.me/bd/?b=169915. (дата звернення: 28.11.21)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15. Мор Т., Кампанелла Т. Утопія. Місто Сонця / пер. з лат.; вступ. слово Й. Кобова та Ю. Цимбалюка; передм. Й. Кобова. </w:t>
      </w:r>
      <w:r>
        <w:rPr>
          <w:rFonts w:ascii="Times New Roman" w:hAnsi="Times New Roman" w:cs="Times New Roman"/>
          <w:i/>
          <w:iCs/>
          <w:color w:val="000000"/>
          <w:sz w:val="28"/>
          <w:szCs w:val="28"/>
          <w:lang w:val="uk-UA"/>
        </w:rPr>
        <w:t xml:space="preserve">Вершини світового письменства.  </w:t>
      </w:r>
      <w:r>
        <w:rPr>
          <w:rFonts w:ascii="Times New Roman" w:hAnsi="Times New Roman" w:cs="Times New Roman"/>
          <w:color w:val="000000"/>
          <w:sz w:val="28"/>
          <w:szCs w:val="28"/>
          <w:lang w:val="uk-UA"/>
        </w:rPr>
        <w:t>Том 63</w:t>
      </w:r>
      <w:r>
        <w:rPr>
          <w:rFonts w:ascii="Times New Roman" w:hAnsi="Times New Roman" w:cs="Times New Roman"/>
          <w:i/>
          <w:iCs/>
          <w:color w:val="000000"/>
          <w:sz w:val="28"/>
          <w:szCs w:val="28"/>
          <w:lang w:val="uk-UA"/>
        </w:rPr>
        <w:t xml:space="preserve">. </w:t>
      </w:r>
      <w:r>
        <w:rPr>
          <w:rFonts w:ascii="Times New Roman" w:hAnsi="Times New Roman" w:cs="Times New Roman"/>
          <w:color w:val="000000"/>
          <w:sz w:val="28"/>
          <w:szCs w:val="28"/>
          <w:lang w:val="uk-UA"/>
        </w:rPr>
        <w:t xml:space="preserve">Київ : Дніпро, 1988. С. 16-114. </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16. Комлев Н. Г. Словарь новых иностранных слов (с переводом, этимологией и толкованием). Москва : Издательcтво Московского университета, 1995. 144 с.</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17. Ланин Б. А. Анатомия литературной антиутопии. </w:t>
      </w:r>
      <w:r>
        <w:rPr>
          <w:rFonts w:ascii="Times New Roman" w:hAnsi="Times New Roman" w:cs="Times New Roman"/>
          <w:i/>
          <w:iCs/>
          <w:color w:val="000000"/>
          <w:sz w:val="28"/>
          <w:szCs w:val="28"/>
          <w:lang w:val="uk-UA"/>
        </w:rPr>
        <w:t>Общественные науки и современность.</w:t>
      </w:r>
      <w:r>
        <w:rPr>
          <w:rFonts w:ascii="Times New Roman" w:hAnsi="Times New Roman" w:cs="Times New Roman"/>
          <w:color w:val="000000"/>
          <w:sz w:val="28"/>
          <w:szCs w:val="28"/>
          <w:lang w:val="uk-UA"/>
        </w:rPr>
        <w:t xml:space="preserve"> 1993. № 5. С. 154–163.</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18. Ніколенко О. Зарубіжна література (рівень стандарту): підруч. для 11 кл. закл. загальн. середн. освіти :  Антиутопія у світовій літературі. </w:t>
      </w:r>
      <w:r>
        <w:rPr>
          <w:rFonts w:ascii="Times New Roman" w:hAnsi="Times New Roman" w:cs="Times New Roman"/>
          <w:color w:val="000000"/>
          <w:sz w:val="28"/>
          <w:szCs w:val="28"/>
          <w:lang w:val="uk-UA"/>
        </w:rPr>
        <w:lastRenderedPageBreak/>
        <w:t>Розвиток жанру антиутопії у XX ст. : ознаки та представники / О. Ніколенко, Л. Ковальова, Л. Юлдашева, Д. Лебедь, О. Орлова, К. Ніколенко. Київ : Грамота, 2019. 192 с.</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19. Орвелл Дж. 1984 / пер. з англ. В. Шовкун. Київ : Видавництво Жупанського, 2015. 312 с. URL: https://chtyvo.org.ua/authors/Orwell_George/1984_vyd_2015/ (дата звернення: 28.11.21) </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20. Пальцев Н. Предисловие. Маргарет Этвуд «Та самая Грейс».  </w:t>
      </w:r>
      <w:r>
        <w:rPr>
          <w:rFonts w:ascii="Times New Roman" w:hAnsi="Times New Roman" w:cs="Times New Roman"/>
          <w:i/>
          <w:iCs/>
          <w:color w:val="000000"/>
          <w:sz w:val="28"/>
          <w:szCs w:val="28"/>
          <w:lang w:val="uk-UA"/>
        </w:rPr>
        <w:t>Иностранная литература</w:t>
      </w:r>
      <w:r>
        <w:rPr>
          <w:rFonts w:ascii="Times New Roman" w:hAnsi="Times New Roman" w:cs="Times New Roman"/>
          <w:color w:val="000000"/>
          <w:sz w:val="28"/>
          <w:szCs w:val="28"/>
          <w:lang w:val="uk-UA"/>
        </w:rPr>
        <w:t>. 1999. № 4. URL: http://magazines.russ.ru/inostran%20/1999/4/atwod.html (дата звернення: 11.10.21)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21. Санников С. Утопия как антиутопия. «Город Солнца» Томмазо Кампанелла в перспективе III тысячелетия. </w:t>
      </w:r>
      <w:r>
        <w:rPr>
          <w:rFonts w:ascii="Times New Roman" w:hAnsi="Times New Roman" w:cs="Times New Roman"/>
          <w:i/>
          <w:iCs/>
          <w:color w:val="000000"/>
          <w:sz w:val="28"/>
          <w:szCs w:val="28"/>
          <w:lang w:val="uk-UA"/>
        </w:rPr>
        <w:t xml:space="preserve">Богомыслие : литературно-богословский альманах. </w:t>
      </w:r>
      <w:r>
        <w:rPr>
          <w:rFonts w:ascii="Times New Roman" w:hAnsi="Times New Roman" w:cs="Times New Roman"/>
          <w:color w:val="000000"/>
          <w:sz w:val="28"/>
          <w:szCs w:val="28"/>
          <w:lang w:val="uk-UA"/>
        </w:rPr>
        <w:t>2020. № 28. С. 161.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22. Свіфт Дж. Мандри до різних далеких країн світу Лемюеля Гуллівера, спершу лікаря, а потім капітана кількох кораблів / пер. з англ. М. Іванов. Харків : Фоліо, 2004.</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23. Семиколенова Е. И., Шилина А. Г. Гендерные исследования как новый вектор современной лингвистики. </w:t>
      </w:r>
      <w:r>
        <w:rPr>
          <w:rFonts w:ascii="Times New Roman" w:hAnsi="Times New Roman" w:cs="Times New Roman"/>
          <w:i/>
          <w:iCs/>
          <w:color w:val="000000"/>
          <w:sz w:val="28"/>
          <w:szCs w:val="28"/>
          <w:lang w:val="uk-UA"/>
        </w:rPr>
        <w:t>Культура народов Причерноморья</w:t>
      </w:r>
      <w:r>
        <w:rPr>
          <w:rFonts w:ascii="Times New Roman" w:hAnsi="Times New Roman" w:cs="Times New Roman"/>
          <w:color w:val="000000"/>
          <w:sz w:val="28"/>
          <w:szCs w:val="28"/>
          <w:lang w:val="uk-UA"/>
        </w:rPr>
        <w:t>.  2003. № 44. С. 152-157.  Бібліогр. : 26 назв. рос.</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24. Словарь гендерных терминов / под ред. А. А. Денисовой. Москва : Информация XXI век, 2002. 365 с.</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25. Словарь терминов межкультурной коммуникации / под ред. И. Н. Жукова, М. Г. Лебедько, З. Г. Прошина, Н. Г. Юзефович. Москва : НАУКА : ФЛИНТА, 2013. 633 с.</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26. Соловйова А. С. Антиутопія як символічна модель суспільства тотальної деперсоналізації : Наукові праці Чорноморського державного університету імені Петра Могили. Сер. : </w:t>
      </w:r>
      <w:r>
        <w:rPr>
          <w:rFonts w:ascii="Times New Roman" w:hAnsi="Times New Roman" w:cs="Times New Roman"/>
          <w:i/>
          <w:iCs/>
          <w:color w:val="000000"/>
          <w:sz w:val="28"/>
          <w:szCs w:val="28"/>
          <w:lang w:val="uk-UA"/>
        </w:rPr>
        <w:t>Політологія</w:t>
      </w:r>
      <w:r>
        <w:rPr>
          <w:rFonts w:ascii="Times New Roman" w:hAnsi="Times New Roman" w:cs="Times New Roman"/>
          <w:color w:val="000000"/>
          <w:sz w:val="28"/>
          <w:szCs w:val="28"/>
          <w:lang w:val="uk-UA"/>
        </w:rPr>
        <w:t>.  2011.  Вип. 150.  С. 57-63.  URL: http://nbuv.gov.ua/UJRN/Npchdupol_2011_162_150_13 (дата звернення: 11.10.21)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27. Шевцова Д. П. Особенности жанра Утопии в Новое время : отражение социокультурных процессов. </w:t>
      </w:r>
      <w:r>
        <w:rPr>
          <w:rFonts w:ascii="Times New Roman" w:hAnsi="Times New Roman" w:cs="Times New Roman"/>
          <w:i/>
          <w:iCs/>
          <w:color w:val="000000"/>
          <w:sz w:val="28"/>
          <w:szCs w:val="28"/>
          <w:lang w:val="uk-UA"/>
        </w:rPr>
        <w:t>Культура. Духовность. Общество</w:t>
      </w:r>
      <w:r>
        <w:rPr>
          <w:rFonts w:ascii="Times New Roman" w:hAnsi="Times New Roman" w:cs="Times New Roman"/>
          <w:color w:val="000000"/>
          <w:sz w:val="28"/>
          <w:szCs w:val="28"/>
          <w:lang w:val="uk-UA"/>
        </w:rPr>
        <w:t>. Издательство : Общество с ограниченной ответственностью «Центр развития научного сотрудничества». Новосибирск, 2016. № 22. С. 123-128. URL: https://www.elibrary.ru/download/elibrary_25509711_46132333.pdf (дата звернення: 07.11.21)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28. Шишкин Д. П. Многообразие форм утопии в современной культуре : автореф. дис. ... канд. филос. наук. Ставрополь, 2009. 17 с.</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29. Этвуд М. Беззумный Аддам. Москва : Издательство «Э», 2016. 512 с</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30. Этвуд М. Год Потопа. Москва : Эксмо ; СПб.: Домино, 2011. 528 с.</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31. Этвуд М. Лакомый кусочек. СПб.: Северо-Запад, 1993. 511 с.</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32. Яровая С. С. Формула идеальной антиутопии. URL: https://text.ru/rd/aHR0cDovL21nay5vbGltcGlhZGEucnUvbWVkaWEvd29yay80NDk1L9CU0LvRj1%2FQutC%2B0L3QutGD0YDRgdCwLmRvY3g%3D (дата звернення: 06.09.21)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33. About me. Christina Dalcher. </w:t>
      </w:r>
      <w:r>
        <w:rPr>
          <w:rFonts w:ascii="Times New Roman" w:hAnsi="Times New Roman" w:cs="Times New Roman"/>
          <w:color w:val="000000"/>
          <w:sz w:val="28"/>
          <w:szCs w:val="28"/>
          <w:lang w:val="en-US"/>
        </w:rPr>
        <w:t>URL:</w:t>
      </w:r>
      <w:r>
        <w:rPr>
          <w:rFonts w:ascii="Times New Roman" w:hAnsi="Times New Roman" w:cs="Times New Roman"/>
          <w:color w:val="000000"/>
          <w:sz w:val="28"/>
          <w:szCs w:val="28"/>
          <w:lang w:val="uk-UA"/>
        </w:rPr>
        <w:t xml:space="preserve"> https://christinadalcher.com/about-me/</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дата звернення: 30.11.2021)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34. Behrens, K. George Sand : Radical feminist of the 1850s. </w:t>
      </w:r>
      <w:r>
        <w:rPr>
          <w:rFonts w:ascii="Times New Roman" w:hAnsi="Times New Roman" w:cs="Times New Roman"/>
          <w:color w:val="000000"/>
          <w:sz w:val="28"/>
          <w:szCs w:val="28"/>
          <w:lang w:val="en-US"/>
        </w:rPr>
        <w:t>URL</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 https://blog.bookstellyouwhy.com/george-sand-radical-feminist-of-the-1850s </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дата звернення: 30.11.2021)</w:t>
      </w:r>
    </w:p>
    <w:p w:rsidR="00887F3A" w:rsidRDefault="00887F3A" w:rsidP="00887F3A">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35. Bekx, A. TheBrontësisters' inspiration and exploration of human nature</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 xml:space="preserve">Our Blog. </w:t>
      </w:r>
      <w:r>
        <w:rPr>
          <w:rFonts w:ascii="Times New Roman" w:hAnsi="Times New Roman" w:cs="Times New Roman"/>
          <w:color w:val="000000"/>
          <w:sz w:val="28"/>
          <w:szCs w:val="28"/>
          <w:lang w:val="en-US"/>
        </w:rPr>
        <w:t>URL</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https://blog.bookstellyouwhy.com/the-bront%C3%AB-sisters-inspiration-and-exploration-of-human-nature </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дата звернення: 30.11.2021)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36</w:t>
      </w:r>
      <w:r>
        <w:rPr>
          <w:rFonts w:ascii="Times New Roman" w:hAnsi="Times New Roman" w:cs="Times New Roman"/>
          <w:color w:val="000000"/>
          <w:sz w:val="28"/>
          <w:szCs w:val="28"/>
          <w:lang w:val="uk-UA"/>
        </w:rPr>
        <w:t>. Cixous, H. The laugh of the Medusa : Feminisms</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 xml:space="preserve">1975. 347–362 </w:t>
      </w:r>
      <w:r>
        <w:rPr>
          <w:rFonts w:ascii="Times New Roman" w:hAnsi="Times New Roman" w:cs="Times New Roman"/>
          <w:color w:val="000000"/>
          <w:sz w:val="28"/>
          <w:szCs w:val="28"/>
          <w:lang w:val="en-US"/>
        </w:rPr>
        <w:t>p</w:t>
      </w:r>
      <w:r>
        <w:rPr>
          <w:rFonts w:ascii="Times New Roman" w:hAnsi="Times New Roman" w:cs="Times New Roman"/>
          <w:color w:val="000000"/>
          <w:sz w:val="28"/>
          <w:szCs w:val="28"/>
          <w:lang w:val="uk-UA"/>
        </w:rPr>
        <w:t xml:space="preserve">. URL: https://doi.org/10.1007/978-1-349-14428-0_21 </w:t>
      </w:r>
      <w:r>
        <w:rPr>
          <w:rFonts w:ascii="Times New Roman" w:hAnsi="Times New Roman" w:cs="Times New Roman"/>
          <w:color w:val="000000"/>
          <w:sz w:val="28"/>
          <w:szCs w:val="28"/>
        </w:rPr>
        <w:t>(</w:t>
      </w:r>
      <w:r>
        <w:rPr>
          <w:rFonts w:ascii="Times New Roman" w:hAnsi="Times New Roman" w:cs="Times New Roman"/>
          <w:color w:val="000000"/>
          <w:sz w:val="28"/>
          <w:szCs w:val="28"/>
          <w:lang w:val="uk-UA"/>
        </w:rPr>
        <w:t xml:space="preserve">дата звернення: </w:t>
      </w:r>
      <w:r>
        <w:rPr>
          <w:rFonts w:ascii="Times New Roman" w:hAnsi="Times New Roman" w:cs="Times New Roman"/>
          <w:color w:val="000000"/>
          <w:sz w:val="28"/>
          <w:szCs w:val="28"/>
        </w:rPr>
        <w:t>11</w:t>
      </w:r>
      <w:r>
        <w:rPr>
          <w:rFonts w:ascii="Times New Roman" w:hAnsi="Times New Roman" w:cs="Times New Roman"/>
          <w:color w:val="000000"/>
          <w:sz w:val="28"/>
          <w:szCs w:val="28"/>
          <w:lang w:val="uk-UA"/>
        </w:rPr>
        <w:t>.</w:t>
      </w:r>
      <w:r>
        <w:rPr>
          <w:rFonts w:ascii="Times New Roman" w:hAnsi="Times New Roman" w:cs="Times New Roman"/>
          <w:color w:val="000000"/>
          <w:sz w:val="28"/>
          <w:szCs w:val="28"/>
        </w:rPr>
        <w:t>09.</w:t>
      </w:r>
      <w:r>
        <w:rPr>
          <w:rFonts w:ascii="Times New Roman" w:hAnsi="Times New Roman" w:cs="Times New Roman"/>
          <w:color w:val="000000"/>
          <w:sz w:val="28"/>
          <w:szCs w:val="28"/>
          <w:lang w:val="uk-UA"/>
        </w:rPr>
        <w:t>2021)</w:t>
      </w:r>
    </w:p>
    <w:p w:rsidR="00887F3A" w:rsidRDefault="00887F3A" w:rsidP="00887F3A">
      <w:pPr>
        <w:spacing w:after="0" w:line="36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en-US"/>
        </w:rPr>
        <w:t>37</w:t>
      </w:r>
      <w:r>
        <w:rPr>
          <w:rFonts w:ascii="Times New Roman" w:hAnsi="Times New Roman" w:cs="Times New Roman"/>
          <w:color w:val="000000"/>
          <w:sz w:val="28"/>
          <w:szCs w:val="28"/>
          <w:lang w:val="uk-UA"/>
        </w:rPr>
        <w:t>. Claeys, G. The Cambridge Companion to Utopian literature</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Cambridge University Press</w:t>
      </w:r>
      <w:r>
        <w:rPr>
          <w:rFonts w:ascii="Times New Roman" w:hAnsi="Times New Roman" w:cs="Times New Roman"/>
          <w:color w:val="000000"/>
          <w:sz w:val="28"/>
          <w:szCs w:val="28"/>
          <w:lang w:val="en-US"/>
        </w:rPr>
        <w:t>, 2013. 316 p.</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lastRenderedPageBreak/>
        <w:t>38</w:t>
      </w:r>
      <w:r>
        <w:rPr>
          <w:rFonts w:ascii="Times New Roman" w:hAnsi="Times New Roman" w:cs="Times New Roman"/>
          <w:color w:val="000000"/>
          <w:sz w:val="28"/>
          <w:szCs w:val="28"/>
          <w:lang w:val="uk-UA"/>
        </w:rPr>
        <w:t xml:space="preserve">. Corba, L. George Eliot, lady of Warwickshire </w:t>
      </w:r>
      <w:r>
        <w:rPr>
          <w:rFonts w:ascii="Times New Roman" w:hAnsi="Times New Roman" w:cs="Times New Roman"/>
          <w:color w:val="000000"/>
          <w:sz w:val="28"/>
          <w:szCs w:val="28"/>
          <w:lang w:val="en-US"/>
        </w:rPr>
        <w:t>:</w:t>
      </w:r>
      <w:r>
        <w:rPr>
          <w:rFonts w:ascii="Times New Roman" w:hAnsi="Times New Roman" w:cs="Times New Roman"/>
          <w:color w:val="000000"/>
          <w:sz w:val="28"/>
          <w:szCs w:val="28"/>
          <w:lang w:val="uk-UA"/>
        </w:rPr>
        <w:t xml:space="preserve"> Our Blog. </w:t>
      </w:r>
      <w:r>
        <w:rPr>
          <w:rFonts w:ascii="Times New Roman" w:hAnsi="Times New Roman" w:cs="Times New Roman"/>
          <w:color w:val="000000"/>
          <w:sz w:val="28"/>
          <w:szCs w:val="28"/>
          <w:lang w:val="en-US"/>
        </w:rPr>
        <w:t>URL</w:t>
      </w:r>
      <w:r>
        <w:rPr>
          <w:rFonts w:ascii="Times New Roman" w:hAnsi="Times New Roman" w:cs="Times New Roman"/>
          <w:color w:val="000000"/>
          <w:sz w:val="28"/>
          <w:szCs w:val="28"/>
          <w:lang w:val="uk-UA"/>
        </w:rPr>
        <w:t>: https://blog.bookstellyouwhy.com/george-eliot-lady-of-warwickshire (дата звернення: 13.07.2021)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en-US"/>
        </w:rPr>
        <w:t>39</w:t>
      </w:r>
      <w:r>
        <w:rPr>
          <w:rFonts w:ascii="Times New Roman" w:hAnsi="Times New Roman" w:cs="Times New Roman"/>
          <w:color w:val="000000"/>
          <w:sz w:val="28"/>
          <w:szCs w:val="28"/>
          <w:lang w:val="uk-UA"/>
        </w:rPr>
        <w:t>. Feigl</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K</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Genderlect</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 xml:space="preserve"> Why is it still so difficult for women to become a leader?</w:t>
      </w:r>
      <w:r>
        <w:rPr>
          <w:rFonts w:ascii="Times New Roman" w:hAnsi="Times New Roman" w:cs="Times New Roman"/>
          <w:color w:val="000000"/>
          <w:sz w:val="28"/>
          <w:szCs w:val="28"/>
          <w:lang w:val="en-US"/>
        </w:rPr>
        <w:t>.</w:t>
      </w:r>
      <w:r>
        <w:rPr>
          <w:rFonts w:ascii="Times New Roman" w:hAnsi="Times New Roman" w:cs="Times New Roman"/>
          <w:color w:val="000000"/>
          <w:sz w:val="28"/>
          <w:szCs w:val="28"/>
          <w:lang w:val="uk-UA"/>
        </w:rPr>
        <w:t xml:space="preserve"> Munich, GRIN Verlag</w:t>
      </w:r>
      <w:r>
        <w:rPr>
          <w:rFonts w:ascii="Times New Roman" w:hAnsi="Times New Roman" w:cs="Times New Roman"/>
          <w:color w:val="000000"/>
          <w:sz w:val="28"/>
          <w:szCs w:val="28"/>
          <w:lang w:val="de-DE"/>
        </w:rPr>
        <w:t xml:space="preserve">. URL: </w:t>
      </w:r>
      <w:r>
        <w:rPr>
          <w:rFonts w:ascii="Times New Roman" w:hAnsi="Times New Roman" w:cs="Times New Roman"/>
          <w:color w:val="000000"/>
          <w:sz w:val="28"/>
          <w:szCs w:val="28"/>
          <w:lang w:val="uk-UA"/>
        </w:rPr>
        <w:t>https://www.grin.com/document/925470</w:t>
      </w: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lang w:val="uk-UA"/>
        </w:rPr>
        <w:t xml:space="preserve">дата звернення: </w:t>
      </w:r>
      <w:r>
        <w:rPr>
          <w:rFonts w:ascii="Times New Roman" w:hAnsi="Times New Roman" w:cs="Times New Roman"/>
          <w:color w:val="000000"/>
          <w:sz w:val="28"/>
          <w:szCs w:val="28"/>
          <w:lang w:val="de-DE"/>
        </w:rPr>
        <w:t>11</w:t>
      </w:r>
      <w:r>
        <w:rPr>
          <w:rFonts w:ascii="Times New Roman" w:hAnsi="Times New Roman" w:cs="Times New Roman"/>
          <w:color w:val="000000"/>
          <w:sz w:val="28"/>
          <w:szCs w:val="28"/>
          <w:lang w:val="uk-UA"/>
        </w:rPr>
        <w:t>.</w:t>
      </w:r>
      <w:r>
        <w:rPr>
          <w:rFonts w:ascii="Times New Roman" w:hAnsi="Times New Roman" w:cs="Times New Roman"/>
          <w:color w:val="000000"/>
          <w:sz w:val="28"/>
          <w:szCs w:val="28"/>
          <w:lang w:val="de-DE"/>
        </w:rPr>
        <w:t>09.</w:t>
      </w:r>
      <w:r>
        <w:rPr>
          <w:rFonts w:ascii="Times New Roman" w:hAnsi="Times New Roman" w:cs="Times New Roman"/>
          <w:color w:val="000000"/>
          <w:sz w:val="28"/>
          <w:szCs w:val="28"/>
          <w:lang w:val="uk-UA"/>
        </w:rPr>
        <w:t>2021)</w:t>
      </w:r>
    </w:p>
    <w:p w:rsidR="00887F3A" w:rsidRDefault="00887F3A" w:rsidP="00887F3A">
      <w:pPr>
        <w:spacing w:after="0" w:line="36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uk-UA"/>
        </w:rPr>
        <w:t>40. Greaney, M. Contemporary Fiction and the uses of theory: The novel from structuralism to postmodernism</w:t>
      </w:r>
      <w:r>
        <w:rPr>
          <w:rFonts w:ascii="Times New Roman" w:hAnsi="Times New Roman" w:cs="Times New Roman"/>
          <w:color w:val="000000"/>
          <w:sz w:val="28"/>
          <w:szCs w:val="28"/>
          <w:lang w:val="en-US"/>
        </w:rPr>
        <w:t>.</w:t>
      </w:r>
      <w:r>
        <w:rPr>
          <w:rFonts w:ascii="Times New Roman" w:hAnsi="Times New Roman" w:cs="Times New Roman"/>
          <w:color w:val="000000"/>
          <w:sz w:val="28"/>
          <w:szCs w:val="28"/>
          <w:lang w:val="uk-UA"/>
        </w:rPr>
        <w:t xml:space="preserve"> Palgrave Macmillan,</w:t>
      </w:r>
      <w:r>
        <w:rPr>
          <w:rFonts w:ascii="Times New Roman" w:hAnsi="Times New Roman" w:cs="Times New Roman"/>
          <w:color w:val="000000"/>
          <w:sz w:val="28"/>
          <w:szCs w:val="28"/>
          <w:lang w:val="en-US"/>
        </w:rPr>
        <w:t xml:space="preserve"> 2006. 190 p.</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41. Howells C. A. Introduction : The Cambridge Companion to Margaret Atwood. Cambridge, 2006. p. 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42. Malak A. Margaret Atwood’s The Handmaid’s Tale and the Dystopian Tradition : Margaret Atwood’s The Handmaid’s Tale. Philadelphia, 2001. p. 8. URL:file:///D:/Downloads/194293-Document%20File-229360-1-10-20210226.pdf (дата звернення: 28.11.21)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43. </w:t>
      </w:r>
      <w:r>
        <w:rPr>
          <w:rFonts w:ascii="Times New Roman" w:hAnsi="Times New Roman" w:cs="Times New Roman"/>
          <w:color w:val="000000"/>
          <w:sz w:val="28"/>
          <w:szCs w:val="28"/>
          <w:lang w:val="en-US"/>
        </w:rPr>
        <w:t>Morris J. M., Kross A. L</w:t>
      </w:r>
      <w:r>
        <w:rPr>
          <w:rFonts w:ascii="Times New Roman" w:hAnsi="Times New Roman" w:cs="Times New Roman"/>
          <w:color w:val="000000"/>
          <w:sz w:val="28"/>
          <w:szCs w:val="28"/>
          <w:lang w:val="uk-UA"/>
        </w:rPr>
        <w:t>. Historical Dictionary of Utopianism. Scarecrow Press, 2004, p. 95.</w:t>
      </w:r>
    </w:p>
    <w:p w:rsidR="00887F3A" w:rsidRDefault="00887F3A" w:rsidP="00887F3A">
      <w:pPr>
        <w:spacing w:after="0" w:line="36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uk-UA"/>
        </w:rPr>
        <w:t>44. Mumford L. The Story of Utopias. N.Y., 1922.</w:t>
      </w:r>
      <w:r>
        <w:rPr>
          <w:rFonts w:ascii="Times New Roman" w:hAnsi="Times New Roman" w:cs="Times New Roman"/>
          <w:color w:val="000000"/>
          <w:sz w:val="28"/>
          <w:szCs w:val="28"/>
          <w:lang w:val="en-US"/>
        </w:rPr>
        <w:t xml:space="preserve"> 315 p.</w:t>
      </w:r>
    </w:p>
    <w:p w:rsidR="00887F3A" w:rsidRDefault="00887F3A" w:rsidP="00887F3A">
      <w:pPr>
        <w:spacing w:after="0" w:line="36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uk-UA"/>
        </w:rPr>
        <w:t xml:space="preserve">45. Nicol B. The Cambridge Introduction to Postmodern Fiction. Cambridge University Press, 2009. </w:t>
      </w:r>
      <w:r>
        <w:rPr>
          <w:rFonts w:ascii="Times New Roman" w:hAnsi="Times New Roman" w:cs="Times New Roman"/>
          <w:color w:val="000000"/>
          <w:sz w:val="28"/>
          <w:szCs w:val="28"/>
          <w:lang w:val="en-US"/>
        </w:rPr>
        <w:t>240 p.</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46. Orwell G. The Collected Essays, Journalism and Letters</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 xml:space="preserve"> Volume IV </w:t>
      </w:r>
      <w:r>
        <w:rPr>
          <w:rFonts w:ascii="Times New Roman" w:hAnsi="Times New Roman" w:cs="Times New Roman"/>
          <w:color w:val="000000"/>
          <w:sz w:val="28"/>
          <w:szCs w:val="28"/>
          <w:lang w:val="en-US"/>
        </w:rPr>
        <w:t>:</w:t>
      </w:r>
      <w:r>
        <w:rPr>
          <w:rFonts w:ascii="Times New Roman" w:hAnsi="Times New Roman" w:cs="Times New Roman"/>
          <w:color w:val="000000"/>
          <w:sz w:val="28"/>
          <w:szCs w:val="28"/>
          <w:lang w:val="uk-UA"/>
        </w:rPr>
        <w:t xml:space="preserve"> In Front of Your Nose, ed. Orwell </w:t>
      </w:r>
      <w:r>
        <w:rPr>
          <w:rFonts w:ascii="Times New Roman" w:hAnsi="Times New Roman" w:cs="Times New Roman"/>
          <w:color w:val="000000"/>
          <w:sz w:val="28"/>
          <w:szCs w:val="28"/>
          <w:lang w:val="en-US"/>
        </w:rPr>
        <w:t xml:space="preserve">S. </w:t>
      </w:r>
      <w:r>
        <w:rPr>
          <w:rFonts w:ascii="Times New Roman" w:hAnsi="Times New Roman" w:cs="Times New Roman"/>
          <w:color w:val="000000"/>
          <w:sz w:val="28"/>
          <w:szCs w:val="28"/>
          <w:lang w:val="uk-UA"/>
        </w:rPr>
        <w:t xml:space="preserve">and Angus </w:t>
      </w:r>
      <w:r>
        <w:rPr>
          <w:rFonts w:ascii="Times New Roman" w:hAnsi="Times New Roman" w:cs="Times New Roman"/>
          <w:color w:val="000000"/>
          <w:sz w:val="28"/>
          <w:szCs w:val="28"/>
          <w:lang w:val="en-US"/>
        </w:rPr>
        <w:t xml:space="preserve">I. </w:t>
      </w:r>
      <w:r>
        <w:rPr>
          <w:rFonts w:ascii="Times New Roman" w:hAnsi="Times New Roman" w:cs="Times New Roman"/>
          <w:color w:val="000000"/>
          <w:sz w:val="28"/>
          <w:szCs w:val="28"/>
          <w:lang w:val="uk-UA"/>
        </w:rPr>
        <w:t>London: Secker &amp; Warburg, 1968</w:t>
      </w:r>
      <w:r>
        <w:rPr>
          <w:rFonts w:ascii="Times New Roman" w:hAnsi="Times New Roman" w:cs="Times New Roman"/>
          <w:color w:val="000000"/>
          <w:sz w:val="28"/>
          <w:szCs w:val="28"/>
          <w:lang w:val="en-US"/>
        </w:rPr>
        <w:t>.</w:t>
      </w:r>
      <w:r>
        <w:rPr>
          <w:rFonts w:ascii="Times New Roman" w:hAnsi="Times New Roman" w:cs="Times New Roman"/>
          <w:color w:val="000000"/>
          <w:sz w:val="28"/>
          <w:szCs w:val="28"/>
          <w:lang w:val="uk-UA"/>
        </w:rPr>
        <w:t xml:space="preserve"> 502.</w:t>
      </w:r>
    </w:p>
    <w:p w:rsidR="00887F3A" w:rsidRDefault="00887F3A" w:rsidP="00887F3A">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47. Paul C. 10 of Margaret Atwood's favorite books. URL</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https</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www</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bustle</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com</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articles</w:t>
      </w:r>
      <w:r>
        <w:rPr>
          <w:rFonts w:ascii="Times New Roman" w:hAnsi="Times New Roman" w:cs="Times New Roman"/>
          <w:color w:val="000000"/>
          <w:sz w:val="28"/>
          <w:szCs w:val="28"/>
        </w:rPr>
        <w:t>/117652-10-</w:t>
      </w:r>
      <w:r>
        <w:rPr>
          <w:rFonts w:ascii="Times New Roman" w:hAnsi="Times New Roman" w:cs="Times New Roman"/>
          <w:color w:val="000000"/>
          <w:sz w:val="28"/>
          <w:szCs w:val="28"/>
          <w:lang w:val="en-US"/>
        </w:rPr>
        <w:t>of</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margaret</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atwoods</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favorite</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books</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дата звернення: 30.11.2021)</w:t>
      </w:r>
    </w:p>
    <w:p w:rsidR="00887F3A" w:rsidRDefault="00887F3A" w:rsidP="00887F3A">
      <w:pPr>
        <w:spacing w:after="0" w:line="36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uk-UA"/>
        </w:rPr>
        <w:t>48. Postman N.Amusing ourselves to death: Public discourse in the age of show business. Simon Fraser University</w:t>
      </w:r>
      <w:r>
        <w:rPr>
          <w:rFonts w:ascii="Times New Roman" w:hAnsi="Times New Roman" w:cs="Times New Roman"/>
          <w:color w:val="000000"/>
          <w:sz w:val="28"/>
          <w:szCs w:val="28"/>
          <w:lang w:val="en-US"/>
        </w:rPr>
        <w:t>, 2007. URL: https://quote.ucsd.edu/childhood/files/2013/05/postman-amusing.pdf (</w:t>
      </w:r>
      <w:r>
        <w:rPr>
          <w:rFonts w:ascii="Times New Roman" w:hAnsi="Times New Roman" w:cs="Times New Roman"/>
          <w:color w:val="000000"/>
          <w:sz w:val="28"/>
          <w:szCs w:val="28"/>
          <w:lang w:val="uk-UA"/>
        </w:rPr>
        <w:t>дата звернення: 30.11.2021)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49. Staines D. Margaret Atwood in Her Canadian Context </w:t>
      </w:r>
      <w:r>
        <w:rPr>
          <w:rFonts w:ascii="Times New Roman" w:hAnsi="Times New Roman" w:cs="Times New Roman"/>
          <w:color w:val="000000"/>
          <w:sz w:val="28"/>
          <w:szCs w:val="28"/>
          <w:lang w:val="en-US"/>
        </w:rPr>
        <w:t>:</w:t>
      </w:r>
      <w:r>
        <w:rPr>
          <w:rFonts w:ascii="Times New Roman" w:hAnsi="Times New Roman" w:cs="Times New Roman"/>
          <w:color w:val="000000"/>
          <w:sz w:val="28"/>
          <w:szCs w:val="28"/>
          <w:lang w:val="uk-UA"/>
        </w:rPr>
        <w:t xml:space="preserve"> The Cambridge Companion to Margaret Atwood. Cambridge, 2006. p. 12.</w:t>
      </w:r>
    </w:p>
    <w:p w:rsidR="00887F3A" w:rsidRDefault="00887F3A" w:rsidP="00887F3A">
      <w:pPr>
        <w:spacing w:after="0" w:line="360" w:lineRule="auto"/>
        <w:ind w:firstLine="708"/>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uk-UA"/>
        </w:rPr>
        <w:t xml:space="preserve">50. Suzanne Collins. Suzanne Collins </w:t>
      </w:r>
      <w:r>
        <w:rPr>
          <w:rFonts w:ascii="Times New Roman" w:hAnsi="Times New Roman" w:cs="Times New Roman"/>
          <w:color w:val="000000"/>
          <w:sz w:val="28"/>
          <w:szCs w:val="28"/>
          <w:lang w:val="en-US"/>
        </w:rPr>
        <w:t>:</w:t>
      </w:r>
      <w:r>
        <w:rPr>
          <w:rFonts w:ascii="Times New Roman" w:hAnsi="Times New Roman" w:cs="Times New Roman"/>
          <w:color w:val="000000"/>
          <w:sz w:val="28"/>
          <w:szCs w:val="28"/>
          <w:lang w:val="uk-UA"/>
        </w:rPr>
        <w:t xml:space="preserve"> Biography. </w:t>
      </w:r>
      <w:r>
        <w:rPr>
          <w:rFonts w:ascii="Times New Roman" w:hAnsi="Times New Roman" w:cs="Times New Roman"/>
          <w:color w:val="000000"/>
          <w:sz w:val="28"/>
          <w:szCs w:val="28"/>
          <w:lang w:val="en-US"/>
        </w:rPr>
        <w:t xml:space="preserve">URL: </w:t>
      </w:r>
      <w:r>
        <w:rPr>
          <w:rFonts w:ascii="Times New Roman" w:hAnsi="Times New Roman" w:cs="Times New Roman"/>
          <w:color w:val="000000"/>
          <w:sz w:val="28"/>
          <w:szCs w:val="28"/>
          <w:lang w:val="uk-UA"/>
        </w:rPr>
        <w:t>https://www.suzannecollinsbooks.com/bio.htm</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uk-UA"/>
        </w:rPr>
        <w:t>дата звернення: 30.11.2021)</w:t>
      </w:r>
    </w:p>
    <w:p w:rsidR="00887F3A" w:rsidRDefault="00887F3A" w:rsidP="00887F3A">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51.  The Cambridge Companion to Margaret Atwood. Cambridge, 2006. p. 28-29. URL: https://www.atlantisjournal.org/old/ARCHIVE/29.1/2007Cuder Dominguez. pdf (дата звернення: 28.11.21)</w:t>
      </w:r>
    </w:p>
    <w:p w:rsidR="00887F3A" w:rsidRDefault="00887F3A" w:rsidP="00887F3A">
      <w:pPr>
        <w:rPr>
          <w:rFonts w:ascii="Calibri" w:hAnsi="Calibri" w:cs="Calibri"/>
          <w:color w:val="000000"/>
          <w:lang w:val="uk-UA"/>
        </w:rPr>
      </w:pPr>
    </w:p>
    <w:p w:rsidR="00086606" w:rsidRPr="00086606" w:rsidRDefault="00086606" w:rsidP="00086606">
      <w:pPr>
        <w:rPr>
          <w:color w:val="000000" w:themeColor="text1"/>
          <w:lang w:val="uk-UA"/>
        </w:rPr>
      </w:pPr>
    </w:p>
    <w:p w:rsidR="005924C9" w:rsidRPr="00086606" w:rsidRDefault="005924C9" w:rsidP="00086606">
      <w:pPr>
        <w:spacing w:after="0" w:line="360" w:lineRule="auto"/>
        <w:jc w:val="both"/>
        <w:rPr>
          <w:rFonts w:ascii="Times New Roman" w:hAnsi="Times New Roman" w:cs="Times New Roman"/>
          <w:sz w:val="28"/>
          <w:szCs w:val="28"/>
          <w:lang w:val="uk-UA"/>
        </w:rPr>
      </w:pPr>
    </w:p>
    <w:p w:rsidR="005924C9" w:rsidRPr="00086606" w:rsidRDefault="005924C9" w:rsidP="00B616FC">
      <w:pPr>
        <w:spacing w:after="0" w:line="360" w:lineRule="auto"/>
        <w:ind w:firstLine="708"/>
        <w:jc w:val="both"/>
        <w:rPr>
          <w:rFonts w:ascii="Times New Roman" w:hAnsi="Times New Roman" w:cs="Times New Roman"/>
          <w:sz w:val="28"/>
          <w:szCs w:val="28"/>
          <w:lang w:val="uk-UA"/>
        </w:rPr>
      </w:pPr>
    </w:p>
    <w:p w:rsidR="005924C9" w:rsidRPr="00086606" w:rsidRDefault="005924C9" w:rsidP="00B616FC">
      <w:pPr>
        <w:spacing w:after="0" w:line="360" w:lineRule="auto"/>
        <w:ind w:firstLine="708"/>
        <w:jc w:val="both"/>
        <w:rPr>
          <w:rFonts w:ascii="Times New Roman" w:hAnsi="Times New Roman" w:cs="Times New Roman"/>
          <w:sz w:val="28"/>
          <w:szCs w:val="28"/>
          <w:lang w:val="uk-UA"/>
        </w:rPr>
      </w:pPr>
    </w:p>
    <w:p w:rsidR="005924C9" w:rsidRPr="00086606" w:rsidRDefault="005924C9" w:rsidP="00B616FC">
      <w:pPr>
        <w:spacing w:after="0" w:line="360" w:lineRule="auto"/>
        <w:ind w:firstLine="708"/>
        <w:jc w:val="both"/>
        <w:rPr>
          <w:rFonts w:ascii="Times New Roman" w:hAnsi="Times New Roman" w:cs="Times New Roman"/>
          <w:sz w:val="28"/>
          <w:szCs w:val="28"/>
          <w:lang w:val="uk-UA"/>
        </w:rPr>
      </w:pPr>
    </w:p>
    <w:p w:rsidR="005924C9" w:rsidRPr="00086606" w:rsidRDefault="005924C9" w:rsidP="00B616FC">
      <w:pPr>
        <w:spacing w:after="0" w:line="360" w:lineRule="auto"/>
        <w:ind w:firstLine="708"/>
        <w:jc w:val="both"/>
        <w:rPr>
          <w:rFonts w:ascii="Times New Roman" w:hAnsi="Times New Roman" w:cs="Times New Roman"/>
          <w:sz w:val="28"/>
          <w:szCs w:val="28"/>
          <w:lang w:val="uk-UA"/>
        </w:rPr>
      </w:pPr>
    </w:p>
    <w:p w:rsidR="005924C9" w:rsidRPr="00086606" w:rsidRDefault="005924C9" w:rsidP="00B616FC">
      <w:pPr>
        <w:spacing w:after="0" w:line="360" w:lineRule="auto"/>
        <w:ind w:firstLine="708"/>
        <w:jc w:val="both"/>
        <w:rPr>
          <w:rFonts w:ascii="Times New Roman" w:hAnsi="Times New Roman" w:cs="Times New Roman"/>
          <w:sz w:val="28"/>
          <w:szCs w:val="28"/>
          <w:lang w:val="uk-UA"/>
        </w:rPr>
      </w:pPr>
    </w:p>
    <w:p w:rsidR="005924C9" w:rsidRPr="00086606" w:rsidRDefault="005924C9" w:rsidP="00B616FC">
      <w:pPr>
        <w:spacing w:after="0" w:line="360" w:lineRule="auto"/>
        <w:ind w:firstLine="708"/>
        <w:jc w:val="both"/>
        <w:rPr>
          <w:rFonts w:ascii="Times New Roman" w:hAnsi="Times New Roman" w:cs="Times New Roman"/>
          <w:sz w:val="28"/>
          <w:szCs w:val="28"/>
          <w:lang w:val="uk-UA"/>
        </w:rPr>
      </w:pPr>
    </w:p>
    <w:p w:rsidR="005924C9" w:rsidRPr="00086606" w:rsidRDefault="005924C9" w:rsidP="00B616FC">
      <w:pPr>
        <w:spacing w:after="0" w:line="360" w:lineRule="auto"/>
        <w:ind w:firstLine="708"/>
        <w:jc w:val="both"/>
        <w:rPr>
          <w:rFonts w:ascii="Times New Roman" w:hAnsi="Times New Roman" w:cs="Times New Roman"/>
          <w:sz w:val="28"/>
          <w:szCs w:val="28"/>
          <w:lang w:val="uk-UA"/>
        </w:rPr>
      </w:pPr>
    </w:p>
    <w:p w:rsidR="005924C9" w:rsidRPr="00086606" w:rsidRDefault="005924C9" w:rsidP="00B616FC">
      <w:pPr>
        <w:spacing w:after="0" w:line="360" w:lineRule="auto"/>
        <w:ind w:firstLine="708"/>
        <w:jc w:val="both"/>
        <w:rPr>
          <w:rFonts w:ascii="Times New Roman" w:hAnsi="Times New Roman" w:cs="Times New Roman"/>
          <w:sz w:val="28"/>
          <w:szCs w:val="28"/>
          <w:lang w:val="uk-UA"/>
        </w:rPr>
      </w:pPr>
    </w:p>
    <w:p w:rsidR="005924C9" w:rsidRPr="00086606" w:rsidRDefault="005924C9" w:rsidP="00B616FC">
      <w:pPr>
        <w:spacing w:after="0" w:line="360" w:lineRule="auto"/>
        <w:ind w:firstLine="708"/>
        <w:jc w:val="both"/>
        <w:rPr>
          <w:rFonts w:ascii="Times New Roman" w:hAnsi="Times New Roman" w:cs="Times New Roman"/>
          <w:sz w:val="28"/>
          <w:szCs w:val="28"/>
          <w:lang w:val="uk-UA"/>
        </w:rPr>
      </w:pPr>
    </w:p>
    <w:p w:rsidR="005924C9" w:rsidRPr="00086606" w:rsidRDefault="005924C9" w:rsidP="00B616FC">
      <w:pPr>
        <w:spacing w:after="0" w:line="360" w:lineRule="auto"/>
        <w:ind w:firstLine="708"/>
        <w:jc w:val="both"/>
        <w:rPr>
          <w:rFonts w:ascii="Times New Roman" w:hAnsi="Times New Roman" w:cs="Times New Roman"/>
          <w:sz w:val="28"/>
          <w:szCs w:val="28"/>
          <w:lang w:val="uk-UA"/>
        </w:rPr>
      </w:pPr>
    </w:p>
    <w:p w:rsidR="005924C9" w:rsidRPr="00086606" w:rsidRDefault="005924C9" w:rsidP="00B616FC">
      <w:pPr>
        <w:spacing w:after="0" w:line="360" w:lineRule="auto"/>
        <w:ind w:firstLine="708"/>
        <w:jc w:val="both"/>
        <w:rPr>
          <w:rFonts w:ascii="Times New Roman" w:hAnsi="Times New Roman" w:cs="Times New Roman"/>
          <w:sz w:val="28"/>
          <w:szCs w:val="28"/>
          <w:lang w:val="uk-UA"/>
        </w:rPr>
      </w:pPr>
    </w:p>
    <w:p w:rsidR="001C17D2" w:rsidRPr="00086606" w:rsidRDefault="001C17D2" w:rsidP="00B616FC">
      <w:pPr>
        <w:spacing w:after="0" w:line="360" w:lineRule="auto"/>
        <w:ind w:firstLine="708"/>
        <w:jc w:val="both"/>
        <w:rPr>
          <w:rFonts w:ascii="Times New Roman" w:hAnsi="Times New Roman" w:cs="Times New Roman"/>
          <w:sz w:val="28"/>
          <w:szCs w:val="28"/>
          <w:lang w:val="uk-UA"/>
        </w:rPr>
      </w:pPr>
    </w:p>
    <w:p w:rsidR="001C17D2" w:rsidRPr="00086606" w:rsidRDefault="001C17D2" w:rsidP="00B616FC">
      <w:pPr>
        <w:spacing w:after="0" w:line="360" w:lineRule="auto"/>
        <w:ind w:firstLine="708"/>
        <w:jc w:val="both"/>
        <w:rPr>
          <w:rFonts w:ascii="Times New Roman" w:hAnsi="Times New Roman" w:cs="Times New Roman"/>
          <w:sz w:val="28"/>
          <w:szCs w:val="28"/>
          <w:lang w:val="uk-UA"/>
        </w:rPr>
      </w:pPr>
    </w:p>
    <w:p w:rsidR="001C17D2" w:rsidRPr="00086606" w:rsidRDefault="001C17D2" w:rsidP="00B616FC">
      <w:pPr>
        <w:spacing w:after="0" w:line="360" w:lineRule="auto"/>
        <w:ind w:firstLine="708"/>
        <w:jc w:val="both"/>
        <w:rPr>
          <w:rFonts w:ascii="Times New Roman" w:hAnsi="Times New Roman" w:cs="Times New Roman"/>
          <w:sz w:val="28"/>
          <w:szCs w:val="28"/>
          <w:lang w:val="uk-UA"/>
        </w:rPr>
      </w:pPr>
    </w:p>
    <w:p w:rsidR="005924C9" w:rsidRDefault="005924C9" w:rsidP="00B616FC">
      <w:pPr>
        <w:spacing w:after="0" w:line="360" w:lineRule="auto"/>
        <w:ind w:firstLine="708"/>
        <w:jc w:val="both"/>
        <w:rPr>
          <w:rFonts w:ascii="Times New Roman" w:hAnsi="Times New Roman" w:cs="Times New Roman"/>
          <w:sz w:val="28"/>
          <w:szCs w:val="28"/>
          <w:lang w:val="uk-UA"/>
        </w:rPr>
      </w:pPr>
    </w:p>
    <w:p w:rsidR="00086606" w:rsidRDefault="00086606" w:rsidP="00B616FC">
      <w:pPr>
        <w:spacing w:after="0" w:line="360" w:lineRule="auto"/>
        <w:ind w:firstLine="708"/>
        <w:jc w:val="both"/>
        <w:rPr>
          <w:rFonts w:ascii="Times New Roman" w:hAnsi="Times New Roman" w:cs="Times New Roman"/>
          <w:sz w:val="28"/>
          <w:szCs w:val="28"/>
          <w:lang w:val="uk-UA"/>
        </w:rPr>
      </w:pPr>
    </w:p>
    <w:p w:rsidR="00086606" w:rsidRDefault="00086606" w:rsidP="00B616FC">
      <w:pPr>
        <w:spacing w:after="0" w:line="360" w:lineRule="auto"/>
        <w:ind w:firstLine="708"/>
        <w:jc w:val="both"/>
        <w:rPr>
          <w:rFonts w:ascii="Times New Roman" w:hAnsi="Times New Roman" w:cs="Times New Roman"/>
          <w:sz w:val="28"/>
          <w:szCs w:val="28"/>
          <w:lang w:val="uk-UA"/>
        </w:rPr>
      </w:pPr>
    </w:p>
    <w:p w:rsidR="00086606" w:rsidRDefault="00086606" w:rsidP="00B616FC">
      <w:pPr>
        <w:spacing w:after="0" w:line="360" w:lineRule="auto"/>
        <w:ind w:firstLine="708"/>
        <w:jc w:val="both"/>
        <w:rPr>
          <w:rFonts w:ascii="Times New Roman" w:hAnsi="Times New Roman" w:cs="Times New Roman"/>
          <w:sz w:val="28"/>
          <w:szCs w:val="28"/>
          <w:lang w:val="uk-UA"/>
        </w:rPr>
      </w:pPr>
    </w:p>
    <w:p w:rsidR="00086606" w:rsidRPr="00086606" w:rsidRDefault="00086606" w:rsidP="00B616FC">
      <w:pPr>
        <w:spacing w:after="0" w:line="360" w:lineRule="auto"/>
        <w:ind w:firstLine="708"/>
        <w:jc w:val="both"/>
        <w:rPr>
          <w:rFonts w:ascii="Times New Roman" w:hAnsi="Times New Roman" w:cs="Times New Roman"/>
          <w:sz w:val="28"/>
          <w:szCs w:val="28"/>
          <w:lang w:val="uk-UA"/>
        </w:rPr>
      </w:pPr>
    </w:p>
    <w:p w:rsidR="00066529" w:rsidRPr="00086606" w:rsidRDefault="00066529" w:rsidP="00FE61A7">
      <w:pPr>
        <w:pStyle w:val="1"/>
        <w:spacing w:line="360" w:lineRule="auto"/>
        <w:jc w:val="center"/>
        <w:rPr>
          <w:rFonts w:ascii="Times New Roman" w:hAnsi="Times New Roman" w:cs="Times New Roman"/>
          <w:b/>
          <w:color w:val="000000" w:themeColor="text1"/>
          <w:sz w:val="28"/>
          <w:lang w:val="uk-UA"/>
        </w:rPr>
      </w:pPr>
      <w:bookmarkStart w:id="15" w:name="_Toc89593194"/>
      <w:r w:rsidRPr="00086606">
        <w:rPr>
          <w:rFonts w:ascii="Times New Roman" w:hAnsi="Times New Roman" w:cs="Times New Roman"/>
          <w:b/>
          <w:color w:val="000000" w:themeColor="text1"/>
          <w:sz w:val="28"/>
          <w:lang w:val="uk-UA"/>
        </w:rPr>
        <w:lastRenderedPageBreak/>
        <w:t>ДОДАТКИ</w:t>
      </w:r>
      <w:bookmarkEnd w:id="15"/>
    </w:p>
    <w:p w:rsidR="009666A7" w:rsidRPr="00086606" w:rsidRDefault="009666A7" w:rsidP="00FE61A7">
      <w:pPr>
        <w:spacing w:after="0" w:line="360" w:lineRule="auto"/>
        <w:jc w:val="right"/>
        <w:rPr>
          <w:rFonts w:ascii="Times New Roman" w:hAnsi="Times New Roman" w:cs="Times New Roman"/>
          <w:b/>
          <w:sz w:val="28"/>
          <w:szCs w:val="28"/>
          <w:lang w:val="uk-UA"/>
        </w:rPr>
      </w:pPr>
      <w:r w:rsidRPr="00086606">
        <w:rPr>
          <w:rFonts w:ascii="Times New Roman" w:hAnsi="Times New Roman" w:cs="Times New Roman"/>
          <w:i/>
          <w:sz w:val="28"/>
          <w:szCs w:val="28"/>
          <w:lang w:val="uk-UA"/>
        </w:rPr>
        <w:t>Таблиця</w:t>
      </w:r>
    </w:p>
    <w:p w:rsidR="00066529" w:rsidRPr="00086606" w:rsidRDefault="00066529" w:rsidP="00FE61A7">
      <w:pPr>
        <w:spacing w:after="0" w:line="360" w:lineRule="auto"/>
        <w:jc w:val="center"/>
        <w:rPr>
          <w:rFonts w:ascii="Times New Roman" w:hAnsi="Times New Roman" w:cs="Times New Roman"/>
          <w:b/>
          <w:sz w:val="28"/>
          <w:szCs w:val="28"/>
          <w:lang w:val="uk-UA"/>
        </w:rPr>
      </w:pPr>
      <w:r w:rsidRPr="00086606">
        <w:rPr>
          <w:rFonts w:ascii="Times New Roman" w:hAnsi="Times New Roman" w:cs="Times New Roman"/>
          <w:b/>
          <w:sz w:val="28"/>
          <w:szCs w:val="28"/>
          <w:lang w:val="uk-UA"/>
        </w:rPr>
        <w:t>Об’єднана таблиця класичних рис та нововведень</w:t>
      </w:r>
      <w:r w:rsidR="00B113A1" w:rsidRPr="00086606">
        <w:rPr>
          <w:rFonts w:ascii="Times New Roman" w:hAnsi="Times New Roman" w:cs="Times New Roman"/>
          <w:b/>
          <w:sz w:val="28"/>
          <w:szCs w:val="28"/>
          <w:lang w:val="uk-UA"/>
        </w:rPr>
        <w:t xml:space="preserve"> жіночої антиутопічної моделі </w:t>
      </w:r>
    </w:p>
    <w:tbl>
      <w:tblPr>
        <w:tblStyle w:val="a9"/>
        <w:tblW w:w="9345" w:type="dxa"/>
        <w:tblLayout w:type="fixed"/>
        <w:tblLook w:val="04A0"/>
      </w:tblPr>
      <w:tblGrid>
        <w:gridCol w:w="1980"/>
        <w:gridCol w:w="2410"/>
        <w:gridCol w:w="2551"/>
        <w:gridCol w:w="2404"/>
      </w:tblGrid>
      <w:tr w:rsidR="00066529" w:rsidRPr="00086606" w:rsidTr="00CC5510">
        <w:trPr>
          <w:trHeight w:val="850"/>
        </w:trPr>
        <w:tc>
          <w:tcPr>
            <w:tcW w:w="1980" w:type="dxa"/>
          </w:tcPr>
          <w:p w:rsidR="00066529" w:rsidRPr="00086606" w:rsidRDefault="00066529" w:rsidP="00A80EB7">
            <w:pPr>
              <w:spacing w:line="360" w:lineRule="auto"/>
              <w:jc w:val="center"/>
              <w:rPr>
                <w:rFonts w:ascii="Times New Roman" w:hAnsi="Times New Roman" w:cs="Times New Roman"/>
                <w:b/>
                <w:sz w:val="28"/>
                <w:szCs w:val="28"/>
                <w:lang w:val="uk-UA"/>
              </w:rPr>
            </w:pPr>
            <w:r w:rsidRPr="00086606">
              <w:rPr>
                <w:rFonts w:ascii="Times New Roman" w:hAnsi="Times New Roman" w:cs="Times New Roman"/>
                <w:b/>
                <w:sz w:val="28"/>
                <w:szCs w:val="28"/>
                <w:lang w:val="uk-UA"/>
              </w:rPr>
              <w:t>Риса класичної (чоловічої</w:t>
            </w:r>
            <w:r w:rsidR="00A80EB7" w:rsidRPr="00086606">
              <w:rPr>
                <w:rFonts w:ascii="Times New Roman" w:hAnsi="Times New Roman" w:cs="Times New Roman"/>
                <w:b/>
                <w:sz w:val="28"/>
                <w:szCs w:val="28"/>
                <w:lang w:val="uk-UA"/>
              </w:rPr>
              <w:t>)</w:t>
            </w:r>
            <w:r w:rsidRPr="00086606">
              <w:rPr>
                <w:rFonts w:ascii="Times New Roman" w:hAnsi="Times New Roman" w:cs="Times New Roman"/>
                <w:b/>
                <w:sz w:val="28"/>
                <w:szCs w:val="28"/>
                <w:lang w:val="uk-UA"/>
              </w:rPr>
              <w:t xml:space="preserve"> антиутопії</w:t>
            </w:r>
          </w:p>
        </w:tc>
        <w:tc>
          <w:tcPr>
            <w:tcW w:w="2410" w:type="dxa"/>
          </w:tcPr>
          <w:p w:rsidR="00C474D6" w:rsidRPr="00086606" w:rsidRDefault="00066529" w:rsidP="00FE61A7">
            <w:pPr>
              <w:spacing w:line="360" w:lineRule="auto"/>
              <w:jc w:val="center"/>
              <w:rPr>
                <w:rFonts w:ascii="Times New Roman" w:hAnsi="Times New Roman" w:cs="Times New Roman"/>
                <w:b/>
                <w:sz w:val="28"/>
                <w:szCs w:val="28"/>
                <w:lang w:val="uk-UA"/>
              </w:rPr>
            </w:pPr>
            <w:r w:rsidRPr="00086606">
              <w:rPr>
                <w:rFonts w:ascii="Times New Roman" w:hAnsi="Times New Roman" w:cs="Times New Roman"/>
                <w:b/>
                <w:sz w:val="28"/>
                <w:szCs w:val="28"/>
                <w:lang w:val="uk-UA"/>
              </w:rPr>
              <w:t>«</w:t>
            </w:r>
            <w:r w:rsidR="00E74D95" w:rsidRPr="00086606">
              <w:rPr>
                <w:rFonts w:ascii="Times New Roman" w:hAnsi="Times New Roman" w:cs="Times New Roman"/>
                <w:b/>
                <w:sz w:val="28"/>
                <w:szCs w:val="28"/>
                <w:lang w:val="uk-UA"/>
              </w:rPr>
              <w:t>О</w:t>
            </w:r>
            <w:r w:rsidRPr="00086606">
              <w:rPr>
                <w:rFonts w:ascii="Times New Roman" w:hAnsi="Times New Roman" w:cs="Times New Roman"/>
                <w:b/>
                <w:sz w:val="28"/>
                <w:szCs w:val="28"/>
                <w:lang w:val="uk-UA"/>
              </w:rPr>
              <w:t xml:space="preserve">повідь служниці» </w:t>
            </w:r>
          </w:p>
          <w:p w:rsidR="00066529" w:rsidRPr="00086606" w:rsidRDefault="00066529" w:rsidP="00FE61A7">
            <w:pPr>
              <w:spacing w:line="360" w:lineRule="auto"/>
              <w:jc w:val="center"/>
              <w:rPr>
                <w:rFonts w:ascii="Times New Roman" w:hAnsi="Times New Roman" w:cs="Times New Roman"/>
                <w:b/>
                <w:sz w:val="28"/>
                <w:szCs w:val="28"/>
                <w:lang w:val="uk-UA"/>
              </w:rPr>
            </w:pPr>
            <w:r w:rsidRPr="00086606">
              <w:rPr>
                <w:rFonts w:ascii="Times New Roman" w:hAnsi="Times New Roman" w:cs="Times New Roman"/>
                <w:b/>
                <w:sz w:val="28"/>
                <w:szCs w:val="28"/>
                <w:lang w:val="uk-UA"/>
              </w:rPr>
              <w:t>М. Етвуд</w:t>
            </w:r>
          </w:p>
        </w:tc>
        <w:tc>
          <w:tcPr>
            <w:tcW w:w="2551" w:type="dxa"/>
          </w:tcPr>
          <w:p w:rsidR="00C474D6" w:rsidRPr="00086606" w:rsidRDefault="00066529" w:rsidP="00FE61A7">
            <w:pPr>
              <w:spacing w:line="360" w:lineRule="auto"/>
              <w:jc w:val="center"/>
              <w:rPr>
                <w:rFonts w:ascii="Times New Roman" w:hAnsi="Times New Roman" w:cs="Times New Roman"/>
                <w:b/>
                <w:sz w:val="28"/>
                <w:szCs w:val="28"/>
                <w:lang w:val="uk-UA"/>
              </w:rPr>
            </w:pPr>
            <w:r w:rsidRPr="00086606">
              <w:rPr>
                <w:rFonts w:ascii="Times New Roman" w:hAnsi="Times New Roman" w:cs="Times New Roman"/>
                <w:b/>
                <w:sz w:val="28"/>
                <w:szCs w:val="28"/>
                <w:lang w:val="uk-UA"/>
              </w:rPr>
              <w:t xml:space="preserve">«Голос» </w:t>
            </w:r>
          </w:p>
          <w:p w:rsidR="00066529" w:rsidRPr="00086606" w:rsidRDefault="00066529" w:rsidP="00FE61A7">
            <w:pPr>
              <w:spacing w:line="360" w:lineRule="auto"/>
              <w:jc w:val="center"/>
              <w:rPr>
                <w:rFonts w:ascii="Times New Roman" w:hAnsi="Times New Roman" w:cs="Times New Roman"/>
                <w:b/>
                <w:sz w:val="28"/>
                <w:szCs w:val="28"/>
                <w:lang w:val="uk-UA"/>
              </w:rPr>
            </w:pPr>
            <w:r w:rsidRPr="00086606">
              <w:rPr>
                <w:rFonts w:ascii="Times New Roman" w:hAnsi="Times New Roman" w:cs="Times New Roman"/>
                <w:b/>
                <w:sz w:val="28"/>
                <w:szCs w:val="28"/>
                <w:lang w:val="uk-UA"/>
              </w:rPr>
              <w:t>К. Далчер</w:t>
            </w:r>
          </w:p>
        </w:tc>
        <w:tc>
          <w:tcPr>
            <w:tcW w:w="2404" w:type="dxa"/>
          </w:tcPr>
          <w:p w:rsidR="00066529" w:rsidRPr="00086606" w:rsidRDefault="00066529" w:rsidP="00FE61A7">
            <w:pPr>
              <w:spacing w:line="360" w:lineRule="auto"/>
              <w:jc w:val="center"/>
              <w:rPr>
                <w:rFonts w:ascii="Times New Roman" w:hAnsi="Times New Roman" w:cs="Times New Roman"/>
                <w:b/>
                <w:sz w:val="28"/>
                <w:szCs w:val="28"/>
                <w:lang w:val="uk-UA"/>
              </w:rPr>
            </w:pPr>
            <w:r w:rsidRPr="00086606">
              <w:rPr>
                <w:rFonts w:ascii="Times New Roman" w:hAnsi="Times New Roman" w:cs="Times New Roman"/>
                <w:b/>
                <w:sz w:val="28"/>
                <w:szCs w:val="28"/>
                <w:lang w:val="uk-UA"/>
              </w:rPr>
              <w:t>«Голодні ігри» С. Коллінз</w:t>
            </w:r>
          </w:p>
        </w:tc>
      </w:tr>
      <w:tr w:rsidR="00066529" w:rsidRPr="00086606" w:rsidTr="00CC5510">
        <w:trPr>
          <w:trHeight w:val="850"/>
        </w:trPr>
        <w:tc>
          <w:tcPr>
            <w:tcW w:w="1980" w:type="dxa"/>
            <w:vAlign w:val="center"/>
          </w:tcPr>
          <w:p w:rsidR="00066529" w:rsidRPr="00086606" w:rsidRDefault="00066529" w:rsidP="00B616FC">
            <w:pPr>
              <w:spacing w:line="360" w:lineRule="auto"/>
              <w:jc w:val="both"/>
              <w:rPr>
                <w:rFonts w:ascii="Times New Roman" w:hAnsi="Times New Roman" w:cs="Times New Roman"/>
                <w:i/>
                <w:sz w:val="28"/>
                <w:szCs w:val="28"/>
                <w:lang w:val="uk-UA"/>
              </w:rPr>
            </w:pPr>
            <w:r w:rsidRPr="00086606">
              <w:rPr>
                <w:rFonts w:ascii="Times New Roman" w:hAnsi="Times New Roman" w:cs="Times New Roman"/>
                <w:i/>
                <w:sz w:val="28"/>
                <w:szCs w:val="28"/>
                <w:lang w:val="uk-UA"/>
              </w:rPr>
              <w:t>Причина значення держави</w:t>
            </w:r>
          </w:p>
        </w:tc>
        <w:tc>
          <w:tcPr>
            <w:tcW w:w="2410" w:type="dxa"/>
            <w:vAlign w:val="center"/>
          </w:tcPr>
          <w:p w:rsidR="00066529" w:rsidRPr="00086606" w:rsidRDefault="009666A7"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Р</w:t>
            </w:r>
            <w:r w:rsidR="0071427E" w:rsidRPr="00086606">
              <w:rPr>
                <w:rFonts w:ascii="Times New Roman" w:hAnsi="Times New Roman" w:cs="Times New Roman"/>
                <w:sz w:val="28"/>
                <w:szCs w:val="28"/>
                <w:lang w:val="uk-UA"/>
              </w:rPr>
              <w:t>елігійні вірування; страх перед жорстокими методами боротьби з відступниками</w:t>
            </w:r>
          </w:p>
        </w:tc>
        <w:tc>
          <w:tcPr>
            <w:tcW w:w="2551" w:type="dxa"/>
            <w:vAlign w:val="center"/>
          </w:tcPr>
          <w:p w:rsidR="00066529" w:rsidRPr="00086606" w:rsidRDefault="009666A7"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Р</w:t>
            </w:r>
            <w:r w:rsidR="003F6874" w:rsidRPr="00086606">
              <w:rPr>
                <w:rFonts w:ascii="Times New Roman" w:hAnsi="Times New Roman" w:cs="Times New Roman"/>
                <w:sz w:val="28"/>
                <w:szCs w:val="28"/>
                <w:lang w:val="uk-UA"/>
              </w:rPr>
              <w:t>елігійні вірування; страх перед публічними покараннями</w:t>
            </w:r>
          </w:p>
        </w:tc>
        <w:tc>
          <w:tcPr>
            <w:tcW w:w="2404" w:type="dxa"/>
            <w:vAlign w:val="center"/>
          </w:tcPr>
          <w:p w:rsidR="00066529" w:rsidRPr="00086606" w:rsidRDefault="009666A7"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С</w:t>
            </w:r>
            <w:r w:rsidR="00066529" w:rsidRPr="00086606">
              <w:rPr>
                <w:rFonts w:ascii="Times New Roman" w:hAnsi="Times New Roman" w:cs="Times New Roman"/>
                <w:sz w:val="28"/>
                <w:szCs w:val="28"/>
                <w:lang w:val="uk-UA"/>
              </w:rPr>
              <w:t>трах перед жорстокістю президента</w:t>
            </w:r>
          </w:p>
        </w:tc>
      </w:tr>
      <w:tr w:rsidR="00066529" w:rsidRPr="00086606" w:rsidTr="00CC5510">
        <w:trPr>
          <w:trHeight w:val="850"/>
        </w:trPr>
        <w:tc>
          <w:tcPr>
            <w:tcW w:w="1980" w:type="dxa"/>
            <w:vAlign w:val="center"/>
          </w:tcPr>
          <w:p w:rsidR="00066529" w:rsidRPr="00086606" w:rsidRDefault="00066529" w:rsidP="00FE61A7">
            <w:pPr>
              <w:spacing w:line="360" w:lineRule="auto"/>
              <w:jc w:val="both"/>
              <w:rPr>
                <w:rFonts w:ascii="Times New Roman" w:hAnsi="Times New Roman" w:cs="Times New Roman"/>
                <w:i/>
                <w:sz w:val="28"/>
                <w:szCs w:val="28"/>
                <w:lang w:val="uk-UA"/>
              </w:rPr>
            </w:pPr>
            <w:r w:rsidRPr="00086606">
              <w:rPr>
                <w:rFonts w:ascii="Times New Roman" w:hAnsi="Times New Roman" w:cs="Times New Roman"/>
                <w:i/>
                <w:color w:val="000000" w:themeColor="text1"/>
                <w:sz w:val="28"/>
                <w:szCs w:val="28"/>
                <w:lang w:val="uk-UA"/>
              </w:rPr>
              <w:t>Вплив певного політичного режиму або технічної еволюції на особу і суспільство</w:t>
            </w:r>
          </w:p>
        </w:tc>
        <w:tc>
          <w:tcPr>
            <w:tcW w:w="2410" w:type="dxa"/>
            <w:vAlign w:val="center"/>
          </w:tcPr>
          <w:p w:rsidR="00066529" w:rsidRPr="00086606" w:rsidRDefault="0071427E"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Суспільство поділене на основні класи: командорів, які правлять державою, їх дружин, марф, еконодружин, охоронців та служниць.</w:t>
            </w:r>
          </w:p>
        </w:tc>
        <w:tc>
          <w:tcPr>
            <w:tcW w:w="2551" w:type="dxa"/>
            <w:vAlign w:val="center"/>
          </w:tcPr>
          <w:p w:rsidR="00066529" w:rsidRPr="00086606" w:rsidRDefault="00215B5F"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Суспільство поділене за ґ</w:t>
            </w:r>
            <w:r w:rsidR="003F6874" w:rsidRPr="00086606">
              <w:rPr>
                <w:rFonts w:ascii="Times New Roman" w:hAnsi="Times New Roman" w:cs="Times New Roman"/>
                <w:sz w:val="28"/>
                <w:szCs w:val="28"/>
                <w:lang w:val="uk-UA"/>
              </w:rPr>
              <w:t>ендерним принципом: чоловіки, які мають повний обсяг прав, та жінки, які носять обмежуючі браслети</w:t>
            </w:r>
          </w:p>
        </w:tc>
        <w:tc>
          <w:tcPr>
            <w:tcW w:w="2404" w:type="dxa"/>
            <w:vAlign w:val="center"/>
          </w:tcPr>
          <w:p w:rsidR="00066529" w:rsidRPr="00086606" w:rsidRDefault="00066529"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color w:val="202122"/>
                <w:sz w:val="28"/>
                <w:szCs w:val="28"/>
                <w:shd w:val="clear" w:color="auto" w:fill="FFFFFF"/>
                <w:lang w:val="uk-UA"/>
              </w:rPr>
              <w:t>Суспільство поділилось на багатих жителів Капітолія та робочий клас дістріктів</w:t>
            </w:r>
          </w:p>
        </w:tc>
      </w:tr>
      <w:tr w:rsidR="00066529" w:rsidRPr="00086606" w:rsidTr="00CC5510">
        <w:trPr>
          <w:trHeight w:val="850"/>
        </w:trPr>
        <w:tc>
          <w:tcPr>
            <w:tcW w:w="1980" w:type="dxa"/>
            <w:vAlign w:val="center"/>
          </w:tcPr>
          <w:p w:rsidR="00066529" w:rsidRPr="00086606" w:rsidRDefault="00066529" w:rsidP="00FE61A7">
            <w:pPr>
              <w:spacing w:line="360" w:lineRule="auto"/>
              <w:jc w:val="both"/>
              <w:rPr>
                <w:rFonts w:ascii="Times New Roman" w:hAnsi="Times New Roman" w:cs="Times New Roman"/>
                <w:i/>
                <w:sz w:val="28"/>
                <w:szCs w:val="28"/>
                <w:lang w:val="uk-UA"/>
              </w:rPr>
            </w:pPr>
            <w:r w:rsidRPr="00086606">
              <w:rPr>
                <w:rFonts w:ascii="Times New Roman" w:hAnsi="Times New Roman" w:cs="Times New Roman"/>
                <w:i/>
                <w:color w:val="000000" w:themeColor="text1"/>
                <w:sz w:val="28"/>
                <w:szCs w:val="28"/>
                <w:lang w:val="uk-UA"/>
              </w:rPr>
              <w:t>Конфлікт особи і системи</w:t>
            </w:r>
          </w:p>
        </w:tc>
        <w:tc>
          <w:tcPr>
            <w:tcW w:w="2410" w:type="dxa"/>
            <w:vAlign w:val="center"/>
          </w:tcPr>
          <w:p w:rsidR="00066529" w:rsidRPr="00086606" w:rsidRDefault="0071427E"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Деперсоналізація, обмежені можливості</w:t>
            </w:r>
          </w:p>
        </w:tc>
        <w:tc>
          <w:tcPr>
            <w:tcW w:w="2551" w:type="dxa"/>
            <w:vAlign w:val="center"/>
          </w:tcPr>
          <w:p w:rsidR="00066529" w:rsidRPr="00086606" w:rsidRDefault="003F6874"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Обмеження спілкування та соціальних прав</w:t>
            </w:r>
          </w:p>
        </w:tc>
        <w:tc>
          <w:tcPr>
            <w:tcW w:w="2404" w:type="dxa"/>
            <w:vAlign w:val="center"/>
          </w:tcPr>
          <w:p w:rsidR="00066529" w:rsidRPr="00086606" w:rsidRDefault="0071427E"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Гра на виживання</w:t>
            </w:r>
          </w:p>
        </w:tc>
      </w:tr>
    </w:tbl>
    <w:p w:rsidR="009666A7" w:rsidRPr="00086606" w:rsidRDefault="009666A7" w:rsidP="00915590">
      <w:pPr>
        <w:spacing w:after="0" w:line="360" w:lineRule="auto"/>
        <w:jc w:val="right"/>
        <w:rPr>
          <w:rFonts w:ascii="Times New Roman" w:hAnsi="Times New Roman" w:cs="Times New Roman"/>
          <w:b/>
          <w:sz w:val="28"/>
          <w:szCs w:val="28"/>
          <w:lang w:val="uk-UA"/>
        </w:rPr>
      </w:pPr>
      <w:r w:rsidRPr="00086606">
        <w:rPr>
          <w:rFonts w:ascii="Times New Roman" w:hAnsi="Times New Roman" w:cs="Times New Roman"/>
          <w:i/>
          <w:sz w:val="28"/>
          <w:szCs w:val="28"/>
          <w:lang w:val="uk-UA"/>
        </w:rPr>
        <w:lastRenderedPageBreak/>
        <w:t>Продовж. табл.</w:t>
      </w:r>
    </w:p>
    <w:tbl>
      <w:tblPr>
        <w:tblStyle w:val="a9"/>
        <w:tblW w:w="9345" w:type="dxa"/>
        <w:tblLayout w:type="fixed"/>
        <w:tblLook w:val="04A0"/>
      </w:tblPr>
      <w:tblGrid>
        <w:gridCol w:w="1980"/>
        <w:gridCol w:w="2410"/>
        <w:gridCol w:w="2551"/>
        <w:gridCol w:w="2404"/>
      </w:tblGrid>
      <w:tr w:rsidR="00066529" w:rsidRPr="00245A7F" w:rsidTr="00CC5510">
        <w:trPr>
          <w:trHeight w:val="850"/>
        </w:trPr>
        <w:tc>
          <w:tcPr>
            <w:tcW w:w="1980" w:type="dxa"/>
            <w:vAlign w:val="center"/>
          </w:tcPr>
          <w:p w:rsidR="00066529" w:rsidRPr="00086606" w:rsidRDefault="00066529" w:rsidP="00FE61A7">
            <w:pPr>
              <w:spacing w:line="360" w:lineRule="auto"/>
              <w:jc w:val="both"/>
              <w:rPr>
                <w:rFonts w:ascii="Times New Roman" w:hAnsi="Times New Roman" w:cs="Times New Roman"/>
                <w:i/>
                <w:sz w:val="28"/>
                <w:szCs w:val="28"/>
                <w:lang w:val="uk-UA"/>
              </w:rPr>
            </w:pPr>
            <w:r w:rsidRPr="00086606">
              <w:rPr>
                <w:rFonts w:ascii="Times New Roman" w:hAnsi="Times New Roman" w:cs="Times New Roman"/>
                <w:i/>
                <w:color w:val="000000" w:themeColor="text1"/>
                <w:sz w:val="28"/>
                <w:szCs w:val="28"/>
                <w:lang w:val="uk-UA"/>
              </w:rPr>
              <w:t>Видатний головний герой і чітко побудований сюжет</w:t>
            </w:r>
          </w:p>
        </w:tc>
        <w:tc>
          <w:tcPr>
            <w:tcW w:w="2410" w:type="dxa"/>
            <w:vAlign w:val="center"/>
          </w:tcPr>
          <w:p w:rsidR="00066529" w:rsidRPr="00086606" w:rsidRDefault="0071427E"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Головна героїня Джун проти своєї волі стає служницею у </w:t>
            </w:r>
            <w:r w:rsidR="003F6874" w:rsidRPr="00086606">
              <w:rPr>
                <w:rFonts w:ascii="Times New Roman" w:hAnsi="Times New Roman" w:cs="Times New Roman"/>
                <w:sz w:val="28"/>
                <w:szCs w:val="28"/>
                <w:lang w:val="uk-UA"/>
              </w:rPr>
              <w:t>сім’ї</w:t>
            </w:r>
            <w:r w:rsidRPr="00086606">
              <w:rPr>
                <w:rFonts w:ascii="Times New Roman" w:hAnsi="Times New Roman" w:cs="Times New Roman"/>
                <w:sz w:val="28"/>
                <w:szCs w:val="28"/>
                <w:lang w:val="uk-UA"/>
              </w:rPr>
              <w:t xml:space="preserve"> командора Вотерфорда</w:t>
            </w:r>
          </w:p>
        </w:tc>
        <w:tc>
          <w:tcPr>
            <w:tcW w:w="2551" w:type="dxa"/>
            <w:vAlign w:val="center"/>
          </w:tcPr>
          <w:p w:rsidR="00066529" w:rsidRPr="00086606" w:rsidRDefault="003F6874"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Головна героїня Джин опиняється у центрі подій завдяки своєму науковому статусу та дослідженням</w:t>
            </w:r>
          </w:p>
        </w:tc>
        <w:tc>
          <w:tcPr>
            <w:tcW w:w="2404" w:type="dxa"/>
            <w:vAlign w:val="center"/>
          </w:tcPr>
          <w:p w:rsidR="00066529" w:rsidRPr="00086606" w:rsidRDefault="00066529"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color w:val="202122"/>
                <w:sz w:val="28"/>
                <w:szCs w:val="28"/>
                <w:shd w:val="clear" w:color="auto" w:fill="FFFFFF"/>
                <w:lang w:val="uk-UA"/>
              </w:rPr>
              <w:t xml:space="preserve">Головна </w:t>
            </w:r>
            <w:r w:rsidR="004E0E3F" w:rsidRPr="00086606">
              <w:rPr>
                <w:rFonts w:ascii="Times New Roman" w:hAnsi="Times New Roman" w:cs="Times New Roman"/>
                <w:color w:val="202122"/>
                <w:sz w:val="28"/>
                <w:szCs w:val="28"/>
                <w:shd w:val="clear" w:color="auto" w:fill="FFFFFF"/>
                <w:lang w:val="uk-UA"/>
              </w:rPr>
              <w:t>героїня, шістнадцятирічна Катні</w:t>
            </w:r>
            <w:r w:rsidRPr="00086606">
              <w:rPr>
                <w:rFonts w:ascii="Times New Roman" w:hAnsi="Times New Roman" w:cs="Times New Roman"/>
                <w:color w:val="202122"/>
                <w:sz w:val="28"/>
                <w:szCs w:val="28"/>
                <w:shd w:val="clear" w:color="auto" w:fill="FFFFFF"/>
                <w:lang w:val="uk-UA"/>
              </w:rPr>
              <w:t>с Евердін, стає добровільною учасницею ігор</w:t>
            </w:r>
          </w:p>
        </w:tc>
      </w:tr>
      <w:tr w:rsidR="00066529" w:rsidRPr="00086606" w:rsidTr="00CC5510">
        <w:trPr>
          <w:trHeight w:val="850"/>
        </w:trPr>
        <w:tc>
          <w:tcPr>
            <w:tcW w:w="1980" w:type="dxa"/>
            <w:vAlign w:val="center"/>
          </w:tcPr>
          <w:p w:rsidR="00066529" w:rsidRPr="00086606" w:rsidRDefault="00066529" w:rsidP="00FE61A7">
            <w:pPr>
              <w:spacing w:line="360" w:lineRule="auto"/>
              <w:jc w:val="both"/>
              <w:rPr>
                <w:rFonts w:ascii="Times New Roman" w:hAnsi="Times New Roman" w:cs="Times New Roman"/>
                <w:i/>
                <w:color w:val="000000" w:themeColor="text1"/>
                <w:sz w:val="28"/>
                <w:szCs w:val="28"/>
                <w:lang w:val="uk-UA"/>
              </w:rPr>
            </w:pPr>
            <w:r w:rsidRPr="00086606">
              <w:rPr>
                <w:rFonts w:ascii="Times New Roman" w:hAnsi="Times New Roman" w:cs="Times New Roman"/>
                <w:i/>
                <w:color w:val="000000" w:themeColor="text1"/>
                <w:sz w:val="28"/>
                <w:szCs w:val="28"/>
                <w:lang w:val="uk-UA"/>
              </w:rPr>
              <w:t>Тоталітарна форма правління</w:t>
            </w:r>
          </w:p>
        </w:tc>
        <w:tc>
          <w:tcPr>
            <w:tcW w:w="2410" w:type="dxa"/>
            <w:vAlign w:val="center"/>
          </w:tcPr>
          <w:p w:rsidR="00066529" w:rsidRPr="00086606" w:rsidRDefault="0071427E"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Релігійний </w:t>
            </w:r>
            <w:r w:rsidR="003F6874" w:rsidRPr="00086606">
              <w:rPr>
                <w:rFonts w:ascii="Times New Roman" w:hAnsi="Times New Roman" w:cs="Times New Roman"/>
                <w:sz w:val="28"/>
                <w:szCs w:val="28"/>
                <w:lang w:val="uk-UA"/>
              </w:rPr>
              <w:t xml:space="preserve">(християнський) </w:t>
            </w:r>
            <w:r w:rsidRPr="00086606">
              <w:rPr>
                <w:rFonts w:ascii="Times New Roman" w:hAnsi="Times New Roman" w:cs="Times New Roman"/>
                <w:sz w:val="28"/>
                <w:szCs w:val="28"/>
                <w:lang w:val="uk-UA"/>
              </w:rPr>
              <w:t>тоталітаризм (командори)</w:t>
            </w:r>
          </w:p>
        </w:tc>
        <w:tc>
          <w:tcPr>
            <w:tcW w:w="2551" w:type="dxa"/>
            <w:vAlign w:val="center"/>
          </w:tcPr>
          <w:p w:rsidR="00066529" w:rsidRPr="00086606" w:rsidRDefault="003F6874"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Релігійний (християнський) тоталітаризм (Рух Бездоганних)</w:t>
            </w:r>
          </w:p>
        </w:tc>
        <w:tc>
          <w:tcPr>
            <w:tcW w:w="2404" w:type="dxa"/>
            <w:vAlign w:val="center"/>
          </w:tcPr>
          <w:p w:rsidR="00066529" w:rsidRPr="00086606" w:rsidRDefault="0071427E"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Тоталітарна диктатура (Капітолій)</w:t>
            </w:r>
          </w:p>
        </w:tc>
      </w:tr>
      <w:tr w:rsidR="00066529" w:rsidRPr="00086606" w:rsidTr="00CC5510">
        <w:trPr>
          <w:trHeight w:val="1693"/>
        </w:trPr>
        <w:tc>
          <w:tcPr>
            <w:tcW w:w="1980" w:type="dxa"/>
            <w:vAlign w:val="center"/>
          </w:tcPr>
          <w:p w:rsidR="00066529" w:rsidRPr="00086606" w:rsidRDefault="00066529" w:rsidP="00FE61A7">
            <w:pPr>
              <w:spacing w:line="360" w:lineRule="auto"/>
              <w:jc w:val="both"/>
              <w:rPr>
                <w:rFonts w:ascii="Times New Roman" w:hAnsi="Times New Roman" w:cs="Times New Roman"/>
                <w:i/>
                <w:color w:val="000000" w:themeColor="text1"/>
                <w:sz w:val="28"/>
                <w:szCs w:val="28"/>
                <w:lang w:val="uk-UA"/>
              </w:rPr>
            </w:pPr>
            <w:r w:rsidRPr="00086606">
              <w:rPr>
                <w:rFonts w:ascii="Times New Roman" w:hAnsi="Times New Roman" w:cs="Times New Roman"/>
                <w:i/>
                <w:color w:val="000000" w:themeColor="text1"/>
                <w:sz w:val="28"/>
                <w:szCs w:val="28"/>
                <w:lang w:val="uk-UA"/>
              </w:rPr>
              <w:t xml:space="preserve">Кожен з "вождів" в класичних антиутопіях </w:t>
            </w:r>
            <w:r w:rsidR="000664B1" w:rsidRPr="00086606">
              <w:rPr>
                <w:rFonts w:ascii="Times New Roman" w:hAnsi="Times New Roman" w:cs="Times New Roman"/>
                <w:i/>
                <w:color w:val="000000" w:themeColor="text1"/>
                <w:sz w:val="28"/>
                <w:szCs w:val="28"/>
                <w:lang w:val="uk-UA"/>
              </w:rPr>
              <w:t>–</w:t>
            </w:r>
            <w:r w:rsidRPr="00086606">
              <w:rPr>
                <w:rFonts w:ascii="Times New Roman" w:hAnsi="Times New Roman" w:cs="Times New Roman"/>
                <w:i/>
                <w:color w:val="000000" w:themeColor="text1"/>
                <w:sz w:val="28"/>
                <w:szCs w:val="28"/>
                <w:lang w:val="uk-UA"/>
              </w:rPr>
              <w:t xml:space="preserve"> тільки засіб управління людьми</w:t>
            </w:r>
          </w:p>
        </w:tc>
        <w:tc>
          <w:tcPr>
            <w:tcW w:w="2410" w:type="dxa"/>
            <w:vAlign w:val="center"/>
          </w:tcPr>
          <w:p w:rsidR="00066529" w:rsidRPr="00086606" w:rsidRDefault="0071427E"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Командори</w:t>
            </w:r>
          </w:p>
        </w:tc>
        <w:tc>
          <w:tcPr>
            <w:tcW w:w="2551" w:type="dxa"/>
            <w:vAlign w:val="center"/>
          </w:tcPr>
          <w:p w:rsidR="00066529" w:rsidRPr="00086606" w:rsidRDefault="003F6874"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Президент Маєрс</w:t>
            </w:r>
          </w:p>
        </w:tc>
        <w:tc>
          <w:tcPr>
            <w:tcW w:w="2404" w:type="dxa"/>
            <w:vAlign w:val="center"/>
          </w:tcPr>
          <w:p w:rsidR="00066529" w:rsidRPr="00086606" w:rsidRDefault="00066529"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Президент </w:t>
            </w:r>
            <w:r w:rsidR="001947FE" w:rsidRPr="00086606">
              <w:rPr>
                <w:rFonts w:ascii="Times New Roman" w:hAnsi="Times New Roman" w:cs="Times New Roman"/>
                <w:sz w:val="28"/>
                <w:szCs w:val="28"/>
                <w:lang w:val="uk-UA"/>
              </w:rPr>
              <w:t>Снігоу</w:t>
            </w:r>
          </w:p>
        </w:tc>
      </w:tr>
      <w:tr w:rsidR="00066529" w:rsidRPr="00086606" w:rsidTr="00CC5510">
        <w:trPr>
          <w:trHeight w:val="1109"/>
        </w:trPr>
        <w:tc>
          <w:tcPr>
            <w:tcW w:w="1980" w:type="dxa"/>
            <w:vAlign w:val="center"/>
          </w:tcPr>
          <w:p w:rsidR="00066529" w:rsidRPr="00086606" w:rsidRDefault="00066529" w:rsidP="00FE61A7">
            <w:pPr>
              <w:spacing w:line="360" w:lineRule="auto"/>
              <w:jc w:val="both"/>
              <w:rPr>
                <w:rFonts w:ascii="Times New Roman" w:hAnsi="Times New Roman" w:cs="Times New Roman"/>
                <w:i/>
                <w:color w:val="000000" w:themeColor="text1"/>
                <w:sz w:val="28"/>
                <w:szCs w:val="28"/>
                <w:lang w:val="uk-UA"/>
              </w:rPr>
            </w:pPr>
            <w:r w:rsidRPr="00086606">
              <w:rPr>
                <w:rFonts w:ascii="Times New Roman" w:hAnsi="Times New Roman" w:cs="Times New Roman"/>
                <w:i/>
                <w:color w:val="000000" w:themeColor="text1"/>
                <w:sz w:val="28"/>
                <w:szCs w:val="28"/>
                <w:lang w:val="uk-UA"/>
              </w:rPr>
              <w:t>Присутність любовної лінії у сюжеті роману</w:t>
            </w:r>
          </w:p>
        </w:tc>
        <w:tc>
          <w:tcPr>
            <w:tcW w:w="2410" w:type="dxa"/>
            <w:vAlign w:val="center"/>
          </w:tcPr>
          <w:p w:rsidR="00066529" w:rsidRPr="00086606" w:rsidRDefault="0071427E"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Фредова та Нік</w:t>
            </w:r>
          </w:p>
        </w:tc>
        <w:tc>
          <w:tcPr>
            <w:tcW w:w="2551" w:type="dxa"/>
            <w:vAlign w:val="center"/>
          </w:tcPr>
          <w:p w:rsidR="00066529" w:rsidRPr="00086606" w:rsidRDefault="0054077F"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Джин </w:t>
            </w:r>
            <w:r w:rsidR="00E74D95" w:rsidRPr="00086606">
              <w:rPr>
                <w:rFonts w:ascii="Times New Roman" w:hAnsi="Times New Roman" w:cs="Times New Roman"/>
                <w:sz w:val="28"/>
                <w:szCs w:val="28"/>
                <w:lang w:val="uk-UA"/>
              </w:rPr>
              <w:t>і</w:t>
            </w:r>
            <w:r w:rsidRPr="00086606">
              <w:rPr>
                <w:rFonts w:ascii="Times New Roman" w:hAnsi="Times New Roman" w:cs="Times New Roman"/>
                <w:sz w:val="28"/>
                <w:szCs w:val="28"/>
                <w:lang w:val="uk-UA"/>
              </w:rPr>
              <w:t xml:space="preserve"> Лоренцо</w:t>
            </w:r>
          </w:p>
        </w:tc>
        <w:tc>
          <w:tcPr>
            <w:tcW w:w="2404" w:type="dxa"/>
            <w:vAlign w:val="center"/>
          </w:tcPr>
          <w:p w:rsidR="00066529" w:rsidRPr="00086606" w:rsidRDefault="004E0E3F"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Катні</w:t>
            </w:r>
            <w:r w:rsidR="00066529" w:rsidRPr="00086606">
              <w:rPr>
                <w:rFonts w:ascii="Times New Roman" w:hAnsi="Times New Roman" w:cs="Times New Roman"/>
                <w:sz w:val="28"/>
                <w:szCs w:val="28"/>
                <w:lang w:val="uk-UA"/>
              </w:rPr>
              <w:t>с і Піта</w:t>
            </w:r>
          </w:p>
        </w:tc>
      </w:tr>
      <w:tr w:rsidR="00066529" w:rsidRPr="00086606" w:rsidTr="00CC5510">
        <w:trPr>
          <w:trHeight w:val="850"/>
        </w:trPr>
        <w:tc>
          <w:tcPr>
            <w:tcW w:w="1980" w:type="dxa"/>
            <w:vAlign w:val="center"/>
          </w:tcPr>
          <w:p w:rsidR="00066529" w:rsidRPr="00086606" w:rsidRDefault="00066529" w:rsidP="00FE61A7">
            <w:pPr>
              <w:spacing w:line="360" w:lineRule="auto"/>
              <w:jc w:val="both"/>
              <w:rPr>
                <w:rFonts w:ascii="Times New Roman" w:hAnsi="Times New Roman" w:cs="Times New Roman"/>
                <w:i/>
                <w:color w:val="000000" w:themeColor="text1"/>
                <w:sz w:val="28"/>
                <w:szCs w:val="28"/>
                <w:lang w:val="uk-UA"/>
              </w:rPr>
            </w:pPr>
            <w:r w:rsidRPr="00086606">
              <w:rPr>
                <w:rFonts w:ascii="Times New Roman" w:hAnsi="Times New Roman" w:cs="Times New Roman"/>
                <w:i/>
                <w:color w:val="000000" w:themeColor="text1"/>
                <w:sz w:val="28"/>
                <w:szCs w:val="28"/>
                <w:lang w:val="uk-UA"/>
              </w:rPr>
              <w:t>Дія завжди відбувається у вузькому просторі</w:t>
            </w:r>
          </w:p>
        </w:tc>
        <w:tc>
          <w:tcPr>
            <w:tcW w:w="2410" w:type="dxa"/>
            <w:vAlign w:val="center"/>
          </w:tcPr>
          <w:p w:rsidR="00066529" w:rsidRPr="00086606" w:rsidRDefault="0071427E"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Держава </w:t>
            </w:r>
            <w:r w:rsidR="002D7D62" w:rsidRPr="00086606">
              <w:rPr>
                <w:rFonts w:ascii="Times New Roman" w:hAnsi="Times New Roman" w:cs="Times New Roman"/>
                <w:sz w:val="28"/>
                <w:szCs w:val="28"/>
                <w:lang w:val="uk-UA"/>
              </w:rPr>
              <w:t>Гілеад</w:t>
            </w:r>
          </w:p>
        </w:tc>
        <w:tc>
          <w:tcPr>
            <w:tcW w:w="2551" w:type="dxa"/>
            <w:vAlign w:val="center"/>
          </w:tcPr>
          <w:p w:rsidR="00066529" w:rsidRPr="00086606" w:rsidRDefault="0054077F"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США</w:t>
            </w:r>
          </w:p>
        </w:tc>
        <w:tc>
          <w:tcPr>
            <w:tcW w:w="2404" w:type="dxa"/>
            <w:vAlign w:val="center"/>
          </w:tcPr>
          <w:p w:rsidR="00066529" w:rsidRPr="00086606" w:rsidRDefault="00066529"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color w:val="202122"/>
                <w:sz w:val="28"/>
                <w:szCs w:val="28"/>
                <w:shd w:val="clear" w:color="auto" w:fill="FFFFFF"/>
                <w:lang w:val="uk-UA"/>
              </w:rPr>
              <w:t>Держава Панем</w:t>
            </w:r>
          </w:p>
        </w:tc>
      </w:tr>
    </w:tbl>
    <w:p w:rsidR="00677CA6" w:rsidRPr="00086606" w:rsidRDefault="00677CA6" w:rsidP="00915590">
      <w:pPr>
        <w:spacing w:after="0" w:line="360" w:lineRule="auto"/>
        <w:jc w:val="right"/>
        <w:rPr>
          <w:rFonts w:ascii="Times New Roman" w:hAnsi="Times New Roman" w:cs="Times New Roman"/>
          <w:i/>
          <w:sz w:val="28"/>
          <w:szCs w:val="28"/>
          <w:lang w:val="uk-UA"/>
        </w:rPr>
      </w:pPr>
    </w:p>
    <w:p w:rsidR="00677CA6" w:rsidRPr="00086606" w:rsidRDefault="00677CA6" w:rsidP="00915590">
      <w:pPr>
        <w:spacing w:after="0" w:line="360" w:lineRule="auto"/>
        <w:jc w:val="right"/>
        <w:rPr>
          <w:rFonts w:ascii="Times New Roman" w:hAnsi="Times New Roman" w:cs="Times New Roman"/>
          <w:i/>
          <w:sz w:val="28"/>
          <w:szCs w:val="28"/>
          <w:lang w:val="uk-UA"/>
        </w:rPr>
      </w:pPr>
    </w:p>
    <w:p w:rsidR="009666A7" w:rsidRPr="00086606" w:rsidRDefault="009666A7" w:rsidP="00915590">
      <w:pPr>
        <w:spacing w:after="0" w:line="360" w:lineRule="auto"/>
        <w:jc w:val="right"/>
        <w:rPr>
          <w:rFonts w:ascii="Times New Roman" w:hAnsi="Times New Roman" w:cs="Times New Roman"/>
          <w:b/>
          <w:sz w:val="28"/>
          <w:szCs w:val="28"/>
          <w:lang w:val="uk-UA"/>
        </w:rPr>
      </w:pPr>
      <w:r w:rsidRPr="00086606">
        <w:rPr>
          <w:rFonts w:ascii="Times New Roman" w:hAnsi="Times New Roman" w:cs="Times New Roman"/>
          <w:i/>
          <w:sz w:val="28"/>
          <w:szCs w:val="28"/>
          <w:lang w:val="uk-UA"/>
        </w:rPr>
        <w:t>Продовж. табл.</w:t>
      </w:r>
    </w:p>
    <w:tbl>
      <w:tblPr>
        <w:tblStyle w:val="a9"/>
        <w:tblW w:w="9345" w:type="dxa"/>
        <w:tblLayout w:type="fixed"/>
        <w:tblLook w:val="04A0"/>
      </w:tblPr>
      <w:tblGrid>
        <w:gridCol w:w="1980"/>
        <w:gridCol w:w="2410"/>
        <w:gridCol w:w="2551"/>
        <w:gridCol w:w="2404"/>
      </w:tblGrid>
      <w:tr w:rsidR="00066529" w:rsidRPr="00086606" w:rsidTr="00CC5510">
        <w:trPr>
          <w:trHeight w:val="850"/>
        </w:trPr>
        <w:tc>
          <w:tcPr>
            <w:tcW w:w="1980" w:type="dxa"/>
            <w:vAlign w:val="center"/>
          </w:tcPr>
          <w:p w:rsidR="00066529" w:rsidRPr="00086606" w:rsidRDefault="00066529" w:rsidP="00FE61A7">
            <w:pPr>
              <w:spacing w:line="360" w:lineRule="auto"/>
              <w:jc w:val="both"/>
              <w:rPr>
                <w:rFonts w:ascii="Times New Roman" w:hAnsi="Times New Roman" w:cs="Times New Roman"/>
                <w:i/>
                <w:color w:val="000000" w:themeColor="text1"/>
                <w:sz w:val="28"/>
                <w:szCs w:val="28"/>
                <w:lang w:val="uk-UA"/>
              </w:rPr>
            </w:pPr>
            <w:r w:rsidRPr="00086606">
              <w:rPr>
                <w:rFonts w:ascii="Times New Roman" w:hAnsi="Times New Roman" w:cs="Times New Roman"/>
                <w:i/>
                <w:color w:val="000000" w:themeColor="text1"/>
                <w:sz w:val="28"/>
                <w:szCs w:val="28"/>
                <w:lang w:val="uk-UA"/>
              </w:rPr>
              <w:t>Сюжет ділиться навпіл внутрішнім бунтом головного героя</w:t>
            </w:r>
          </w:p>
        </w:tc>
        <w:tc>
          <w:tcPr>
            <w:tcW w:w="2410" w:type="dxa"/>
            <w:vAlign w:val="center"/>
          </w:tcPr>
          <w:p w:rsidR="00066529" w:rsidRPr="00086606" w:rsidRDefault="002D7D62"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Бажання не коритись режиму, залишити незмінним своє внутрішнє «Я»</w:t>
            </w:r>
          </w:p>
        </w:tc>
        <w:tc>
          <w:tcPr>
            <w:tcW w:w="2551" w:type="dxa"/>
            <w:vAlign w:val="center"/>
          </w:tcPr>
          <w:p w:rsidR="00066529" w:rsidRPr="00086606" w:rsidRDefault="0054077F"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Бажання повернути можливість говорити собі та своїй доньці</w:t>
            </w:r>
          </w:p>
        </w:tc>
        <w:tc>
          <w:tcPr>
            <w:tcW w:w="2404" w:type="dxa"/>
            <w:vAlign w:val="center"/>
          </w:tcPr>
          <w:p w:rsidR="00066529" w:rsidRPr="00086606" w:rsidRDefault="00066529"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Жага до вільного життя</w:t>
            </w:r>
          </w:p>
        </w:tc>
      </w:tr>
      <w:tr w:rsidR="00066529" w:rsidRPr="00245A7F" w:rsidTr="00CC5510">
        <w:trPr>
          <w:trHeight w:val="850"/>
        </w:trPr>
        <w:tc>
          <w:tcPr>
            <w:tcW w:w="1980" w:type="dxa"/>
            <w:vAlign w:val="center"/>
          </w:tcPr>
          <w:p w:rsidR="00066529" w:rsidRPr="00086606" w:rsidRDefault="00066529" w:rsidP="00FE61A7">
            <w:pPr>
              <w:spacing w:line="360" w:lineRule="auto"/>
              <w:jc w:val="both"/>
              <w:rPr>
                <w:rFonts w:ascii="Times New Roman" w:hAnsi="Times New Roman" w:cs="Times New Roman"/>
                <w:i/>
                <w:color w:val="000000" w:themeColor="text1"/>
                <w:sz w:val="28"/>
                <w:szCs w:val="28"/>
                <w:lang w:val="uk-UA"/>
              </w:rPr>
            </w:pPr>
            <w:r w:rsidRPr="00086606">
              <w:rPr>
                <w:rFonts w:ascii="Times New Roman" w:hAnsi="Times New Roman" w:cs="Times New Roman"/>
                <w:i/>
                <w:color w:val="000000" w:themeColor="text1"/>
                <w:sz w:val="28"/>
                <w:szCs w:val="28"/>
                <w:lang w:val="uk-UA"/>
              </w:rPr>
              <w:t>Історія заснування нового суспільства починається великою подією</w:t>
            </w:r>
          </w:p>
        </w:tc>
        <w:tc>
          <w:tcPr>
            <w:tcW w:w="2410" w:type="dxa"/>
            <w:vAlign w:val="center"/>
          </w:tcPr>
          <w:p w:rsidR="00066529" w:rsidRPr="00086606" w:rsidRDefault="002D7D62"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Теракти на атомних станціях спричинили повсюдне радіоактивне забруднення, що призвело до безпліддя. Далі діюча верхівка правління була вбита, а до влади приходить військовий уряд під керівництвом християнських фундаменталістів.</w:t>
            </w:r>
          </w:p>
        </w:tc>
        <w:tc>
          <w:tcPr>
            <w:tcW w:w="2551" w:type="dxa"/>
            <w:vAlign w:val="center"/>
          </w:tcPr>
          <w:p w:rsidR="00066529" w:rsidRPr="00086606" w:rsidRDefault="00C103B1"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Поширення впливу християнського проповідника Превелебного Карла та його вчення про «Бездоганних»; поява курсу «Релігієзнавство» у школах.</w:t>
            </w:r>
          </w:p>
        </w:tc>
        <w:tc>
          <w:tcPr>
            <w:tcW w:w="2404" w:type="dxa"/>
            <w:vAlign w:val="center"/>
          </w:tcPr>
          <w:p w:rsidR="00066529" w:rsidRPr="00086606" w:rsidRDefault="00066529" w:rsidP="00FE61A7">
            <w:pPr>
              <w:spacing w:line="360" w:lineRule="auto"/>
              <w:jc w:val="both"/>
              <w:rPr>
                <w:rFonts w:ascii="Times New Roman" w:hAnsi="Times New Roman" w:cs="Times New Roman"/>
                <w:sz w:val="28"/>
                <w:szCs w:val="28"/>
                <w:lang w:val="uk-UA"/>
              </w:rPr>
            </w:pPr>
            <w:r w:rsidRPr="00086606">
              <w:rPr>
                <w:rFonts w:ascii="Times New Roman" w:hAnsi="Times New Roman" w:cs="Times New Roman"/>
                <w:color w:val="202122"/>
                <w:sz w:val="28"/>
                <w:szCs w:val="28"/>
                <w:shd w:val="clear" w:color="auto" w:fill="FFFFFF"/>
                <w:lang w:val="uk-UA"/>
              </w:rPr>
              <w:t>Дії</w:t>
            </w:r>
            <w:r w:rsidR="0054077F" w:rsidRPr="00086606">
              <w:rPr>
                <w:rFonts w:ascii="Times New Roman" w:hAnsi="Times New Roman" w:cs="Times New Roman"/>
                <w:color w:val="202122"/>
                <w:sz w:val="28"/>
                <w:szCs w:val="28"/>
                <w:shd w:val="clear" w:color="auto" w:fill="FFFFFF"/>
                <w:lang w:val="uk-UA"/>
              </w:rPr>
              <w:t xml:space="preserve"> відбуваються у постапокаліптичн</w:t>
            </w:r>
            <w:r w:rsidRPr="00086606">
              <w:rPr>
                <w:rFonts w:ascii="Times New Roman" w:hAnsi="Times New Roman" w:cs="Times New Roman"/>
                <w:color w:val="202122"/>
                <w:sz w:val="28"/>
                <w:szCs w:val="28"/>
                <w:shd w:val="clear" w:color="auto" w:fill="FFFFFF"/>
                <w:lang w:val="uk-UA"/>
              </w:rPr>
              <w:t>ому світі, де після невідомої глобальної катастрофи на території колишньої Північної Америки утворилася антиутопічна держава Панем</w:t>
            </w:r>
          </w:p>
        </w:tc>
      </w:tr>
    </w:tbl>
    <w:p w:rsidR="009666A7" w:rsidRPr="00086606" w:rsidRDefault="009666A7" w:rsidP="00FE61A7">
      <w:pPr>
        <w:spacing w:line="360" w:lineRule="auto"/>
        <w:rPr>
          <w:lang w:val="uk-UA"/>
        </w:rPr>
      </w:pPr>
    </w:p>
    <w:p w:rsidR="009666A7" w:rsidRPr="00086606" w:rsidRDefault="009666A7" w:rsidP="00FE61A7">
      <w:pPr>
        <w:spacing w:line="360" w:lineRule="auto"/>
        <w:rPr>
          <w:lang w:val="uk-UA"/>
        </w:rPr>
      </w:pPr>
    </w:p>
    <w:p w:rsidR="009666A7" w:rsidRPr="00086606" w:rsidRDefault="009666A7" w:rsidP="00FE61A7">
      <w:pPr>
        <w:spacing w:line="360" w:lineRule="auto"/>
        <w:rPr>
          <w:lang w:val="uk-UA"/>
        </w:rPr>
      </w:pPr>
    </w:p>
    <w:p w:rsidR="00D51B5E" w:rsidRPr="00086606" w:rsidRDefault="00D51B5E" w:rsidP="00FE61A7">
      <w:pPr>
        <w:spacing w:after="0" w:line="360" w:lineRule="auto"/>
        <w:jc w:val="right"/>
        <w:rPr>
          <w:rFonts w:ascii="Times New Roman" w:hAnsi="Times New Roman" w:cs="Times New Roman"/>
          <w:i/>
          <w:sz w:val="28"/>
          <w:szCs w:val="28"/>
          <w:lang w:val="uk-UA"/>
        </w:rPr>
      </w:pPr>
    </w:p>
    <w:p w:rsidR="009666A7" w:rsidRPr="00086606" w:rsidRDefault="009666A7" w:rsidP="00FE61A7">
      <w:pPr>
        <w:spacing w:after="0" w:line="360" w:lineRule="auto"/>
        <w:jc w:val="right"/>
        <w:rPr>
          <w:rFonts w:ascii="Times New Roman" w:hAnsi="Times New Roman" w:cs="Times New Roman"/>
          <w:b/>
          <w:sz w:val="28"/>
          <w:szCs w:val="28"/>
          <w:lang w:val="uk-UA"/>
        </w:rPr>
      </w:pPr>
      <w:r w:rsidRPr="00086606">
        <w:rPr>
          <w:rFonts w:ascii="Times New Roman" w:hAnsi="Times New Roman" w:cs="Times New Roman"/>
          <w:i/>
          <w:sz w:val="28"/>
          <w:szCs w:val="28"/>
          <w:lang w:val="uk-UA"/>
        </w:rPr>
        <w:t>Продовж. табл.</w:t>
      </w:r>
    </w:p>
    <w:tbl>
      <w:tblPr>
        <w:tblStyle w:val="a9"/>
        <w:tblW w:w="9345" w:type="dxa"/>
        <w:tblLayout w:type="fixed"/>
        <w:tblLook w:val="04A0"/>
      </w:tblPr>
      <w:tblGrid>
        <w:gridCol w:w="1980"/>
        <w:gridCol w:w="2410"/>
        <w:gridCol w:w="2551"/>
        <w:gridCol w:w="2404"/>
      </w:tblGrid>
      <w:tr w:rsidR="00066529" w:rsidRPr="000522C2" w:rsidTr="009666A7">
        <w:tc>
          <w:tcPr>
            <w:tcW w:w="1980" w:type="dxa"/>
            <w:vAlign w:val="center"/>
          </w:tcPr>
          <w:p w:rsidR="00066529" w:rsidRPr="00086606" w:rsidRDefault="00066529" w:rsidP="00FE61A7">
            <w:pPr>
              <w:spacing w:line="360" w:lineRule="auto"/>
              <w:jc w:val="both"/>
              <w:rPr>
                <w:rFonts w:ascii="Times New Roman" w:hAnsi="Times New Roman" w:cs="Times New Roman"/>
                <w:b/>
                <w:i/>
                <w:sz w:val="28"/>
                <w:szCs w:val="28"/>
                <w:lang w:val="uk-UA"/>
              </w:rPr>
            </w:pPr>
            <w:r w:rsidRPr="00086606">
              <w:rPr>
                <w:rFonts w:ascii="Times New Roman" w:hAnsi="Times New Roman" w:cs="Times New Roman"/>
                <w:b/>
                <w:i/>
                <w:sz w:val="28"/>
                <w:szCs w:val="28"/>
                <w:lang w:val="uk-UA"/>
              </w:rPr>
              <w:t>Нововведення</w:t>
            </w:r>
          </w:p>
        </w:tc>
        <w:tc>
          <w:tcPr>
            <w:tcW w:w="2410" w:type="dxa"/>
          </w:tcPr>
          <w:p w:rsidR="00066529" w:rsidRPr="00086606" w:rsidRDefault="002D7D62" w:rsidP="00FE61A7">
            <w:pPr>
              <w:pStyle w:val="a3"/>
              <w:numPr>
                <w:ilvl w:val="0"/>
                <w:numId w:val="6"/>
              </w:numPr>
              <w:spacing w:line="360" w:lineRule="auto"/>
              <w:ind w:left="343"/>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Розповідь з жіночої точки зору</w:t>
            </w:r>
          </w:p>
          <w:p w:rsidR="002D7D62" w:rsidRPr="00086606" w:rsidRDefault="002D7D62" w:rsidP="00FE61A7">
            <w:pPr>
              <w:pStyle w:val="a3"/>
              <w:numPr>
                <w:ilvl w:val="0"/>
                <w:numId w:val="6"/>
              </w:numPr>
              <w:spacing w:line="360" w:lineRule="auto"/>
              <w:ind w:left="343"/>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Концепт фемінної деперсоналізації</w:t>
            </w:r>
            <w:r w:rsidR="003A45FD" w:rsidRPr="00086606">
              <w:rPr>
                <w:rFonts w:ascii="Times New Roman" w:hAnsi="Times New Roman" w:cs="Times New Roman"/>
                <w:sz w:val="28"/>
                <w:szCs w:val="28"/>
                <w:lang w:val="uk-UA"/>
              </w:rPr>
              <w:t xml:space="preserve"> (одяг, мова, сімейні відносини, квазіномінація)</w:t>
            </w:r>
          </w:p>
          <w:p w:rsidR="003A45FD" w:rsidRPr="00086606" w:rsidRDefault="003A45FD" w:rsidP="00FE61A7">
            <w:pPr>
              <w:pStyle w:val="a3"/>
              <w:numPr>
                <w:ilvl w:val="0"/>
                <w:numId w:val="6"/>
              </w:numPr>
              <w:spacing w:line="360" w:lineRule="auto"/>
              <w:ind w:left="343"/>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Релігійний фанатизм</w:t>
            </w:r>
          </w:p>
          <w:p w:rsidR="00C103B1" w:rsidRPr="00086606" w:rsidRDefault="00C103B1" w:rsidP="00FE61A7">
            <w:pPr>
              <w:pStyle w:val="a3"/>
              <w:numPr>
                <w:ilvl w:val="0"/>
                <w:numId w:val="6"/>
              </w:numPr>
              <w:spacing w:line="360" w:lineRule="auto"/>
              <w:ind w:left="343"/>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Героїня підпільно бореться з режимом</w:t>
            </w:r>
          </w:p>
          <w:p w:rsidR="003A45FD" w:rsidRPr="00086606" w:rsidRDefault="003A45FD" w:rsidP="00FE61A7">
            <w:pPr>
              <w:spacing w:line="360" w:lineRule="auto"/>
              <w:ind w:left="-17"/>
              <w:jc w:val="both"/>
              <w:rPr>
                <w:rFonts w:ascii="Times New Roman" w:hAnsi="Times New Roman" w:cs="Times New Roman"/>
                <w:sz w:val="28"/>
                <w:szCs w:val="28"/>
                <w:lang w:val="uk-UA"/>
              </w:rPr>
            </w:pPr>
          </w:p>
          <w:p w:rsidR="003A45FD" w:rsidRPr="00086606" w:rsidRDefault="003A45FD" w:rsidP="00FE61A7">
            <w:pPr>
              <w:spacing w:line="360" w:lineRule="auto"/>
              <w:ind w:left="-17"/>
              <w:jc w:val="both"/>
              <w:rPr>
                <w:rFonts w:ascii="Times New Roman" w:hAnsi="Times New Roman" w:cs="Times New Roman"/>
                <w:sz w:val="28"/>
                <w:szCs w:val="28"/>
                <w:lang w:val="uk-UA"/>
              </w:rPr>
            </w:pPr>
          </w:p>
          <w:p w:rsidR="002D7D62" w:rsidRPr="00086606" w:rsidRDefault="002D7D62" w:rsidP="00FE61A7">
            <w:pPr>
              <w:spacing w:line="360" w:lineRule="auto"/>
              <w:jc w:val="both"/>
              <w:rPr>
                <w:rFonts w:ascii="Times New Roman" w:hAnsi="Times New Roman" w:cs="Times New Roman"/>
                <w:sz w:val="28"/>
                <w:szCs w:val="28"/>
                <w:lang w:val="uk-UA"/>
              </w:rPr>
            </w:pPr>
          </w:p>
        </w:tc>
        <w:tc>
          <w:tcPr>
            <w:tcW w:w="2551" w:type="dxa"/>
          </w:tcPr>
          <w:p w:rsidR="00C103B1" w:rsidRPr="00086606" w:rsidRDefault="00C103B1" w:rsidP="00FE61A7">
            <w:pPr>
              <w:pStyle w:val="a3"/>
              <w:numPr>
                <w:ilvl w:val="0"/>
                <w:numId w:val="6"/>
              </w:numPr>
              <w:spacing w:line="360" w:lineRule="auto"/>
              <w:ind w:left="343"/>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Розповідь з жіночої точки зору </w:t>
            </w:r>
          </w:p>
          <w:p w:rsidR="00C103B1" w:rsidRPr="00086606" w:rsidRDefault="00C103B1" w:rsidP="00FE61A7">
            <w:pPr>
              <w:pStyle w:val="a3"/>
              <w:numPr>
                <w:ilvl w:val="0"/>
                <w:numId w:val="6"/>
              </w:numPr>
              <w:spacing w:line="360" w:lineRule="auto"/>
              <w:ind w:left="343"/>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Концепт фемінної деперсоналізації (мова, соціальні ролі)</w:t>
            </w:r>
          </w:p>
          <w:p w:rsidR="00C103B1" w:rsidRPr="00086606" w:rsidRDefault="00C103B1" w:rsidP="00FE61A7">
            <w:pPr>
              <w:pStyle w:val="a3"/>
              <w:numPr>
                <w:ilvl w:val="0"/>
                <w:numId w:val="6"/>
              </w:numPr>
              <w:spacing w:line="360" w:lineRule="auto"/>
              <w:ind w:left="343"/>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Релігійний фанатизм</w:t>
            </w:r>
          </w:p>
          <w:p w:rsidR="00C103B1" w:rsidRPr="00086606" w:rsidRDefault="00C103B1" w:rsidP="00FE61A7">
            <w:pPr>
              <w:pStyle w:val="a3"/>
              <w:numPr>
                <w:ilvl w:val="0"/>
                <w:numId w:val="6"/>
              </w:numPr>
              <w:spacing w:line="360" w:lineRule="auto"/>
              <w:ind w:left="343"/>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Героїня – видатний науковець (нейролінгвіст)</w:t>
            </w:r>
          </w:p>
          <w:p w:rsidR="00066529" w:rsidRPr="00086606" w:rsidRDefault="00C103B1" w:rsidP="00FE61A7">
            <w:pPr>
              <w:pStyle w:val="a3"/>
              <w:numPr>
                <w:ilvl w:val="0"/>
                <w:numId w:val="6"/>
              </w:numPr>
              <w:spacing w:line="360" w:lineRule="auto"/>
              <w:ind w:left="343"/>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Героїня  підпільно </w:t>
            </w:r>
            <w:r w:rsidR="00A24D4A" w:rsidRPr="00086606">
              <w:rPr>
                <w:rFonts w:ascii="Times New Roman" w:hAnsi="Times New Roman" w:cs="Times New Roman"/>
                <w:sz w:val="28"/>
                <w:szCs w:val="28"/>
                <w:lang w:val="uk-UA"/>
              </w:rPr>
              <w:t xml:space="preserve">впливає на події, при цьому, працюючи у самому центрі кола зору </w:t>
            </w:r>
          </w:p>
        </w:tc>
        <w:tc>
          <w:tcPr>
            <w:tcW w:w="2404" w:type="dxa"/>
          </w:tcPr>
          <w:p w:rsidR="00066529" w:rsidRPr="00086606" w:rsidRDefault="002D7D62" w:rsidP="00FE61A7">
            <w:pPr>
              <w:pStyle w:val="a3"/>
              <w:numPr>
                <w:ilvl w:val="0"/>
                <w:numId w:val="7"/>
              </w:numPr>
              <w:spacing w:line="360" w:lineRule="auto"/>
              <w:ind w:left="317"/>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Розповідь з жіночої точки зору (героїня – підліток)</w:t>
            </w:r>
          </w:p>
          <w:p w:rsidR="002D7D62" w:rsidRPr="00086606" w:rsidRDefault="002D7D62" w:rsidP="00FE61A7">
            <w:pPr>
              <w:pStyle w:val="a3"/>
              <w:numPr>
                <w:ilvl w:val="0"/>
                <w:numId w:val="7"/>
              </w:numPr>
              <w:spacing w:line="360" w:lineRule="auto"/>
              <w:ind w:left="317"/>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Концепт відчуження (героїня протиставляє себе світу дорослих та поступово </w:t>
            </w:r>
            <w:r w:rsidR="003A45FD" w:rsidRPr="00086606">
              <w:rPr>
                <w:rFonts w:ascii="Times New Roman" w:hAnsi="Times New Roman" w:cs="Times New Roman"/>
                <w:sz w:val="28"/>
                <w:szCs w:val="28"/>
                <w:lang w:val="uk-UA"/>
              </w:rPr>
              <w:t>відмовляється від минулих установок)</w:t>
            </w:r>
          </w:p>
          <w:p w:rsidR="003A45FD" w:rsidRPr="00086606" w:rsidRDefault="003A45FD" w:rsidP="00FE61A7">
            <w:pPr>
              <w:pStyle w:val="a3"/>
              <w:numPr>
                <w:ilvl w:val="0"/>
                <w:numId w:val="7"/>
              </w:numPr>
              <w:spacing w:line="360" w:lineRule="auto"/>
              <w:ind w:left="317"/>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Звеличення ролі кохання, красивої зовнішності</w:t>
            </w:r>
          </w:p>
          <w:p w:rsidR="003A45FD" w:rsidRPr="00086606" w:rsidRDefault="003A45FD" w:rsidP="00FE61A7">
            <w:pPr>
              <w:pStyle w:val="a3"/>
              <w:numPr>
                <w:ilvl w:val="0"/>
                <w:numId w:val="7"/>
              </w:numPr>
              <w:spacing w:line="360" w:lineRule="auto"/>
              <w:ind w:left="317"/>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 xml:space="preserve">Місце дії має нетиповий характер гри-експерименту </w:t>
            </w:r>
          </w:p>
          <w:p w:rsidR="00A24D4A" w:rsidRPr="00086606" w:rsidRDefault="00A24D4A" w:rsidP="00FE61A7">
            <w:pPr>
              <w:pStyle w:val="a3"/>
              <w:numPr>
                <w:ilvl w:val="0"/>
                <w:numId w:val="7"/>
              </w:numPr>
              <w:spacing w:line="360" w:lineRule="auto"/>
              <w:ind w:left="317"/>
              <w:jc w:val="both"/>
              <w:rPr>
                <w:rFonts w:ascii="Times New Roman" w:hAnsi="Times New Roman" w:cs="Times New Roman"/>
                <w:sz w:val="28"/>
                <w:szCs w:val="28"/>
                <w:lang w:val="uk-UA"/>
              </w:rPr>
            </w:pPr>
            <w:r w:rsidRPr="00086606">
              <w:rPr>
                <w:rFonts w:ascii="Times New Roman" w:hAnsi="Times New Roman" w:cs="Times New Roman"/>
                <w:sz w:val="28"/>
                <w:szCs w:val="28"/>
                <w:lang w:val="uk-UA"/>
              </w:rPr>
              <w:t>Героїня є активною учасницею перевороту</w:t>
            </w:r>
          </w:p>
        </w:tc>
      </w:tr>
    </w:tbl>
    <w:p w:rsidR="00066529" w:rsidRPr="000522C2" w:rsidRDefault="00066529" w:rsidP="00FE61A7">
      <w:pPr>
        <w:spacing w:line="360" w:lineRule="auto"/>
        <w:jc w:val="both"/>
        <w:rPr>
          <w:rFonts w:ascii="Times New Roman" w:hAnsi="Times New Roman" w:cs="Times New Roman"/>
          <w:sz w:val="28"/>
          <w:szCs w:val="28"/>
          <w:lang w:val="uk-UA"/>
        </w:rPr>
      </w:pPr>
    </w:p>
    <w:sectPr w:rsidR="00066529" w:rsidRPr="000522C2" w:rsidSect="00E260FB">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700" w:rsidRDefault="00FB0700" w:rsidP="00065409">
      <w:pPr>
        <w:spacing w:after="0" w:line="240" w:lineRule="auto"/>
      </w:pPr>
      <w:r>
        <w:separator/>
      </w:r>
    </w:p>
  </w:endnote>
  <w:endnote w:type="continuationSeparator" w:id="1">
    <w:p w:rsidR="00FB0700" w:rsidRDefault="00FB0700" w:rsidP="000654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700" w:rsidRDefault="00FB0700" w:rsidP="00065409">
      <w:pPr>
        <w:spacing w:after="0" w:line="240" w:lineRule="auto"/>
      </w:pPr>
      <w:r>
        <w:separator/>
      </w:r>
    </w:p>
  </w:footnote>
  <w:footnote w:type="continuationSeparator" w:id="1">
    <w:p w:rsidR="00FB0700" w:rsidRDefault="00FB0700" w:rsidP="000654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06119930"/>
      <w:docPartObj>
        <w:docPartGallery w:val="Page Numbers (Top of Page)"/>
        <w:docPartUnique/>
      </w:docPartObj>
    </w:sdtPr>
    <w:sdtEndPr>
      <w:rPr>
        <w:rFonts w:ascii="Times New Roman" w:hAnsi="Times New Roman" w:cs="Times New Roman"/>
        <w:color w:val="000000" w:themeColor="text1"/>
        <w:sz w:val="28"/>
        <w:szCs w:val="28"/>
      </w:rPr>
    </w:sdtEndPr>
    <w:sdtContent>
      <w:p w:rsidR="00510184" w:rsidRPr="00086606" w:rsidRDefault="00272EF9">
        <w:pPr>
          <w:pStyle w:val="aa"/>
          <w:jc w:val="right"/>
          <w:rPr>
            <w:rFonts w:ascii="Times New Roman" w:hAnsi="Times New Roman" w:cs="Times New Roman"/>
            <w:color w:val="000000" w:themeColor="text1"/>
            <w:sz w:val="28"/>
            <w:szCs w:val="28"/>
          </w:rPr>
        </w:pPr>
        <w:r w:rsidRPr="00086606">
          <w:rPr>
            <w:rFonts w:ascii="Times New Roman" w:hAnsi="Times New Roman" w:cs="Times New Roman"/>
            <w:color w:val="000000" w:themeColor="text1"/>
            <w:sz w:val="28"/>
            <w:szCs w:val="28"/>
          </w:rPr>
          <w:fldChar w:fldCharType="begin"/>
        </w:r>
        <w:r w:rsidR="00510184" w:rsidRPr="00086606">
          <w:rPr>
            <w:rFonts w:ascii="Times New Roman" w:hAnsi="Times New Roman" w:cs="Times New Roman"/>
            <w:color w:val="000000" w:themeColor="text1"/>
            <w:sz w:val="28"/>
            <w:szCs w:val="28"/>
          </w:rPr>
          <w:instrText>PAGE   \* MERGEFORMAT</w:instrText>
        </w:r>
        <w:r w:rsidRPr="00086606">
          <w:rPr>
            <w:rFonts w:ascii="Times New Roman" w:hAnsi="Times New Roman" w:cs="Times New Roman"/>
            <w:color w:val="000000" w:themeColor="text1"/>
            <w:sz w:val="28"/>
            <w:szCs w:val="28"/>
          </w:rPr>
          <w:fldChar w:fldCharType="separate"/>
        </w:r>
        <w:r w:rsidR="00EF1EF7">
          <w:rPr>
            <w:rFonts w:ascii="Times New Roman" w:hAnsi="Times New Roman" w:cs="Times New Roman"/>
            <w:noProof/>
            <w:color w:val="000000" w:themeColor="text1"/>
            <w:sz w:val="28"/>
            <w:szCs w:val="28"/>
          </w:rPr>
          <w:t>73</w:t>
        </w:r>
        <w:r w:rsidRPr="00086606">
          <w:rPr>
            <w:rFonts w:ascii="Times New Roman" w:hAnsi="Times New Roman" w:cs="Times New Roman"/>
            <w:color w:val="000000" w:themeColor="text1"/>
            <w:sz w:val="28"/>
            <w:szCs w:val="28"/>
          </w:rPr>
          <w:fldChar w:fldCharType="end"/>
        </w:r>
      </w:p>
    </w:sdtContent>
  </w:sdt>
  <w:p w:rsidR="00510184" w:rsidRDefault="0051018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73641"/>
    <w:multiLevelType w:val="hybridMultilevel"/>
    <w:tmpl w:val="A4ACC69E"/>
    <w:lvl w:ilvl="0" w:tplc="04190011">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EB1B50"/>
    <w:multiLevelType w:val="hybridMultilevel"/>
    <w:tmpl w:val="0B18E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5024D6"/>
    <w:multiLevelType w:val="hybridMultilevel"/>
    <w:tmpl w:val="CFCC4460"/>
    <w:lvl w:ilvl="0" w:tplc="889AFAF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D05282"/>
    <w:multiLevelType w:val="hybridMultilevel"/>
    <w:tmpl w:val="19262A30"/>
    <w:lvl w:ilvl="0" w:tplc="C4684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A413AF"/>
    <w:multiLevelType w:val="hybridMultilevel"/>
    <w:tmpl w:val="C8528212"/>
    <w:lvl w:ilvl="0" w:tplc="C4684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590EF0"/>
    <w:multiLevelType w:val="hybridMultilevel"/>
    <w:tmpl w:val="657CB012"/>
    <w:lvl w:ilvl="0" w:tplc="C4684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F62E5"/>
    <w:rsid w:val="00000854"/>
    <w:rsid w:val="00001733"/>
    <w:rsid w:val="00001F40"/>
    <w:rsid w:val="00002D76"/>
    <w:rsid w:val="00002E93"/>
    <w:rsid w:val="00004491"/>
    <w:rsid w:val="00004F0C"/>
    <w:rsid w:val="0000561F"/>
    <w:rsid w:val="0000744D"/>
    <w:rsid w:val="0000759E"/>
    <w:rsid w:val="00010630"/>
    <w:rsid w:val="00010AC7"/>
    <w:rsid w:val="00011065"/>
    <w:rsid w:val="00013059"/>
    <w:rsid w:val="000144CA"/>
    <w:rsid w:val="00014F9C"/>
    <w:rsid w:val="0001624C"/>
    <w:rsid w:val="00017589"/>
    <w:rsid w:val="00017710"/>
    <w:rsid w:val="00020370"/>
    <w:rsid w:val="00020E01"/>
    <w:rsid w:val="0003236D"/>
    <w:rsid w:val="000329B1"/>
    <w:rsid w:val="00032BDF"/>
    <w:rsid w:val="0004026B"/>
    <w:rsid w:val="00041D65"/>
    <w:rsid w:val="00041E5A"/>
    <w:rsid w:val="00041EF7"/>
    <w:rsid w:val="000429A9"/>
    <w:rsid w:val="00044E3E"/>
    <w:rsid w:val="000522C2"/>
    <w:rsid w:val="0005240C"/>
    <w:rsid w:val="00053253"/>
    <w:rsid w:val="000535C2"/>
    <w:rsid w:val="00053D8D"/>
    <w:rsid w:val="00056C91"/>
    <w:rsid w:val="0006112B"/>
    <w:rsid w:val="000615F4"/>
    <w:rsid w:val="00062B26"/>
    <w:rsid w:val="00063083"/>
    <w:rsid w:val="0006365F"/>
    <w:rsid w:val="00065409"/>
    <w:rsid w:val="00065705"/>
    <w:rsid w:val="000661B5"/>
    <w:rsid w:val="000664B1"/>
    <w:rsid w:val="00066529"/>
    <w:rsid w:val="000666E8"/>
    <w:rsid w:val="00070D0A"/>
    <w:rsid w:val="00073A41"/>
    <w:rsid w:val="00076FEA"/>
    <w:rsid w:val="000818FA"/>
    <w:rsid w:val="00082A06"/>
    <w:rsid w:val="000852CB"/>
    <w:rsid w:val="00085619"/>
    <w:rsid w:val="00086606"/>
    <w:rsid w:val="00086708"/>
    <w:rsid w:val="00087D77"/>
    <w:rsid w:val="00087E67"/>
    <w:rsid w:val="000914EB"/>
    <w:rsid w:val="00092C91"/>
    <w:rsid w:val="00093883"/>
    <w:rsid w:val="00095626"/>
    <w:rsid w:val="00095681"/>
    <w:rsid w:val="00095C12"/>
    <w:rsid w:val="00097A37"/>
    <w:rsid w:val="000A1ABB"/>
    <w:rsid w:val="000A1C9A"/>
    <w:rsid w:val="000A1CBF"/>
    <w:rsid w:val="000A49F3"/>
    <w:rsid w:val="000A5739"/>
    <w:rsid w:val="000A6073"/>
    <w:rsid w:val="000A6092"/>
    <w:rsid w:val="000A72A9"/>
    <w:rsid w:val="000A7D1D"/>
    <w:rsid w:val="000A7E75"/>
    <w:rsid w:val="000B0E24"/>
    <w:rsid w:val="000B2EA4"/>
    <w:rsid w:val="000B2F68"/>
    <w:rsid w:val="000B3684"/>
    <w:rsid w:val="000B5A7F"/>
    <w:rsid w:val="000C01B2"/>
    <w:rsid w:val="000C09C2"/>
    <w:rsid w:val="000C1E5F"/>
    <w:rsid w:val="000C497F"/>
    <w:rsid w:val="000C4B49"/>
    <w:rsid w:val="000D0E66"/>
    <w:rsid w:val="000D176D"/>
    <w:rsid w:val="000D2989"/>
    <w:rsid w:val="000D2D40"/>
    <w:rsid w:val="000D4579"/>
    <w:rsid w:val="000D496A"/>
    <w:rsid w:val="000D4E32"/>
    <w:rsid w:val="000D5520"/>
    <w:rsid w:val="000D6027"/>
    <w:rsid w:val="000E04F6"/>
    <w:rsid w:val="000E2EAA"/>
    <w:rsid w:val="000E4232"/>
    <w:rsid w:val="000E474C"/>
    <w:rsid w:val="000E753E"/>
    <w:rsid w:val="000F0E1E"/>
    <w:rsid w:val="000F36C3"/>
    <w:rsid w:val="000F469C"/>
    <w:rsid w:val="000F46EC"/>
    <w:rsid w:val="000F4756"/>
    <w:rsid w:val="000F7CBB"/>
    <w:rsid w:val="001006D7"/>
    <w:rsid w:val="001034D0"/>
    <w:rsid w:val="0010653F"/>
    <w:rsid w:val="00106AB7"/>
    <w:rsid w:val="001078DC"/>
    <w:rsid w:val="00107F7D"/>
    <w:rsid w:val="001114CD"/>
    <w:rsid w:val="001119E7"/>
    <w:rsid w:val="0011245C"/>
    <w:rsid w:val="00115080"/>
    <w:rsid w:val="001176B2"/>
    <w:rsid w:val="001177E8"/>
    <w:rsid w:val="00122FBB"/>
    <w:rsid w:val="00125BBD"/>
    <w:rsid w:val="001311D6"/>
    <w:rsid w:val="00131531"/>
    <w:rsid w:val="00131572"/>
    <w:rsid w:val="00133162"/>
    <w:rsid w:val="00135F2D"/>
    <w:rsid w:val="00137856"/>
    <w:rsid w:val="0014103E"/>
    <w:rsid w:val="00141836"/>
    <w:rsid w:val="001422B6"/>
    <w:rsid w:val="0014427F"/>
    <w:rsid w:val="00144A48"/>
    <w:rsid w:val="00144B1D"/>
    <w:rsid w:val="00145F69"/>
    <w:rsid w:val="00146E50"/>
    <w:rsid w:val="0014790C"/>
    <w:rsid w:val="00153742"/>
    <w:rsid w:val="001559B0"/>
    <w:rsid w:val="00155C0E"/>
    <w:rsid w:val="00156C59"/>
    <w:rsid w:val="00156D75"/>
    <w:rsid w:val="00157D1C"/>
    <w:rsid w:val="00157DC3"/>
    <w:rsid w:val="001608F7"/>
    <w:rsid w:val="0016595D"/>
    <w:rsid w:val="00166208"/>
    <w:rsid w:val="001663C3"/>
    <w:rsid w:val="001664D2"/>
    <w:rsid w:val="001716BD"/>
    <w:rsid w:val="00171A9C"/>
    <w:rsid w:val="00172A19"/>
    <w:rsid w:val="00173A33"/>
    <w:rsid w:val="00175975"/>
    <w:rsid w:val="00176052"/>
    <w:rsid w:val="00181055"/>
    <w:rsid w:val="00181F22"/>
    <w:rsid w:val="00182833"/>
    <w:rsid w:val="00182C07"/>
    <w:rsid w:val="00185E96"/>
    <w:rsid w:val="00186CF2"/>
    <w:rsid w:val="00186EA7"/>
    <w:rsid w:val="00187A1E"/>
    <w:rsid w:val="00187F04"/>
    <w:rsid w:val="00190964"/>
    <w:rsid w:val="00191A0F"/>
    <w:rsid w:val="00192FAE"/>
    <w:rsid w:val="0019460F"/>
    <w:rsid w:val="001947FE"/>
    <w:rsid w:val="00194D61"/>
    <w:rsid w:val="00194F67"/>
    <w:rsid w:val="0019519F"/>
    <w:rsid w:val="001A15F2"/>
    <w:rsid w:val="001A2AEC"/>
    <w:rsid w:val="001A2BD4"/>
    <w:rsid w:val="001A40E5"/>
    <w:rsid w:val="001A50CE"/>
    <w:rsid w:val="001A5D43"/>
    <w:rsid w:val="001A5FBE"/>
    <w:rsid w:val="001A622B"/>
    <w:rsid w:val="001B1F43"/>
    <w:rsid w:val="001B27E0"/>
    <w:rsid w:val="001B3CB3"/>
    <w:rsid w:val="001B511C"/>
    <w:rsid w:val="001C01E7"/>
    <w:rsid w:val="001C0688"/>
    <w:rsid w:val="001C110D"/>
    <w:rsid w:val="001C17D2"/>
    <w:rsid w:val="001C36BC"/>
    <w:rsid w:val="001C39AA"/>
    <w:rsid w:val="001C4D0C"/>
    <w:rsid w:val="001D1E2F"/>
    <w:rsid w:val="001D2006"/>
    <w:rsid w:val="001D59D7"/>
    <w:rsid w:val="001D7349"/>
    <w:rsid w:val="001E0BF3"/>
    <w:rsid w:val="001E28C8"/>
    <w:rsid w:val="001E41FB"/>
    <w:rsid w:val="001E474B"/>
    <w:rsid w:val="001E5800"/>
    <w:rsid w:val="001E619C"/>
    <w:rsid w:val="001E7E02"/>
    <w:rsid w:val="001F0E74"/>
    <w:rsid w:val="001F284F"/>
    <w:rsid w:val="001F2D88"/>
    <w:rsid w:val="001F39F4"/>
    <w:rsid w:val="001F4577"/>
    <w:rsid w:val="001F68F2"/>
    <w:rsid w:val="0020184B"/>
    <w:rsid w:val="002022B5"/>
    <w:rsid w:val="002028D0"/>
    <w:rsid w:val="00204B6B"/>
    <w:rsid w:val="002066BB"/>
    <w:rsid w:val="002110C3"/>
    <w:rsid w:val="00212052"/>
    <w:rsid w:val="00213CCE"/>
    <w:rsid w:val="002150BA"/>
    <w:rsid w:val="00215B5F"/>
    <w:rsid w:val="002202F5"/>
    <w:rsid w:val="00220662"/>
    <w:rsid w:val="00221145"/>
    <w:rsid w:val="002218C4"/>
    <w:rsid w:val="00225AA9"/>
    <w:rsid w:val="0022679E"/>
    <w:rsid w:val="00227B50"/>
    <w:rsid w:val="002305B8"/>
    <w:rsid w:val="002316CB"/>
    <w:rsid w:val="0023356E"/>
    <w:rsid w:val="00235E80"/>
    <w:rsid w:val="00237E23"/>
    <w:rsid w:val="0024179B"/>
    <w:rsid w:val="00241D22"/>
    <w:rsid w:val="00244504"/>
    <w:rsid w:val="00245A7F"/>
    <w:rsid w:val="00245B2F"/>
    <w:rsid w:val="00247B0D"/>
    <w:rsid w:val="002508A3"/>
    <w:rsid w:val="00251A55"/>
    <w:rsid w:val="00252F6E"/>
    <w:rsid w:val="00253572"/>
    <w:rsid w:val="002542FE"/>
    <w:rsid w:val="0026273C"/>
    <w:rsid w:val="0026455C"/>
    <w:rsid w:val="002654FD"/>
    <w:rsid w:val="00272EF9"/>
    <w:rsid w:val="00275D87"/>
    <w:rsid w:val="00277A37"/>
    <w:rsid w:val="00277D7E"/>
    <w:rsid w:val="00277E63"/>
    <w:rsid w:val="00280553"/>
    <w:rsid w:val="00282BF7"/>
    <w:rsid w:val="00282EA1"/>
    <w:rsid w:val="00291077"/>
    <w:rsid w:val="00291383"/>
    <w:rsid w:val="00292AAA"/>
    <w:rsid w:val="00292BD8"/>
    <w:rsid w:val="00293E36"/>
    <w:rsid w:val="002940FF"/>
    <w:rsid w:val="002961E6"/>
    <w:rsid w:val="00296929"/>
    <w:rsid w:val="00296A96"/>
    <w:rsid w:val="00296FEC"/>
    <w:rsid w:val="002974D6"/>
    <w:rsid w:val="002A2BD3"/>
    <w:rsid w:val="002A7CD1"/>
    <w:rsid w:val="002B0856"/>
    <w:rsid w:val="002B15B7"/>
    <w:rsid w:val="002B1617"/>
    <w:rsid w:val="002B23D8"/>
    <w:rsid w:val="002B4226"/>
    <w:rsid w:val="002B549B"/>
    <w:rsid w:val="002B5C81"/>
    <w:rsid w:val="002B7CAB"/>
    <w:rsid w:val="002C0D24"/>
    <w:rsid w:val="002C185F"/>
    <w:rsid w:val="002C3CB6"/>
    <w:rsid w:val="002C4ADB"/>
    <w:rsid w:val="002C682B"/>
    <w:rsid w:val="002C697C"/>
    <w:rsid w:val="002C6DE4"/>
    <w:rsid w:val="002D135C"/>
    <w:rsid w:val="002D13B8"/>
    <w:rsid w:val="002D21BC"/>
    <w:rsid w:val="002D21E3"/>
    <w:rsid w:val="002D22C4"/>
    <w:rsid w:val="002D2387"/>
    <w:rsid w:val="002D40E7"/>
    <w:rsid w:val="002D4343"/>
    <w:rsid w:val="002D681E"/>
    <w:rsid w:val="002D7230"/>
    <w:rsid w:val="002D7797"/>
    <w:rsid w:val="002D7D62"/>
    <w:rsid w:val="002E3346"/>
    <w:rsid w:val="002E3521"/>
    <w:rsid w:val="002E3DDF"/>
    <w:rsid w:val="002F1577"/>
    <w:rsid w:val="002F1DC0"/>
    <w:rsid w:val="002F37CD"/>
    <w:rsid w:val="002F3E22"/>
    <w:rsid w:val="002F4103"/>
    <w:rsid w:val="002F5A40"/>
    <w:rsid w:val="002F6506"/>
    <w:rsid w:val="002F6935"/>
    <w:rsid w:val="002F6A02"/>
    <w:rsid w:val="002F6BDC"/>
    <w:rsid w:val="0030008B"/>
    <w:rsid w:val="00300918"/>
    <w:rsid w:val="00301DE6"/>
    <w:rsid w:val="00301FF9"/>
    <w:rsid w:val="0030278A"/>
    <w:rsid w:val="00302CC1"/>
    <w:rsid w:val="0030740D"/>
    <w:rsid w:val="00310AB0"/>
    <w:rsid w:val="0031165E"/>
    <w:rsid w:val="0031458A"/>
    <w:rsid w:val="00314EB6"/>
    <w:rsid w:val="00315109"/>
    <w:rsid w:val="00316080"/>
    <w:rsid w:val="003161DA"/>
    <w:rsid w:val="00320B9D"/>
    <w:rsid w:val="003252BF"/>
    <w:rsid w:val="00325C05"/>
    <w:rsid w:val="00327880"/>
    <w:rsid w:val="003309C0"/>
    <w:rsid w:val="00332981"/>
    <w:rsid w:val="00334F42"/>
    <w:rsid w:val="00335A97"/>
    <w:rsid w:val="00335DB4"/>
    <w:rsid w:val="00336384"/>
    <w:rsid w:val="00336C20"/>
    <w:rsid w:val="00337708"/>
    <w:rsid w:val="00340312"/>
    <w:rsid w:val="00341E98"/>
    <w:rsid w:val="0034216A"/>
    <w:rsid w:val="00344CDB"/>
    <w:rsid w:val="00345614"/>
    <w:rsid w:val="00354AD5"/>
    <w:rsid w:val="003555A5"/>
    <w:rsid w:val="003560AC"/>
    <w:rsid w:val="003561B2"/>
    <w:rsid w:val="0035670E"/>
    <w:rsid w:val="00356975"/>
    <w:rsid w:val="0036023C"/>
    <w:rsid w:val="00362028"/>
    <w:rsid w:val="00367AE6"/>
    <w:rsid w:val="00371943"/>
    <w:rsid w:val="003723E6"/>
    <w:rsid w:val="00372A45"/>
    <w:rsid w:val="003737D4"/>
    <w:rsid w:val="003749FB"/>
    <w:rsid w:val="00376A44"/>
    <w:rsid w:val="00377929"/>
    <w:rsid w:val="0038013F"/>
    <w:rsid w:val="003803E4"/>
    <w:rsid w:val="00380F58"/>
    <w:rsid w:val="00381239"/>
    <w:rsid w:val="00381365"/>
    <w:rsid w:val="003823B0"/>
    <w:rsid w:val="00384255"/>
    <w:rsid w:val="00384798"/>
    <w:rsid w:val="00384AD4"/>
    <w:rsid w:val="003855DD"/>
    <w:rsid w:val="00386B69"/>
    <w:rsid w:val="003872B0"/>
    <w:rsid w:val="00391140"/>
    <w:rsid w:val="00391F91"/>
    <w:rsid w:val="00394967"/>
    <w:rsid w:val="00395865"/>
    <w:rsid w:val="00396E57"/>
    <w:rsid w:val="003A22AB"/>
    <w:rsid w:val="003A24C6"/>
    <w:rsid w:val="003A45FD"/>
    <w:rsid w:val="003A61FE"/>
    <w:rsid w:val="003A63D9"/>
    <w:rsid w:val="003B29E6"/>
    <w:rsid w:val="003B30CA"/>
    <w:rsid w:val="003B3FA5"/>
    <w:rsid w:val="003B54B0"/>
    <w:rsid w:val="003B5A14"/>
    <w:rsid w:val="003B5F32"/>
    <w:rsid w:val="003B663D"/>
    <w:rsid w:val="003C05B2"/>
    <w:rsid w:val="003C1080"/>
    <w:rsid w:val="003C2BD5"/>
    <w:rsid w:val="003C484C"/>
    <w:rsid w:val="003C4B74"/>
    <w:rsid w:val="003C5197"/>
    <w:rsid w:val="003C5677"/>
    <w:rsid w:val="003C575B"/>
    <w:rsid w:val="003C6B00"/>
    <w:rsid w:val="003C7A76"/>
    <w:rsid w:val="003D0778"/>
    <w:rsid w:val="003D1B8D"/>
    <w:rsid w:val="003D4321"/>
    <w:rsid w:val="003D5DC9"/>
    <w:rsid w:val="003D5E32"/>
    <w:rsid w:val="003E02CC"/>
    <w:rsid w:val="003E11DB"/>
    <w:rsid w:val="003E1207"/>
    <w:rsid w:val="003E29D3"/>
    <w:rsid w:val="003E462D"/>
    <w:rsid w:val="003E6ED9"/>
    <w:rsid w:val="003E7ED2"/>
    <w:rsid w:val="003F175F"/>
    <w:rsid w:val="003F4AB8"/>
    <w:rsid w:val="003F5364"/>
    <w:rsid w:val="003F5D45"/>
    <w:rsid w:val="003F6874"/>
    <w:rsid w:val="003F753B"/>
    <w:rsid w:val="003F7784"/>
    <w:rsid w:val="003F7988"/>
    <w:rsid w:val="00401164"/>
    <w:rsid w:val="0040118F"/>
    <w:rsid w:val="00401CB7"/>
    <w:rsid w:val="004020C9"/>
    <w:rsid w:val="00402A7C"/>
    <w:rsid w:val="00403562"/>
    <w:rsid w:val="00407756"/>
    <w:rsid w:val="00410298"/>
    <w:rsid w:val="004135B4"/>
    <w:rsid w:val="004148A1"/>
    <w:rsid w:val="00417856"/>
    <w:rsid w:val="00421024"/>
    <w:rsid w:val="004313F6"/>
    <w:rsid w:val="00437A0F"/>
    <w:rsid w:val="004405EB"/>
    <w:rsid w:val="00441D77"/>
    <w:rsid w:val="00442C0C"/>
    <w:rsid w:val="00442EFB"/>
    <w:rsid w:val="00444AF1"/>
    <w:rsid w:val="00452C92"/>
    <w:rsid w:val="004535ED"/>
    <w:rsid w:val="0045552E"/>
    <w:rsid w:val="00455828"/>
    <w:rsid w:val="00456D46"/>
    <w:rsid w:val="004573DD"/>
    <w:rsid w:val="00457623"/>
    <w:rsid w:val="00457F2C"/>
    <w:rsid w:val="00462737"/>
    <w:rsid w:val="00465D3C"/>
    <w:rsid w:val="00466860"/>
    <w:rsid w:val="00473E74"/>
    <w:rsid w:val="0048251F"/>
    <w:rsid w:val="0048387B"/>
    <w:rsid w:val="004839CC"/>
    <w:rsid w:val="004857C8"/>
    <w:rsid w:val="0048614E"/>
    <w:rsid w:val="004861A4"/>
    <w:rsid w:val="0049075C"/>
    <w:rsid w:val="004907B4"/>
    <w:rsid w:val="0049173E"/>
    <w:rsid w:val="0049470D"/>
    <w:rsid w:val="004967C6"/>
    <w:rsid w:val="004A2554"/>
    <w:rsid w:val="004A4275"/>
    <w:rsid w:val="004A4DDB"/>
    <w:rsid w:val="004A7A51"/>
    <w:rsid w:val="004A7EED"/>
    <w:rsid w:val="004A7F74"/>
    <w:rsid w:val="004B0A40"/>
    <w:rsid w:val="004B0F6F"/>
    <w:rsid w:val="004B11B7"/>
    <w:rsid w:val="004B2125"/>
    <w:rsid w:val="004B27BC"/>
    <w:rsid w:val="004B7070"/>
    <w:rsid w:val="004B7C22"/>
    <w:rsid w:val="004C0FB5"/>
    <w:rsid w:val="004C125E"/>
    <w:rsid w:val="004C1EE6"/>
    <w:rsid w:val="004C2231"/>
    <w:rsid w:val="004C3B56"/>
    <w:rsid w:val="004C76A3"/>
    <w:rsid w:val="004D30A0"/>
    <w:rsid w:val="004D30CE"/>
    <w:rsid w:val="004D38C0"/>
    <w:rsid w:val="004D565E"/>
    <w:rsid w:val="004E0D58"/>
    <w:rsid w:val="004E0E3F"/>
    <w:rsid w:val="004E1298"/>
    <w:rsid w:val="004E2073"/>
    <w:rsid w:val="004E3EC3"/>
    <w:rsid w:val="004E7708"/>
    <w:rsid w:val="004F0C3C"/>
    <w:rsid w:val="004F0DD2"/>
    <w:rsid w:val="004F1F5D"/>
    <w:rsid w:val="004F1F85"/>
    <w:rsid w:val="004F62E5"/>
    <w:rsid w:val="004F6BD7"/>
    <w:rsid w:val="005001CE"/>
    <w:rsid w:val="00501F31"/>
    <w:rsid w:val="005032CE"/>
    <w:rsid w:val="00504E99"/>
    <w:rsid w:val="00505287"/>
    <w:rsid w:val="005066B2"/>
    <w:rsid w:val="00507824"/>
    <w:rsid w:val="00510184"/>
    <w:rsid w:val="005115B7"/>
    <w:rsid w:val="00516E8D"/>
    <w:rsid w:val="00523596"/>
    <w:rsid w:val="005239E1"/>
    <w:rsid w:val="00525274"/>
    <w:rsid w:val="00525892"/>
    <w:rsid w:val="00526683"/>
    <w:rsid w:val="00526F2B"/>
    <w:rsid w:val="005271A7"/>
    <w:rsid w:val="005278C1"/>
    <w:rsid w:val="00527A17"/>
    <w:rsid w:val="00535C79"/>
    <w:rsid w:val="00535CA7"/>
    <w:rsid w:val="0054012B"/>
    <w:rsid w:val="0054077F"/>
    <w:rsid w:val="005426F5"/>
    <w:rsid w:val="00542957"/>
    <w:rsid w:val="00545881"/>
    <w:rsid w:val="005463C9"/>
    <w:rsid w:val="00546ACF"/>
    <w:rsid w:val="00547AD0"/>
    <w:rsid w:val="00547B0C"/>
    <w:rsid w:val="00552739"/>
    <w:rsid w:val="005552AB"/>
    <w:rsid w:val="005557DC"/>
    <w:rsid w:val="00555BA4"/>
    <w:rsid w:val="005609A9"/>
    <w:rsid w:val="005613F4"/>
    <w:rsid w:val="005614E6"/>
    <w:rsid w:val="005627BD"/>
    <w:rsid w:val="005646F9"/>
    <w:rsid w:val="00566572"/>
    <w:rsid w:val="00571EA0"/>
    <w:rsid w:val="00574608"/>
    <w:rsid w:val="00575BFB"/>
    <w:rsid w:val="00575C87"/>
    <w:rsid w:val="0057600B"/>
    <w:rsid w:val="005775BE"/>
    <w:rsid w:val="00581131"/>
    <w:rsid w:val="005818CE"/>
    <w:rsid w:val="00581A7F"/>
    <w:rsid w:val="005822A3"/>
    <w:rsid w:val="00582DE3"/>
    <w:rsid w:val="00582E4A"/>
    <w:rsid w:val="00585756"/>
    <w:rsid w:val="00585948"/>
    <w:rsid w:val="00586B66"/>
    <w:rsid w:val="0059203D"/>
    <w:rsid w:val="005921B5"/>
    <w:rsid w:val="005924C9"/>
    <w:rsid w:val="005925EC"/>
    <w:rsid w:val="005932F6"/>
    <w:rsid w:val="00594842"/>
    <w:rsid w:val="00594C6B"/>
    <w:rsid w:val="005971B1"/>
    <w:rsid w:val="005977B8"/>
    <w:rsid w:val="005A0EC5"/>
    <w:rsid w:val="005A118E"/>
    <w:rsid w:val="005A16BE"/>
    <w:rsid w:val="005A1BE7"/>
    <w:rsid w:val="005A22C6"/>
    <w:rsid w:val="005A2CDE"/>
    <w:rsid w:val="005A2F29"/>
    <w:rsid w:val="005A4D8E"/>
    <w:rsid w:val="005A75A7"/>
    <w:rsid w:val="005A7E8D"/>
    <w:rsid w:val="005B2486"/>
    <w:rsid w:val="005B2F73"/>
    <w:rsid w:val="005B341E"/>
    <w:rsid w:val="005B389B"/>
    <w:rsid w:val="005B4B5D"/>
    <w:rsid w:val="005B62F5"/>
    <w:rsid w:val="005B7EF7"/>
    <w:rsid w:val="005C0AC9"/>
    <w:rsid w:val="005C4612"/>
    <w:rsid w:val="005C5AC3"/>
    <w:rsid w:val="005C622F"/>
    <w:rsid w:val="005C62BF"/>
    <w:rsid w:val="005C6419"/>
    <w:rsid w:val="005C66C7"/>
    <w:rsid w:val="005C79BE"/>
    <w:rsid w:val="005D357D"/>
    <w:rsid w:val="005D3846"/>
    <w:rsid w:val="005D54B5"/>
    <w:rsid w:val="005D6558"/>
    <w:rsid w:val="005D7635"/>
    <w:rsid w:val="005E0281"/>
    <w:rsid w:val="005E1387"/>
    <w:rsid w:val="005E3044"/>
    <w:rsid w:val="005E5D1F"/>
    <w:rsid w:val="005E6A1F"/>
    <w:rsid w:val="005E7924"/>
    <w:rsid w:val="005E7C20"/>
    <w:rsid w:val="005F14DC"/>
    <w:rsid w:val="005F2527"/>
    <w:rsid w:val="005F396A"/>
    <w:rsid w:val="005F77EC"/>
    <w:rsid w:val="005F7E2F"/>
    <w:rsid w:val="00603425"/>
    <w:rsid w:val="006039B7"/>
    <w:rsid w:val="00606E5E"/>
    <w:rsid w:val="00607B8B"/>
    <w:rsid w:val="00610901"/>
    <w:rsid w:val="00611C36"/>
    <w:rsid w:val="00621907"/>
    <w:rsid w:val="00624632"/>
    <w:rsid w:val="00625DFA"/>
    <w:rsid w:val="0062754A"/>
    <w:rsid w:val="00630E35"/>
    <w:rsid w:val="00632425"/>
    <w:rsid w:val="006337DF"/>
    <w:rsid w:val="00637F22"/>
    <w:rsid w:val="006467BD"/>
    <w:rsid w:val="006469FE"/>
    <w:rsid w:val="00647B7E"/>
    <w:rsid w:val="00653F5B"/>
    <w:rsid w:val="00654B96"/>
    <w:rsid w:val="0065552E"/>
    <w:rsid w:val="00656E0A"/>
    <w:rsid w:val="00657888"/>
    <w:rsid w:val="00657ADC"/>
    <w:rsid w:val="00661E02"/>
    <w:rsid w:val="00663EEA"/>
    <w:rsid w:val="00664456"/>
    <w:rsid w:val="00665BFA"/>
    <w:rsid w:val="0066761D"/>
    <w:rsid w:val="00670A23"/>
    <w:rsid w:val="00671528"/>
    <w:rsid w:val="00675896"/>
    <w:rsid w:val="00677A18"/>
    <w:rsid w:val="00677CA6"/>
    <w:rsid w:val="0068083A"/>
    <w:rsid w:val="006812D1"/>
    <w:rsid w:val="006816FA"/>
    <w:rsid w:val="00682357"/>
    <w:rsid w:val="00682489"/>
    <w:rsid w:val="00682C33"/>
    <w:rsid w:val="006831CD"/>
    <w:rsid w:val="00683C87"/>
    <w:rsid w:val="00683D23"/>
    <w:rsid w:val="00684704"/>
    <w:rsid w:val="00686177"/>
    <w:rsid w:val="0068688B"/>
    <w:rsid w:val="00687869"/>
    <w:rsid w:val="00694128"/>
    <w:rsid w:val="00694579"/>
    <w:rsid w:val="00696B90"/>
    <w:rsid w:val="00697AEA"/>
    <w:rsid w:val="006A0336"/>
    <w:rsid w:val="006A04C1"/>
    <w:rsid w:val="006A1B08"/>
    <w:rsid w:val="006A2D45"/>
    <w:rsid w:val="006A6B09"/>
    <w:rsid w:val="006B75BE"/>
    <w:rsid w:val="006C46DC"/>
    <w:rsid w:val="006C4EC5"/>
    <w:rsid w:val="006C7425"/>
    <w:rsid w:val="006D003A"/>
    <w:rsid w:val="006D26E7"/>
    <w:rsid w:val="006D4D2B"/>
    <w:rsid w:val="006D537C"/>
    <w:rsid w:val="006E1CFF"/>
    <w:rsid w:val="006E248A"/>
    <w:rsid w:val="006E41C2"/>
    <w:rsid w:val="006E47F0"/>
    <w:rsid w:val="006E7903"/>
    <w:rsid w:val="006E7E50"/>
    <w:rsid w:val="006F00E3"/>
    <w:rsid w:val="006F0907"/>
    <w:rsid w:val="006F29E5"/>
    <w:rsid w:val="006F2CD0"/>
    <w:rsid w:val="006F3B51"/>
    <w:rsid w:val="006F5BAD"/>
    <w:rsid w:val="006F5DB6"/>
    <w:rsid w:val="006F5F8D"/>
    <w:rsid w:val="006F65A1"/>
    <w:rsid w:val="00700EF0"/>
    <w:rsid w:val="00700F38"/>
    <w:rsid w:val="00702359"/>
    <w:rsid w:val="00707A7F"/>
    <w:rsid w:val="007106A1"/>
    <w:rsid w:val="00711EE4"/>
    <w:rsid w:val="0071427E"/>
    <w:rsid w:val="00714C92"/>
    <w:rsid w:val="007157F6"/>
    <w:rsid w:val="00715A4B"/>
    <w:rsid w:val="007163A4"/>
    <w:rsid w:val="007174DF"/>
    <w:rsid w:val="00717B93"/>
    <w:rsid w:val="00717D9B"/>
    <w:rsid w:val="007217E6"/>
    <w:rsid w:val="0072316B"/>
    <w:rsid w:val="00723E0B"/>
    <w:rsid w:val="00726079"/>
    <w:rsid w:val="0073493A"/>
    <w:rsid w:val="007436C8"/>
    <w:rsid w:val="00743A5A"/>
    <w:rsid w:val="007457CD"/>
    <w:rsid w:val="00747AE3"/>
    <w:rsid w:val="007502BD"/>
    <w:rsid w:val="00750DEE"/>
    <w:rsid w:val="00750F4C"/>
    <w:rsid w:val="007545C8"/>
    <w:rsid w:val="007549EA"/>
    <w:rsid w:val="007620D6"/>
    <w:rsid w:val="0076305B"/>
    <w:rsid w:val="007644F0"/>
    <w:rsid w:val="0076485B"/>
    <w:rsid w:val="00764AAA"/>
    <w:rsid w:val="0076768C"/>
    <w:rsid w:val="00771D05"/>
    <w:rsid w:val="007723E8"/>
    <w:rsid w:val="007763C8"/>
    <w:rsid w:val="00777858"/>
    <w:rsid w:val="007779B7"/>
    <w:rsid w:val="00777CA2"/>
    <w:rsid w:val="00780CB3"/>
    <w:rsid w:val="007814F4"/>
    <w:rsid w:val="007834BA"/>
    <w:rsid w:val="00783FA5"/>
    <w:rsid w:val="0078459E"/>
    <w:rsid w:val="0078468B"/>
    <w:rsid w:val="00784BF3"/>
    <w:rsid w:val="00786801"/>
    <w:rsid w:val="00787418"/>
    <w:rsid w:val="007927EC"/>
    <w:rsid w:val="00796E8E"/>
    <w:rsid w:val="007972C9"/>
    <w:rsid w:val="007976DF"/>
    <w:rsid w:val="007A0F63"/>
    <w:rsid w:val="007A486F"/>
    <w:rsid w:val="007A5C48"/>
    <w:rsid w:val="007A6FFD"/>
    <w:rsid w:val="007A766C"/>
    <w:rsid w:val="007A7F20"/>
    <w:rsid w:val="007B2A46"/>
    <w:rsid w:val="007B5FDC"/>
    <w:rsid w:val="007B6EFC"/>
    <w:rsid w:val="007C2296"/>
    <w:rsid w:val="007C2AF0"/>
    <w:rsid w:val="007C2B37"/>
    <w:rsid w:val="007C4240"/>
    <w:rsid w:val="007C475D"/>
    <w:rsid w:val="007C4A6E"/>
    <w:rsid w:val="007C4A9E"/>
    <w:rsid w:val="007C5B9B"/>
    <w:rsid w:val="007D0615"/>
    <w:rsid w:val="007D52A6"/>
    <w:rsid w:val="007D5F99"/>
    <w:rsid w:val="007D5FEE"/>
    <w:rsid w:val="007D7DC3"/>
    <w:rsid w:val="007D7EC4"/>
    <w:rsid w:val="007E020E"/>
    <w:rsid w:val="007E2544"/>
    <w:rsid w:val="007E319E"/>
    <w:rsid w:val="007E37CE"/>
    <w:rsid w:val="007E4863"/>
    <w:rsid w:val="007E4E47"/>
    <w:rsid w:val="007E6DEA"/>
    <w:rsid w:val="007F0554"/>
    <w:rsid w:val="007F2E0B"/>
    <w:rsid w:val="007F40F8"/>
    <w:rsid w:val="007F6485"/>
    <w:rsid w:val="00800286"/>
    <w:rsid w:val="008003AA"/>
    <w:rsid w:val="00802451"/>
    <w:rsid w:val="00804858"/>
    <w:rsid w:val="00807415"/>
    <w:rsid w:val="008101FE"/>
    <w:rsid w:val="008102B6"/>
    <w:rsid w:val="0081116B"/>
    <w:rsid w:val="008127D7"/>
    <w:rsid w:val="008128A7"/>
    <w:rsid w:val="00812C3A"/>
    <w:rsid w:val="00813AF2"/>
    <w:rsid w:val="00815521"/>
    <w:rsid w:val="008210FA"/>
    <w:rsid w:val="008216A0"/>
    <w:rsid w:val="008216A2"/>
    <w:rsid w:val="008225C2"/>
    <w:rsid w:val="00823ACD"/>
    <w:rsid w:val="00832348"/>
    <w:rsid w:val="008333CC"/>
    <w:rsid w:val="008345D5"/>
    <w:rsid w:val="008353CF"/>
    <w:rsid w:val="00835664"/>
    <w:rsid w:val="0083648A"/>
    <w:rsid w:val="00836D3D"/>
    <w:rsid w:val="00841777"/>
    <w:rsid w:val="00842694"/>
    <w:rsid w:val="00842EB2"/>
    <w:rsid w:val="00844951"/>
    <w:rsid w:val="00845982"/>
    <w:rsid w:val="00846074"/>
    <w:rsid w:val="00847511"/>
    <w:rsid w:val="0084768D"/>
    <w:rsid w:val="00850CC2"/>
    <w:rsid w:val="00852D50"/>
    <w:rsid w:val="00852DDE"/>
    <w:rsid w:val="0085307B"/>
    <w:rsid w:val="00854AE0"/>
    <w:rsid w:val="008550B2"/>
    <w:rsid w:val="008553E9"/>
    <w:rsid w:val="008578BB"/>
    <w:rsid w:val="00857EDD"/>
    <w:rsid w:val="00860D0A"/>
    <w:rsid w:val="008618B5"/>
    <w:rsid w:val="008623AF"/>
    <w:rsid w:val="00863E4C"/>
    <w:rsid w:val="00864B15"/>
    <w:rsid w:val="008711CF"/>
    <w:rsid w:val="00871EC3"/>
    <w:rsid w:val="00872728"/>
    <w:rsid w:val="0087348A"/>
    <w:rsid w:val="0087422A"/>
    <w:rsid w:val="008745FE"/>
    <w:rsid w:val="00874D52"/>
    <w:rsid w:val="0087664C"/>
    <w:rsid w:val="00877D97"/>
    <w:rsid w:val="008800A4"/>
    <w:rsid w:val="00882EF1"/>
    <w:rsid w:val="008832AF"/>
    <w:rsid w:val="00885BF4"/>
    <w:rsid w:val="00887F3A"/>
    <w:rsid w:val="0089180C"/>
    <w:rsid w:val="008947F0"/>
    <w:rsid w:val="0089495B"/>
    <w:rsid w:val="00894979"/>
    <w:rsid w:val="00894A52"/>
    <w:rsid w:val="0089509C"/>
    <w:rsid w:val="008954A5"/>
    <w:rsid w:val="0089660A"/>
    <w:rsid w:val="00897AA1"/>
    <w:rsid w:val="00897AA3"/>
    <w:rsid w:val="008A053A"/>
    <w:rsid w:val="008A4D53"/>
    <w:rsid w:val="008A58A0"/>
    <w:rsid w:val="008B0269"/>
    <w:rsid w:val="008B0B83"/>
    <w:rsid w:val="008B15E3"/>
    <w:rsid w:val="008B2C2D"/>
    <w:rsid w:val="008B320B"/>
    <w:rsid w:val="008C0EE2"/>
    <w:rsid w:val="008C19F1"/>
    <w:rsid w:val="008C2D27"/>
    <w:rsid w:val="008C30BB"/>
    <w:rsid w:val="008C3522"/>
    <w:rsid w:val="008C602F"/>
    <w:rsid w:val="008E231A"/>
    <w:rsid w:val="008E267D"/>
    <w:rsid w:val="008E2DF3"/>
    <w:rsid w:val="008E5CBF"/>
    <w:rsid w:val="008E7255"/>
    <w:rsid w:val="008F022A"/>
    <w:rsid w:val="008F0985"/>
    <w:rsid w:val="008F6DCF"/>
    <w:rsid w:val="008F752C"/>
    <w:rsid w:val="009016D0"/>
    <w:rsid w:val="00913040"/>
    <w:rsid w:val="00913E9C"/>
    <w:rsid w:val="00914591"/>
    <w:rsid w:val="00914839"/>
    <w:rsid w:val="00914EA6"/>
    <w:rsid w:val="00915590"/>
    <w:rsid w:val="00915A0B"/>
    <w:rsid w:val="00916C67"/>
    <w:rsid w:val="00920BD7"/>
    <w:rsid w:val="00921DF0"/>
    <w:rsid w:val="00922E4B"/>
    <w:rsid w:val="00924A98"/>
    <w:rsid w:val="00925378"/>
    <w:rsid w:val="00927110"/>
    <w:rsid w:val="00927256"/>
    <w:rsid w:val="0093030E"/>
    <w:rsid w:val="00930963"/>
    <w:rsid w:val="00933CCA"/>
    <w:rsid w:val="00933E72"/>
    <w:rsid w:val="00936607"/>
    <w:rsid w:val="00937196"/>
    <w:rsid w:val="00942FF5"/>
    <w:rsid w:val="00943CB7"/>
    <w:rsid w:val="0095305D"/>
    <w:rsid w:val="00956706"/>
    <w:rsid w:val="00961AED"/>
    <w:rsid w:val="00963232"/>
    <w:rsid w:val="00963E48"/>
    <w:rsid w:val="0096511C"/>
    <w:rsid w:val="00965809"/>
    <w:rsid w:val="00965AAA"/>
    <w:rsid w:val="009666A7"/>
    <w:rsid w:val="009708E1"/>
    <w:rsid w:val="009712CF"/>
    <w:rsid w:val="009721E9"/>
    <w:rsid w:val="00972324"/>
    <w:rsid w:val="009743D6"/>
    <w:rsid w:val="0097567F"/>
    <w:rsid w:val="009800A7"/>
    <w:rsid w:val="009802E5"/>
    <w:rsid w:val="009815D3"/>
    <w:rsid w:val="009822CA"/>
    <w:rsid w:val="00987B14"/>
    <w:rsid w:val="009901BB"/>
    <w:rsid w:val="009904AE"/>
    <w:rsid w:val="00990E86"/>
    <w:rsid w:val="00994C46"/>
    <w:rsid w:val="00994DDA"/>
    <w:rsid w:val="009958BD"/>
    <w:rsid w:val="00995B08"/>
    <w:rsid w:val="0099649D"/>
    <w:rsid w:val="0099667F"/>
    <w:rsid w:val="009A0483"/>
    <w:rsid w:val="009A06B6"/>
    <w:rsid w:val="009A2881"/>
    <w:rsid w:val="009A2B14"/>
    <w:rsid w:val="009A2DD2"/>
    <w:rsid w:val="009A35F9"/>
    <w:rsid w:val="009A3C48"/>
    <w:rsid w:val="009B1E70"/>
    <w:rsid w:val="009B57DA"/>
    <w:rsid w:val="009B7450"/>
    <w:rsid w:val="009B7FD5"/>
    <w:rsid w:val="009C090C"/>
    <w:rsid w:val="009C186B"/>
    <w:rsid w:val="009C385F"/>
    <w:rsid w:val="009C5FE0"/>
    <w:rsid w:val="009D2C37"/>
    <w:rsid w:val="009D48A8"/>
    <w:rsid w:val="009D7F3A"/>
    <w:rsid w:val="009E0ED5"/>
    <w:rsid w:val="009E19FD"/>
    <w:rsid w:val="009E3044"/>
    <w:rsid w:val="009E3238"/>
    <w:rsid w:val="009E3F3F"/>
    <w:rsid w:val="009F0E27"/>
    <w:rsid w:val="009F18F8"/>
    <w:rsid w:val="009F5978"/>
    <w:rsid w:val="009F636C"/>
    <w:rsid w:val="009F7FC2"/>
    <w:rsid w:val="00A00738"/>
    <w:rsid w:val="00A00F01"/>
    <w:rsid w:val="00A0264B"/>
    <w:rsid w:val="00A03C2B"/>
    <w:rsid w:val="00A050CC"/>
    <w:rsid w:val="00A05311"/>
    <w:rsid w:val="00A06D47"/>
    <w:rsid w:val="00A10CD1"/>
    <w:rsid w:val="00A112EB"/>
    <w:rsid w:val="00A12260"/>
    <w:rsid w:val="00A12EFB"/>
    <w:rsid w:val="00A13D1D"/>
    <w:rsid w:val="00A1611B"/>
    <w:rsid w:val="00A1716F"/>
    <w:rsid w:val="00A215E7"/>
    <w:rsid w:val="00A217DE"/>
    <w:rsid w:val="00A23C53"/>
    <w:rsid w:val="00A24D4A"/>
    <w:rsid w:val="00A277BC"/>
    <w:rsid w:val="00A27E59"/>
    <w:rsid w:val="00A30EE5"/>
    <w:rsid w:val="00A32055"/>
    <w:rsid w:val="00A3326E"/>
    <w:rsid w:val="00A3346C"/>
    <w:rsid w:val="00A3387C"/>
    <w:rsid w:val="00A349B5"/>
    <w:rsid w:val="00A36C44"/>
    <w:rsid w:val="00A4168A"/>
    <w:rsid w:val="00A421FB"/>
    <w:rsid w:val="00A42A09"/>
    <w:rsid w:val="00A43052"/>
    <w:rsid w:val="00A443D5"/>
    <w:rsid w:val="00A4471E"/>
    <w:rsid w:val="00A45820"/>
    <w:rsid w:val="00A46380"/>
    <w:rsid w:val="00A46E42"/>
    <w:rsid w:val="00A507DC"/>
    <w:rsid w:val="00A52740"/>
    <w:rsid w:val="00A52913"/>
    <w:rsid w:val="00A52B1F"/>
    <w:rsid w:val="00A5507A"/>
    <w:rsid w:val="00A55139"/>
    <w:rsid w:val="00A55B88"/>
    <w:rsid w:val="00A56C68"/>
    <w:rsid w:val="00A56E15"/>
    <w:rsid w:val="00A576FF"/>
    <w:rsid w:val="00A60A08"/>
    <w:rsid w:val="00A6191A"/>
    <w:rsid w:val="00A627B5"/>
    <w:rsid w:val="00A67E81"/>
    <w:rsid w:val="00A71B51"/>
    <w:rsid w:val="00A74B45"/>
    <w:rsid w:val="00A80EB7"/>
    <w:rsid w:val="00A81C06"/>
    <w:rsid w:val="00A82A72"/>
    <w:rsid w:val="00A841D5"/>
    <w:rsid w:val="00A847DF"/>
    <w:rsid w:val="00A856ED"/>
    <w:rsid w:val="00A86923"/>
    <w:rsid w:val="00A879D1"/>
    <w:rsid w:val="00A87AB8"/>
    <w:rsid w:val="00A92341"/>
    <w:rsid w:val="00A92FE3"/>
    <w:rsid w:val="00A9309B"/>
    <w:rsid w:val="00A93571"/>
    <w:rsid w:val="00A940B3"/>
    <w:rsid w:val="00A945C7"/>
    <w:rsid w:val="00AA4D49"/>
    <w:rsid w:val="00AA60F9"/>
    <w:rsid w:val="00AA64A5"/>
    <w:rsid w:val="00AB01DF"/>
    <w:rsid w:val="00AB1FB7"/>
    <w:rsid w:val="00AB5081"/>
    <w:rsid w:val="00AB530D"/>
    <w:rsid w:val="00AB6EEE"/>
    <w:rsid w:val="00AB720E"/>
    <w:rsid w:val="00AC0461"/>
    <w:rsid w:val="00AC49AD"/>
    <w:rsid w:val="00AC5069"/>
    <w:rsid w:val="00AC56AF"/>
    <w:rsid w:val="00AD1192"/>
    <w:rsid w:val="00AD2791"/>
    <w:rsid w:val="00AD3EE8"/>
    <w:rsid w:val="00AD41F8"/>
    <w:rsid w:val="00AD439F"/>
    <w:rsid w:val="00AD514F"/>
    <w:rsid w:val="00AD58A8"/>
    <w:rsid w:val="00AD6558"/>
    <w:rsid w:val="00AE4B63"/>
    <w:rsid w:val="00AE5DCA"/>
    <w:rsid w:val="00AE773D"/>
    <w:rsid w:val="00AF326D"/>
    <w:rsid w:val="00AF3B94"/>
    <w:rsid w:val="00AF3D31"/>
    <w:rsid w:val="00AF5EFD"/>
    <w:rsid w:val="00AF746F"/>
    <w:rsid w:val="00B01D38"/>
    <w:rsid w:val="00B02799"/>
    <w:rsid w:val="00B07516"/>
    <w:rsid w:val="00B10497"/>
    <w:rsid w:val="00B1108B"/>
    <w:rsid w:val="00B113A1"/>
    <w:rsid w:val="00B1229B"/>
    <w:rsid w:val="00B1234D"/>
    <w:rsid w:val="00B13210"/>
    <w:rsid w:val="00B132F1"/>
    <w:rsid w:val="00B13993"/>
    <w:rsid w:val="00B16042"/>
    <w:rsid w:val="00B16467"/>
    <w:rsid w:val="00B218B7"/>
    <w:rsid w:val="00B22FCF"/>
    <w:rsid w:val="00B232C7"/>
    <w:rsid w:val="00B23C0D"/>
    <w:rsid w:val="00B249DD"/>
    <w:rsid w:val="00B24B88"/>
    <w:rsid w:val="00B25277"/>
    <w:rsid w:val="00B26801"/>
    <w:rsid w:val="00B308D6"/>
    <w:rsid w:val="00B32611"/>
    <w:rsid w:val="00B3286A"/>
    <w:rsid w:val="00B32D49"/>
    <w:rsid w:val="00B32F4D"/>
    <w:rsid w:val="00B33A8B"/>
    <w:rsid w:val="00B362A5"/>
    <w:rsid w:val="00B41FA8"/>
    <w:rsid w:val="00B4233B"/>
    <w:rsid w:val="00B42715"/>
    <w:rsid w:val="00B43AA0"/>
    <w:rsid w:val="00B43B01"/>
    <w:rsid w:val="00B45127"/>
    <w:rsid w:val="00B470D4"/>
    <w:rsid w:val="00B53FDF"/>
    <w:rsid w:val="00B55355"/>
    <w:rsid w:val="00B56E42"/>
    <w:rsid w:val="00B616FC"/>
    <w:rsid w:val="00B63161"/>
    <w:rsid w:val="00B6358C"/>
    <w:rsid w:val="00B63F62"/>
    <w:rsid w:val="00B66985"/>
    <w:rsid w:val="00B70019"/>
    <w:rsid w:val="00B704C0"/>
    <w:rsid w:val="00B708C0"/>
    <w:rsid w:val="00B70D5E"/>
    <w:rsid w:val="00B74B52"/>
    <w:rsid w:val="00B82120"/>
    <w:rsid w:val="00B840FD"/>
    <w:rsid w:val="00B87558"/>
    <w:rsid w:val="00B87D49"/>
    <w:rsid w:val="00B90F21"/>
    <w:rsid w:val="00B912F4"/>
    <w:rsid w:val="00B91B1F"/>
    <w:rsid w:val="00B92179"/>
    <w:rsid w:val="00B927C5"/>
    <w:rsid w:val="00B92C84"/>
    <w:rsid w:val="00B937FB"/>
    <w:rsid w:val="00B95E4B"/>
    <w:rsid w:val="00BA08CC"/>
    <w:rsid w:val="00BA2595"/>
    <w:rsid w:val="00BA62D7"/>
    <w:rsid w:val="00BA65E0"/>
    <w:rsid w:val="00BA7FF2"/>
    <w:rsid w:val="00BB0E75"/>
    <w:rsid w:val="00BB26A0"/>
    <w:rsid w:val="00BB5F7C"/>
    <w:rsid w:val="00BB629B"/>
    <w:rsid w:val="00BB6F92"/>
    <w:rsid w:val="00BC1226"/>
    <w:rsid w:val="00BC17A4"/>
    <w:rsid w:val="00BC2EEF"/>
    <w:rsid w:val="00BC4259"/>
    <w:rsid w:val="00BD0681"/>
    <w:rsid w:val="00BD07B0"/>
    <w:rsid w:val="00BD243B"/>
    <w:rsid w:val="00BD500B"/>
    <w:rsid w:val="00BD6204"/>
    <w:rsid w:val="00BD7BE5"/>
    <w:rsid w:val="00BE0E34"/>
    <w:rsid w:val="00BE11E6"/>
    <w:rsid w:val="00BE3CB3"/>
    <w:rsid w:val="00BE4924"/>
    <w:rsid w:val="00BE6D27"/>
    <w:rsid w:val="00BE6E3A"/>
    <w:rsid w:val="00BE777A"/>
    <w:rsid w:val="00BF0EB3"/>
    <w:rsid w:val="00BF10A5"/>
    <w:rsid w:val="00BF60BE"/>
    <w:rsid w:val="00BF6FEA"/>
    <w:rsid w:val="00BF75F8"/>
    <w:rsid w:val="00C043D6"/>
    <w:rsid w:val="00C04CDD"/>
    <w:rsid w:val="00C04E96"/>
    <w:rsid w:val="00C103B1"/>
    <w:rsid w:val="00C10919"/>
    <w:rsid w:val="00C12F85"/>
    <w:rsid w:val="00C15F27"/>
    <w:rsid w:val="00C168A0"/>
    <w:rsid w:val="00C17148"/>
    <w:rsid w:val="00C1795D"/>
    <w:rsid w:val="00C202FB"/>
    <w:rsid w:val="00C25352"/>
    <w:rsid w:val="00C255D6"/>
    <w:rsid w:val="00C262B2"/>
    <w:rsid w:val="00C264C1"/>
    <w:rsid w:val="00C27A4A"/>
    <w:rsid w:val="00C30185"/>
    <w:rsid w:val="00C306C5"/>
    <w:rsid w:val="00C31D24"/>
    <w:rsid w:val="00C322A2"/>
    <w:rsid w:val="00C32447"/>
    <w:rsid w:val="00C33C4D"/>
    <w:rsid w:val="00C342CA"/>
    <w:rsid w:val="00C343D6"/>
    <w:rsid w:val="00C369FA"/>
    <w:rsid w:val="00C40F7A"/>
    <w:rsid w:val="00C41857"/>
    <w:rsid w:val="00C4190C"/>
    <w:rsid w:val="00C41B55"/>
    <w:rsid w:val="00C43950"/>
    <w:rsid w:val="00C4729A"/>
    <w:rsid w:val="00C474D6"/>
    <w:rsid w:val="00C47E3E"/>
    <w:rsid w:val="00C547D5"/>
    <w:rsid w:val="00C56465"/>
    <w:rsid w:val="00C62F07"/>
    <w:rsid w:val="00C65338"/>
    <w:rsid w:val="00C65756"/>
    <w:rsid w:val="00C661C9"/>
    <w:rsid w:val="00C734E8"/>
    <w:rsid w:val="00C74D00"/>
    <w:rsid w:val="00C771A4"/>
    <w:rsid w:val="00C77FBB"/>
    <w:rsid w:val="00C806C9"/>
    <w:rsid w:val="00C80E78"/>
    <w:rsid w:val="00C821B1"/>
    <w:rsid w:val="00C845B2"/>
    <w:rsid w:val="00C85126"/>
    <w:rsid w:val="00C861CC"/>
    <w:rsid w:val="00C86448"/>
    <w:rsid w:val="00C876FF"/>
    <w:rsid w:val="00C92554"/>
    <w:rsid w:val="00C928FC"/>
    <w:rsid w:val="00C92F8D"/>
    <w:rsid w:val="00C93A18"/>
    <w:rsid w:val="00C9502B"/>
    <w:rsid w:val="00C954F3"/>
    <w:rsid w:val="00C95A91"/>
    <w:rsid w:val="00CA0009"/>
    <w:rsid w:val="00CA3FD1"/>
    <w:rsid w:val="00CA5473"/>
    <w:rsid w:val="00CA5961"/>
    <w:rsid w:val="00CA7D58"/>
    <w:rsid w:val="00CB295D"/>
    <w:rsid w:val="00CB6E85"/>
    <w:rsid w:val="00CC0B25"/>
    <w:rsid w:val="00CC0B88"/>
    <w:rsid w:val="00CC111C"/>
    <w:rsid w:val="00CC5510"/>
    <w:rsid w:val="00CC5C84"/>
    <w:rsid w:val="00CD08EE"/>
    <w:rsid w:val="00CD25C0"/>
    <w:rsid w:val="00CD2B7D"/>
    <w:rsid w:val="00CD2EDA"/>
    <w:rsid w:val="00CD3966"/>
    <w:rsid w:val="00CD67FA"/>
    <w:rsid w:val="00CD6EA5"/>
    <w:rsid w:val="00CD78B5"/>
    <w:rsid w:val="00CD7978"/>
    <w:rsid w:val="00CE04C7"/>
    <w:rsid w:val="00CE0524"/>
    <w:rsid w:val="00CE1252"/>
    <w:rsid w:val="00CE2082"/>
    <w:rsid w:val="00CE2CD2"/>
    <w:rsid w:val="00CE31CB"/>
    <w:rsid w:val="00CE6B88"/>
    <w:rsid w:val="00CE788A"/>
    <w:rsid w:val="00CF0FB4"/>
    <w:rsid w:val="00CF1821"/>
    <w:rsid w:val="00CF3713"/>
    <w:rsid w:val="00CF4273"/>
    <w:rsid w:val="00D0098F"/>
    <w:rsid w:val="00D02C90"/>
    <w:rsid w:val="00D02D94"/>
    <w:rsid w:val="00D06378"/>
    <w:rsid w:val="00D0679F"/>
    <w:rsid w:val="00D116B1"/>
    <w:rsid w:val="00D12B22"/>
    <w:rsid w:val="00D134C0"/>
    <w:rsid w:val="00D13B3C"/>
    <w:rsid w:val="00D13D5A"/>
    <w:rsid w:val="00D13DCD"/>
    <w:rsid w:val="00D1467C"/>
    <w:rsid w:val="00D1588F"/>
    <w:rsid w:val="00D17849"/>
    <w:rsid w:val="00D208F4"/>
    <w:rsid w:val="00D24114"/>
    <w:rsid w:val="00D25828"/>
    <w:rsid w:val="00D25F5B"/>
    <w:rsid w:val="00D27353"/>
    <w:rsid w:val="00D274CE"/>
    <w:rsid w:val="00D3521A"/>
    <w:rsid w:val="00D36231"/>
    <w:rsid w:val="00D36A74"/>
    <w:rsid w:val="00D36C79"/>
    <w:rsid w:val="00D419C0"/>
    <w:rsid w:val="00D41DA3"/>
    <w:rsid w:val="00D43198"/>
    <w:rsid w:val="00D4518B"/>
    <w:rsid w:val="00D45393"/>
    <w:rsid w:val="00D45D51"/>
    <w:rsid w:val="00D45EA8"/>
    <w:rsid w:val="00D507D9"/>
    <w:rsid w:val="00D51B5E"/>
    <w:rsid w:val="00D524DF"/>
    <w:rsid w:val="00D53B14"/>
    <w:rsid w:val="00D54E9D"/>
    <w:rsid w:val="00D56B41"/>
    <w:rsid w:val="00D573FB"/>
    <w:rsid w:val="00D62143"/>
    <w:rsid w:val="00D63AC1"/>
    <w:rsid w:val="00D6516D"/>
    <w:rsid w:val="00D65633"/>
    <w:rsid w:val="00D676AA"/>
    <w:rsid w:val="00D678CC"/>
    <w:rsid w:val="00D7668E"/>
    <w:rsid w:val="00D76A23"/>
    <w:rsid w:val="00D77516"/>
    <w:rsid w:val="00D809A4"/>
    <w:rsid w:val="00D81800"/>
    <w:rsid w:val="00D821F4"/>
    <w:rsid w:val="00D84218"/>
    <w:rsid w:val="00D84812"/>
    <w:rsid w:val="00D85481"/>
    <w:rsid w:val="00D86B02"/>
    <w:rsid w:val="00D94E19"/>
    <w:rsid w:val="00D96406"/>
    <w:rsid w:val="00D972FB"/>
    <w:rsid w:val="00D9789F"/>
    <w:rsid w:val="00DA175F"/>
    <w:rsid w:val="00DA2C10"/>
    <w:rsid w:val="00DA3439"/>
    <w:rsid w:val="00DA6D9B"/>
    <w:rsid w:val="00DA6E25"/>
    <w:rsid w:val="00DB1FD0"/>
    <w:rsid w:val="00DB4599"/>
    <w:rsid w:val="00DB5021"/>
    <w:rsid w:val="00DB7775"/>
    <w:rsid w:val="00DC02A3"/>
    <w:rsid w:val="00DC16D8"/>
    <w:rsid w:val="00DC7AE9"/>
    <w:rsid w:val="00DD0E33"/>
    <w:rsid w:val="00DD119F"/>
    <w:rsid w:val="00DD132E"/>
    <w:rsid w:val="00DD15CF"/>
    <w:rsid w:val="00DD6A6F"/>
    <w:rsid w:val="00DE15BF"/>
    <w:rsid w:val="00DE2402"/>
    <w:rsid w:val="00DE24E6"/>
    <w:rsid w:val="00DE4DEA"/>
    <w:rsid w:val="00DE5891"/>
    <w:rsid w:val="00DE62C3"/>
    <w:rsid w:val="00DF633D"/>
    <w:rsid w:val="00DF7087"/>
    <w:rsid w:val="00DF743E"/>
    <w:rsid w:val="00E00573"/>
    <w:rsid w:val="00E031CD"/>
    <w:rsid w:val="00E0764A"/>
    <w:rsid w:val="00E10D0E"/>
    <w:rsid w:val="00E118E7"/>
    <w:rsid w:val="00E11D14"/>
    <w:rsid w:val="00E12FC4"/>
    <w:rsid w:val="00E16337"/>
    <w:rsid w:val="00E1657A"/>
    <w:rsid w:val="00E17C1C"/>
    <w:rsid w:val="00E17F3D"/>
    <w:rsid w:val="00E2045A"/>
    <w:rsid w:val="00E2060E"/>
    <w:rsid w:val="00E247DE"/>
    <w:rsid w:val="00E25316"/>
    <w:rsid w:val="00E260FB"/>
    <w:rsid w:val="00E27282"/>
    <w:rsid w:val="00E30F49"/>
    <w:rsid w:val="00E31AB5"/>
    <w:rsid w:val="00E340CC"/>
    <w:rsid w:val="00E35A43"/>
    <w:rsid w:val="00E37781"/>
    <w:rsid w:val="00E37D92"/>
    <w:rsid w:val="00E40AB8"/>
    <w:rsid w:val="00E41942"/>
    <w:rsid w:val="00E41FDF"/>
    <w:rsid w:val="00E447A5"/>
    <w:rsid w:val="00E466EB"/>
    <w:rsid w:val="00E46CB6"/>
    <w:rsid w:val="00E476B4"/>
    <w:rsid w:val="00E507D8"/>
    <w:rsid w:val="00E51695"/>
    <w:rsid w:val="00E522DA"/>
    <w:rsid w:val="00E52D54"/>
    <w:rsid w:val="00E5358C"/>
    <w:rsid w:val="00E535F1"/>
    <w:rsid w:val="00E53BBD"/>
    <w:rsid w:val="00E56335"/>
    <w:rsid w:val="00E56C29"/>
    <w:rsid w:val="00E577B0"/>
    <w:rsid w:val="00E578CC"/>
    <w:rsid w:val="00E6076F"/>
    <w:rsid w:val="00E6081B"/>
    <w:rsid w:val="00E62257"/>
    <w:rsid w:val="00E62B7E"/>
    <w:rsid w:val="00E64509"/>
    <w:rsid w:val="00E65C4E"/>
    <w:rsid w:val="00E66F10"/>
    <w:rsid w:val="00E7069B"/>
    <w:rsid w:val="00E727D5"/>
    <w:rsid w:val="00E72C22"/>
    <w:rsid w:val="00E73C80"/>
    <w:rsid w:val="00E74D95"/>
    <w:rsid w:val="00E75297"/>
    <w:rsid w:val="00E7628C"/>
    <w:rsid w:val="00E764B8"/>
    <w:rsid w:val="00E77F9E"/>
    <w:rsid w:val="00E80DA4"/>
    <w:rsid w:val="00E82375"/>
    <w:rsid w:val="00E82567"/>
    <w:rsid w:val="00E828AB"/>
    <w:rsid w:val="00E82D9E"/>
    <w:rsid w:val="00E83B64"/>
    <w:rsid w:val="00E858F7"/>
    <w:rsid w:val="00E87ABD"/>
    <w:rsid w:val="00E91FAF"/>
    <w:rsid w:val="00E921AA"/>
    <w:rsid w:val="00E9257F"/>
    <w:rsid w:val="00E92964"/>
    <w:rsid w:val="00E9392C"/>
    <w:rsid w:val="00E94F4E"/>
    <w:rsid w:val="00E9645E"/>
    <w:rsid w:val="00E97016"/>
    <w:rsid w:val="00E97A9E"/>
    <w:rsid w:val="00EA0BD4"/>
    <w:rsid w:val="00EA0FF4"/>
    <w:rsid w:val="00EA17C2"/>
    <w:rsid w:val="00EA1C7D"/>
    <w:rsid w:val="00EA241B"/>
    <w:rsid w:val="00EA50D1"/>
    <w:rsid w:val="00EA6749"/>
    <w:rsid w:val="00EA701C"/>
    <w:rsid w:val="00EA766E"/>
    <w:rsid w:val="00EB0251"/>
    <w:rsid w:val="00EB3834"/>
    <w:rsid w:val="00EB58E8"/>
    <w:rsid w:val="00EC086A"/>
    <w:rsid w:val="00EC1F99"/>
    <w:rsid w:val="00EC2049"/>
    <w:rsid w:val="00EC2B63"/>
    <w:rsid w:val="00EC6EC4"/>
    <w:rsid w:val="00EC7C06"/>
    <w:rsid w:val="00ED20B0"/>
    <w:rsid w:val="00ED2910"/>
    <w:rsid w:val="00ED2C7D"/>
    <w:rsid w:val="00ED4B34"/>
    <w:rsid w:val="00ED7DD7"/>
    <w:rsid w:val="00EE0A0E"/>
    <w:rsid w:val="00EE2E3D"/>
    <w:rsid w:val="00EE4655"/>
    <w:rsid w:val="00EE5B7F"/>
    <w:rsid w:val="00EE5D06"/>
    <w:rsid w:val="00EE61B5"/>
    <w:rsid w:val="00EE6B01"/>
    <w:rsid w:val="00EF1EF7"/>
    <w:rsid w:val="00EF4C4F"/>
    <w:rsid w:val="00EF7083"/>
    <w:rsid w:val="00EF73C0"/>
    <w:rsid w:val="00EF7E77"/>
    <w:rsid w:val="00F00E58"/>
    <w:rsid w:val="00F042E5"/>
    <w:rsid w:val="00F064AE"/>
    <w:rsid w:val="00F104E7"/>
    <w:rsid w:val="00F108DF"/>
    <w:rsid w:val="00F10D7B"/>
    <w:rsid w:val="00F11E17"/>
    <w:rsid w:val="00F12837"/>
    <w:rsid w:val="00F1284F"/>
    <w:rsid w:val="00F12E56"/>
    <w:rsid w:val="00F13EF2"/>
    <w:rsid w:val="00F15415"/>
    <w:rsid w:val="00F2150B"/>
    <w:rsid w:val="00F22DA2"/>
    <w:rsid w:val="00F244EC"/>
    <w:rsid w:val="00F2471E"/>
    <w:rsid w:val="00F24C33"/>
    <w:rsid w:val="00F25B05"/>
    <w:rsid w:val="00F25E61"/>
    <w:rsid w:val="00F26DA9"/>
    <w:rsid w:val="00F31737"/>
    <w:rsid w:val="00F319E9"/>
    <w:rsid w:val="00F32CBD"/>
    <w:rsid w:val="00F3335D"/>
    <w:rsid w:val="00F33F95"/>
    <w:rsid w:val="00F34983"/>
    <w:rsid w:val="00F35A7A"/>
    <w:rsid w:val="00F40FD6"/>
    <w:rsid w:val="00F42780"/>
    <w:rsid w:val="00F43FD6"/>
    <w:rsid w:val="00F46AC5"/>
    <w:rsid w:val="00F47F1E"/>
    <w:rsid w:val="00F5078E"/>
    <w:rsid w:val="00F56363"/>
    <w:rsid w:val="00F600A9"/>
    <w:rsid w:val="00F60596"/>
    <w:rsid w:val="00F668CD"/>
    <w:rsid w:val="00F675F9"/>
    <w:rsid w:val="00F720DE"/>
    <w:rsid w:val="00F72BCE"/>
    <w:rsid w:val="00F74C81"/>
    <w:rsid w:val="00F757AE"/>
    <w:rsid w:val="00F76631"/>
    <w:rsid w:val="00F76DED"/>
    <w:rsid w:val="00F7793B"/>
    <w:rsid w:val="00F77CD8"/>
    <w:rsid w:val="00F81B6E"/>
    <w:rsid w:val="00F81D01"/>
    <w:rsid w:val="00F825DC"/>
    <w:rsid w:val="00F8336C"/>
    <w:rsid w:val="00F866AB"/>
    <w:rsid w:val="00F86B20"/>
    <w:rsid w:val="00F91A6A"/>
    <w:rsid w:val="00F96598"/>
    <w:rsid w:val="00F9663F"/>
    <w:rsid w:val="00F9739B"/>
    <w:rsid w:val="00FA0306"/>
    <w:rsid w:val="00FA051E"/>
    <w:rsid w:val="00FA0D4E"/>
    <w:rsid w:val="00FA1EEE"/>
    <w:rsid w:val="00FA24B6"/>
    <w:rsid w:val="00FA252F"/>
    <w:rsid w:val="00FA3EB8"/>
    <w:rsid w:val="00FA6D89"/>
    <w:rsid w:val="00FA72CC"/>
    <w:rsid w:val="00FB0255"/>
    <w:rsid w:val="00FB0700"/>
    <w:rsid w:val="00FB0B19"/>
    <w:rsid w:val="00FB2D19"/>
    <w:rsid w:val="00FB4515"/>
    <w:rsid w:val="00FC0C3A"/>
    <w:rsid w:val="00FC3930"/>
    <w:rsid w:val="00FC47BD"/>
    <w:rsid w:val="00FC5978"/>
    <w:rsid w:val="00FC741C"/>
    <w:rsid w:val="00FC7ADC"/>
    <w:rsid w:val="00FD6273"/>
    <w:rsid w:val="00FE01D0"/>
    <w:rsid w:val="00FE1357"/>
    <w:rsid w:val="00FE215B"/>
    <w:rsid w:val="00FE394A"/>
    <w:rsid w:val="00FE61A7"/>
    <w:rsid w:val="00FF066A"/>
    <w:rsid w:val="00FF1E98"/>
    <w:rsid w:val="00FF285B"/>
    <w:rsid w:val="00FF59B3"/>
    <w:rsid w:val="00FF6F5B"/>
    <w:rsid w:val="00FF71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8B5"/>
    <w:pPr>
      <w:spacing w:after="200" w:line="276" w:lineRule="auto"/>
    </w:pPr>
  </w:style>
  <w:style w:type="paragraph" w:styleId="1">
    <w:name w:val="heading 1"/>
    <w:basedOn w:val="a"/>
    <w:next w:val="a"/>
    <w:link w:val="10"/>
    <w:uiPriority w:val="9"/>
    <w:qFormat/>
    <w:rsid w:val="00A050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FE61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1207"/>
    <w:pPr>
      <w:ind w:left="720"/>
      <w:contextualSpacing/>
    </w:pPr>
  </w:style>
  <w:style w:type="paragraph" w:styleId="a4">
    <w:name w:val="Normal (Web)"/>
    <w:basedOn w:val="a"/>
    <w:uiPriority w:val="99"/>
    <w:semiHidden/>
    <w:unhideWhenUsed/>
    <w:rsid w:val="003E12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E3044"/>
    <w:rPr>
      <w:color w:val="0563C1" w:themeColor="hyperlink"/>
      <w:u w:val="single"/>
    </w:rPr>
  </w:style>
  <w:style w:type="paragraph" w:customStyle="1" w:styleId="Default">
    <w:name w:val="Default"/>
    <w:rsid w:val="005F396A"/>
    <w:pPr>
      <w:autoSpaceDE w:val="0"/>
      <w:autoSpaceDN w:val="0"/>
      <w:adjustRightInd w:val="0"/>
      <w:spacing w:after="0" w:line="240" w:lineRule="auto"/>
    </w:pPr>
    <w:rPr>
      <w:rFonts w:ascii="Calibri" w:hAnsi="Calibri" w:cs="Calibri"/>
      <w:color w:val="000000"/>
      <w:sz w:val="24"/>
      <w:szCs w:val="24"/>
    </w:rPr>
  </w:style>
  <w:style w:type="character" w:customStyle="1" w:styleId="a6">
    <w:name w:val="Без интервала Знак"/>
    <w:link w:val="a7"/>
    <w:uiPriority w:val="1"/>
    <w:locked/>
    <w:rsid w:val="000B2F68"/>
    <w:rPr>
      <w:rFonts w:ascii="Courier New" w:eastAsia="Courier New" w:hAnsi="Courier New" w:cs="Courier New"/>
      <w:color w:val="000000"/>
      <w:sz w:val="24"/>
      <w:szCs w:val="24"/>
      <w:lang w:val="uk-UA"/>
    </w:rPr>
  </w:style>
  <w:style w:type="paragraph" w:styleId="a7">
    <w:name w:val="No Spacing"/>
    <w:link w:val="a6"/>
    <w:uiPriority w:val="1"/>
    <w:qFormat/>
    <w:rsid w:val="000B2F68"/>
    <w:pPr>
      <w:widowControl w:val="0"/>
      <w:spacing w:after="0" w:line="240" w:lineRule="auto"/>
    </w:pPr>
    <w:rPr>
      <w:rFonts w:ascii="Courier New" w:eastAsia="Courier New" w:hAnsi="Courier New" w:cs="Courier New"/>
      <w:color w:val="000000"/>
      <w:sz w:val="24"/>
      <w:szCs w:val="24"/>
      <w:lang w:val="uk-UA"/>
    </w:rPr>
  </w:style>
  <w:style w:type="character" w:customStyle="1" w:styleId="10">
    <w:name w:val="Заголовок 1 Знак"/>
    <w:basedOn w:val="a0"/>
    <w:link w:val="1"/>
    <w:uiPriority w:val="9"/>
    <w:rsid w:val="00A050CC"/>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A050CC"/>
    <w:pPr>
      <w:spacing w:line="259" w:lineRule="auto"/>
      <w:outlineLvl w:val="9"/>
    </w:pPr>
    <w:rPr>
      <w:lang w:eastAsia="ru-RU"/>
    </w:rPr>
  </w:style>
  <w:style w:type="table" w:styleId="a9">
    <w:name w:val="Table Grid"/>
    <w:basedOn w:val="a1"/>
    <w:uiPriority w:val="59"/>
    <w:rsid w:val="000665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06540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65409"/>
  </w:style>
  <w:style w:type="paragraph" w:styleId="ac">
    <w:name w:val="footer"/>
    <w:basedOn w:val="a"/>
    <w:link w:val="ad"/>
    <w:uiPriority w:val="99"/>
    <w:unhideWhenUsed/>
    <w:rsid w:val="0006540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65409"/>
  </w:style>
  <w:style w:type="paragraph" w:styleId="ae">
    <w:name w:val="Balloon Text"/>
    <w:basedOn w:val="a"/>
    <w:link w:val="af"/>
    <w:uiPriority w:val="99"/>
    <w:semiHidden/>
    <w:unhideWhenUsed/>
    <w:rsid w:val="0006540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65409"/>
    <w:rPr>
      <w:rFonts w:ascii="Segoe UI" w:hAnsi="Segoe UI" w:cs="Segoe UI"/>
      <w:sz w:val="18"/>
      <w:szCs w:val="18"/>
    </w:rPr>
  </w:style>
  <w:style w:type="character" w:customStyle="1" w:styleId="20">
    <w:name w:val="Заголовок 2 Знак"/>
    <w:basedOn w:val="a0"/>
    <w:link w:val="2"/>
    <w:uiPriority w:val="9"/>
    <w:rsid w:val="00FE61A7"/>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FE61A7"/>
    <w:pPr>
      <w:spacing w:after="100"/>
    </w:pPr>
  </w:style>
  <w:style w:type="paragraph" w:styleId="21">
    <w:name w:val="toc 2"/>
    <w:basedOn w:val="a"/>
    <w:next w:val="a"/>
    <w:autoRedefine/>
    <w:uiPriority w:val="39"/>
    <w:unhideWhenUsed/>
    <w:rsid w:val="00FE61A7"/>
    <w:pPr>
      <w:spacing w:after="100"/>
      <w:ind w:left="220"/>
    </w:pPr>
  </w:style>
</w:styles>
</file>

<file path=word/webSettings.xml><?xml version="1.0" encoding="utf-8"?>
<w:webSettings xmlns:r="http://schemas.openxmlformats.org/officeDocument/2006/relationships" xmlns:w="http://schemas.openxmlformats.org/wordprocessingml/2006/main">
  <w:divs>
    <w:div w:id="43217810">
      <w:bodyDiv w:val="1"/>
      <w:marLeft w:val="0"/>
      <w:marRight w:val="0"/>
      <w:marTop w:val="0"/>
      <w:marBottom w:val="0"/>
      <w:divBdr>
        <w:top w:val="none" w:sz="0" w:space="0" w:color="auto"/>
        <w:left w:val="none" w:sz="0" w:space="0" w:color="auto"/>
        <w:bottom w:val="none" w:sz="0" w:space="0" w:color="auto"/>
        <w:right w:val="none" w:sz="0" w:space="0" w:color="auto"/>
      </w:divBdr>
    </w:div>
    <w:div w:id="56251158">
      <w:bodyDiv w:val="1"/>
      <w:marLeft w:val="0"/>
      <w:marRight w:val="0"/>
      <w:marTop w:val="0"/>
      <w:marBottom w:val="0"/>
      <w:divBdr>
        <w:top w:val="none" w:sz="0" w:space="0" w:color="auto"/>
        <w:left w:val="none" w:sz="0" w:space="0" w:color="auto"/>
        <w:bottom w:val="none" w:sz="0" w:space="0" w:color="auto"/>
        <w:right w:val="none" w:sz="0" w:space="0" w:color="auto"/>
      </w:divBdr>
    </w:div>
    <w:div w:id="362637682">
      <w:bodyDiv w:val="1"/>
      <w:marLeft w:val="0"/>
      <w:marRight w:val="0"/>
      <w:marTop w:val="0"/>
      <w:marBottom w:val="0"/>
      <w:divBdr>
        <w:top w:val="none" w:sz="0" w:space="0" w:color="auto"/>
        <w:left w:val="none" w:sz="0" w:space="0" w:color="auto"/>
        <w:bottom w:val="none" w:sz="0" w:space="0" w:color="auto"/>
        <w:right w:val="none" w:sz="0" w:space="0" w:color="auto"/>
      </w:divBdr>
    </w:div>
    <w:div w:id="491603717">
      <w:bodyDiv w:val="1"/>
      <w:marLeft w:val="0"/>
      <w:marRight w:val="0"/>
      <w:marTop w:val="0"/>
      <w:marBottom w:val="0"/>
      <w:divBdr>
        <w:top w:val="none" w:sz="0" w:space="0" w:color="auto"/>
        <w:left w:val="none" w:sz="0" w:space="0" w:color="auto"/>
        <w:bottom w:val="none" w:sz="0" w:space="0" w:color="auto"/>
        <w:right w:val="none" w:sz="0" w:space="0" w:color="auto"/>
      </w:divBdr>
    </w:div>
    <w:div w:id="594482042">
      <w:bodyDiv w:val="1"/>
      <w:marLeft w:val="0"/>
      <w:marRight w:val="0"/>
      <w:marTop w:val="0"/>
      <w:marBottom w:val="0"/>
      <w:divBdr>
        <w:top w:val="none" w:sz="0" w:space="0" w:color="auto"/>
        <w:left w:val="none" w:sz="0" w:space="0" w:color="auto"/>
        <w:bottom w:val="none" w:sz="0" w:space="0" w:color="auto"/>
        <w:right w:val="none" w:sz="0" w:space="0" w:color="auto"/>
      </w:divBdr>
    </w:div>
    <w:div w:id="700015046">
      <w:bodyDiv w:val="1"/>
      <w:marLeft w:val="0"/>
      <w:marRight w:val="0"/>
      <w:marTop w:val="0"/>
      <w:marBottom w:val="0"/>
      <w:divBdr>
        <w:top w:val="none" w:sz="0" w:space="0" w:color="auto"/>
        <w:left w:val="none" w:sz="0" w:space="0" w:color="auto"/>
        <w:bottom w:val="none" w:sz="0" w:space="0" w:color="auto"/>
        <w:right w:val="none" w:sz="0" w:space="0" w:color="auto"/>
      </w:divBdr>
    </w:div>
    <w:div w:id="864367435">
      <w:bodyDiv w:val="1"/>
      <w:marLeft w:val="0"/>
      <w:marRight w:val="0"/>
      <w:marTop w:val="0"/>
      <w:marBottom w:val="0"/>
      <w:divBdr>
        <w:top w:val="none" w:sz="0" w:space="0" w:color="auto"/>
        <w:left w:val="none" w:sz="0" w:space="0" w:color="auto"/>
        <w:bottom w:val="none" w:sz="0" w:space="0" w:color="auto"/>
        <w:right w:val="none" w:sz="0" w:space="0" w:color="auto"/>
      </w:divBdr>
    </w:div>
    <w:div w:id="900363371">
      <w:bodyDiv w:val="1"/>
      <w:marLeft w:val="0"/>
      <w:marRight w:val="0"/>
      <w:marTop w:val="0"/>
      <w:marBottom w:val="0"/>
      <w:divBdr>
        <w:top w:val="none" w:sz="0" w:space="0" w:color="auto"/>
        <w:left w:val="none" w:sz="0" w:space="0" w:color="auto"/>
        <w:bottom w:val="none" w:sz="0" w:space="0" w:color="auto"/>
        <w:right w:val="none" w:sz="0" w:space="0" w:color="auto"/>
      </w:divBdr>
      <w:divsChild>
        <w:div w:id="851067303">
          <w:marLeft w:val="0"/>
          <w:marRight w:val="0"/>
          <w:marTop w:val="0"/>
          <w:marBottom w:val="0"/>
          <w:divBdr>
            <w:top w:val="none" w:sz="0" w:space="0" w:color="auto"/>
            <w:left w:val="none" w:sz="0" w:space="0" w:color="auto"/>
            <w:bottom w:val="none" w:sz="0" w:space="0" w:color="auto"/>
            <w:right w:val="none" w:sz="0" w:space="0" w:color="auto"/>
          </w:divBdr>
        </w:div>
      </w:divsChild>
    </w:div>
    <w:div w:id="1269511650">
      <w:bodyDiv w:val="1"/>
      <w:marLeft w:val="0"/>
      <w:marRight w:val="0"/>
      <w:marTop w:val="0"/>
      <w:marBottom w:val="0"/>
      <w:divBdr>
        <w:top w:val="none" w:sz="0" w:space="0" w:color="auto"/>
        <w:left w:val="none" w:sz="0" w:space="0" w:color="auto"/>
        <w:bottom w:val="none" w:sz="0" w:space="0" w:color="auto"/>
        <w:right w:val="none" w:sz="0" w:space="0" w:color="auto"/>
      </w:divBdr>
    </w:div>
    <w:div w:id="1410228438">
      <w:bodyDiv w:val="1"/>
      <w:marLeft w:val="0"/>
      <w:marRight w:val="0"/>
      <w:marTop w:val="0"/>
      <w:marBottom w:val="0"/>
      <w:divBdr>
        <w:top w:val="none" w:sz="0" w:space="0" w:color="auto"/>
        <w:left w:val="none" w:sz="0" w:space="0" w:color="auto"/>
        <w:bottom w:val="none" w:sz="0" w:space="0" w:color="auto"/>
        <w:right w:val="none" w:sz="0" w:space="0" w:color="auto"/>
      </w:divBdr>
    </w:div>
    <w:div w:id="1810171255">
      <w:bodyDiv w:val="1"/>
      <w:marLeft w:val="0"/>
      <w:marRight w:val="0"/>
      <w:marTop w:val="0"/>
      <w:marBottom w:val="0"/>
      <w:divBdr>
        <w:top w:val="none" w:sz="0" w:space="0" w:color="auto"/>
        <w:left w:val="none" w:sz="0" w:space="0" w:color="auto"/>
        <w:bottom w:val="none" w:sz="0" w:space="0" w:color="auto"/>
        <w:right w:val="none" w:sz="0" w:space="0" w:color="auto"/>
      </w:divBdr>
    </w:div>
    <w:div w:id="2051414728">
      <w:bodyDiv w:val="1"/>
      <w:marLeft w:val="0"/>
      <w:marRight w:val="0"/>
      <w:marTop w:val="0"/>
      <w:marBottom w:val="0"/>
      <w:divBdr>
        <w:top w:val="none" w:sz="0" w:space="0" w:color="auto"/>
        <w:left w:val="none" w:sz="0" w:space="0" w:color="auto"/>
        <w:bottom w:val="none" w:sz="0" w:space="0" w:color="auto"/>
        <w:right w:val="none" w:sz="0" w:space="0" w:color="auto"/>
      </w:divBdr>
    </w:div>
    <w:div w:id="21376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5E1BE-8827-400A-A97B-AE0E36ED6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6647</TotalTime>
  <Pages>84</Pages>
  <Words>22729</Words>
  <Characters>129558</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1282</cp:revision>
  <cp:lastPrinted>2021-10-18T11:59:00Z</cp:lastPrinted>
  <dcterms:created xsi:type="dcterms:W3CDTF">2021-06-24T07:21:00Z</dcterms:created>
  <dcterms:modified xsi:type="dcterms:W3CDTF">2021-12-08T21:56:00Z</dcterms:modified>
</cp:coreProperties>
</file>