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C09" w:rsidRDefault="00701C09" w:rsidP="00701C09">
      <w:pPr>
        <w:pStyle w:val="Heading1"/>
        <w:spacing w:before="67"/>
        <w:ind w:left="800"/>
      </w:pPr>
      <w:r>
        <w:t>МІНІСТЕРСТВО ОСВІТИ І НАУКИ УКРАЇНИ</w:t>
      </w:r>
    </w:p>
    <w:p w:rsidR="00701C09" w:rsidRDefault="00701C09" w:rsidP="00701C09">
      <w:pPr>
        <w:spacing w:before="169"/>
        <w:ind w:left="681"/>
        <w:rPr>
          <w:b/>
          <w:sz w:val="28"/>
        </w:rPr>
      </w:pPr>
      <w:r>
        <w:rPr>
          <w:b/>
          <w:sz w:val="28"/>
        </w:rPr>
        <w:t>«КРИВОРІЗЬКИЙ ДЕРЖАВНИЙ ПЕДАГОГІЧНИЙ УНІВЕРСИТЕТ»</w:t>
      </w:r>
    </w:p>
    <w:p w:rsidR="00701C09" w:rsidRDefault="00701C09" w:rsidP="00701C09">
      <w:pPr>
        <w:spacing w:before="160" w:line="360" w:lineRule="auto"/>
        <w:ind w:left="3433" w:right="2930" w:firstLine="3"/>
        <w:jc w:val="center"/>
        <w:rPr>
          <w:b/>
          <w:sz w:val="28"/>
        </w:rPr>
      </w:pPr>
      <w:r>
        <w:rPr>
          <w:b/>
          <w:sz w:val="28"/>
        </w:rPr>
        <w:t>Природничий факультет Кафедра зоології та методики навчання біології</w:t>
      </w:r>
    </w:p>
    <w:p w:rsidR="00701C09" w:rsidRDefault="00701C09" w:rsidP="00701C09">
      <w:pPr>
        <w:tabs>
          <w:tab w:val="left" w:pos="6639"/>
        </w:tabs>
        <w:spacing w:before="3"/>
        <w:ind w:left="825"/>
        <w:rPr>
          <w:sz w:val="23"/>
        </w:rPr>
      </w:pPr>
      <w:r>
        <w:rPr>
          <w:w w:val="105"/>
          <w:sz w:val="23"/>
        </w:rPr>
        <w:t>«Допущено</w:t>
      </w:r>
      <w:r>
        <w:rPr>
          <w:spacing w:val="-12"/>
          <w:w w:val="105"/>
          <w:sz w:val="23"/>
        </w:rPr>
        <w:t xml:space="preserve"> </w:t>
      </w:r>
      <w:r>
        <w:rPr>
          <w:w w:val="105"/>
          <w:sz w:val="23"/>
        </w:rPr>
        <w:t>до</w:t>
      </w:r>
      <w:r>
        <w:rPr>
          <w:spacing w:val="-5"/>
          <w:w w:val="105"/>
          <w:sz w:val="23"/>
        </w:rPr>
        <w:t xml:space="preserve"> </w:t>
      </w:r>
      <w:r>
        <w:rPr>
          <w:w w:val="105"/>
          <w:sz w:val="23"/>
        </w:rPr>
        <w:t>захисту»</w:t>
      </w:r>
      <w:r>
        <w:rPr>
          <w:w w:val="105"/>
          <w:sz w:val="23"/>
        </w:rPr>
        <w:tab/>
        <w:t>Реєстраційний №</w:t>
      </w:r>
      <w:r>
        <w:rPr>
          <w:spacing w:val="-5"/>
          <w:w w:val="105"/>
          <w:sz w:val="23"/>
        </w:rPr>
        <w:t xml:space="preserve"> </w:t>
      </w:r>
      <w:r>
        <w:rPr>
          <w:spacing w:val="2"/>
          <w:w w:val="105"/>
          <w:sz w:val="23"/>
        </w:rPr>
        <w:t>_______</w:t>
      </w:r>
    </w:p>
    <w:p w:rsidR="00701C09" w:rsidRDefault="00701C09" w:rsidP="00701C09">
      <w:pPr>
        <w:tabs>
          <w:tab w:val="left" w:pos="6387"/>
          <w:tab w:val="left" w:leader="underscore" w:pos="8672"/>
        </w:tabs>
        <w:spacing w:before="146"/>
        <w:ind w:left="825"/>
        <w:rPr>
          <w:sz w:val="23"/>
        </w:rPr>
      </w:pPr>
      <w:r>
        <w:rPr>
          <w:w w:val="105"/>
          <w:sz w:val="23"/>
        </w:rPr>
        <w:t>Завідувач</w:t>
      </w:r>
      <w:r>
        <w:rPr>
          <w:spacing w:val="-10"/>
          <w:w w:val="105"/>
          <w:sz w:val="23"/>
        </w:rPr>
        <w:t xml:space="preserve"> </w:t>
      </w:r>
      <w:r>
        <w:rPr>
          <w:w w:val="105"/>
          <w:sz w:val="23"/>
        </w:rPr>
        <w:t>кафедри</w:t>
      </w:r>
      <w:r>
        <w:rPr>
          <w:w w:val="105"/>
          <w:sz w:val="23"/>
        </w:rPr>
        <w:tab/>
        <w:t>«___»</w:t>
      </w:r>
      <w:r>
        <w:rPr>
          <w:spacing w:val="-10"/>
          <w:w w:val="105"/>
          <w:sz w:val="23"/>
        </w:rPr>
        <w:t xml:space="preserve"> </w:t>
      </w:r>
      <w:r>
        <w:rPr>
          <w:spacing w:val="2"/>
          <w:w w:val="105"/>
          <w:sz w:val="23"/>
        </w:rPr>
        <w:t>______</w:t>
      </w:r>
      <w:r>
        <w:rPr>
          <w:spacing w:val="2"/>
          <w:w w:val="105"/>
          <w:sz w:val="23"/>
        </w:rPr>
        <w:tab/>
      </w:r>
      <w:r>
        <w:rPr>
          <w:w w:val="105"/>
          <w:sz w:val="23"/>
        </w:rPr>
        <w:t>2020</w:t>
      </w:r>
      <w:r>
        <w:rPr>
          <w:spacing w:val="-1"/>
          <w:w w:val="105"/>
          <w:sz w:val="23"/>
        </w:rPr>
        <w:t xml:space="preserve"> </w:t>
      </w:r>
      <w:r>
        <w:rPr>
          <w:w w:val="105"/>
          <w:sz w:val="23"/>
        </w:rPr>
        <w:t>p.</w:t>
      </w:r>
    </w:p>
    <w:p w:rsidR="00701C09" w:rsidRDefault="00701C09" w:rsidP="00701C09">
      <w:pPr>
        <w:tabs>
          <w:tab w:val="left" w:leader="underscore" w:pos="1913"/>
        </w:tabs>
        <w:spacing w:before="154"/>
        <w:ind w:left="825"/>
        <w:rPr>
          <w:sz w:val="23"/>
        </w:rPr>
      </w:pPr>
      <w:r>
        <w:rPr>
          <w:w w:val="105"/>
          <w:sz w:val="23"/>
        </w:rPr>
        <w:t>__</w:t>
      </w:r>
      <w:r>
        <w:rPr>
          <w:w w:val="105"/>
          <w:sz w:val="23"/>
        </w:rPr>
        <w:tab/>
        <w:t>Стригунов В.І.</w:t>
      </w:r>
    </w:p>
    <w:p w:rsidR="00701C09" w:rsidRDefault="00701C09" w:rsidP="00701C09">
      <w:pPr>
        <w:tabs>
          <w:tab w:val="left" w:leader="underscore" w:pos="2809"/>
          <w:tab w:val="left" w:pos="3097"/>
        </w:tabs>
        <w:spacing w:before="145"/>
        <w:ind w:left="825"/>
        <w:rPr>
          <w:sz w:val="23"/>
        </w:rPr>
      </w:pPr>
      <w:r>
        <w:rPr>
          <w:w w:val="105"/>
          <w:sz w:val="23"/>
        </w:rPr>
        <w:t>«___»</w:t>
      </w:r>
      <w:r>
        <w:rPr>
          <w:spacing w:val="-11"/>
          <w:w w:val="105"/>
          <w:sz w:val="23"/>
        </w:rPr>
        <w:t xml:space="preserve"> </w:t>
      </w:r>
      <w:r>
        <w:rPr>
          <w:spacing w:val="2"/>
          <w:w w:val="105"/>
          <w:sz w:val="23"/>
        </w:rPr>
        <w:t>____</w:t>
      </w:r>
      <w:r>
        <w:rPr>
          <w:spacing w:val="2"/>
          <w:w w:val="105"/>
          <w:sz w:val="23"/>
        </w:rPr>
        <w:tab/>
      </w:r>
      <w:r>
        <w:rPr>
          <w:spacing w:val="2"/>
          <w:w w:val="105"/>
          <w:sz w:val="23"/>
          <w:u w:val="single"/>
        </w:rPr>
        <w:t xml:space="preserve"> </w:t>
      </w:r>
      <w:r>
        <w:rPr>
          <w:spacing w:val="2"/>
          <w:w w:val="105"/>
          <w:sz w:val="23"/>
          <w:u w:val="single"/>
        </w:rPr>
        <w:tab/>
      </w:r>
      <w:r>
        <w:rPr>
          <w:w w:val="105"/>
          <w:sz w:val="23"/>
        </w:rPr>
        <w:t>2020 р.</w:t>
      </w:r>
    </w:p>
    <w:p w:rsidR="00701C09" w:rsidRDefault="00701C09" w:rsidP="00701C09">
      <w:pPr>
        <w:pStyle w:val="a3"/>
        <w:ind w:left="0"/>
        <w:jc w:val="left"/>
        <w:rPr>
          <w:sz w:val="26"/>
        </w:rPr>
      </w:pPr>
    </w:p>
    <w:p w:rsidR="00701C09" w:rsidRDefault="00701C09" w:rsidP="00701C09">
      <w:pPr>
        <w:pStyle w:val="a3"/>
        <w:ind w:left="0"/>
        <w:jc w:val="left"/>
        <w:rPr>
          <w:sz w:val="26"/>
        </w:rPr>
      </w:pPr>
    </w:p>
    <w:p w:rsidR="00701C09" w:rsidRDefault="00701C09" w:rsidP="00701C09">
      <w:pPr>
        <w:pStyle w:val="a3"/>
        <w:ind w:left="0"/>
        <w:jc w:val="left"/>
        <w:rPr>
          <w:sz w:val="26"/>
        </w:rPr>
      </w:pPr>
    </w:p>
    <w:p w:rsidR="00701C09" w:rsidRPr="0029175A" w:rsidRDefault="00701C09" w:rsidP="00701C09">
      <w:pPr>
        <w:pStyle w:val="Heading1"/>
        <w:spacing w:before="218" w:line="360" w:lineRule="auto"/>
        <w:ind w:left="371" w:right="0" w:firstLine="886"/>
      </w:pPr>
      <w:r>
        <w:t>ОРНІТОФАУНА ПОЛЕЗАХИСНИХ ЛІСОСМУГ КІРОВОГРАДСЬКОЇ ОБЛАСТІ</w:t>
      </w:r>
    </w:p>
    <w:p w:rsidR="00701C09" w:rsidRDefault="00701C09" w:rsidP="00701C09">
      <w:pPr>
        <w:pStyle w:val="a3"/>
        <w:spacing w:before="2"/>
        <w:ind w:left="0"/>
        <w:jc w:val="left"/>
        <w:rPr>
          <w:b/>
          <w:sz w:val="42"/>
        </w:rPr>
      </w:pPr>
    </w:p>
    <w:p w:rsidR="00701C09" w:rsidRDefault="00701C09" w:rsidP="00701C09">
      <w:pPr>
        <w:pStyle w:val="a3"/>
        <w:spacing w:line="319" w:lineRule="exact"/>
        <w:ind w:left="0" w:right="321"/>
        <w:jc w:val="right"/>
      </w:pPr>
      <w:r>
        <w:t>Магістерська робота</w:t>
      </w:r>
      <w:r>
        <w:rPr>
          <w:spacing w:val="-24"/>
        </w:rPr>
        <w:t xml:space="preserve"> </w:t>
      </w:r>
      <w:r>
        <w:t>студентки</w:t>
      </w:r>
    </w:p>
    <w:p w:rsidR="00701C09" w:rsidRDefault="00701C09" w:rsidP="00701C09">
      <w:pPr>
        <w:pStyle w:val="a3"/>
        <w:spacing w:line="319" w:lineRule="exact"/>
        <w:ind w:left="0" w:right="300"/>
        <w:jc w:val="right"/>
      </w:pPr>
      <w:r>
        <w:t xml:space="preserve">групи </w:t>
      </w:r>
      <w:r>
        <w:rPr>
          <w:u w:val="single"/>
        </w:rPr>
        <w:t>БХ</w:t>
      </w:r>
      <w:r>
        <w:rPr>
          <w:spacing w:val="-4"/>
          <w:u w:val="single"/>
        </w:rPr>
        <w:t xml:space="preserve"> </w:t>
      </w:r>
      <w:r>
        <w:rPr>
          <w:u w:val="single"/>
        </w:rPr>
        <w:t>м-15</w:t>
      </w:r>
    </w:p>
    <w:p w:rsidR="00701C09" w:rsidRDefault="00701C09" w:rsidP="00701C09">
      <w:pPr>
        <w:spacing w:before="7" w:line="184" w:lineRule="exact"/>
        <w:ind w:right="314"/>
        <w:jc w:val="right"/>
        <w:rPr>
          <w:sz w:val="16"/>
        </w:rPr>
      </w:pPr>
      <w:r>
        <w:rPr>
          <w:sz w:val="16"/>
        </w:rPr>
        <w:t>(шифр</w:t>
      </w:r>
      <w:r>
        <w:rPr>
          <w:spacing w:val="-11"/>
          <w:sz w:val="16"/>
        </w:rPr>
        <w:t xml:space="preserve"> </w:t>
      </w:r>
      <w:r>
        <w:rPr>
          <w:sz w:val="16"/>
        </w:rPr>
        <w:t>групи)</w:t>
      </w:r>
    </w:p>
    <w:p w:rsidR="00701C09" w:rsidRDefault="00701C09" w:rsidP="00701C09">
      <w:pPr>
        <w:pStyle w:val="a3"/>
        <w:tabs>
          <w:tab w:val="left" w:pos="2988"/>
        </w:tabs>
        <w:spacing w:line="321" w:lineRule="exact"/>
        <w:ind w:left="0" w:right="306"/>
        <w:jc w:val="right"/>
      </w:pPr>
      <w:r>
        <w:t>ступінь вищої</w:t>
      </w:r>
      <w:r>
        <w:rPr>
          <w:spacing w:val="-2"/>
        </w:rPr>
        <w:t xml:space="preserve"> </w:t>
      </w:r>
      <w:r>
        <w:t>освіти</w:t>
      </w:r>
      <w:r>
        <w:rPr>
          <w:spacing w:val="2"/>
        </w:rPr>
        <w:t xml:space="preserve"> </w:t>
      </w:r>
      <w:r>
        <w:rPr>
          <w:u w:val="single"/>
        </w:rPr>
        <w:t>_</w:t>
      </w:r>
      <w:r>
        <w:rPr>
          <w:u w:val="single"/>
        </w:rPr>
        <w:tab/>
      </w:r>
      <w:r>
        <w:rPr>
          <w:spacing w:val="-2"/>
          <w:u w:val="single"/>
        </w:rPr>
        <w:t>_магістр__</w:t>
      </w:r>
    </w:p>
    <w:p w:rsidR="00701C09" w:rsidRDefault="00701C09" w:rsidP="00701C09">
      <w:pPr>
        <w:spacing w:line="183" w:lineRule="exact"/>
        <w:ind w:right="316"/>
        <w:jc w:val="right"/>
        <w:rPr>
          <w:sz w:val="16"/>
        </w:rPr>
      </w:pPr>
      <w:r>
        <w:rPr>
          <w:sz w:val="16"/>
        </w:rPr>
        <w:t>(бакалавр, спеціаліст,</w:t>
      </w:r>
      <w:r>
        <w:rPr>
          <w:spacing w:val="-17"/>
          <w:sz w:val="16"/>
        </w:rPr>
        <w:t xml:space="preserve"> </w:t>
      </w:r>
      <w:r>
        <w:rPr>
          <w:sz w:val="16"/>
        </w:rPr>
        <w:t>магістр)</w:t>
      </w:r>
    </w:p>
    <w:p w:rsidR="00701C09" w:rsidRDefault="00701C09" w:rsidP="00701C09">
      <w:pPr>
        <w:pStyle w:val="a3"/>
        <w:spacing w:line="242" w:lineRule="auto"/>
        <w:ind w:left="3469" w:right="307" w:firstLine="4654"/>
        <w:jc w:val="left"/>
      </w:pPr>
      <w:r>
        <w:rPr>
          <w:spacing w:val="-1"/>
        </w:rPr>
        <w:t xml:space="preserve">спеціальності </w:t>
      </w:r>
      <w:r>
        <w:rPr>
          <w:u w:val="single"/>
        </w:rPr>
        <w:t>014.05 Середня освіта (Біологія та здоров’я</w:t>
      </w:r>
      <w:r>
        <w:rPr>
          <w:spacing w:val="-20"/>
          <w:u w:val="single"/>
        </w:rPr>
        <w:t xml:space="preserve"> </w:t>
      </w:r>
      <w:r>
        <w:rPr>
          <w:u w:val="single"/>
        </w:rPr>
        <w:t>людини</w:t>
      </w:r>
      <w:r>
        <w:t>)</w:t>
      </w:r>
    </w:p>
    <w:p w:rsidR="00701C09" w:rsidRDefault="00701C09" w:rsidP="00701C09">
      <w:pPr>
        <w:spacing w:line="179" w:lineRule="exact"/>
        <w:ind w:right="309"/>
        <w:jc w:val="right"/>
        <w:rPr>
          <w:sz w:val="16"/>
        </w:rPr>
      </w:pPr>
      <w:r>
        <w:rPr>
          <w:sz w:val="16"/>
        </w:rPr>
        <w:t>(шифр і назва</w:t>
      </w:r>
      <w:r>
        <w:rPr>
          <w:spacing w:val="-6"/>
          <w:sz w:val="16"/>
        </w:rPr>
        <w:t xml:space="preserve"> </w:t>
      </w:r>
      <w:r>
        <w:rPr>
          <w:sz w:val="16"/>
        </w:rPr>
        <w:t>спеціальності)</w:t>
      </w:r>
    </w:p>
    <w:p w:rsidR="00701C09" w:rsidRDefault="00701C09" w:rsidP="00701C09">
      <w:pPr>
        <w:pStyle w:val="a3"/>
        <w:spacing w:line="321" w:lineRule="exact"/>
        <w:ind w:left="0" w:right="315"/>
        <w:jc w:val="right"/>
      </w:pPr>
      <w:r>
        <w:rPr>
          <w:u w:val="single"/>
        </w:rPr>
        <w:t xml:space="preserve">Шелевер Альони </w:t>
      </w:r>
      <w:r>
        <w:rPr>
          <w:spacing w:val="-22"/>
          <w:u w:val="single"/>
        </w:rPr>
        <w:t xml:space="preserve"> </w:t>
      </w:r>
      <w:r>
        <w:rPr>
          <w:u w:val="single"/>
        </w:rPr>
        <w:t>Миколаївни</w:t>
      </w:r>
    </w:p>
    <w:p w:rsidR="00701C09" w:rsidRDefault="00701C09" w:rsidP="00701C09">
      <w:pPr>
        <w:spacing w:line="183" w:lineRule="exact"/>
        <w:ind w:right="314"/>
        <w:jc w:val="right"/>
        <w:rPr>
          <w:sz w:val="16"/>
        </w:rPr>
      </w:pPr>
      <w:r>
        <w:rPr>
          <w:sz w:val="16"/>
        </w:rPr>
        <w:t>(прізвище, ім’я, по</w:t>
      </w:r>
      <w:r>
        <w:rPr>
          <w:spacing w:val="-18"/>
          <w:sz w:val="16"/>
        </w:rPr>
        <w:t xml:space="preserve"> </w:t>
      </w:r>
      <w:r>
        <w:rPr>
          <w:sz w:val="16"/>
        </w:rPr>
        <w:t>батькові)</w:t>
      </w:r>
    </w:p>
    <w:p w:rsidR="00701C09" w:rsidRDefault="00701C09" w:rsidP="00701C09">
      <w:pPr>
        <w:pStyle w:val="a3"/>
        <w:tabs>
          <w:tab w:val="left" w:pos="1662"/>
          <w:tab w:val="left" w:pos="5701"/>
        </w:tabs>
        <w:spacing w:line="322" w:lineRule="exact"/>
        <w:ind w:left="0" w:right="240"/>
        <w:jc w:val="right"/>
      </w:pPr>
      <w:r>
        <w:t xml:space="preserve">Керівник </w:t>
      </w:r>
      <w:r>
        <w:rPr>
          <w:u w:val="single"/>
        </w:rPr>
        <w:t>_</w:t>
      </w:r>
      <w:r>
        <w:rPr>
          <w:u w:val="single"/>
        </w:rPr>
        <w:tab/>
        <w:t xml:space="preserve">кандидат біологічний </w:t>
      </w:r>
      <w:r>
        <w:rPr>
          <w:spacing w:val="-4"/>
          <w:u w:val="single"/>
        </w:rPr>
        <w:t>наук</w:t>
      </w:r>
      <w:r>
        <w:rPr>
          <w:spacing w:val="2"/>
        </w:rPr>
        <w:t xml:space="preserve"> </w:t>
      </w:r>
      <w:r>
        <w:rPr>
          <w:spacing w:val="3"/>
        </w:rPr>
        <w:t>_</w:t>
      </w:r>
      <w:r>
        <w:rPr>
          <w:u w:val="single"/>
        </w:rPr>
        <w:t xml:space="preserve"> </w:t>
      </w:r>
      <w:r>
        <w:rPr>
          <w:u w:val="single"/>
        </w:rPr>
        <w:tab/>
      </w:r>
    </w:p>
    <w:p w:rsidR="00701C09" w:rsidRDefault="00701C09" w:rsidP="00701C09">
      <w:pPr>
        <w:pStyle w:val="a3"/>
        <w:tabs>
          <w:tab w:val="left" w:pos="424"/>
          <w:tab w:val="left" w:pos="4437"/>
        </w:tabs>
        <w:spacing w:before="2" w:line="321" w:lineRule="exact"/>
        <w:ind w:left="0" w:right="308"/>
        <w:jc w:val="right"/>
      </w:pPr>
      <w:r>
        <w:rPr>
          <w:u w:val="single"/>
        </w:rPr>
        <w:t>_</w:t>
      </w:r>
      <w:r>
        <w:rPr>
          <w:u w:val="single"/>
        </w:rPr>
        <w:tab/>
        <w:t xml:space="preserve">    Стригунов Володимир Іванович__</w:t>
      </w:r>
      <w:r>
        <w:rPr>
          <w:u w:val="single"/>
        </w:rPr>
        <w:tab/>
      </w:r>
    </w:p>
    <w:p w:rsidR="00701C09" w:rsidRDefault="00701C09" w:rsidP="00701C09">
      <w:pPr>
        <w:spacing w:line="183" w:lineRule="exact"/>
        <w:ind w:right="319"/>
        <w:jc w:val="right"/>
        <w:rPr>
          <w:sz w:val="16"/>
        </w:rPr>
      </w:pPr>
      <w:r>
        <w:rPr>
          <w:sz w:val="16"/>
        </w:rPr>
        <w:t>(науковий ступінь, вчене звання, прізвище, ініціали)</w:t>
      </w:r>
    </w:p>
    <w:p w:rsidR="00701C09" w:rsidRDefault="00701C09" w:rsidP="00701C09">
      <w:pPr>
        <w:pStyle w:val="a3"/>
        <w:ind w:left="0"/>
        <w:jc w:val="left"/>
        <w:rPr>
          <w:sz w:val="18"/>
        </w:rPr>
      </w:pPr>
    </w:p>
    <w:p w:rsidR="00701C09" w:rsidRDefault="00701C09" w:rsidP="00701C09">
      <w:pPr>
        <w:pStyle w:val="a3"/>
        <w:spacing w:before="116"/>
        <w:ind w:left="5054"/>
        <w:jc w:val="left"/>
        <w:rPr>
          <w:sz w:val="23"/>
        </w:rPr>
      </w:pPr>
      <w:r>
        <w:t>Оцінка</w:t>
      </w:r>
      <w:r>
        <w:rPr>
          <w:sz w:val="23"/>
        </w:rPr>
        <w:t>:</w:t>
      </w:r>
    </w:p>
    <w:p w:rsidR="00701C09" w:rsidRDefault="00701C09" w:rsidP="00701C09">
      <w:pPr>
        <w:tabs>
          <w:tab w:val="left" w:pos="7438"/>
          <w:tab w:val="left" w:pos="9319"/>
          <w:tab w:val="left" w:pos="9591"/>
          <w:tab w:val="left" w:pos="9692"/>
        </w:tabs>
        <w:spacing w:before="2"/>
        <w:ind w:left="4953" w:right="307" w:firstLine="28"/>
        <w:rPr>
          <w:sz w:val="28"/>
        </w:rPr>
      </w:pPr>
      <w:r>
        <w:rPr>
          <w:sz w:val="28"/>
        </w:rPr>
        <w:t>Національна</w:t>
      </w:r>
      <w:r>
        <w:rPr>
          <w:spacing w:val="-24"/>
          <w:sz w:val="28"/>
        </w:rPr>
        <w:t xml:space="preserve"> </w:t>
      </w:r>
      <w:r>
        <w:rPr>
          <w:sz w:val="28"/>
        </w:rPr>
        <w:t>шкала</w:t>
      </w:r>
      <w:r>
        <w:rPr>
          <w:spacing w:val="3"/>
          <w:sz w:val="28"/>
        </w:rPr>
        <w:t xml:space="preserve"> </w:t>
      </w:r>
      <w:r>
        <w:rPr>
          <w:sz w:val="28"/>
          <w:u w:val="single"/>
        </w:rPr>
        <w:t xml:space="preserve"> </w:t>
      </w:r>
      <w:r>
        <w:rPr>
          <w:sz w:val="28"/>
          <w:u w:val="single"/>
        </w:rPr>
        <w:tab/>
      </w:r>
      <w:r>
        <w:rPr>
          <w:sz w:val="28"/>
          <w:u w:val="single"/>
        </w:rPr>
        <w:tab/>
      </w:r>
      <w:r>
        <w:rPr>
          <w:sz w:val="28"/>
          <w:u w:val="single"/>
        </w:rPr>
        <w:tab/>
      </w:r>
      <w:r>
        <w:rPr>
          <w:sz w:val="28"/>
        </w:rPr>
        <w:t xml:space="preserve"> Шкала</w:t>
      </w:r>
      <w:r>
        <w:rPr>
          <w:spacing w:val="-5"/>
          <w:sz w:val="28"/>
        </w:rPr>
        <w:t xml:space="preserve"> </w:t>
      </w:r>
      <w:r>
        <w:rPr>
          <w:sz w:val="28"/>
        </w:rPr>
        <w:t>ECTS</w:t>
      </w:r>
      <w:r>
        <w:rPr>
          <w:sz w:val="28"/>
          <w:u w:val="single"/>
        </w:rPr>
        <w:t xml:space="preserve"> </w:t>
      </w:r>
      <w:r>
        <w:rPr>
          <w:sz w:val="28"/>
          <w:u w:val="single"/>
        </w:rPr>
        <w:tab/>
      </w:r>
      <w:r>
        <w:rPr>
          <w:sz w:val="20"/>
        </w:rPr>
        <w:t>Кількість</w:t>
      </w:r>
      <w:r>
        <w:rPr>
          <w:spacing w:val="3"/>
          <w:sz w:val="20"/>
        </w:rPr>
        <w:t xml:space="preserve"> </w:t>
      </w:r>
      <w:r>
        <w:rPr>
          <w:spacing w:val="-3"/>
          <w:sz w:val="20"/>
        </w:rPr>
        <w:t>балів</w:t>
      </w:r>
      <w:r>
        <w:rPr>
          <w:spacing w:val="-2"/>
          <w:sz w:val="20"/>
        </w:rPr>
        <w:t xml:space="preserve"> </w:t>
      </w:r>
      <w:r>
        <w:rPr>
          <w:sz w:val="20"/>
          <w:u w:val="single"/>
        </w:rPr>
        <w:t xml:space="preserve"> </w:t>
      </w:r>
      <w:r>
        <w:rPr>
          <w:sz w:val="20"/>
          <w:u w:val="single"/>
        </w:rPr>
        <w:tab/>
      </w:r>
      <w:r>
        <w:rPr>
          <w:sz w:val="20"/>
        </w:rPr>
        <w:t xml:space="preserve"> </w:t>
      </w:r>
      <w:r>
        <w:rPr>
          <w:spacing w:val="-2"/>
          <w:sz w:val="28"/>
        </w:rPr>
        <w:t>Голова</w:t>
      </w:r>
      <w:r>
        <w:rPr>
          <w:spacing w:val="4"/>
          <w:sz w:val="28"/>
        </w:rPr>
        <w:t xml:space="preserve"> </w:t>
      </w:r>
      <w:r>
        <w:rPr>
          <w:sz w:val="28"/>
        </w:rPr>
        <w:t>ЕК</w:t>
      </w:r>
      <w:r>
        <w:rPr>
          <w:spacing w:val="-20"/>
          <w:sz w:val="28"/>
        </w:rPr>
        <w:t xml:space="preserve"> </w:t>
      </w:r>
      <w:r>
        <w:rPr>
          <w:sz w:val="28"/>
          <w:u w:val="single"/>
        </w:rPr>
        <w:t xml:space="preserve"> </w:t>
      </w:r>
      <w:r>
        <w:rPr>
          <w:sz w:val="28"/>
          <w:u w:val="single"/>
        </w:rPr>
        <w:tab/>
      </w:r>
      <w:r>
        <w:rPr>
          <w:sz w:val="28"/>
          <w:u w:val="single"/>
        </w:rPr>
        <w:tab/>
      </w:r>
      <w:r>
        <w:rPr>
          <w:sz w:val="28"/>
          <w:u w:val="single"/>
        </w:rPr>
        <w:tab/>
      </w:r>
      <w:r>
        <w:rPr>
          <w:sz w:val="28"/>
          <w:u w:val="single"/>
        </w:rPr>
        <w:tab/>
      </w:r>
    </w:p>
    <w:p w:rsidR="00701C09" w:rsidRDefault="00701C09" w:rsidP="00701C09">
      <w:pPr>
        <w:spacing w:line="224" w:lineRule="exact"/>
        <w:ind w:left="7309"/>
        <w:rPr>
          <w:sz w:val="20"/>
        </w:rPr>
      </w:pPr>
      <w:r>
        <w:rPr>
          <w:sz w:val="20"/>
        </w:rPr>
        <w:t>(підпис) (прізвище, ініціали)</w:t>
      </w:r>
    </w:p>
    <w:p w:rsidR="00701C09" w:rsidRDefault="00701C09" w:rsidP="00701C09">
      <w:pPr>
        <w:pStyle w:val="a3"/>
        <w:tabs>
          <w:tab w:val="left" w:pos="9829"/>
        </w:tabs>
        <w:spacing w:before="6" w:line="321" w:lineRule="exact"/>
        <w:ind w:left="5962"/>
        <w:jc w:val="left"/>
      </w:pPr>
      <w:r>
        <w:t>Члени</w:t>
      </w:r>
      <w:r>
        <w:rPr>
          <w:spacing w:val="-5"/>
        </w:rPr>
        <w:t xml:space="preserve"> </w:t>
      </w:r>
      <w:r>
        <w:t>ЕК</w:t>
      </w:r>
      <w:r>
        <w:rPr>
          <w:spacing w:val="4"/>
        </w:rPr>
        <w:t xml:space="preserve"> </w:t>
      </w:r>
      <w:r>
        <w:rPr>
          <w:u w:val="single"/>
        </w:rPr>
        <w:t xml:space="preserve"> </w:t>
      </w:r>
      <w:r>
        <w:rPr>
          <w:u w:val="single"/>
        </w:rPr>
        <w:tab/>
      </w:r>
    </w:p>
    <w:p w:rsidR="00701C09" w:rsidRDefault="00701C09" w:rsidP="00701C09">
      <w:pPr>
        <w:spacing w:line="229" w:lineRule="exact"/>
        <w:ind w:left="7309"/>
        <w:rPr>
          <w:sz w:val="20"/>
        </w:rPr>
      </w:pPr>
      <w:r>
        <w:rPr>
          <w:sz w:val="20"/>
        </w:rPr>
        <w:t>(підпис) (прізвище,</w:t>
      </w:r>
      <w:r>
        <w:rPr>
          <w:spacing w:val="-12"/>
          <w:sz w:val="20"/>
        </w:rPr>
        <w:t xml:space="preserve"> </w:t>
      </w:r>
      <w:r>
        <w:rPr>
          <w:sz w:val="20"/>
        </w:rPr>
        <w:t>ініціали)</w:t>
      </w:r>
    </w:p>
    <w:p w:rsidR="00701C09" w:rsidRDefault="00864E1E" w:rsidP="00701C09">
      <w:pPr>
        <w:pStyle w:val="a3"/>
        <w:spacing w:before="10"/>
        <w:ind w:left="0"/>
        <w:jc w:val="left"/>
        <w:rPr>
          <w:sz w:val="15"/>
        </w:rPr>
      </w:pPr>
      <w:r w:rsidRPr="00864E1E">
        <w:pict>
          <v:group id="_x0000_s1078" style="position:absolute;margin-left:365.25pt;margin-top:11.15pt;width:187.95pt;height:.45pt;z-index:-251656192;mso-wrap-distance-left:0;mso-wrap-distance-right:0;mso-position-horizontal-relative:page" coordorigin="7305,223" coordsize="3759,9">
            <v:line id="_x0000_s1079" style="position:absolute" from="7305,227" to="8616,227" strokeweight=".14225mm"/>
            <v:line id="_x0000_s1080" style="position:absolute" from="8659,227" to="11063,227" strokeweight=".14225mm"/>
            <w10:wrap type="topAndBottom" anchorx="page"/>
          </v:group>
        </w:pict>
      </w:r>
    </w:p>
    <w:p w:rsidR="00701C09" w:rsidRDefault="00701C09" w:rsidP="00701C09">
      <w:pPr>
        <w:spacing w:line="193" w:lineRule="exact"/>
        <w:ind w:right="309"/>
        <w:jc w:val="right"/>
        <w:rPr>
          <w:sz w:val="20"/>
        </w:rPr>
      </w:pPr>
      <w:r>
        <w:rPr>
          <w:sz w:val="20"/>
        </w:rPr>
        <w:t>(підпис) (прізвище,</w:t>
      </w:r>
      <w:r>
        <w:rPr>
          <w:spacing w:val="-12"/>
          <w:sz w:val="20"/>
        </w:rPr>
        <w:t xml:space="preserve"> </w:t>
      </w:r>
      <w:r>
        <w:rPr>
          <w:sz w:val="20"/>
        </w:rPr>
        <w:t>ініціали)</w:t>
      </w:r>
    </w:p>
    <w:p w:rsidR="00701C09" w:rsidRDefault="00864E1E" w:rsidP="00701C09">
      <w:pPr>
        <w:pStyle w:val="a3"/>
        <w:spacing w:before="10"/>
        <w:ind w:left="0"/>
        <w:jc w:val="left"/>
        <w:rPr>
          <w:sz w:val="15"/>
        </w:rPr>
      </w:pPr>
      <w:r w:rsidRPr="00864E1E">
        <w:pict>
          <v:group id="_x0000_s1081" style="position:absolute;margin-left:365.25pt;margin-top:11.15pt;width:187.95pt;height:.45pt;z-index:-251655168;mso-wrap-distance-left:0;mso-wrap-distance-right:0;mso-position-horizontal-relative:page" coordorigin="7305,223" coordsize="3759,9">
            <v:line id="_x0000_s1082" style="position:absolute" from="7305,227" to="8616,227" strokeweight=".14225mm"/>
            <v:line id="_x0000_s1083" style="position:absolute" from="8659,227" to="11063,227" strokeweight=".14225mm"/>
            <w10:wrap type="topAndBottom" anchorx="page"/>
          </v:group>
        </w:pict>
      </w:r>
    </w:p>
    <w:p w:rsidR="00701C09" w:rsidRDefault="00701C09" w:rsidP="00701C09">
      <w:pPr>
        <w:spacing w:line="201" w:lineRule="exact"/>
        <w:ind w:right="309"/>
        <w:jc w:val="right"/>
        <w:rPr>
          <w:sz w:val="20"/>
        </w:rPr>
      </w:pPr>
      <w:r>
        <w:rPr>
          <w:sz w:val="20"/>
        </w:rPr>
        <w:t>(підпис) (прізвище,</w:t>
      </w:r>
      <w:r>
        <w:rPr>
          <w:spacing w:val="-12"/>
          <w:sz w:val="20"/>
        </w:rPr>
        <w:t xml:space="preserve"> </w:t>
      </w:r>
      <w:r>
        <w:rPr>
          <w:sz w:val="20"/>
        </w:rPr>
        <w:t>ініціали)</w:t>
      </w:r>
    </w:p>
    <w:p w:rsidR="00701C09" w:rsidRDefault="00864E1E" w:rsidP="00701C09">
      <w:pPr>
        <w:pStyle w:val="a3"/>
        <w:spacing w:before="10"/>
        <w:ind w:left="0"/>
        <w:jc w:val="left"/>
        <w:rPr>
          <w:sz w:val="15"/>
        </w:rPr>
      </w:pPr>
      <w:r w:rsidRPr="00864E1E">
        <w:pict>
          <v:group id="_x0000_s1084" style="position:absolute;margin-left:370.3pt;margin-top:11.15pt;width:182.9pt;height:.45pt;z-index:-251654144;mso-wrap-distance-left:0;mso-wrap-distance-right:0;mso-position-horizontal-relative:page" coordorigin="7406,223" coordsize="3658,9">
            <v:line id="_x0000_s1085" style="position:absolute" from="7406,227" to="8616,227" strokeweight=".14225mm"/>
            <v:line id="_x0000_s1086" style="position:absolute" from="8659,227" to="11063,227" strokeweight=".14225mm"/>
            <w10:wrap type="topAndBottom" anchorx="page"/>
          </v:group>
        </w:pict>
      </w:r>
    </w:p>
    <w:p w:rsidR="00701C09" w:rsidRDefault="00701C09" w:rsidP="00701C09">
      <w:pPr>
        <w:rPr>
          <w:sz w:val="15"/>
        </w:rPr>
        <w:sectPr w:rsidR="00701C09">
          <w:type w:val="continuous"/>
          <w:pgSz w:w="11910" w:h="16850"/>
          <w:pgMar w:top="1060" w:right="540" w:bottom="280" w:left="1300" w:header="720" w:footer="720" w:gutter="0"/>
          <w:cols w:space="720"/>
        </w:sectPr>
      </w:pPr>
    </w:p>
    <w:p w:rsidR="00701C09" w:rsidRDefault="00701C09" w:rsidP="00701C09">
      <w:pPr>
        <w:pStyle w:val="a3"/>
        <w:spacing w:before="10"/>
        <w:ind w:left="0"/>
        <w:jc w:val="left"/>
        <w:rPr>
          <w:sz w:val="37"/>
        </w:rPr>
      </w:pPr>
    </w:p>
    <w:p w:rsidR="00701C09" w:rsidRDefault="00701C09" w:rsidP="00701C09">
      <w:pPr>
        <w:pStyle w:val="a3"/>
        <w:ind w:left="4204"/>
        <w:jc w:val="left"/>
      </w:pPr>
      <w:r>
        <w:t>Кривий Ріг – 2020</w:t>
      </w:r>
    </w:p>
    <w:p w:rsidR="00701C09" w:rsidRDefault="00701C09" w:rsidP="00701C09">
      <w:pPr>
        <w:spacing w:before="85"/>
        <w:ind w:left="893"/>
        <w:rPr>
          <w:sz w:val="20"/>
        </w:rPr>
      </w:pPr>
      <w:r>
        <w:br w:type="column"/>
      </w:r>
      <w:r>
        <w:rPr>
          <w:sz w:val="20"/>
        </w:rPr>
        <w:t>(підпис) (прізвище, ініціали)</w:t>
      </w:r>
    </w:p>
    <w:p w:rsidR="00796DB1" w:rsidRDefault="00701C09" w:rsidP="00701C09">
      <w:pPr>
        <w:ind w:firstLine="709"/>
        <w:rPr>
          <w:sz w:val="20"/>
        </w:rPr>
      </w:pPr>
      <w:r>
        <w:rPr>
          <w:sz w:val="20"/>
        </w:rPr>
        <w:t xml:space="preserve"> </w:t>
      </w:r>
    </w:p>
    <w:p w:rsidR="00796DB1" w:rsidRDefault="00796DB1" w:rsidP="009A2DEC">
      <w:pPr>
        <w:ind w:firstLine="709"/>
        <w:rPr>
          <w:sz w:val="20"/>
        </w:rPr>
        <w:sectPr w:rsidR="00796DB1">
          <w:headerReference w:type="default" r:id="rId8"/>
          <w:headerReference w:type="first" r:id="rId9"/>
          <w:type w:val="continuous"/>
          <w:pgSz w:w="11910" w:h="16850"/>
          <w:pgMar w:top="1060" w:right="540" w:bottom="280" w:left="1300" w:header="720" w:footer="720" w:gutter="0"/>
          <w:cols w:num="2" w:space="720" w:equalWidth="0">
            <w:col w:w="6376" w:space="40"/>
            <w:col w:w="3654"/>
          </w:cols>
        </w:sectPr>
      </w:pPr>
    </w:p>
    <w:sdt>
      <w:sdtPr>
        <w:rPr>
          <w:rFonts w:ascii="Times New Roman" w:eastAsia="Times New Roman" w:hAnsi="Times New Roman" w:cs="Times New Roman"/>
          <w:b w:val="0"/>
          <w:bCs w:val="0"/>
          <w:color w:val="auto"/>
          <w:sz w:val="22"/>
          <w:szCs w:val="22"/>
          <w:lang w:eastAsia="uk-UA" w:bidi="uk-UA"/>
        </w:rPr>
        <w:id w:val="5293525"/>
        <w:docPartObj>
          <w:docPartGallery w:val="Table of Contents"/>
          <w:docPartUnique/>
        </w:docPartObj>
      </w:sdtPr>
      <w:sdtEndPr>
        <w:rPr>
          <w:lang w:val="ru-RU"/>
        </w:rPr>
      </w:sdtEndPr>
      <w:sdtContent>
        <w:p w:rsidR="00765BFA" w:rsidRPr="003076FC" w:rsidRDefault="00D8125C" w:rsidP="00765BFA">
          <w:pPr>
            <w:pStyle w:val="ab"/>
            <w:jc w:val="center"/>
            <w:rPr>
              <w:rFonts w:ascii="Times New Roman" w:hAnsi="Times New Roman" w:cs="Times New Roman"/>
              <w:noProof/>
            </w:rPr>
          </w:pPr>
          <w:r w:rsidRPr="00765BFA">
            <w:rPr>
              <w:rFonts w:ascii="Times New Roman" w:hAnsi="Times New Roman" w:cs="Times New Roman"/>
              <w:b w:val="0"/>
              <w:color w:val="000000" w:themeColor="text1"/>
            </w:rPr>
            <w:t>ЗМІСТ</w:t>
          </w:r>
          <w:r w:rsidR="00864E1E" w:rsidRPr="00864E1E">
            <w:rPr>
              <w:rFonts w:ascii="Times New Roman" w:hAnsi="Times New Roman" w:cs="Times New Roman"/>
              <w:b w:val="0"/>
              <w:lang w:val="ru-RU"/>
            </w:rPr>
            <w:fldChar w:fldCharType="begin"/>
          </w:r>
          <w:r w:rsidRPr="003076FC">
            <w:rPr>
              <w:rFonts w:ascii="Times New Roman" w:hAnsi="Times New Roman" w:cs="Times New Roman"/>
              <w:b w:val="0"/>
            </w:rPr>
            <w:instrText xml:space="preserve"> </w:instrText>
          </w:r>
          <w:r w:rsidRPr="00765BFA">
            <w:rPr>
              <w:rFonts w:ascii="Times New Roman" w:hAnsi="Times New Roman" w:cs="Times New Roman"/>
              <w:b w:val="0"/>
              <w:lang w:val="ru-RU"/>
            </w:rPr>
            <w:instrText>TOC</w:instrText>
          </w:r>
          <w:r w:rsidRPr="003076FC">
            <w:rPr>
              <w:rFonts w:ascii="Times New Roman" w:hAnsi="Times New Roman" w:cs="Times New Roman"/>
              <w:b w:val="0"/>
            </w:rPr>
            <w:instrText xml:space="preserve"> \</w:instrText>
          </w:r>
          <w:r w:rsidRPr="00765BFA">
            <w:rPr>
              <w:rFonts w:ascii="Times New Roman" w:hAnsi="Times New Roman" w:cs="Times New Roman"/>
              <w:b w:val="0"/>
              <w:lang w:val="ru-RU"/>
            </w:rPr>
            <w:instrText>o</w:instrText>
          </w:r>
          <w:r w:rsidRPr="003076FC">
            <w:rPr>
              <w:rFonts w:ascii="Times New Roman" w:hAnsi="Times New Roman" w:cs="Times New Roman"/>
              <w:b w:val="0"/>
            </w:rPr>
            <w:instrText xml:space="preserve"> "1-3" \</w:instrText>
          </w:r>
          <w:r w:rsidRPr="00765BFA">
            <w:rPr>
              <w:rFonts w:ascii="Times New Roman" w:hAnsi="Times New Roman" w:cs="Times New Roman"/>
              <w:b w:val="0"/>
              <w:lang w:val="ru-RU"/>
            </w:rPr>
            <w:instrText>h</w:instrText>
          </w:r>
          <w:r w:rsidRPr="003076FC">
            <w:rPr>
              <w:rFonts w:ascii="Times New Roman" w:hAnsi="Times New Roman" w:cs="Times New Roman"/>
              <w:b w:val="0"/>
            </w:rPr>
            <w:instrText xml:space="preserve"> \</w:instrText>
          </w:r>
          <w:r w:rsidRPr="00765BFA">
            <w:rPr>
              <w:rFonts w:ascii="Times New Roman" w:hAnsi="Times New Roman" w:cs="Times New Roman"/>
              <w:b w:val="0"/>
              <w:lang w:val="ru-RU"/>
            </w:rPr>
            <w:instrText>z</w:instrText>
          </w:r>
          <w:r w:rsidRPr="003076FC">
            <w:rPr>
              <w:rFonts w:ascii="Times New Roman" w:hAnsi="Times New Roman" w:cs="Times New Roman"/>
              <w:b w:val="0"/>
            </w:rPr>
            <w:instrText xml:space="preserve"> \</w:instrText>
          </w:r>
          <w:r w:rsidRPr="00765BFA">
            <w:rPr>
              <w:rFonts w:ascii="Times New Roman" w:hAnsi="Times New Roman" w:cs="Times New Roman"/>
              <w:b w:val="0"/>
              <w:lang w:val="ru-RU"/>
            </w:rPr>
            <w:instrText>u</w:instrText>
          </w:r>
          <w:r w:rsidRPr="003076FC">
            <w:rPr>
              <w:rFonts w:ascii="Times New Roman" w:hAnsi="Times New Roman" w:cs="Times New Roman"/>
              <w:b w:val="0"/>
            </w:rPr>
            <w:instrText xml:space="preserve"> </w:instrText>
          </w:r>
          <w:r w:rsidR="00864E1E" w:rsidRPr="00864E1E">
            <w:rPr>
              <w:rFonts w:ascii="Times New Roman" w:hAnsi="Times New Roman" w:cs="Times New Roman"/>
              <w:b w:val="0"/>
              <w:lang w:val="ru-RU"/>
            </w:rPr>
            <w:fldChar w:fldCharType="separate"/>
          </w:r>
        </w:p>
        <w:p w:rsidR="00765BFA" w:rsidRPr="003076FC" w:rsidRDefault="00765BFA">
          <w:pPr>
            <w:pStyle w:val="21"/>
            <w:tabs>
              <w:tab w:val="right" w:leader="dot" w:pos="9628"/>
            </w:tabs>
            <w:rPr>
              <w:rFonts w:ascii="Times New Roman" w:hAnsi="Times New Roman" w:cs="Times New Roman"/>
              <w:noProof/>
              <w:sz w:val="28"/>
              <w:szCs w:val="28"/>
            </w:rPr>
          </w:pPr>
        </w:p>
        <w:p w:rsidR="00765BFA" w:rsidRPr="00765BFA" w:rsidRDefault="00864E1E">
          <w:pPr>
            <w:pStyle w:val="11"/>
            <w:tabs>
              <w:tab w:val="right" w:leader="dot" w:pos="9628"/>
            </w:tabs>
            <w:rPr>
              <w:rFonts w:ascii="Times New Roman" w:hAnsi="Times New Roman" w:cs="Times New Roman"/>
              <w:noProof/>
              <w:sz w:val="28"/>
              <w:szCs w:val="28"/>
              <w:lang w:val="ru-RU"/>
            </w:rPr>
          </w:pPr>
          <w:hyperlink w:anchor="_Toc57836151" w:history="1">
            <w:r w:rsidR="00765BFA" w:rsidRPr="00765BFA">
              <w:rPr>
                <w:rStyle w:val="aa"/>
                <w:rFonts w:ascii="Times New Roman" w:hAnsi="Times New Roman" w:cs="Times New Roman"/>
                <w:noProof/>
                <w:sz w:val="28"/>
                <w:szCs w:val="28"/>
              </w:rPr>
              <w:t>ВСТУП</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_Toc57836151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3</w:t>
            </w:r>
            <w:r w:rsidRPr="00765BFA">
              <w:rPr>
                <w:rFonts w:ascii="Times New Roman" w:hAnsi="Times New Roman" w:cs="Times New Roman"/>
                <w:noProof/>
                <w:webHidden/>
                <w:sz w:val="28"/>
                <w:szCs w:val="28"/>
              </w:rPr>
              <w:fldChar w:fldCharType="end"/>
            </w:r>
          </w:hyperlink>
        </w:p>
        <w:p w:rsidR="00765BFA" w:rsidRPr="00765BFA" w:rsidRDefault="00864E1E">
          <w:pPr>
            <w:pStyle w:val="11"/>
            <w:tabs>
              <w:tab w:val="right" w:leader="dot" w:pos="9628"/>
            </w:tabs>
            <w:rPr>
              <w:rFonts w:ascii="Times New Roman" w:hAnsi="Times New Roman" w:cs="Times New Roman"/>
              <w:noProof/>
              <w:sz w:val="28"/>
              <w:szCs w:val="28"/>
              <w:lang w:val="ru-RU"/>
            </w:rPr>
          </w:pPr>
          <w:hyperlink w:anchor="_Toc57836152" w:history="1">
            <w:r w:rsidR="003076FC">
              <w:rPr>
                <w:rStyle w:val="aa"/>
                <w:rFonts w:ascii="Times New Roman" w:hAnsi="Times New Roman" w:cs="Times New Roman"/>
                <w:noProof/>
                <w:sz w:val="28"/>
                <w:szCs w:val="28"/>
              </w:rPr>
              <w:t>РОЗДІЛ 1</w:t>
            </w:r>
            <w:r w:rsidR="00765BFA" w:rsidRPr="00765BFA">
              <w:rPr>
                <w:rStyle w:val="aa"/>
                <w:rFonts w:ascii="Times New Roman" w:hAnsi="Times New Roman" w:cs="Times New Roman"/>
                <w:noProof/>
                <w:sz w:val="28"/>
                <w:szCs w:val="28"/>
                <w:lang w:val="ru-RU"/>
              </w:rPr>
              <w:t xml:space="preserve">. </w:t>
            </w:r>
            <w:r w:rsidR="00765BFA" w:rsidRPr="00765BFA">
              <w:rPr>
                <w:rStyle w:val="aa"/>
                <w:rFonts w:ascii="Times New Roman" w:hAnsi="Times New Roman" w:cs="Times New Roman"/>
                <w:noProof/>
                <w:sz w:val="28"/>
                <w:szCs w:val="28"/>
              </w:rPr>
              <w:t>ХАРАКТЕРИСТИКА ЛІСОСМУГ І СТАН ВИВЧЕННЯ ОРНІТОФАУНИ</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_Toc57836152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5</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left" w:pos="880"/>
              <w:tab w:val="right" w:leader="dot" w:pos="9628"/>
            </w:tabs>
            <w:rPr>
              <w:rFonts w:ascii="Times New Roman" w:hAnsi="Times New Roman" w:cs="Times New Roman"/>
              <w:noProof/>
              <w:sz w:val="28"/>
              <w:szCs w:val="28"/>
              <w:lang w:val="ru-RU"/>
            </w:rPr>
          </w:pPr>
          <w:hyperlink w:anchor="_Toc57836153" w:history="1">
            <w:r w:rsidR="00765BFA" w:rsidRPr="00765BFA">
              <w:rPr>
                <w:rStyle w:val="aa"/>
                <w:rFonts w:ascii="Times New Roman" w:hAnsi="Times New Roman" w:cs="Times New Roman"/>
                <w:bCs/>
                <w:noProof/>
                <w:sz w:val="28"/>
                <w:szCs w:val="28"/>
                <w:lang w:bidi="uk-UA"/>
              </w:rPr>
              <w:t>1.1.</w:t>
            </w:r>
            <w:r w:rsidR="00765BFA" w:rsidRPr="00765BFA">
              <w:rPr>
                <w:rFonts w:ascii="Times New Roman" w:hAnsi="Times New Roman" w:cs="Times New Roman"/>
                <w:noProof/>
                <w:sz w:val="28"/>
                <w:szCs w:val="28"/>
                <w:lang w:val="ru-RU"/>
              </w:rPr>
              <w:tab/>
            </w:r>
            <w:r w:rsidR="00765BFA" w:rsidRPr="00765BFA">
              <w:rPr>
                <w:rStyle w:val="aa"/>
                <w:rFonts w:ascii="Times New Roman" w:hAnsi="Times New Roman" w:cs="Times New Roman"/>
                <w:bCs/>
                <w:noProof/>
                <w:sz w:val="28"/>
                <w:szCs w:val="28"/>
                <w:lang w:bidi="uk-UA"/>
              </w:rPr>
              <w:t>Характеристика лісосмуг</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_Toc57836153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5</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right" w:leader="dot" w:pos="9628"/>
            </w:tabs>
            <w:rPr>
              <w:rFonts w:ascii="Times New Roman" w:hAnsi="Times New Roman" w:cs="Times New Roman"/>
              <w:noProof/>
              <w:sz w:val="28"/>
              <w:szCs w:val="28"/>
              <w:lang w:val="ru-RU"/>
            </w:rPr>
          </w:pPr>
          <w:hyperlink w:anchor="_Toc57836154" w:history="1">
            <w:r w:rsidR="00765BFA" w:rsidRPr="00765BFA">
              <w:rPr>
                <w:rStyle w:val="aa"/>
                <w:rFonts w:ascii="Times New Roman" w:hAnsi="Times New Roman" w:cs="Times New Roman"/>
                <w:bCs/>
                <w:noProof/>
                <w:sz w:val="28"/>
                <w:szCs w:val="28"/>
              </w:rPr>
              <w:t>1.2. Історія вивчення орнітофауни</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_Toc57836154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12</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right" w:leader="dot" w:pos="9628"/>
            </w:tabs>
            <w:rPr>
              <w:rFonts w:ascii="Times New Roman" w:hAnsi="Times New Roman" w:cs="Times New Roman"/>
              <w:noProof/>
              <w:sz w:val="28"/>
              <w:szCs w:val="28"/>
              <w:lang w:val="ru-RU"/>
            </w:rPr>
          </w:pPr>
          <w:hyperlink w:anchor="_Toc57836155" w:history="1">
            <w:r w:rsidR="00765BFA" w:rsidRPr="00765BFA">
              <w:rPr>
                <w:rStyle w:val="aa"/>
                <w:rFonts w:ascii="Times New Roman" w:hAnsi="Times New Roman" w:cs="Times New Roman"/>
                <w:bCs/>
                <w:noProof/>
                <w:sz w:val="28"/>
                <w:szCs w:val="28"/>
                <w:lang w:val="ru-RU"/>
              </w:rPr>
              <w:t>1.3. Загальний стан лісосмуг Кропивницької області</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_Toc57836155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16</w:t>
            </w:r>
            <w:r w:rsidRPr="00765BFA">
              <w:rPr>
                <w:rFonts w:ascii="Times New Roman" w:hAnsi="Times New Roman" w:cs="Times New Roman"/>
                <w:noProof/>
                <w:webHidden/>
                <w:sz w:val="28"/>
                <w:szCs w:val="28"/>
              </w:rPr>
              <w:fldChar w:fldCharType="end"/>
            </w:r>
          </w:hyperlink>
        </w:p>
        <w:p w:rsidR="00765BFA" w:rsidRPr="00765BFA" w:rsidRDefault="00864E1E">
          <w:pPr>
            <w:pStyle w:val="11"/>
            <w:tabs>
              <w:tab w:val="right" w:leader="dot" w:pos="9628"/>
            </w:tabs>
            <w:rPr>
              <w:rFonts w:ascii="Times New Roman" w:hAnsi="Times New Roman" w:cs="Times New Roman"/>
              <w:noProof/>
              <w:sz w:val="28"/>
              <w:szCs w:val="28"/>
              <w:lang w:val="ru-RU"/>
            </w:rPr>
          </w:pPr>
          <w:hyperlink w:anchor="_Toc57836156" w:history="1">
            <w:r w:rsidR="00765BFA" w:rsidRPr="00765BFA">
              <w:rPr>
                <w:rStyle w:val="aa"/>
                <w:rFonts w:ascii="Times New Roman" w:hAnsi="Times New Roman" w:cs="Times New Roman"/>
                <w:noProof/>
                <w:sz w:val="28"/>
                <w:szCs w:val="28"/>
                <w:lang w:val="ru-RU" w:eastAsia="en-US"/>
              </w:rPr>
              <w:t>РОЗД</w:t>
            </w:r>
            <w:r w:rsidR="003076FC">
              <w:rPr>
                <w:rStyle w:val="aa"/>
                <w:rFonts w:ascii="Times New Roman" w:hAnsi="Times New Roman" w:cs="Times New Roman"/>
                <w:noProof/>
                <w:sz w:val="28"/>
                <w:szCs w:val="28"/>
                <w:lang w:eastAsia="en-US"/>
              </w:rPr>
              <w:t>ІЛ 2</w:t>
            </w:r>
            <w:r w:rsidR="00765BFA" w:rsidRPr="00765BFA">
              <w:rPr>
                <w:rStyle w:val="aa"/>
                <w:rFonts w:ascii="Times New Roman" w:hAnsi="Times New Roman" w:cs="Times New Roman"/>
                <w:noProof/>
                <w:sz w:val="28"/>
                <w:szCs w:val="28"/>
                <w:lang w:val="ru-RU" w:eastAsia="en-US"/>
              </w:rPr>
              <w:t>.</w:t>
            </w:r>
            <w:r w:rsidR="00765BFA" w:rsidRPr="00765BFA">
              <w:rPr>
                <w:rStyle w:val="aa"/>
                <w:rFonts w:ascii="Times New Roman" w:hAnsi="Times New Roman" w:cs="Times New Roman"/>
                <w:noProof/>
                <w:sz w:val="28"/>
                <w:szCs w:val="28"/>
                <w:lang w:eastAsia="en-US"/>
              </w:rPr>
              <w:t xml:space="preserve"> МАТЕРІАЛИ ТА МЕТОДИ ДОСЛІДЖЕННЯ</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_Toc57836156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19</w:t>
            </w:r>
            <w:r w:rsidRPr="00765BFA">
              <w:rPr>
                <w:rFonts w:ascii="Times New Roman" w:hAnsi="Times New Roman" w:cs="Times New Roman"/>
                <w:noProof/>
                <w:webHidden/>
                <w:sz w:val="28"/>
                <w:szCs w:val="28"/>
              </w:rPr>
              <w:fldChar w:fldCharType="end"/>
            </w:r>
          </w:hyperlink>
        </w:p>
        <w:p w:rsidR="00765BFA" w:rsidRPr="00765BFA" w:rsidRDefault="00864E1E">
          <w:pPr>
            <w:pStyle w:val="11"/>
            <w:tabs>
              <w:tab w:val="right" w:leader="dot" w:pos="9628"/>
            </w:tabs>
            <w:rPr>
              <w:rFonts w:ascii="Times New Roman" w:hAnsi="Times New Roman" w:cs="Times New Roman"/>
              <w:noProof/>
              <w:sz w:val="28"/>
              <w:szCs w:val="28"/>
              <w:lang w:val="ru-RU"/>
            </w:rPr>
          </w:pPr>
          <w:hyperlink w:anchor="_Toc57836157" w:history="1">
            <w:r w:rsidR="00765BFA" w:rsidRPr="00765BFA">
              <w:rPr>
                <w:rStyle w:val="aa"/>
                <w:rFonts w:ascii="Times New Roman" w:hAnsi="Times New Roman" w:cs="Times New Roman"/>
                <w:noProof/>
                <w:sz w:val="28"/>
                <w:szCs w:val="28"/>
              </w:rPr>
              <w:t xml:space="preserve">РОЗДІЛ </w:t>
            </w:r>
            <w:r w:rsidR="003076FC">
              <w:rPr>
                <w:rStyle w:val="aa"/>
                <w:rFonts w:ascii="Times New Roman" w:hAnsi="Times New Roman" w:cs="Times New Roman"/>
                <w:noProof/>
                <w:sz w:val="28"/>
                <w:szCs w:val="28"/>
              </w:rPr>
              <w:t>3</w:t>
            </w:r>
            <w:r w:rsidR="00765BFA" w:rsidRPr="00765BFA">
              <w:rPr>
                <w:rStyle w:val="aa"/>
                <w:rFonts w:ascii="Times New Roman" w:hAnsi="Times New Roman" w:cs="Times New Roman"/>
                <w:noProof/>
                <w:sz w:val="28"/>
                <w:szCs w:val="28"/>
                <w:lang w:val="en-US"/>
              </w:rPr>
              <w:t>.</w:t>
            </w:r>
            <w:r w:rsidR="00765BFA" w:rsidRPr="00765BFA">
              <w:rPr>
                <w:rStyle w:val="aa"/>
                <w:rFonts w:ascii="Times New Roman" w:hAnsi="Times New Roman" w:cs="Times New Roman"/>
                <w:noProof/>
                <w:sz w:val="28"/>
                <w:szCs w:val="28"/>
                <w:lang w:val="ru-RU"/>
              </w:rPr>
              <w:t xml:space="preserve"> </w:t>
            </w:r>
            <w:r w:rsidR="00765BFA" w:rsidRPr="00765BFA">
              <w:rPr>
                <w:rStyle w:val="aa"/>
                <w:rFonts w:ascii="Times New Roman" w:hAnsi="Times New Roman" w:cs="Times New Roman"/>
                <w:noProof/>
                <w:sz w:val="28"/>
                <w:szCs w:val="28"/>
              </w:rPr>
              <w:t>ПОВИДОВІ НАРИСИ</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_Toc57836157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26</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right" w:leader="dot" w:pos="9628"/>
            </w:tabs>
            <w:rPr>
              <w:rFonts w:ascii="Times New Roman" w:hAnsi="Times New Roman" w:cs="Times New Roman"/>
              <w:noProof/>
              <w:sz w:val="28"/>
              <w:szCs w:val="28"/>
              <w:lang w:val="ru-RU"/>
            </w:rPr>
          </w:pPr>
          <w:hyperlink w:anchor="_Toc57836158" w:history="1">
            <w:r w:rsidR="002D3CD2">
              <w:rPr>
                <w:rStyle w:val="aa"/>
                <w:rFonts w:ascii="Times New Roman" w:hAnsi="Times New Roman" w:cs="Times New Roman"/>
                <w:noProof/>
                <w:sz w:val="28"/>
                <w:szCs w:val="28"/>
              </w:rPr>
              <w:t>3.1. Ряд Соколоподібні</w:t>
            </w:r>
            <w:r w:rsidR="00765BFA" w:rsidRPr="00765BFA">
              <w:rPr>
                <w:rStyle w:val="aa"/>
                <w:rFonts w:ascii="Times New Roman" w:hAnsi="Times New Roman" w:cs="Times New Roman"/>
                <w:noProof/>
                <w:sz w:val="28"/>
                <w:szCs w:val="28"/>
              </w:rPr>
              <w:t>(</w:t>
            </w:r>
            <w:r w:rsidR="00765BFA" w:rsidRPr="00765BFA">
              <w:rPr>
                <w:rStyle w:val="aa"/>
                <w:rFonts w:ascii="Times New Roman" w:hAnsi="Times New Roman" w:cs="Times New Roman"/>
                <w:noProof/>
                <w:sz w:val="28"/>
                <w:szCs w:val="28"/>
                <w:lang w:val="en-US"/>
              </w:rPr>
              <w:t>Falconiformes</w:t>
            </w:r>
            <w:r w:rsidR="00765BFA" w:rsidRPr="00765BFA">
              <w:rPr>
                <w:rStyle w:val="aa"/>
                <w:rFonts w:ascii="Times New Roman" w:hAnsi="Times New Roman" w:cs="Times New Roman"/>
                <w:noProof/>
                <w:sz w:val="28"/>
                <w:szCs w:val="28"/>
              </w:rPr>
              <w:t>.)</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_Toc57836158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26</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right" w:leader="dot" w:pos="9628"/>
            </w:tabs>
            <w:rPr>
              <w:rFonts w:ascii="Times New Roman" w:hAnsi="Times New Roman" w:cs="Times New Roman"/>
              <w:noProof/>
              <w:sz w:val="28"/>
              <w:szCs w:val="28"/>
              <w:lang w:val="ru-RU"/>
            </w:rPr>
          </w:pPr>
          <w:hyperlink w:anchor="_Toc57836159" w:history="1">
            <w:r w:rsidR="00765BFA" w:rsidRPr="00765BFA">
              <w:rPr>
                <w:rStyle w:val="aa"/>
                <w:rFonts w:ascii="Times New Roman" w:hAnsi="Times New Roman" w:cs="Times New Roman"/>
                <w:noProof/>
                <w:sz w:val="28"/>
                <w:szCs w:val="28"/>
              </w:rPr>
              <w:t>3.2.Ряд Куроподібні (</w:t>
            </w:r>
            <w:r w:rsidR="00765BFA" w:rsidRPr="00765BFA">
              <w:rPr>
                <w:rStyle w:val="aa"/>
                <w:rFonts w:ascii="Times New Roman" w:hAnsi="Times New Roman" w:cs="Times New Roman"/>
                <w:noProof/>
                <w:sz w:val="28"/>
                <w:szCs w:val="28"/>
                <w:lang w:val="en-US"/>
              </w:rPr>
              <w:t>Galliformes</w:t>
            </w:r>
            <w:r w:rsidR="00765BFA" w:rsidRPr="00765BFA">
              <w:rPr>
                <w:rStyle w:val="aa"/>
                <w:rFonts w:ascii="Times New Roman" w:hAnsi="Times New Roman" w:cs="Times New Roman"/>
                <w:noProof/>
                <w:sz w:val="28"/>
                <w:szCs w:val="28"/>
              </w:rPr>
              <w:t>)</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_Toc57836159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26</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right" w:leader="dot" w:pos="9628"/>
            </w:tabs>
            <w:rPr>
              <w:rFonts w:ascii="Times New Roman" w:hAnsi="Times New Roman" w:cs="Times New Roman"/>
              <w:noProof/>
              <w:sz w:val="28"/>
              <w:szCs w:val="28"/>
              <w:lang w:val="ru-RU"/>
            </w:rPr>
          </w:pPr>
          <w:hyperlink w:anchor="_Toc57836160" w:history="1">
            <w:r w:rsidR="00765BFA" w:rsidRPr="00765BFA">
              <w:rPr>
                <w:rStyle w:val="aa"/>
                <w:rFonts w:ascii="Times New Roman" w:hAnsi="Times New Roman" w:cs="Times New Roman"/>
                <w:noProof/>
                <w:sz w:val="28"/>
                <w:szCs w:val="28"/>
              </w:rPr>
              <w:t>3.3.Ряд Голубоподібні (</w:t>
            </w:r>
            <w:r w:rsidR="00765BFA" w:rsidRPr="00765BFA">
              <w:rPr>
                <w:rStyle w:val="aa"/>
                <w:rFonts w:ascii="Times New Roman" w:hAnsi="Times New Roman" w:cs="Times New Roman"/>
                <w:noProof/>
                <w:sz w:val="28"/>
                <w:szCs w:val="28"/>
                <w:lang w:val="en-US"/>
              </w:rPr>
              <w:t>Columbiformes</w:t>
            </w:r>
            <w:r w:rsidR="00765BFA" w:rsidRPr="00765BFA">
              <w:rPr>
                <w:rStyle w:val="aa"/>
                <w:rFonts w:ascii="Times New Roman" w:hAnsi="Times New Roman" w:cs="Times New Roman"/>
                <w:noProof/>
                <w:sz w:val="28"/>
                <w:szCs w:val="28"/>
              </w:rPr>
              <w:t>)</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_Toc57836160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26</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right" w:leader="dot" w:pos="9628"/>
            </w:tabs>
            <w:rPr>
              <w:rFonts w:ascii="Times New Roman" w:hAnsi="Times New Roman" w:cs="Times New Roman"/>
              <w:noProof/>
              <w:sz w:val="28"/>
              <w:szCs w:val="28"/>
              <w:lang w:val="ru-RU"/>
            </w:rPr>
          </w:pPr>
          <w:hyperlink w:anchor="_Toc57836161" w:history="1">
            <w:r w:rsidR="00765BFA" w:rsidRPr="00765BFA">
              <w:rPr>
                <w:rStyle w:val="aa"/>
                <w:rFonts w:ascii="Times New Roman" w:hAnsi="Times New Roman" w:cs="Times New Roman"/>
                <w:noProof/>
                <w:sz w:val="28"/>
                <w:szCs w:val="28"/>
              </w:rPr>
              <w:t>3.4.Ряд Зозулеподібні (</w:t>
            </w:r>
            <w:r w:rsidR="00765BFA" w:rsidRPr="00765BFA">
              <w:rPr>
                <w:rStyle w:val="aa"/>
                <w:rFonts w:ascii="Times New Roman" w:hAnsi="Times New Roman" w:cs="Times New Roman"/>
                <w:noProof/>
                <w:sz w:val="28"/>
                <w:szCs w:val="28"/>
                <w:lang w:val="en-US"/>
              </w:rPr>
              <w:t>Cuculiformes</w:t>
            </w:r>
            <w:r w:rsidR="00765BFA" w:rsidRPr="00765BFA">
              <w:rPr>
                <w:rStyle w:val="aa"/>
                <w:rFonts w:ascii="Times New Roman" w:hAnsi="Times New Roman" w:cs="Times New Roman"/>
                <w:noProof/>
                <w:sz w:val="28"/>
                <w:szCs w:val="28"/>
              </w:rPr>
              <w:t>.)</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_Toc57836161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27</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right" w:leader="dot" w:pos="9628"/>
            </w:tabs>
            <w:rPr>
              <w:rFonts w:ascii="Times New Roman" w:hAnsi="Times New Roman" w:cs="Times New Roman"/>
              <w:noProof/>
              <w:sz w:val="28"/>
              <w:szCs w:val="28"/>
              <w:lang w:val="ru-RU"/>
            </w:rPr>
          </w:pPr>
          <w:hyperlink w:anchor="_Toc57836162" w:history="1">
            <w:r w:rsidR="00765BFA" w:rsidRPr="00765BFA">
              <w:rPr>
                <w:rStyle w:val="aa"/>
                <w:rFonts w:ascii="Times New Roman" w:hAnsi="Times New Roman" w:cs="Times New Roman"/>
                <w:noProof/>
                <w:sz w:val="28"/>
                <w:szCs w:val="28"/>
              </w:rPr>
              <w:t>3.5. Ряд Совоподібні (</w:t>
            </w:r>
            <w:r w:rsidR="00765BFA" w:rsidRPr="00765BFA">
              <w:rPr>
                <w:rStyle w:val="aa"/>
                <w:rFonts w:ascii="Times New Roman" w:hAnsi="Times New Roman" w:cs="Times New Roman"/>
                <w:noProof/>
                <w:sz w:val="28"/>
                <w:szCs w:val="28"/>
                <w:lang w:val="en-US"/>
              </w:rPr>
              <w:t>Strigiformes</w:t>
            </w:r>
            <w:r w:rsidR="00765BFA" w:rsidRPr="00765BFA">
              <w:rPr>
                <w:rStyle w:val="aa"/>
                <w:rFonts w:ascii="Times New Roman" w:hAnsi="Times New Roman" w:cs="Times New Roman"/>
                <w:noProof/>
                <w:sz w:val="28"/>
                <w:szCs w:val="28"/>
              </w:rPr>
              <w:t>)</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_Toc57836162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27</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right" w:leader="dot" w:pos="9628"/>
            </w:tabs>
            <w:rPr>
              <w:rFonts w:ascii="Times New Roman" w:hAnsi="Times New Roman" w:cs="Times New Roman"/>
              <w:noProof/>
              <w:sz w:val="28"/>
              <w:szCs w:val="28"/>
              <w:lang w:val="ru-RU"/>
            </w:rPr>
          </w:pPr>
          <w:hyperlink w:anchor="_Toc57836163" w:history="1">
            <w:r w:rsidR="00765BFA" w:rsidRPr="00765BFA">
              <w:rPr>
                <w:rStyle w:val="aa"/>
                <w:rFonts w:ascii="Times New Roman" w:hAnsi="Times New Roman" w:cs="Times New Roman"/>
                <w:noProof/>
                <w:sz w:val="28"/>
                <w:szCs w:val="28"/>
              </w:rPr>
              <w:t>3.6. Ряд Одудоподібні (</w:t>
            </w:r>
            <w:r w:rsidR="00765BFA" w:rsidRPr="00765BFA">
              <w:rPr>
                <w:rStyle w:val="aa"/>
                <w:rFonts w:ascii="Times New Roman" w:hAnsi="Times New Roman" w:cs="Times New Roman"/>
                <w:noProof/>
                <w:sz w:val="28"/>
                <w:szCs w:val="28"/>
                <w:lang w:val="en-US"/>
              </w:rPr>
              <w:t>Upupiformes</w:t>
            </w:r>
            <w:r w:rsidR="00765BFA" w:rsidRPr="00765BFA">
              <w:rPr>
                <w:rStyle w:val="aa"/>
                <w:rFonts w:ascii="Times New Roman" w:hAnsi="Times New Roman" w:cs="Times New Roman"/>
                <w:noProof/>
                <w:sz w:val="28"/>
                <w:szCs w:val="28"/>
              </w:rPr>
              <w:t>)</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_Toc57836163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28</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right" w:leader="dot" w:pos="9628"/>
            </w:tabs>
            <w:rPr>
              <w:rFonts w:ascii="Times New Roman" w:hAnsi="Times New Roman" w:cs="Times New Roman"/>
              <w:noProof/>
              <w:sz w:val="28"/>
              <w:szCs w:val="28"/>
              <w:lang w:val="ru-RU"/>
            </w:rPr>
          </w:pPr>
          <w:hyperlink w:anchor="_Toc57836164" w:history="1">
            <w:r w:rsidR="00765BFA" w:rsidRPr="00765BFA">
              <w:rPr>
                <w:rStyle w:val="aa"/>
                <w:rFonts w:ascii="Times New Roman" w:hAnsi="Times New Roman" w:cs="Times New Roman"/>
                <w:noProof/>
                <w:sz w:val="28"/>
                <w:szCs w:val="28"/>
              </w:rPr>
              <w:t>3.7. Ряд Дятлоподібні (</w:t>
            </w:r>
            <w:r w:rsidR="00765BFA" w:rsidRPr="00765BFA">
              <w:rPr>
                <w:rStyle w:val="aa"/>
                <w:rFonts w:ascii="Times New Roman" w:hAnsi="Times New Roman" w:cs="Times New Roman"/>
                <w:noProof/>
                <w:sz w:val="28"/>
                <w:szCs w:val="28"/>
                <w:lang w:val="en-US"/>
              </w:rPr>
              <w:t>Piciformes</w:t>
            </w:r>
            <w:r w:rsidR="00765BFA" w:rsidRPr="00765BFA">
              <w:rPr>
                <w:rStyle w:val="aa"/>
                <w:rFonts w:ascii="Times New Roman" w:hAnsi="Times New Roman" w:cs="Times New Roman"/>
                <w:noProof/>
                <w:sz w:val="28"/>
                <w:szCs w:val="28"/>
              </w:rPr>
              <w:t>)</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_Toc57836164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28</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right" w:leader="dot" w:pos="9628"/>
            </w:tabs>
            <w:rPr>
              <w:rFonts w:ascii="Times New Roman" w:hAnsi="Times New Roman" w:cs="Times New Roman"/>
              <w:noProof/>
              <w:sz w:val="28"/>
              <w:szCs w:val="28"/>
              <w:lang w:val="ru-RU"/>
            </w:rPr>
          </w:pPr>
          <w:hyperlink w:anchor="_Toc57836165" w:history="1">
            <w:r w:rsidR="00765BFA" w:rsidRPr="00765BFA">
              <w:rPr>
                <w:rStyle w:val="aa"/>
                <w:rFonts w:ascii="Times New Roman" w:hAnsi="Times New Roman" w:cs="Times New Roman"/>
                <w:noProof/>
                <w:sz w:val="28"/>
                <w:szCs w:val="28"/>
              </w:rPr>
              <w:t>3.8. Ряд Горобцеподібні(</w:t>
            </w:r>
            <w:r w:rsidR="00765BFA" w:rsidRPr="00765BFA">
              <w:rPr>
                <w:rStyle w:val="aa"/>
                <w:rFonts w:ascii="Times New Roman" w:hAnsi="Times New Roman" w:cs="Times New Roman"/>
                <w:noProof/>
                <w:sz w:val="28"/>
                <w:szCs w:val="28"/>
                <w:lang w:val="en-US"/>
              </w:rPr>
              <w:t>Passeriformes</w:t>
            </w:r>
            <w:r w:rsidR="00765BFA" w:rsidRPr="00765BFA">
              <w:rPr>
                <w:rStyle w:val="aa"/>
                <w:rFonts w:ascii="Times New Roman" w:hAnsi="Times New Roman" w:cs="Times New Roman"/>
                <w:noProof/>
                <w:sz w:val="28"/>
                <w:szCs w:val="28"/>
              </w:rPr>
              <w:t>.)</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_Toc57836165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29</w:t>
            </w:r>
            <w:r w:rsidRPr="00765BFA">
              <w:rPr>
                <w:rFonts w:ascii="Times New Roman" w:hAnsi="Times New Roman" w:cs="Times New Roman"/>
                <w:noProof/>
                <w:webHidden/>
                <w:sz w:val="28"/>
                <w:szCs w:val="28"/>
              </w:rPr>
              <w:fldChar w:fldCharType="end"/>
            </w:r>
          </w:hyperlink>
        </w:p>
        <w:p w:rsidR="00765BFA" w:rsidRPr="00765BFA" w:rsidRDefault="00864E1E">
          <w:pPr>
            <w:pStyle w:val="11"/>
            <w:tabs>
              <w:tab w:val="right" w:leader="dot" w:pos="9628"/>
            </w:tabs>
            <w:rPr>
              <w:rFonts w:ascii="Times New Roman" w:hAnsi="Times New Roman" w:cs="Times New Roman"/>
              <w:noProof/>
              <w:sz w:val="28"/>
              <w:szCs w:val="28"/>
              <w:lang w:val="ru-RU"/>
            </w:rPr>
          </w:pPr>
          <w:hyperlink w:anchor="_Toc57836166" w:history="1">
            <w:r w:rsidR="00765BFA" w:rsidRPr="00765BFA">
              <w:rPr>
                <w:rStyle w:val="aa"/>
                <w:rFonts w:ascii="Times New Roman" w:hAnsi="Times New Roman" w:cs="Times New Roman"/>
                <w:noProof/>
                <w:sz w:val="28"/>
                <w:szCs w:val="28"/>
              </w:rPr>
              <w:t xml:space="preserve">ВИСНОВКИ ДО РОЗДІЛУ </w:t>
            </w:r>
            <w:r w:rsidR="00765BFA" w:rsidRPr="00765BFA">
              <w:rPr>
                <w:rStyle w:val="aa"/>
                <w:rFonts w:ascii="Times New Roman" w:hAnsi="Times New Roman" w:cs="Times New Roman"/>
                <w:noProof/>
                <w:sz w:val="28"/>
                <w:szCs w:val="28"/>
                <w:lang w:val="ru-RU"/>
              </w:rPr>
              <w:t>3</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_Toc57836166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37</w:t>
            </w:r>
            <w:r w:rsidRPr="00765BFA">
              <w:rPr>
                <w:rFonts w:ascii="Times New Roman" w:hAnsi="Times New Roman" w:cs="Times New Roman"/>
                <w:noProof/>
                <w:webHidden/>
                <w:sz w:val="28"/>
                <w:szCs w:val="28"/>
              </w:rPr>
              <w:fldChar w:fldCharType="end"/>
            </w:r>
          </w:hyperlink>
        </w:p>
        <w:p w:rsidR="00765BFA" w:rsidRPr="00765BFA" w:rsidRDefault="00864E1E">
          <w:pPr>
            <w:pStyle w:val="11"/>
            <w:tabs>
              <w:tab w:val="right" w:leader="dot" w:pos="9628"/>
            </w:tabs>
            <w:rPr>
              <w:rFonts w:ascii="Times New Roman" w:hAnsi="Times New Roman" w:cs="Times New Roman"/>
              <w:noProof/>
              <w:sz w:val="28"/>
              <w:szCs w:val="28"/>
              <w:lang w:val="ru-RU"/>
            </w:rPr>
          </w:pPr>
          <w:hyperlink w:anchor="_Toc57836167" w:history="1">
            <w:r w:rsidR="003076FC">
              <w:rPr>
                <w:rStyle w:val="aa"/>
                <w:rFonts w:ascii="Times New Roman" w:hAnsi="Times New Roman" w:cs="Times New Roman"/>
                <w:noProof/>
                <w:sz w:val="28"/>
                <w:szCs w:val="28"/>
              </w:rPr>
              <w:t xml:space="preserve">РОЗДІЛ </w:t>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_Toc57836167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39</w:t>
            </w:r>
            <w:r w:rsidRPr="00765BFA">
              <w:rPr>
                <w:rFonts w:ascii="Times New Roman" w:hAnsi="Times New Roman" w:cs="Times New Roman"/>
                <w:noProof/>
                <w:webHidden/>
                <w:sz w:val="28"/>
                <w:szCs w:val="28"/>
              </w:rPr>
              <w:fldChar w:fldCharType="end"/>
            </w:r>
          </w:hyperlink>
          <w:hyperlink w:anchor="_Toc57836168" w:history="1">
            <w:r w:rsidR="00765BFA" w:rsidRPr="00765BFA">
              <w:rPr>
                <w:rStyle w:val="aa"/>
                <w:rFonts w:ascii="Times New Roman" w:hAnsi="Times New Roman" w:cs="Times New Roman"/>
                <w:noProof/>
                <w:sz w:val="28"/>
                <w:szCs w:val="28"/>
              </w:rPr>
              <w:t>ЕКОЛОГІЧНО-ГЕОГРАФІЧНІ ЗАКОНОМІРНОСТІ ФОРМУВАННЯ ФАУНИ ПТАХІВ ПОЛЕЗАХИСНИХ СМУГ КРОПИВНИЦЬКОЇ ОБЛАСТІ</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_Toc57836168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39</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right" w:leader="dot" w:pos="9628"/>
            </w:tabs>
            <w:rPr>
              <w:rFonts w:ascii="Times New Roman" w:hAnsi="Times New Roman" w:cs="Times New Roman"/>
              <w:noProof/>
              <w:sz w:val="28"/>
              <w:szCs w:val="28"/>
              <w:lang w:val="ru-RU"/>
            </w:rPr>
          </w:pPr>
          <w:hyperlink w:anchor="_Toc57836169" w:history="1">
            <w:r w:rsidR="00765BFA" w:rsidRPr="00765BFA">
              <w:rPr>
                <w:rStyle w:val="aa"/>
                <w:rFonts w:ascii="Times New Roman" w:hAnsi="Times New Roman" w:cs="Times New Roman"/>
                <w:bCs/>
                <w:noProof/>
                <w:sz w:val="28"/>
                <w:szCs w:val="28"/>
              </w:rPr>
              <w:t>4.1.Закономірності формування орнітофауни</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_Toc57836169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39</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right" w:leader="dot" w:pos="9628"/>
            </w:tabs>
            <w:rPr>
              <w:rFonts w:ascii="Times New Roman" w:hAnsi="Times New Roman" w:cs="Times New Roman"/>
              <w:noProof/>
              <w:sz w:val="28"/>
              <w:szCs w:val="28"/>
              <w:lang w:val="ru-RU"/>
            </w:rPr>
          </w:pPr>
          <w:hyperlink w:anchor="_Toc57836170" w:history="1">
            <w:r w:rsidR="00765BFA" w:rsidRPr="00765BFA">
              <w:rPr>
                <w:rStyle w:val="aa"/>
                <w:rFonts w:ascii="Times New Roman" w:hAnsi="Times New Roman" w:cs="Times New Roman"/>
                <w:bCs/>
                <w:noProof/>
                <w:sz w:val="28"/>
                <w:szCs w:val="28"/>
              </w:rPr>
              <w:t>4.2.Практичне значення орнітофауни</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_Toc57836170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45</w:t>
            </w:r>
            <w:r w:rsidRPr="00765BFA">
              <w:rPr>
                <w:rFonts w:ascii="Times New Roman" w:hAnsi="Times New Roman" w:cs="Times New Roman"/>
                <w:noProof/>
                <w:webHidden/>
                <w:sz w:val="28"/>
                <w:szCs w:val="28"/>
              </w:rPr>
              <w:fldChar w:fldCharType="end"/>
            </w:r>
          </w:hyperlink>
        </w:p>
        <w:p w:rsidR="00765BFA" w:rsidRPr="00765BFA" w:rsidRDefault="00864E1E">
          <w:pPr>
            <w:pStyle w:val="21"/>
            <w:tabs>
              <w:tab w:val="right" w:leader="dot" w:pos="9628"/>
            </w:tabs>
            <w:rPr>
              <w:rFonts w:ascii="Times New Roman" w:hAnsi="Times New Roman" w:cs="Times New Roman"/>
              <w:noProof/>
              <w:sz w:val="28"/>
              <w:szCs w:val="28"/>
              <w:lang w:val="ru-RU"/>
            </w:rPr>
          </w:pPr>
          <w:hyperlink w:anchor="_Toc57836171" w:history="1">
            <w:r w:rsidR="00765BFA" w:rsidRPr="00765BFA">
              <w:rPr>
                <w:rStyle w:val="aa"/>
                <w:rFonts w:ascii="Times New Roman" w:hAnsi="Times New Roman" w:cs="Times New Roman"/>
                <w:bCs/>
                <w:noProof/>
                <w:sz w:val="28"/>
                <w:szCs w:val="28"/>
                <w:lang w:val="ru-RU"/>
              </w:rPr>
              <w:t>4.3. О</w:t>
            </w:r>
            <w:r w:rsidR="009A38D2">
              <w:rPr>
                <w:rStyle w:val="aa"/>
                <w:rFonts w:ascii="Times New Roman" w:hAnsi="Times New Roman" w:cs="Times New Roman"/>
                <w:bCs/>
                <w:noProof/>
                <w:sz w:val="28"/>
                <w:szCs w:val="28"/>
                <w:lang w:val="ru-RU"/>
              </w:rPr>
              <w:t>хорона птахів лісосмуг</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_Toc57836171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47</w:t>
            </w:r>
            <w:r w:rsidRPr="00765BFA">
              <w:rPr>
                <w:rFonts w:ascii="Times New Roman" w:hAnsi="Times New Roman" w:cs="Times New Roman"/>
                <w:noProof/>
                <w:webHidden/>
                <w:sz w:val="28"/>
                <w:szCs w:val="28"/>
              </w:rPr>
              <w:fldChar w:fldCharType="end"/>
            </w:r>
          </w:hyperlink>
        </w:p>
        <w:p w:rsidR="00765BFA" w:rsidRPr="00765BFA" w:rsidRDefault="00864E1E">
          <w:pPr>
            <w:pStyle w:val="11"/>
            <w:tabs>
              <w:tab w:val="right" w:leader="dot" w:pos="9628"/>
            </w:tabs>
            <w:rPr>
              <w:rFonts w:ascii="Times New Roman" w:hAnsi="Times New Roman" w:cs="Times New Roman"/>
              <w:noProof/>
              <w:sz w:val="28"/>
              <w:szCs w:val="28"/>
              <w:lang w:val="ru-RU"/>
            </w:rPr>
          </w:pPr>
          <w:hyperlink w:anchor="_Toc57836172" w:history="1">
            <w:r w:rsidR="00765BFA" w:rsidRPr="00765BFA">
              <w:rPr>
                <w:rStyle w:val="aa"/>
                <w:rFonts w:ascii="Times New Roman" w:hAnsi="Times New Roman" w:cs="Times New Roman"/>
                <w:noProof/>
                <w:sz w:val="28"/>
                <w:szCs w:val="28"/>
              </w:rPr>
              <w:t>ВИСНОВКИ ДО РОЗДІЛУ 4</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_Toc57836172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58</w:t>
            </w:r>
            <w:r w:rsidRPr="00765BFA">
              <w:rPr>
                <w:rFonts w:ascii="Times New Roman" w:hAnsi="Times New Roman" w:cs="Times New Roman"/>
                <w:noProof/>
                <w:webHidden/>
                <w:sz w:val="28"/>
                <w:szCs w:val="28"/>
              </w:rPr>
              <w:fldChar w:fldCharType="end"/>
            </w:r>
          </w:hyperlink>
        </w:p>
        <w:p w:rsidR="00765BFA" w:rsidRPr="00765BFA" w:rsidRDefault="00864E1E">
          <w:pPr>
            <w:pStyle w:val="11"/>
            <w:tabs>
              <w:tab w:val="right" w:leader="dot" w:pos="9628"/>
            </w:tabs>
            <w:rPr>
              <w:rFonts w:ascii="Times New Roman" w:hAnsi="Times New Roman" w:cs="Times New Roman"/>
              <w:noProof/>
              <w:sz w:val="28"/>
              <w:szCs w:val="28"/>
              <w:lang w:val="ru-RU"/>
            </w:rPr>
          </w:pPr>
          <w:hyperlink w:anchor="_Toc57836173" w:history="1">
            <w:r w:rsidR="00765BFA" w:rsidRPr="00765BFA">
              <w:rPr>
                <w:rStyle w:val="aa"/>
                <w:rFonts w:ascii="Times New Roman" w:hAnsi="Times New Roman" w:cs="Times New Roman"/>
                <w:noProof/>
                <w:sz w:val="28"/>
                <w:szCs w:val="28"/>
              </w:rPr>
              <w:t>ВИСНОВКИ</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_Toc57836173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59</w:t>
            </w:r>
            <w:r w:rsidRPr="00765BFA">
              <w:rPr>
                <w:rFonts w:ascii="Times New Roman" w:hAnsi="Times New Roman" w:cs="Times New Roman"/>
                <w:noProof/>
                <w:webHidden/>
                <w:sz w:val="28"/>
                <w:szCs w:val="28"/>
              </w:rPr>
              <w:fldChar w:fldCharType="end"/>
            </w:r>
          </w:hyperlink>
        </w:p>
        <w:p w:rsidR="00765BFA" w:rsidRPr="00765BFA" w:rsidRDefault="00864E1E">
          <w:pPr>
            <w:pStyle w:val="11"/>
            <w:tabs>
              <w:tab w:val="right" w:leader="dot" w:pos="9628"/>
            </w:tabs>
            <w:rPr>
              <w:rFonts w:ascii="Times New Roman" w:hAnsi="Times New Roman" w:cs="Times New Roman"/>
              <w:noProof/>
              <w:sz w:val="28"/>
              <w:szCs w:val="28"/>
              <w:lang w:val="ru-RU"/>
            </w:rPr>
          </w:pPr>
          <w:hyperlink w:anchor="_Toc57836174" w:history="1">
            <w:r w:rsidR="00765BFA" w:rsidRPr="00765BFA">
              <w:rPr>
                <w:rStyle w:val="aa"/>
                <w:rFonts w:ascii="Times New Roman" w:hAnsi="Times New Roman" w:cs="Times New Roman"/>
                <w:bCs/>
                <w:noProof/>
                <w:sz w:val="28"/>
                <w:szCs w:val="28"/>
              </w:rPr>
              <w:t>СПИСОК ВИКОРИСТАНОЇ ЛІТЕРАТУРИ</w:t>
            </w:r>
            <w:r w:rsidR="00765BFA" w:rsidRPr="00765BFA">
              <w:rPr>
                <w:rFonts w:ascii="Times New Roman" w:hAnsi="Times New Roman" w:cs="Times New Roman"/>
                <w:noProof/>
                <w:webHidden/>
                <w:sz w:val="28"/>
                <w:szCs w:val="28"/>
              </w:rPr>
              <w:tab/>
            </w:r>
            <w:r w:rsidRPr="00765BFA">
              <w:rPr>
                <w:rFonts w:ascii="Times New Roman" w:hAnsi="Times New Roman" w:cs="Times New Roman"/>
                <w:noProof/>
                <w:webHidden/>
                <w:sz w:val="28"/>
                <w:szCs w:val="28"/>
              </w:rPr>
              <w:fldChar w:fldCharType="begin"/>
            </w:r>
            <w:r w:rsidR="00765BFA" w:rsidRPr="00765BFA">
              <w:rPr>
                <w:rFonts w:ascii="Times New Roman" w:hAnsi="Times New Roman" w:cs="Times New Roman"/>
                <w:noProof/>
                <w:webHidden/>
                <w:sz w:val="28"/>
                <w:szCs w:val="28"/>
              </w:rPr>
              <w:instrText xml:space="preserve"> PAGEREF _Toc57836174 \h </w:instrText>
            </w:r>
            <w:r w:rsidRPr="00765BFA">
              <w:rPr>
                <w:rFonts w:ascii="Times New Roman" w:hAnsi="Times New Roman" w:cs="Times New Roman"/>
                <w:noProof/>
                <w:webHidden/>
                <w:sz w:val="28"/>
                <w:szCs w:val="28"/>
              </w:rPr>
            </w:r>
            <w:r w:rsidRPr="00765BFA">
              <w:rPr>
                <w:rFonts w:ascii="Times New Roman" w:hAnsi="Times New Roman" w:cs="Times New Roman"/>
                <w:noProof/>
                <w:webHidden/>
                <w:sz w:val="28"/>
                <w:szCs w:val="28"/>
              </w:rPr>
              <w:fldChar w:fldCharType="separate"/>
            </w:r>
            <w:r w:rsidR="00393348">
              <w:rPr>
                <w:rFonts w:ascii="Times New Roman" w:hAnsi="Times New Roman" w:cs="Times New Roman"/>
                <w:noProof/>
                <w:webHidden/>
                <w:sz w:val="28"/>
                <w:szCs w:val="28"/>
              </w:rPr>
              <w:t>62</w:t>
            </w:r>
            <w:r w:rsidRPr="00765BFA">
              <w:rPr>
                <w:rFonts w:ascii="Times New Roman" w:hAnsi="Times New Roman" w:cs="Times New Roman"/>
                <w:noProof/>
                <w:webHidden/>
                <w:sz w:val="28"/>
                <w:szCs w:val="28"/>
              </w:rPr>
              <w:fldChar w:fldCharType="end"/>
            </w:r>
          </w:hyperlink>
        </w:p>
        <w:p w:rsidR="00D8125C" w:rsidRDefault="00864E1E">
          <w:pPr>
            <w:rPr>
              <w:lang w:val="ru-RU"/>
            </w:rPr>
          </w:pPr>
          <w:r w:rsidRPr="00765BFA">
            <w:rPr>
              <w:sz w:val="28"/>
              <w:szCs w:val="28"/>
              <w:lang w:val="ru-RU"/>
            </w:rPr>
            <w:fldChar w:fldCharType="end"/>
          </w:r>
        </w:p>
      </w:sdtContent>
    </w:sdt>
    <w:p w:rsidR="0029175A" w:rsidRDefault="0029175A" w:rsidP="00D8125C">
      <w:pPr>
        <w:rPr>
          <w:sz w:val="28"/>
          <w:szCs w:val="28"/>
        </w:rPr>
      </w:pPr>
    </w:p>
    <w:p w:rsidR="00D8125C" w:rsidRDefault="00D8125C">
      <w:pPr>
        <w:rPr>
          <w:rFonts w:eastAsiaTheme="majorEastAsia"/>
          <w:b/>
          <w:bCs/>
          <w:color w:val="000000" w:themeColor="text1"/>
          <w:sz w:val="28"/>
          <w:szCs w:val="28"/>
          <w:lang w:eastAsia="ru-RU" w:bidi="ar-SA"/>
        </w:rPr>
      </w:pPr>
      <w:r>
        <w:rPr>
          <w:color w:val="000000" w:themeColor="text1"/>
        </w:rPr>
        <w:br w:type="page"/>
      </w:r>
    </w:p>
    <w:p w:rsidR="0029175A" w:rsidRDefault="0029175A" w:rsidP="009A2DEC">
      <w:pPr>
        <w:pStyle w:val="1"/>
        <w:spacing w:before="0"/>
        <w:ind w:firstLine="709"/>
        <w:jc w:val="center"/>
        <w:rPr>
          <w:rFonts w:ascii="Times New Roman" w:hAnsi="Times New Roman" w:cs="Times New Roman"/>
          <w:color w:val="000000" w:themeColor="text1"/>
        </w:rPr>
      </w:pPr>
      <w:bookmarkStart w:id="0" w:name="_Toc57836151"/>
      <w:r w:rsidRPr="009A2DEC">
        <w:rPr>
          <w:rFonts w:ascii="Times New Roman" w:hAnsi="Times New Roman" w:cs="Times New Roman"/>
          <w:color w:val="000000" w:themeColor="text1"/>
        </w:rPr>
        <w:t>ВСТУП</w:t>
      </w:r>
      <w:bookmarkEnd w:id="0"/>
    </w:p>
    <w:p w:rsidR="00D8125C" w:rsidRPr="00D8125C" w:rsidRDefault="00D8125C" w:rsidP="00D8125C">
      <w:pPr>
        <w:rPr>
          <w:lang w:eastAsia="ru-RU" w:bidi="ar-SA"/>
        </w:rPr>
      </w:pPr>
    </w:p>
    <w:p w:rsidR="0029175A" w:rsidRDefault="0029175A" w:rsidP="009A2DEC">
      <w:pPr>
        <w:spacing w:line="360" w:lineRule="auto"/>
        <w:ind w:firstLine="709"/>
        <w:jc w:val="both"/>
        <w:rPr>
          <w:sz w:val="28"/>
          <w:szCs w:val="28"/>
        </w:rPr>
      </w:pPr>
      <w:r>
        <w:rPr>
          <w:b/>
          <w:bCs/>
          <w:sz w:val="28"/>
          <w:szCs w:val="28"/>
        </w:rPr>
        <w:t>Актуальність теми.</w:t>
      </w:r>
      <w:r>
        <w:rPr>
          <w:sz w:val="28"/>
          <w:szCs w:val="28"/>
        </w:rPr>
        <w:t xml:space="preserve"> Проведення будь-яких наукових досліджень є актуальним, особливо це стосується тих територій, де вони проводяться вперше. До них відносяться й місця наших досліджень. Отримані дані мають вагоме значення для загальної характеристики видового складу біорізноманіття, біологічних особливостей орнітофауни та можливість їх використання з метою моніторингу орнітофауни полезахисних лісосмуг.</w:t>
      </w:r>
    </w:p>
    <w:p w:rsidR="0029175A" w:rsidRDefault="0029175A" w:rsidP="009A2DEC">
      <w:pPr>
        <w:spacing w:line="360" w:lineRule="auto"/>
        <w:ind w:firstLine="709"/>
        <w:jc w:val="both"/>
        <w:rPr>
          <w:b/>
          <w:bCs/>
          <w:sz w:val="28"/>
          <w:szCs w:val="28"/>
        </w:rPr>
      </w:pPr>
      <w:r>
        <w:rPr>
          <w:sz w:val="28"/>
          <w:szCs w:val="28"/>
        </w:rPr>
        <w:t>Досліджуючи формування су</w:t>
      </w:r>
      <w:r w:rsidR="003076FC">
        <w:rPr>
          <w:sz w:val="28"/>
          <w:szCs w:val="28"/>
        </w:rPr>
        <w:t>часної орнітофауни Кіровоградської</w:t>
      </w:r>
      <w:r>
        <w:rPr>
          <w:sz w:val="28"/>
          <w:szCs w:val="28"/>
        </w:rPr>
        <w:t xml:space="preserve"> області в динаміці, ми маємо можливість, в процесі порівняння, робити висновки як про саму орнітофауну, так і про розвиток орнітологічної науки в регіоні, і на основі зібраних даних висвітлити історію вивчення орнітофауни лісосмуг та </w:t>
      </w:r>
      <w:r w:rsidR="003076FC">
        <w:rPr>
          <w:sz w:val="28"/>
          <w:szCs w:val="28"/>
        </w:rPr>
        <w:t>природних біотопів Кіровоградської</w:t>
      </w:r>
      <w:r>
        <w:rPr>
          <w:sz w:val="28"/>
          <w:szCs w:val="28"/>
        </w:rPr>
        <w:t xml:space="preserve"> області. При опрацюванні наукових публікацій простежувалися певні етапи вивчення птахів у регіоні та їх результативність.</w:t>
      </w:r>
    </w:p>
    <w:p w:rsidR="0029175A" w:rsidRPr="00E21587" w:rsidRDefault="0029175A" w:rsidP="009A2DEC">
      <w:pPr>
        <w:spacing w:line="360" w:lineRule="auto"/>
        <w:ind w:firstLine="709"/>
        <w:jc w:val="both"/>
        <w:rPr>
          <w:sz w:val="28"/>
          <w:szCs w:val="28"/>
        </w:rPr>
      </w:pPr>
      <w:r w:rsidRPr="00E21587">
        <w:rPr>
          <w:b/>
          <w:bCs/>
          <w:sz w:val="28"/>
          <w:szCs w:val="28"/>
        </w:rPr>
        <w:t>Мета дослідження</w:t>
      </w:r>
      <w:r w:rsidRPr="00E21587">
        <w:rPr>
          <w:sz w:val="28"/>
          <w:szCs w:val="28"/>
        </w:rPr>
        <w:t xml:space="preserve"> по</w:t>
      </w:r>
      <w:r>
        <w:rPr>
          <w:sz w:val="28"/>
          <w:szCs w:val="28"/>
        </w:rPr>
        <w:t>лягає у встановлені  закономірностей формування</w:t>
      </w:r>
      <w:r w:rsidRPr="00E21587">
        <w:rPr>
          <w:sz w:val="28"/>
          <w:szCs w:val="28"/>
        </w:rPr>
        <w:t xml:space="preserve"> орнітофауни полезахисних</w:t>
      </w:r>
      <w:r w:rsidR="003076FC">
        <w:rPr>
          <w:sz w:val="28"/>
          <w:szCs w:val="28"/>
        </w:rPr>
        <w:t xml:space="preserve"> лісосмуг Кіровоградської</w:t>
      </w:r>
      <w:r>
        <w:rPr>
          <w:sz w:val="28"/>
          <w:szCs w:val="28"/>
        </w:rPr>
        <w:t xml:space="preserve"> області та їх охороні.</w:t>
      </w:r>
    </w:p>
    <w:p w:rsidR="0029175A" w:rsidRPr="00E21587" w:rsidRDefault="0029175A" w:rsidP="009A2DEC">
      <w:pPr>
        <w:spacing w:line="360" w:lineRule="auto"/>
        <w:ind w:firstLine="709"/>
        <w:jc w:val="both"/>
        <w:rPr>
          <w:sz w:val="28"/>
          <w:szCs w:val="28"/>
        </w:rPr>
      </w:pPr>
      <w:r w:rsidRPr="00E21587">
        <w:rPr>
          <w:sz w:val="28"/>
          <w:szCs w:val="28"/>
        </w:rPr>
        <w:t xml:space="preserve">Для досягнення мети були поставлені наступні </w:t>
      </w:r>
      <w:r w:rsidRPr="00E21587">
        <w:rPr>
          <w:b/>
          <w:bCs/>
          <w:sz w:val="28"/>
          <w:szCs w:val="28"/>
        </w:rPr>
        <w:t>завдання</w:t>
      </w:r>
      <w:r w:rsidRPr="00E21587">
        <w:rPr>
          <w:sz w:val="28"/>
          <w:szCs w:val="28"/>
        </w:rPr>
        <w:t>:</w:t>
      </w:r>
    </w:p>
    <w:p w:rsidR="0029175A" w:rsidRPr="00E21587" w:rsidRDefault="0029175A" w:rsidP="009A2DEC">
      <w:pPr>
        <w:pStyle w:val="a5"/>
        <w:spacing w:line="360" w:lineRule="auto"/>
        <w:ind w:left="0" w:firstLine="709"/>
        <w:rPr>
          <w:sz w:val="28"/>
          <w:szCs w:val="28"/>
        </w:rPr>
      </w:pPr>
      <w:r>
        <w:rPr>
          <w:sz w:val="28"/>
          <w:szCs w:val="28"/>
        </w:rPr>
        <w:t>-Дати характеристику</w:t>
      </w:r>
      <w:r w:rsidRPr="00E21587">
        <w:rPr>
          <w:sz w:val="28"/>
          <w:szCs w:val="28"/>
        </w:rPr>
        <w:t xml:space="preserve"> лісосмуг</w:t>
      </w:r>
      <w:r>
        <w:rPr>
          <w:sz w:val="28"/>
          <w:szCs w:val="28"/>
        </w:rPr>
        <w:t xml:space="preserve"> регіону.</w:t>
      </w:r>
    </w:p>
    <w:p w:rsidR="0029175A" w:rsidRPr="005C5A49" w:rsidRDefault="0029175A" w:rsidP="009A2DEC">
      <w:pPr>
        <w:pStyle w:val="a5"/>
        <w:spacing w:line="360" w:lineRule="auto"/>
        <w:ind w:left="0" w:firstLine="709"/>
        <w:rPr>
          <w:sz w:val="28"/>
          <w:szCs w:val="28"/>
        </w:rPr>
      </w:pPr>
      <w:r>
        <w:rPr>
          <w:sz w:val="28"/>
          <w:szCs w:val="28"/>
        </w:rPr>
        <w:t>-</w:t>
      </w:r>
      <w:r w:rsidRPr="00E21587">
        <w:rPr>
          <w:sz w:val="28"/>
          <w:szCs w:val="28"/>
        </w:rPr>
        <w:t xml:space="preserve">Проаналізувати стан вивчення </w:t>
      </w:r>
      <w:r>
        <w:rPr>
          <w:sz w:val="28"/>
          <w:szCs w:val="28"/>
        </w:rPr>
        <w:t>орнітофауни лісосмуг в степовій зоні.</w:t>
      </w:r>
    </w:p>
    <w:p w:rsidR="0029175A" w:rsidRDefault="0029175A" w:rsidP="009A2DEC">
      <w:pPr>
        <w:pStyle w:val="a5"/>
        <w:spacing w:line="360" w:lineRule="auto"/>
        <w:ind w:left="0" w:firstLine="709"/>
        <w:rPr>
          <w:sz w:val="28"/>
          <w:szCs w:val="28"/>
        </w:rPr>
      </w:pPr>
      <w:r>
        <w:rPr>
          <w:sz w:val="28"/>
          <w:szCs w:val="28"/>
        </w:rPr>
        <w:t>-Встановити</w:t>
      </w:r>
      <w:r w:rsidRPr="00E21587">
        <w:rPr>
          <w:sz w:val="28"/>
          <w:szCs w:val="28"/>
        </w:rPr>
        <w:t xml:space="preserve"> видовий склад орнітофауни.</w:t>
      </w:r>
    </w:p>
    <w:p w:rsidR="0029175A" w:rsidRDefault="0029175A" w:rsidP="009A2DEC">
      <w:pPr>
        <w:pStyle w:val="a5"/>
        <w:spacing w:line="360" w:lineRule="auto"/>
        <w:ind w:left="0" w:firstLine="709"/>
        <w:rPr>
          <w:sz w:val="28"/>
          <w:szCs w:val="28"/>
        </w:rPr>
      </w:pPr>
      <w:r>
        <w:rPr>
          <w:sz w:val="28"/>
          <w:szCs w:val="28"/>
        </w:rPr>
        <w:t>-</w:t>
      </w:r>
      <w:r w:rsidRPr="00B958E8">
        <w:rPr>
          <w:sz w:val="28"/>
          <w:szCs w:val="28"/>
        </w:rPr>
        <w:t>Визначити екологічно-географічні закономірності формування фауни птахів полезах</w:t>
      </w:r>
      <w:r>
        <w:rPr>
          <w:sz w:val="28"/>
          <w:szCs w:val="28"/>
        </w:rPr>
        <w:t xml:space="preserve">исних смуг. </w:t>
      </w:r>
    </w:p>
    <w:p w:rsidR="0029175A" w:rsidRPr="00B958E8" w:rsidRDefault="0029175A" w:rsidP="009A2DEC">
      <w:pPr>
        <w:pStyle w:val="a5"/>
        <w:spacing w:line="360" w:lineRule="auto"/>
        <w:ind w:left="0" w:firstLine="709"/>
        <w:rPr>
          <w:sz w:val="28"/>
          <w:szCs w:val="28"/>
        </w:rPr>
      </w:pPr>
      <w:r>
        <w:rPr>
          <w:sz w:val="28"/>
          <w:szCs w:val="28"/>
        </w:rPr>
        <w:t>-Розробити рекомендації з охорони птахів лісосмуг регіону.</w:t>
      </w:r>
    </w:p>
    <w:p w:rsidR="0029175A" w:rsidRPr="00E21587" w:rsidRDefault="0029175A" w:rsidP="009A2DEC">
      <w:pPr>
        <w:spacing w:line="360" w:lineRule="auto"/>
        <w:ind w:firstLine="709"/>
        <w:jc w:val="both"/>
        <w:rPr>
          <w:sz w:val="28"/>
          <w:szCs w:val="28"/>
        </w:rPr>
      </w:pPr>
      <w:r w:rsidRPr="00E21587">
        <w:rPr>
          <w:b/>
          <w:bCs/>
          <w:sz w:val="28"/>
          <w:szCs w:val="28"/>
        </w:rPr>
        <w:t>Об’єкт дослідження:</w:t>
      </w:r>
      <w:r w:rsidRPr="00E21587">
        <w:rPr>
          <w:sz w:val="28"/>
          <w:szCs w:val="28"/>
        </w:rPr>
        <w:t xml:space="preserve"> </w:t>
      </w:r>
      <w:r>
        <w:rPr>
          <w:sz w:val="28"/>
          <w:szCs w:val="28"/>
        </w:rPr>
        <w:t>види птахів</w:t>
      </w:r>
    </w:p>
    <w:p w:rsidR="0029175A" w:rsidRPr="00E21587" w:rsidRDefault="0029175A" w:rsidP="009A2DEC">
      <w:pPr>
        <w:spacing w:line="360" w:lineRule="auto"/>
        <w:ind w:firstLine="709"/>
        <w:jc w:val="both"/>
        <w:rPr>
          <w:sz w:val="28"/>
          <w:szCs w:val="28"/>
        </w:rPr>
      </w:pPr>
      <w:r w:rsidRPr="00E21587">
        <w:rPr>
          <w:b/>
          <w:bCs/>
          <w:sz w:val="28"/>
          <w:szCs w:val="28"/>
        </w:rPr>
        <w:t>Предмет дослідження:</w:t>
      </w:r>
      <w:r w:rsidRPr="00E21587">
        <w:rPr>
          <w:sz w:val="28"/>
          <w:szCs w:val="28"/>
        </w:rPr>
        <w:t xml:space="preserve"> фенологія та біологія гніздування птахів в умовах пол</w:t>
      </w:r>
      <w:r w:rsidR="003076FC">
        <w:rPr>
          <w:sz w:val="28"/>
          <w:szCs w:val="28"/>
        </w:rPr>
        <w:t>езахисних лісосмуг Кіровоградської</w:t>
      </w:r>
      <w:r w:rsidRPr="00E21587">
        <w:rPr>
          <w:sz w:val="28"/>
          <w:szCs w:val="28"/>
        </w:rPr>
        <w:t xml:space="preserve"> області. </w:t>
      </w:r>
    </w:p>
    <w:p w:rsidR="0029175A" w:rsidRPr="00E21587" w:rsidRDefault="0029175A" w:rsidP="009A2DEC">
      <w:pPr>
        <w:spacing w:line="360" w:lineRule="auto"/>
        <w:ind w:firstLine="709"/>
        <w:jc w:val="both"/>
        <w:rPr>
          <w:sz w:val="28"/>
          <w:szCs w:val="28"/>
        </w:rPr>
      </w:pPr>
      <w:r w:rsidRPr="00E21587">
        <w:rPr>
          <w:b/>
          <w:bCs/>
          <w:sz w:val="28"/>
          <w:szCs w:val="28"/>
        </w:rPr>
        <w:t>Практичне значення.</w:t>
      </w:r>
      <w:r w:rsidRPr="00E21587">
        <w:rPr>
          <w:sz w:val="28"/>
          <w:szCs w:val="28"/>
        </w:rPr>
        <w:t xml:space="preserve"> Результати досліджень можуть бути застосовані для визначення їх ролі у функціонуванні орнітофауни</w:t>
      </w:r>
      <w:r>
        <w:rPr>
          <w:sz w:val="28"/>
          <w:szCs w:val="28"/>
        </w:rPr>
        <w:t xml:space="preserve"> в агроценозах</w:t>
      </w:r>
      <w:r w:rsidRPr="00E21587">
        <w:rPr>
          <w:sz w:val="28"/>
          <w:szCs w:val="28"/>
        </w:rPr>
        <w:t>, а також дають можливість розробити рекомендації щодо регулювання чисельності та прогнозування подальшої динаміки їх популяцій.</w:t>
      </w:r>
    </w:p>
    <w:p w:rsidR="0029175A" w:rsidRPr="00FA0C8B" w:rsidRDefault="0029175A" w:rsidP="009A2DEC">
      <w:pPr>
        <w:spacing w:line="360" w:lineRule="auto"/>
        <w:ind w:firstLine="709"/>
        <w:jc w:val="both"/>
        <w:rPr>
          <w:sz w:val="28"/>
          <w:szCs w:val="28"/>
        </w:rPr>
      </w:pPr>
      <w:r w:rsidRPr="00E21587">
        <w:rPr>
          <w:b/>
          <w:bCs/>
          <w:sz w:val="28"/>
          <w:szCs w:val="28"/>
        </w:rPr>
        <w:t>Структура та обсяг роботи.</w:t>
      </w:r>
      <w:r w:rsidRPr="00E21587">
        <w:rPr>
          <w:sz w:val="28"/>
          <w:szCs w:val="28"/>
        </w:rPr>
        <w:t xml:space="preserve"> </w:t>
      </w:r>
      <w:r w:rsidR="00FA0C8B" w:rsidRPr="00FA0C8B">
        <w:rPr>
          <w:sz w:val="28"/>
          <w:szCs w:val="28"/>
        </w:rPr>
        <w:t>Магістерська робота складається із вступу, чотирьох розділів, висновків, списку</w:t>
      </w:r>
      <w:r w:rsidR="005159D5">
        <w:rPr>
          <w:sz w:val="28"/>
          <w:szCs w:val="28"/>
        </w:rPr>
        <w:t xml:space="preserve"> використаних джерел</w:t>
      </w:r>
      <w:r w:rsidR="00FA0C8B" w:rsidRPr="00FA0C8B">
        <w:rPr>
          <w:sz w:val="28"/>
          <w:szCs w:val="28"/>
        </w:rPr>
        <w:t>. Основн</w:t>
      </w:r>
      <w:r w:rsidR="005159D5">
        <w:rPr>
          <w:sz w:val="28"/>
          <w:szCs w:val="28"/>
        </w:rPr>
        <w:t>ий зміст роботи викладений на 68</w:t>
      </w:r>
      <w:r w:rsidR="00FA0C8B" w:rsidRPr="00FA0C8B">
        <w:rPr>
          <w:sz w:val="28"/>
          <w:szCs w:val="28"/>
        </w:rPr>
        <w:t xml:space="preserve"> сторінках машинописного тексту. Рез</w:t>
      </w:r>
      <w:r w:rsidR="00FA0C8B">
        <w:rPr>
          <w:sz w:val="28"/>
          <w:szCs w:val="28"/>
        </w:rPr>
        <w:t xml:space="preserve">ультати </w:t>
      </w:r>
      <w:r w:rsidR="005159D5">
        <w:rPr>
          <w:sz w:val="28"/>
          <w:szCs w:val="28"/>
        </w:rPr>
        <w:t>досліджень наведені в 2</w:t>
      </w:r>
      <w:r w:rsidR="00FA0C8B" w:rsidRPr="00FA0C8B">
        <w:rPr>
          <w:sz w:val="28"/>
          <w:szCs w:val="28"/>
        </w:rPr>
        <w:t xml:space="preserve"> таблицях. Іл</w:t>
      </w:r>
      <w:r w:rsidR="00FA0C8B">
        <w:rPr>
          <w:sz w:val="28"/>
          <w:szCs w:val="28"/>
        </w:rPr>
        <w:t>ю</w:t>
      </w:r>
      <w:r w:rsidR="005159D5">
        <w:rPr>
          <w:sz w:val="28"/>
          <w:szCs w:val="28"/>
        </w:rPr>
        <w:t>стративний матеріал складають 11</w:t>
      </w:r>
      <w:r w:rsidR="00FA0C8B" w:rsidRPr="00FA0C8B">
        <w:rPr>
          <w:sz w:val="28"/>
          <w:szCs w:val="28"/>
        </w:rPr>
        <w:t xml:space="preserve"> рисунків. Спис</w:t>
      </w:r>
      <w:r w:rsidR="00FA0C8B">
        <w:rPr>
          <w:sz w:val="28"/>
          <w:szCs w:val="28"/>
        </w:rPr>
        <w:t>ок використаних джерел вміщує 60</w:t>
      </w:r>
      <w:r w:rsidR="00FA0C8B" w:rsidRPr="00FA0C8B">
        <w:rPr>
          <w:sz w:val="28"/>
          <w:szCs w:val="28"/>
        </w:rPr>
        <w:t xml:space="preserve"> найменувань.</w:t>
      </w:r>
    </w:p>
    <w:p w:rsidR="0029175A" w:rsidRDefault="0029175A" w:rsidP="009A2DEC">
      <w:pPr>
        <w:spacing w:line="360" w:lineRule="auto"/>
        <w:ind w:firstLine="709"/>
        <w:jc w:val="both"/>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29175A" w:rsidRDefault="0029175A" w:rsidP="009A2DEC">
      <w:pPr>
        <w:spacing w:line="360" w:lineRule="auto"/>
        <w:ind w:firstLine="709"/>
        <w:jc w:val="center"/>
      </w:pPr>
    </w:p>
    <w:p w:rsidR="00F07BC4" w:rsidRDefault="00F07BC4" w:rsidP="009A2DEC">
      <w:pPr>
        <w:spacing w:line="360" w:lineRule="auto"/>
        <w:ind w:firstLine="709"/>
      </w:pPr>
    </w:p>
    <w:p w:rsidR="009A2DEC" w:rsidRDefault="009A2DEC" w:rsidP="009A2DEC">
      <w:pPr>
        <w:ind w:firstLine="709"/>
      </w:pPr>
      <w:r>
        <w:br w:type="page"/>
      </w:r>
    </w:p>
    <w:p w:rsidR="0029175A" w:rsidRPr="00D8125C" w:rsidRDefault="00D8125C" w:rsidP="00765BFA">
      <w:pPr>
        <w:pStyle w:val="1"/>
        <w:spacing w:before="0"/>
        <w:ind w:firstLine="709"/>
        <w:jc w:val="center"/>
        <w:rPr>
          <w:rFonts w:ascii="Times New Roman" w:hAnsi="Times New Roman" w:cs="Times New Roman"/>
          <w:color w:val="000000" w:themeColor="text1"/>
        </w:rPr>
      </w:pPr>
      <w:bookmarkStart w:id="1" w:name="_Toc57836152"/>
      <w:r>
        <w:rPr>
          <w:rFonts w:ascii="Times New Roman" w:hAnsi="Times New Roman" w:cs="Times New Roman"/>
          <w:color w:val="000000" w:themeColor="text1"/>
        </w:rPr>
        <w:t>РОЗДІЛ І</w:t>
      </w:r>
      <w:r w:rsidR="00765BFA" w:rsidRPr="00C278A4">
        <w:rPr>
          <w:rFonts w:ascii="Times New Roman" w:hAnsi="Times New Roman" w:cs="Times New Roman"/>
          <w:color w:val="000000" w:themeColor="text1"/>
        </w:rPr>
        <w:t xml:space="preserve">. </w:t>
      </w:r>
      <w:r w:rsidRPr="00D8125C">
        <w:rPr>
          <w:rFonts w:ascii="Times New Roman" w:hAnsi="Times New Roman" w:cs="Times New Roman"/>
          <w:color w:val="000000" w:themeColor="text1"/>
        </w:rPr>
        <w:t>ХАРАКТЕРИСТИКА ЛІСОСМУГ І СТАН ВИВЧЕННЯ ОРНІТОФАУНИ</w:t>
      </w:r>
      <w:bookmarkEnd w:id="1"/>
    </w:p>
    <w:p w:rsidR="009A2DEC" w:rsidRPr="00D8125C" w:rsidRDefault="009A2DEC" w:rsidP="009A2DEC">
      <w:pPr>
        <w:ind w:firstLine="709"/>
        <w:rPr>
          <w:lang w:eastAsia="ru-RU" w:bidi="ar-SA"/>
        </w:rPr>
      </w:pPr>
    </w:p>
    <w:p w:rsidR="009A2DEC" w:rsidRPr="005B3B5F" w:rsidRDefault="0029175A" w:rsidP="005B3B5F">
      <w:pPr>
        <w:pStyle w:val="a5"/>
        <w:widowControl/>
        <w:numPr>
          <w:ilvl w:val="1"/>
          <w:numId w:val="35"/>
        </w:numPr>
        <w:autoSpaceDE/>
        <w:autoSpaceDN/>
        <w:spacing w:line="360" w:lineRule="auto"/>
        <w:contextualSpacing/>
        <w:outlineLvl w:val="1"/>
        <w:rPr>
          <w:b/>
          <w:bCs/>
          <w:color w:val="000000" w:themeColor="text1"/>
          <w:sz w:val="28"/>
          <w:szCs w:val="28"/>
        </w:rPr>
      </w:pPr>
      <w:bookmarkStart w:id="2" w:name="_Toc57836153"/>
      <w:r w:rsidRPr="005B3B5F">
        <w:rPr>
          <w:b/>
          <w:bCs/>
          <w:color w:val="000000" w:themeColor="text1"/>
          <w:sz w:val="28"/>
          <w:szCs w:val="28"/>
        </w:rPr>
        <w:t>Характеристика лісосмуг</w:t>
      </w:r>
      <w:bookmarkEnd w:id="2"/>
    </w:p>
    <w:p w:rsidR="0029175A" w:rsidRPr="00BC1FDE" w:rsidRDefault="0029175A" w:rsidP="009A2DEC">
      <w:pPr>
        <w:spacing w:line="360" w:lineRule="auto"/>
        <w:ind w:firstLine="709"/>
        <w:jc w:val="both"/>
        <w:rPr>
          <w:sz w:val="28"/>
          <w:szCs w:val="28"/>
        </w:rPr>
      </w:pPr>
      <w:r w:rsidRPr="00BC1FDE">
        <w:rPr>
          <w:sz w:val="28"/>
          <w:szCs w:val="28"/>
        </w:rPr>
        <w:t>Концепція формування екомережі на сьогоднішній день є інтегральною в організації збереження біологічного і ландшафтного різноманіття і на європейському рівні вже набула певного роз</w:t>
      </w:r>
      <w:r w:rsidR="00D8125C">
        <w:rPr>
          <w:sz w:val="28"/>
          <w:szCs w:val="28"/>
        </w:rPr>
        <w:t>витку [</w:t>
      </w:r>
      <w:r>
        <w:rPr>
          <w:sz w:val="28"/>
          <w:szCs w:val="28"/>
        </w:rPr>
        <w:t xml:space="preserve">8]. </w:t>
      </w:r>
      <w:r w:rsidRPr="00BC1FDE">
        <w:rPr>
          <w:sz w:val="28"/>
          <w:szCs w:val="28"/>
        </w:rPr>
        <w:t>Елементами її територіальної організації виступають природні ядра, екологічні коридори та буферні зони. Основою для розбудови екомережі має стати існуючий каркас природно-заповідних об’єктів регіону, в якості ресурсів для її побудови важливе значення мають лісові геокомплекси, до яких, разом із збереженими ландшафтними утвореннями, треба відносити також комплекси штучних лісонасаджень та мережу лісосмуг.</w:t>
      </w:r>
    </w:p>
    <w:p w:rsidR="0029175A" w:rsidRDefault="0029175A" w:rsidP="009A2DEC">
      <w:pPr>
        <w:spacing w:line="360" w:lineRule="auto"/>
        <w:ind w:firstLine="709"/>
        <w:jc w:val="both"/>
        <w:rPr>
          <w:color w:val="000000"/>
          <w:sz w:val="28"/>
          <w:szCs w:val="28"/>
        </w:rPr>
      </w:pPr>
      <w:r w:rsidRPr="000C41DF">
        <w:rPr>
          <w:sz w:val="28"/>
          <w:szCs w:val="28"/>
        </w:rPr>
        <w:t>Територія Кіровоградської області характеризується наявністю багаточисленних гніздуючих і зимуючих видів птахів. Поверхня території – хвиляста рівнина, клімат помірно-континентальний, середня температура січня -5,</w:t>
      </w:r>
      <w:r w:rsidRPr="001B2FD3">
        <w:rPr>
          <w:sz w:val="28"/>
          <w:szCs w:val="28"/>
        </w:rPr>
        <w:t xml:space="preserve">7 </w:t>
      </w:r>
      <w:r w:rsidRPr="001B2FD3">
        <w:rPr>
          <w:b/>
          <w:bCs/>
          <w:sz w:val="21"/>
          <w:szCs w:val="21"/>
          <w:shd w:val="clear" w:color="auto" w:fill="FFFFFF"/>
        </w:rPr>
        <w:t> </w:t>
      </w:r>
      <w:r w:rsidRPr="001B2FD3">
        <w:rPr>
          <w:rFonts w:ascii="Cambria Math" w:hAnsi="Cambria Math" w:cs="Cambria Math"/>
          <w:sz w:val="28"/>
          <w:szCs w:val="28"/>
          <w:shd w:val="clear" w:color="auto" w:fill="FFFFFF"/>
        </w:rPr>
        <w:t>℃</w:t>
      </w:r>
      <w:r w:rsidRPr="001B2FD3">
        <w:rPr>
          <w:sz w:val="28"/>
          <w:szCs w:val="28"/>
          <w:shd w:val="clear" w:color="auto" w:fill="FFFFFF"/>
        </w:rPr>
        <w:t>,</w:t>
      </w:r>
      <w:r w:rsidRPr="001B2FD3">
        <w:rPr>
          <w:rFonts w:ascii="Cambria Math" w:hAnsi="Cambria Math" w:cs="Cambria Math"/>
          <w:sz w:val="28"/>
          <w:szCs w:val="28"/>
          <w:shd w:val="clear" w:color="auto" w:fill="FFFFFF"/>
        </w:rPr>
        <w:t xml:space="preserve"> </w:t>
      </w:r>
      <w:r w:rsidRPr="001B2FD3">
        <w:rPr>
          <w:sz w:val="28"/>
          <w:szCs w:val="28"/>
          <w:shd w:val="clear" w:color="auto" w:fill="FFFFFF"/>
        </w:rPr>
        <w:t xml:space="preserve">липня - +21,2 </w:t>
      </w:r>
      <w:r w:rsidRPr="001B2FD3">
        <w:rPr>
          <w:rFonts w:ascii="Cambria Math" w:hAnsi="Cambria Math" w:cs="Cambria Math"/>
          <w:sz w:val="28"/>
          <w:szCs w:val="28"/>
          <w:shd w:val="clear" w:color="auto" w:fill="FFFFFF"/>
        </w:rPr>
        <w:t xml:space="preserve">℃. Опадів випадає 441 мм на рік. </w:t>
      </w:r>
      <w:r w:rsidRPr="001B2FD3">
        <w:rPr>
          <w:sz w:val="28"/>
          <w:szCs w:val="28"/>
          <w:shd w:val="clear" w:color="auto" w:fill="FFFFFF"/>
        </w:rPr>
        <w:t xml:space="preserve">Область розташована на межі двох природних зон – лісостепу та степу. </w:t>
      </w:r>
      <w:r w:rsidRPr="001B2FD3">
        <w:rPr>
          <w:sz w:val="28"/>
          <w:szCs w:val="28"/>
        </w:rPr>
        <w:t>Більшість</w:t>
      </w:r>
      <w:r w:rsidRPr="000C41DF">
        <w:rPr>
          <w:color w:val="000000"/>
          <w:sz w:val="28"/>
          <w:szCs w:val="28"/>
        </w:rPr>
        <w:t xml:space="preserve"> території </w:t>
      </w:r>
      <w:r>
        <w:rPr>
          <w:color w:val="000000"/>
          <w:sz w:val="28"/>
          <w:szCs w:val="28"/>
        </w:rPr>
        <w:t xml:space="preserve">Кіровоградської області </w:t>
      </w:r>
      <w:r w:rsidRPr="000C41DF">
        <w:rPr>
          <w:color w:val="000000"/>
          <w:sz w:val="28"/>
          <w:szCs w:val="28"/>
        </w:rPr>
        <w:t>лежить у зоні лісостеп</w:t>
      </w:r>
      <w:r w:rsidR="001B2FD3">
        <w:rPr>
          <w:color w:val="000000"/>
          <w:sz w:val="28"/>
          <w:szCs w:val="28"/>
        </w:rPr>
        <w:t>у, південніше від Кіровоградської області</w:t>
      </w:r>
      <w:r w:rsidRPr="000C41DF">
        <w:rPr>
          <w:color w:val="000000"/>
          <w:sz w:val="28"/>
          <w:szCs w:val="28"/>
        </w:rPr>
        <w:t xml:space="preserve"> – зона північного степу. </w:t>
      </w:r>
      <w:r>
        <w:rPr>
          <w:color w:val="000000"/>
          <w:sz w:val="28"/>
          <w:szCs w:val="28"/>
        </w:rPr>
        <w:t>Щодо, природної рослинності, то вона</w:t>
      </w:r>
      <w:r w:rsidRPr="000C41DF">
        <w:rPr>
          <w:color w:val="000000"/>
          <w:sz w:val="28"/>
          <w:szCs w:val="28"/>
        </w:rPr>
        <w:t xml:space="preserve"> займає 15-16% площі території області та представлена лісовим, степовим, лучним, водним типами рослинності. Лісова рослинність представлена </w:t>
      </w:r>
      <w:r>
        <w:rPr>
          <w:color w:val="000000"/>
          <w:sz w:val="28"/>
          <w:szCs w:val="28"/>
        </w:rPr>
        <w:t>змішаними лісами, найпоширенішими серед яких є</w:t>
      </w:r>
      <w:r w:rsidRPr="000C41DF">
        <w:rPr>
          <w:color w:val="000000"/>
          <w:sz w:val="28"/>
          <w:szCs w:val="28"/>
        </w:rPr>
        <w:t xml:space="preserve">: дуб, клен польовий, </w:t>
      </w:r>
      <w:r>
        <w:rPr>
          <w:color w:val="000000"/>
          <w:sz w:val="28"/>
          <w:szCs w:val="28"/>
        </w:rPr>
        <w:t>акація, тополя, каштан</w:t>
      </w:r>
      <w:r w:rsidRPr="000C41DF">
        <w:rPr>
          <w:color w:val="000000"/>
          <w:sz w:val="28"/>
          <w:szCs w:val="28"/>
        </w:rPr>
        <w:t xml:space="preserve">, липа, береза, чорна горобина, дика вишня, у підліску бересток, терен, калина, глід, ожина. Серед хвойних порід переважають сосна та ялина. В </w:t>
      </w:r>
      <w:r>
        <w:rPr>
          <w:color w:val="000000"/>
          <w:sz w:val="28"/>
          <w:szCs w:val="28"/>
        </w:rPr>
        <w:t xml:space="preserve">Кіровоградській області </w:t>
      </w:r>
      <w:r w:rsidRPr="000C41DF">
        <w:rPr>
          <w:color w:val="000000"/>
          <w:sz w:val="28"/>
          <w:szCs w:val="28"/>
        </w:rPr>
        <w:t>наявні лучні степи, виявлено значні ділянки справжніх степів та трапляються чагарникові степи. В області значне розмаїття птахів. У видовому різноманітті най</w:t>
      </w:r>
      <w:r>
        <w:rPr>
          <w:color w:val="000000"/>
          <w:sz w:val="28"/>
          <w:szCs w:val="28"/>
        </w:rPr>
        <w:t>більшою групою птахів є горобцеподібні</w:t>
      </w:r>
      <w:r w:rsidRPr="000C41DF">
        <w:rPr>
          <w:color w:val="000000"/>
          <w:sz w:val="28"/>
          <w:szCs w:val="28"/>
        </w:rPr>
        <w:t>, до якої відносяться горобці, шпаки, синиці, ластівки, щиглики, снігурі, а також ґави, сороки. Найбільший за р</w:t>
      </w:r>
      <w:r>
        <w:rPr>
          <w:color w:val="000000"/>
          <w:sz w:val="28"/>
          <w:szCs w:val="28"/>
        </w:rPr>
        <w:t>озміром представник цієї групи є крук, а найменший є</w:t>
      </w:r>
      <w:r w:rsidRPr="000C41DF">
        <w:rPr>
          <w:color w:val="000000"/>
          <w:sz w:val="28"/>
          <w:szCs w:val="28"/>
        </w:rPr>
        <w:t xml:space="preserve"> корольок жовтоголовий. </w:t>
      </w:r>
    </w:p>
    <w:p w:rsidR="0029175A" w:rsidRDefault="0029175A" w:rsidP="009A2DEC">
      <w:pPr>
        <w:spacing w:line="360" w:lineRule="auto"/>
        <w:ind w:firstLine="709"/>
        <w:jc w:val="both"/>
        <w:rPr>
          <w:sz w:val="28"/>
          <w:szCs w:val="28"/>
        </w:rPr>
      </w:pPr>
      <w:r w:rsidRPr="00645039">
        <w:rPr>
          <w:sz w:val="28"/>
          <w:szCs w:val="28"/>
        </w:rPr>
        <w:t>Лісові ресурси, в тому числі лісосмуги, один з важливих видів біологічних ресурсів, які характеризуються запасами деревини, дичини, гри</w:t>
      </w:r>
      <w:r w:rsidR="001B2FD3">
        <w:rPr>
          <w:sz w:val="28"/>
          <w:szCs w:val="28"/>
        </w:rPr>
        <w:t xml:space="preserve">бів, ягід, ліків, рослин. </w:t>
      </w:r>
      <w:r w:rsidRPr="00645039">
        <w:rPr>
          <w:sz w:val="28"/>
          <w:szCs w:val="28"/>
        </w:rPr>
        <w:t>При правильному ведення лісового господарства це відновлювані і невичерпні природні ресурси</w:t>
      </w:r>
      <w:r>
        <w:rPr>
          <w:sz w:val="28"/>
          <w:szCs w:val="28"/>
        </w:rPr>
        <w:t xml:space="preserve">. </w:t>
      </w:r>
    </w:p>
    <w:p w:rsidR="0029175A" w:rsidRPr="00645039" w:rsidRDefault="0029175A" w:rsidP="009A2DEC">
      <w:pPr>
        <w:spacing w:line="360" w:lineRule="auto"/>
        <w:ind w:firstLine="709"/>
        <w:jc w:val="both"/>
        <w:rPr>
          <w:sz w:val="28"/>
          <w:szCs w:val="28"/>
        </w:rPr>
      </w:pPr>
      <w:r>
        <w:rPr>
          <w:sz w:val="28"/>
          <w:szCs w:val="28"/>
        </w:rPr>
        <w:t xml:space="preserve">Вітроломні насадження – лісосмуги - </w:t>
      </w:r>
      <w:r w:rsidRPr="00645039">
        <w:rPr>
          <w:sz w:val="28"/>
          <w:szCs w:val="28"/>
        </w:rPr>
        <w:t>сприятливо впливають на якість і кількість органічної речовини надходить в грунт, також, на її хімічні, фізичні та фізико-хімічні характеристики.</w:t>
      </w:r>
    </w:p>
    <w:p w:rsidR="0029175A" w:rsidRPr="0029175A" w:rsidRDefault="0029175A" w:rsidP="009A2DEC">
      <w:pPr>
        <w:spacing w:line="360" w:lineRule="auto"/>
        <w:ind w:firstLine="709"/>
        <w:jc w:val="both"/>
        <w:rPr>
          <w:sz w:val="28"/>
          <w:szCs w:val="28"/>
        </w:rPr>
      </w:pPr>
      <w:r w:rsidRPr="00645039">
        <w:rPr>
          <w:sz w:val="28"/>
          <w:szCs w:val="28"/>
        </w:rPr>
        <w:t>Л</w:t>
      </w:r>
      <w:r>
        <w:rPr>
          <w:sz w:val="28"/>
          <w:szCs w:val="28"/>
        </w:rPr>
        <w:t>ісосм</w:t>
      </w:r>
      <w:r w:rsidR="001B2FD3">
        <w:rPr>
          <w:sz w:val="28"/>
          <w:szCs w:val="28"/>
        </w:rPr>
        <w:t xml:space="preserve">уги - це захисні насадження, що </w:t>
      </w:r>
      <w:r w:rsidRPr="00645039">
        <w:rPr>
          <w:sz w:val="28"/>
          <w:szCs w:val="28"/>
        </w:rPr>
        <w:t>представляють собою ряди деревно-чагарникової рослинності, створені на орних землях, садах, пасовищах, вздовж автомобільних і залізних доріг, берегах зрошу</w:t>
      </w:r>
      <w:r>
        <w:rPr>
          <w:sz w:val="28"/>
          <w:szCs w:val="28"/>
        </w:rPr>
        <w:t xml:space="preserve">вальних і судноплавних каналів. </w:t>
      </w:r>
      <w:r w:rsidRPr="00645039">
        <w:rPr>
          <w:sz w:val="28"/>
          <w:szCs w:val="28"/>
        </w:rPr>
        <w:t xml:space="preserve">Метою створення лісосмуг є зниження негативного </w:t>
      </w:r>
      <w:r>
        <w:rPr>
          <w:sz w:val="28"/>
          <w:szCs w:val="28"/>
        </w:rPr>
        <w:t xml:space="preserve">впливу суховіїв на врожайність, </w:t>
      </w:r>
      <w:r w:rsidRPr="00645039">
        <w:rPr>
          <w:sz w:val="28"/>
          <w:szCs w:val="28"/>
        </w:rPr>
        <w:t>зниження еродованості грунтів, снігозатримання, що сприяє поліпшенню водного режиму</w:t>
      </w:r>
      <w:r>
        <w:rPr>
          <w:sz w:val="28"/>
          <w:szCs w:val="28"/>
        </w:rPr>
        <w:t xml:space="preserve"> грунту</w:t>
      </w:r>
      <w:r w:rsidRPr="00645039">
        <w:rPr>
          <w:sz w:val="28"/>
          <w:szCs w:val="28"/>
        </w:rPr>
        <w:t>.</w:t>
      </w:r>
      <w:r>
        <w:rPr>
          <w:sz w:val="28"/>
          <w:szCs w:val="28"/>
        </w:rPr>
        <w:t xml:space="preserve"> </w:t>
      </w:r>
      <w:r w:rsidRPr="00645039">
        <w:rPr>
          <w:sz w:val="28"/>
          <w:szCs w:val="28"/>
        </w:rPr>
        <w:t>Част</w:t>
      </w:r>
      <w:r>
        <w:rPr>
          <w:sz w:val="28"/>
          <w:szCs w:val="28"/>
        </w:rPr>
        <w:t xml:space="preserve">иною </w:t>
      </w:r>
      <w:r w:rsidRPr="00645039">
        <w:rPr>
          <w:sz w:val="28"/>
          <w:szCs w:val="28"/>
        </w:rPr>
        <w:t>захисних лісонасаджень є лісосмуги, використання яких в напівпустельних, степових і лісостепових районах з представленими цілями необхідні для затримання піску.</w:t>
      </w:r>
      <w:r>
        <w:rPr>
          <w:sz w:val="28"/>
          <w:szCs w:val="28"/>
        </w:rPr>
        <w:t xml:space="preserve"> </w:t>
      </w:r>
      <w:r w:rsidRPr="00645039">
        <w:rPr>
          <w:sz w:val="28"/>
          <w:szCs w:val="28"/>
        </w:rPr>
        <w:t xml:space="preserve">Лісосмуги покращують стан ґрунту, збільшується насиченість киснем, вміст гумусу так само збільшується, підвищується різноманіття флори. Лісосмуги також сприяють появі більшої кількості диких тварин (з'являються умови для сезонної міграції) і птахів (з'являються нові місця для будівництва гнізд і </w:t>
      </w:r>
      <w:r>
        <w:rPr>
          <w:sz w:val="28"/>
          <w:szCs w:val="28"/>
        </w:rPr>
        <w:t xml:space="preserve">пошуку </w:t>
      </w:r>
      <w:r w:rsidR="00D8125C">
        <w:rPr>
          <w:sz w:val="28"/>
          <w:szCs w:val="28"/>
        </w:rPr>
        <w:t xml:space="preserve">прожитку) </w:t>
      </w:r>
      <w:r w:rsidRPr="00004CBE">
        <w:rPr>
          <w:sz w:val="28"/>
          <w:szCs w:val="28"/>
        </w:rPr>
        <w:t>[</w:t>
      </w:r>
      <w:r w:rsidRPr="0029175A">
        <w:rPr>
          <w:sz w:val="28"/>
          <w:szCs w:val="28"/>
        </w:rPr>
        <w:t>53]</w:t>
      </w:r>
      <w:r w:rsidR="00D8125C">
        <w:rPr>
          <w:sz w:val="28"/>
          <w:szCs w:val="28"/>
        </w:rPr>
        <w:t>.</w:t>
      </w:r>
    </w:p>
    <w:p w:rsidR="0029175A" w:rsidRDefault="0029175A" w:rsidP="009A2DEC">
      <w:pPr>
        <w:spacing w:line="360" w:lineRule="auto"/>
        <w:ind w:firstLine="709"/>
        <w:jc w:val="both"/>
        <w:rPr>
          <w:sz w:val="28"/>
          <w:szCs w:val="28"/>
        </w:rPr>
      </w:pPr>
      <w:r w:rsidRPr="00645039">
        <w:rPr>
          <w:sz w:val="28"/>
          <w:szCs w:val="28"/>
        </w:rPr>
        <w:t>Основною метою розміщення полезахисних лісосмуг на рівнинній території є зниження швидкості вітру, підвищення вологості не ті</w:t>
      </w:r>
      <w:r>
        <w:rPr>
          <w:sz w:val="28"/>
          <w:szCs w:val="28"/>
        </w:rPr>
        <w:t>льки повітря, а й ґрунту</w:t>
      </w:r>
      <w:r w:rsidRPr="00645039">
        <w:rPr>
          <w:sz w:val="28"/>
          <w:szCs w:val="28"/>
        </w:rPr>
        <w:t>, снігозатримання, збільшення числа птахів і комах, які</w:t>
      </w:r>
      <w:r>
        <w:rPr>
          <w:sz w:val="28"/>
          <w:szCs w:val="28"/>
        </w:rPr>
        <w:t xml:space="preserve"> є природними ворогами сільськогосподарських</w:t>
      </w:r>
      <w:r w:rsidRPr="00645039">
        <w:rPr>
          <w:sz w:val="28"/>
          <w:szCs w:val="28"/>
        </w:rPr>
        <w:t xml:space="preserve"> шкідників і, як наслідок, підвищення врожайності сільськогосподарських культур.</w:t>
      </w:r>
      <w:r>
        <w:rPr>
          <w:sz w:val="28"/>
          <w:szCs w:val="28"/>
        </w:rPr>
        <w:t xml:space="preserve"> </w:t>
      </w:r>
      <w:r w:rsidRPr="008F057E">
        <w:rPr>
          <w:sz w:val="28"/>
          <w:szCs w:val="28"/>
        </w:rPr>
        <w:t xml:space="preserve">Лісомеліоративні насадження досить ефективно збільшують вологість грунту, захищають її від ерозії, пом'якшують згубний вплив таких несприятливих кліматичних явищ, як посухи, пилові бурі та суховії. На полях, захищених лісосмугами, спостерігається збільшення врожайності сільськогосподарських культур на </w:t>
      </w:r>
      <w:r w:rsidR="00542E4D">
        <w:rPr>
          <w:sz w:val="28"/>
          <w:szCs w:val="28"/>
        </w:rPr>
        <w:t xml:space="preserve">   </w:t>
      </w:r>
      <w:r w:rsidRPr="008F057E">
        <w:rPr>
          <w:sz w:val="28"/>
          <w:szCs w:val="28"/>
        </w:rPr>
        <w:t xml:space="preserve">20-25% відносно не заліснених ділянок. Крім іншого, лісомеліорації успішно захищають </w:t>
      </w:r>
      <w:r>
        <w:rPr>
          <w:sz w:val="28"/>
          <w:szCs w:val="28"/>
        </w:rPr>
        <w:t xml:space="preserve">сільськогосподарські землі від розмивання [3]. </w:t>
      </w:r>
      <w:r w:rsidRPr="008F057E">
        <w:rPr>
          <w:sz w:val="28"/>
          <w:szCs w:val="28"/>
        </w:rPr>
        <w:t>Особливе значення має вирощування лісосмуг по берегах водойм (озер, річок), уздовж ярів і балок, в районах опустелювання (для закріплення піщаних масивів) автомобільних і залізних доріг для їх захисту від снігових і піщаних наносів.</w:t>
      </w:r>
      <w:r>
        <w:rPr>
          <w:sz w:val="28"/>
          <w:szCs w:val="28"/>
        </w:rPr>
        <w:t xml:space="preserve"> Меліоративна цінність лісосмуг</w:t>
      </w:r>
      <w:r w:rsidRPr="008F057E">
        <w:rPr>
          <w:sz w:val="28"/>
          <w:szCs w:val="28"/>
        </w:rPr>
        <w:t xml:space="preserve"> заснована на його природних властивостях: знижувати швидкість повітряного потоку, швидке всмоктування атмосферних опадів (запобігає утворенню поверхневого стоку води), зменшення амплітуди середньодобових коливань не тільки лісосмуги, а й прилеглих територій.</w:t>
      </w:r>
      <w:r>
        <w:rPr>
          <w:sz w:val="28"/>
          <w:szCs w:val="28"/>
        </w:rPr>
        <w:t xml:space="preserve"> </w:t>
      </w:r>
    </w:p>
    <w:p w:rsidR="0029175A" w:rsidRPr="008F057E" w:rsidRDefault="0029175A" w:rsidP="009A2DEC">
      <w:pPr>
        <w:spacing w:line="360" w:lineRule="auto"/>
        <w:ind w:firstLine="709"/>
        <w:jc w:val="both"/>
        <w:rPr>
          <w:sz w:val="28"/>
          <w:szCs w:val="28"/>
        </w:rPr>
      </w:pPr>
      <w:r w:rsidRPr="008F057E">
        <w:rPr>
          <w:sz w:val="28"/>
          <w:szCs w:val="28"/>
        </w:rPr>
        <w:t>Лісомеліоративні заходи щодо захисту грунту від водної та вітрової ерозії, поліпшення мікроклімату передбачає створення високоефективних систем контурно-меліоративних насаджень водозбірних площ, доцільно розміщених по території землекористування з урахуванням стану ґрунтового покриву і рельєфу.</w:t>
      </w:r>
    </w:p>
    <w:p w:rsidR="0029175A" w:rsidRPr="008F057E" w:rsidRDefault="0029175A" w:rsidP="009A2DEC">
      <w:pPr>
        <w:spacing w:line="360" w:lineRule="auto"/>
        <w:ind w:firstLine="709"/>
        <w:jc w:val="both"/>
        <w:rPr>
          <w:sz w:val="28"/>
          <w:szCs w:val="28"/>
        </w:rPr>
      </w:pPr>
      <w:r w:rsidRPr="008F057E">
        <w:rPr>
          <w:sz w:val="28"/>
          <w:szCs w:val="28"/>
        </w:rPr>
        <w:t>Дана система включає в себе види лісозахисних насаджень, створювані на сільськогосподарських землях завданням яких і умов розташування, є [9]:</w:t>
      </w:r>
    </w:p>
    <w:p w:rsidR="0029175A" w:rsidRDefault="0029175A" w:rsidP="009A2DEC">
      <w:pPr>
        <w:pStyle w:val="a5"/>
        <w:widowControl/>
        <w:numPr>
          <w:ilvl w:val="0"/>
          <w:numId w:val="31"/>
        </w:numPr>
        <w:autoSpaceDE/>
        <w:autoSpaceDN/>
        <w:spacing w:line="360" w:lineRule="auto"/>
        <w:ind w:left="0" w:firstLine="709"/>
        <w:contextualSpacing/>
        <w:rPr>
          <w:sz w:val="28"/>
          <w:szCs w:val="28"/>
        </w:rPr>
      </w:pPr>
      <w:r>
        <w:rPr>
          <w:sz w:val="28"/>
          <w:szCs w:val="28"/>
        </w:rPr>
        <w:t>Полезахисні-р</w:t>
      </w:r>
      <w:r w:rsidRPr="008F057E">
        <w:rPr>
          <w:sz w:val="28"/>
          <w:szCs w:val="28"/>
        </w:rPr>
        <w:t>озміщують на рівнинній місцевості і пологих схилах, де відсутня водна ерозія грунтів, являє собою поєднання поздовжніх (основних) і поп</w:t>
      </w:r>
      <w:r>
        <w:rPr>
          <w:sz w:val="28"/>
          <w:szCs w:val="28"/>
        </w:rPr>
        <w:t>еречних (допоміжних) смуг (рис.1.1</w:t>
      </w:r>
      <w:r w:rsidRPr="008F057E">
        <w:rPr>
          <w:sz w:val="28"/>
          <w:szCs w:val="28"/>
        </w:rPr>
        <w:t>). Полезахисні лісосмуги висаджують на ріллі для пом'якшення негативного впливу хуртовин, суховіїв, і вітрової ерозії шириною від 9 до 12 м;</w:t>
      </w:r>
    </w:p>
    <w:p w:rsidR="0029175A" w:rsidRDefault="0029175A" w:rsidP="009A2DEC">
      <w:pPr>
        <w:spacing w:line="360" w:lineRule="auto"/>
        <w:ind w:firstLine="709"/>
        <w:jc w:val="both"/>
        <w:rPr>
          <w:sz w:val="28"/>
          <w:szCs w:val="28"/>
        </w:rPr>
      </w:pPr>
    </w:p>
    <w:p w:rsidR="0029175A" w:rsidRDefault="0029175A" w:rsidP="009A2DEC">
      <w:pPr>
        <w:spacing w:line="360" w:lineRule="auto"/>
        <w:ind w:firstLine="709"/>
        <w:jc w:val="center"/>
        <w:rPr>
          <w:sz w:val="28"/>
          <w:szCs w:val="28"/>
        </w:rPr>
      </w:pPr>
      <w:r>
        <w:rPr>
          <w:noProof/>
          <w:lang w:val="ru-RU" w:eastAsia="ru-RU" w:bidi="ar-SA"/>
        </w:rPr>
        <w:drawing>
          <wp:inline distT="0" distB="0" distL="0" distR="0">
            <wp:extent cx="3528315" cy="2560716"/>
            <wp:effectExtent l="19050" t="0" r="0" b="0"/>
            <wp:docPr id="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8315" cy="2560716"/>
                    </a:xfrm>
                    <a:prstGeom prst="rect">
                      <a:avLst/>
                    </a:prstGeom>
                    <a:noFill/>
                    <a:ln>
                      <a:noFill/>
                    </a:ln>
                  </pic:spPr>
                </pic:pic>
              </a:graphicData>
            </a:graphic>
          </wp:inline>
        </w:drawing>
      </w:r>
    </w:p>
    <w:p w:rsidR="0029175A" w:rsidRPr="008F057E" w:rsidRDefault="0029175A" w:rsidP="009A2DEC">
      <w:pPr>
        <w:spacing w:line="360" w:lineRule="auto"/>
        <w:ind w:firstLine="709"/>
        <w:jc w:val="center"/>
        <w:rPr>
          <w:sz w:val="28"/>
          <w:szCs w:val="28"/>
        </w:rPr>
      </w:pPr>
      <w:r w:rsidRPr="008F057E">
        <w:rPr>
          <w:sz w:val="28"/>
          <w:szCs w:val="28"/>
        </w:rPr>
        <w:t>а - поздовжні (основні) смуги;</w:t>
      </w:r>
    </w:p>
    <w:p w:rsidR="0029175A" w:rsidRPr="008F057E" w:rsidRDefault="0029175A" w:rsidP="009A2DEC">
      <w:pPr>
        <w:ind w:firstLine="709"/>
        <w:jc w:val="center"/>
        <w:rPr>
          <w:sz w:val="28"/>
          <w:szCs w:val="28"/>
        </w:rPr>
      </w:pPr>
      <w:r>
        <w:rPr>
          <w:sz w:val="28"/>
          <w:szCs w:val="28"/>
        </w:rPr>
        <w:t>б - поперечні (допоміжні) смуги;</w:t>
      </w:r>
    </w:p>
    <w:p w:rsidR="0029175A" w:rsidRPr="008F057E" w:rsidRDefault="0029175A" w:rsidP="009A2DEC">
      <w:pPr>
        <w:ind w:firstLine="709"/>
        <w:jc w:val="center"/>
        <w:rPr>
          <w:sz w:val="28"/>
          <w:szCs w:val="28"/>
        </w:rPr>
      </w:pPr>
    </w:p>
    <w:p w:rsidR="0029175A" w:rsidRDefault="0029175A" w:rsidP="009A2DEC">
      <w:pPr>
        <w:ind w:firstLine="709"/>
        <w:jc w:val="center"/>
        <w:rPr>
          <w:sz w:val="28"/>
          <w:szCs w:val="28"/>
        </w:rPr>
      </w:pPr>
      <w:r w:rsidRPr="00D8125C">
        <w:rPr>
          <w:sz w:val="28"/>
          <w:szCs w:val="28"/>
        </w:rPr>
        <w:t>Рис. 1.1</w:t>
      </w:r>
      <w:r>
        <w:rPr>
          <w:i/>
          <w:sz w:val="28"/>
          <w:szCs w:val="28"/>
        </w:rPr>
        <w:t>.</w:t>
      </w:r>
      <w:r w:rsidR="003076FC">
        <w:rPr>
          <w:sz w:val="28"/>
          <w:szCs w:val="28"/>
        </w:rPr>
        <w:t xml:space="preserve"> Взаємодії системи</w:t>
      </w:r>
      <w:r w:rsidRPr="008F057E">
        <w:rPr>
          <w:sz w:val="28"/>
          <w:szCs w:val="28"/>
        </w:rPr>
        <w:t xml:space="preserve"> полезахисних смуг</w:t>
      </w:r>
    </w:p>
    <w:p w:rsidR="0029175A" w:rsidRDefault="0029175A" w:rsidP="009A2DEC">
      <w:pPr>
        <w:ind w:firstLine="709"/>
        <w:jc w:val="center"/>
        <w:rPr>
          <w:sz w:val="28"/>
          <w:szCs w:val="28"/>
        </w:rPr>
      </w:pPr>
    </w:p>
    <w:p w:rsidR="0029175A" w:rsidRDefault="0029175A" w:rsidP="009A2DEC">
      <w:pPr>
        <w:pStyle w:val="a5"/>
        <w:widowControl/>
        <w:numPr>
          <w:ilvl w:val="0"/>
          <w:numId w:val="31"/>
        </w:numPr>
        <w:autoSpaceDE/>
        <w:autoSpaceDN/>
        <w:spacing w:line="360" w:lineRule="auto"/>
        <w:ind w:left="0" w:firstLine="709"/>
        <w:contextualSpacing/>
        <w:rPr>
          <w:sz w:val="28"/>
          <w:szCs w:val="28"/>
        </w:rPr>
      </w:pPr>
      <w:r>
        <w:rPr>
          <w:sz w:val="28"/>
          <w:szCs w:val="28"/>
        </w:rPr>
        <w:t>В</w:t>
      </w:r>
      <w:r w:rsidRPr="008F057E">
        <w:rPr>
          <w:sz w:val="28"/>
          <w:szCs w:val="28"/>
        </w:rPr>
        <w:t>одорозді</w:t>
      </w:r>
      <w:r>
        <w:rPr>
          <w:sz w:val="28"/>
          <w:szCs w:val="28"/>
        </w:rPr>
        <w:t>ляючі (прибалкові і прибалочні).</w:t>
      </w:r>
      <w:r w:rsidRPr="008F057E">
        <w:rPr>
          <w:sz w:val="28"/>
          <w:szCs w:val="28"/>
        </w:rPr>
        <w:t>Цей вид лісосмуг має ширину від 15 до</w:t>
      </w:r>
      <w:r>
        <w:rPr>
          <w:sz w:val="28"/>
          <w:szCs w:val="28"/>
        </w:rPr>
        <w:t xml:space="preserve"> 21 м. Розміщується вздовж </w:t>
      </w:r>
      <w:r w:rsidRPr="008F057E">
        <w:rPr>
          <w:sz w:val="28"/>
          <w:szCs w:val="28"/>
        </w:rPr>
        <w:t>балок і яружно-балкових лісових насаджень. Усередині ярів і балок висаджують для регулювання поверхневого стоку води, зниження водної ерозії, для введення непродуктивних земель в сільськогосподарський комплекс, пом'якшення мікрокліматичних умов на прилеглих територіях [28].</w:t>
      </w:r>
    </w:p>
    <w:p w:rsidR="0029175A" w:rsidRDefault="0029175A" w:rsidP="009A2DEC">
      <w:pPr>
        <w:pStyle w:val="a5"/>
        <w:widowControl/>
        <w:numPr>
          <w:ilvl w:val="0"/>
          <w:numId w:val="31"/>
        </w:numPr>
        <w:autoSpaceDE/>
        <w:autoSpaceDN/>
        <w:spacing w:line="360" w:lineRule="auto"/>
        <w:ind w:left="0" w:firstLine="709"/>
        <w:contextualSpacing/>
        <w:rPr>
          <w:sz w:val="28"/>
          <w:szCs w:val="28"/>
        </w:rPr>
      </w:pPr>
      <w:r>
        <w:rPr>
          <w:sz w:val="28"/>
          <w:szCs w:val="28"/>
        </w:rPr>
        <w:t xml:space="preserve"> В</w:t>
      </w:r>
      <w:r w:rsidRPr="008F057E">
        <w:rPr>
          <w:sz w:val="28"/>
          <w:szCs w:val="28"/>
        </w:rPr>
        <w:t>одо</w:t>
      </w:r>
      <w:r>
        <w:rPr>
          <w:sz w:val="28"/>
          <w:szCs w:val="28"/>
        </w:rPr>
        <w:t>регулюючими насадження -</w:t>
      </w:r>
      <w:r w:rsidRPr="008F057E">
        <w:rPr>
          <w:sz w:val="28"/>
          <w:szCs w:val="28"/>
        </w:rPr>
        <w:t xml:space="preserve"> розміщують</w:t>
      </w:r>
      <w:r>
        <w:rPr>
          <w:sz w:val="28"/>
          <w:szCs w:val="28"/>
        </w:rPr>
        <w:t>ся</w:t>
      </w:r>
      <w:r w:rsidRPr="008F057E">
        <w:rPr>
          <w:sz w:val="28"/>
          <w:szCs w:val="28"/>
        </w:rPr>
        <w:t xml:space="preserve"> поперек схилів для запобігання змиву поверхневого шару ґрунту та затримання поверхневого стоку. Прибалкові і прибалочні лісосмуги розміщують</w:t>
      </w:r>
      <w:r>
        <w:rPr>
          <w:sz w:val="28"/>
          <w:szCs w:val="28"/>
        </w:rPr>
        <w:t>ся</w:t>
      </w:r>
      <w:r w:rsidRPr="008F057E">
        <w:rPr>
          <w:sz w:val="28"/>
          <w:szCs w:val="28"/>
        </w:rPr>
        <w:t xml:space="preserve"> на полях без</w:t>
      </w:r>
      <w:r>
        <w:rPr>
          <w:sz w:val="28"/>
          <w:szCs w:val="28"/>
        </w:rPr>
        <w:t xml:space="preserve">посередньо прилягають до </w:t>
      </w:r>
      <w:r w:rsidRPr="008F057E">
        <w:rPr>
          <w:sz w:val="28"/>
          <w:szCs w:val="28"/>
        </w:rPr>
        <w:t xml:space="preserve"> ярів і балок. Для регулювання поверхневого стоку, поліпше</w:t>
      </w:r>
      <w:r>
        <w:rPr>
          <w:sz w:val="28"/>
          <w:szCs w:val="28"/>
        </w:rPr>
        <w:t>ння мікроклімату, зниження водной</w:t>
      </w:r>
      <w:r w:rsidRPr="008F057E">
        <w:rPr>
          <w:sz w:val="28"/>
          <w:szCs w:val="28"/>
        </w:rPr>
        <w:t xml:space="preserve"> ерозії грунту на орних схилах розміщують</w:t>
      </w:r>
      <w:r>
        <w:rPr>
          <w:sz w:val="28"/>
          <w:szCs w:val="28"/>
        </w:rPr>
        <w:t>ся</w:t>
      </w:r>
      <w:r w:rsidRPr="008F057E">
        <w:rPr>
          <w:sz w:val="28"/>
          <w:szCs w:val="28"/>
        </w:rPr>
        <w:t xml:space="preserve"> лісосмуги шириною до 15 м.</w:t>
      </w:r>
    </w:p>
    <w:p w:rsidR="0029175A" w:rsidRPr="00954CB0" w:rsidRDefault="0029175A" w:rsidP="009A2DEC">
      <w:pPr>
        <w:spacing w:line="360" w:lineRule="auto"/>
        <w:ind w:firstLine="709"/>
        <w:jc w:val="both"/>
        <w:rPr>
          <w:sz w:val="28"/>
          <w:szCs w:val="28"/>
        </w:rPr>
      </w:pPr>
      <w:r w:rsidRPr="00954CB0">
        <w:rPr>
          <w:sz w:val="28"/>
          <w:szCs w:val="28"/>
        </w:rPr>
        <w:t>Крім перерахованих вище видів, які вважа</w:t>
      </w:r>
      <w:r>
        <w:rPr>
          <w:sz w:val="28"/>
          <w:szCs w:val="28"/>
        </w:rPr>
        <w:t>ються основними, виділяють  інші</w:t>
      </w:r>
      <w:r w:rsidRPr="00954CB0">
        <w:rPr>
          <w:sz w:val="28"/>
          <w:szCs w:val="28"/>
        </w:rPr>
        <w:t xml:space="preserve"> видів меліоративних насаджень, які враховують специфіку території, що захищається [29]:</w:t>
      </w:r>
    </w:p>
    <w:p w:rsidR="0029175A" w:rsidRPr="00954CB0" w:rsidRDefault="0029175A" w:rsidP="009A2DEC">
      <w:pPr>
        <w:spacing w:line="360" w:lineRule="auto"/>
        <w:ind w:firstLine="709"/>
        <w:jc w:val="both"/>
        <w:rPr>
          <w:sz w:val="28"/>
          <w:szCs w:val="28"/>
        </w:rPr>
      </w:pPr>
      <w:r w:rsidRPr="00954CB0">
        <w:rPr>
          <w:sz w:val="28"/>
          <w:szCs w:val="28"/>
        </w:rPr>
        <w:t>а) лісосмуги на відвалах гірських виробок для їх повторного використання.</w:t>
      </w:r>
    </w:p>
    <w:p w:rsidR="0029175A" w:rsidRPr="00954CB0" w:rsidRDefault="0029175A" w:rsidP="009A2DEC">
      <w:pPr>
        <w:spacing w:line="360" w:lineRule="auto"/>
        <w:ind w:firstLine="709"/>
        <w:jc w:val="both"/>
        <w:rPr>
          <w:sz w:val="28"/>
          <w:szCs w:val="28"/>
        </w:rPr>
      </w:pPr>
      <w:r w:rsidRPr="00954CB0">
        <w:rPr>
          <w:sz w:val="28"/>
          <w:szCs w:val="28"/>
        </w:rPr>
        <w:t>б) насадження декоративного та захисного типу в населених пунктах і навколо них для оздоровлення навколишнього середовища;</w:t>
      </w:r>
    </w:p>
    <w:p w:rsidR="0029175A" w:rsidRPr="00954CB0" w:rsidRDefault="0029175A" w:rsidP="009A2DEC">
      <w:pPr>
        <w:spacing w:line="360" w:lineRule="auto"/>
        <w:ind w:firstLine="709"/>
        <w:jc w:val="both"/>
        <w:rPr>
          <w:sz w:val="28"/>
          <w:szCs w:val="28"/>
        </w:rPr>
      </w:pPr>
      <w:r>
        <w:rPr>
          <w:sz w:val="28"/>
          <w:szCs w:val="28"/>
        </w:rPr>
        <w:t xml:space="preserve">в) захисні лісонасадження біля </w:t>
      </w:r>
      <w:r w:rsidRPr="00954CB0">
        <w:rPr>
          <w:sz w:val="28"/>
          <w:szCs w:val="28"/>
        </w:rPr>
        <w:t>доріг для захисту від заносу піском і снігом;</w:t>
      </w:r>
    </w:p>
    <w:p w:rsidR="0029175A" w:rsidRPr="00954CB0" w:rsidRDefault="0029175A" w:rsidP="009A2DEC">
      <w:pPr>
        <w:spacing w:line="360" w:lineRule="auto"/>
        <w:ind w:firstLine="709"/>
        <w:jc w:val="both"/>
        <w:rPr>
          <w:sz w:val="28"/>
          <w:szCs w:val="28"/>
        </w:rPr>
      </w:pPr>
      <w:r w:rsidRPr="00954CB0">
        <w:rPr>
          <w:sz w:val="28"/>
          <w:szCs w:val="28"/>
        </w:rPr>
        <w:t>г) кулісні і масивні лісові насадження на невикористовуваних в сільському господарстві розбитих піщаних грунтах для закріплення пісків, перетворення їх в продуктивні землі;</w:t>
      </w:r>
    </w:p>
    <w:p w:rsidR="0029175A" w:rsidRPr="00954CB0" w:rsidRDefault="0029175A" w:rsidP="009A2DEC">
      <w:pPr>
        <w:spacing w:line="360" w:lineRule="auto"/>
        <w:ind w:firstLine="709"/>
        <w:jc w:val="both"/>
        <w:rPr>
          <w:sz w:val="28"/>
          <w:szCs w:val="28"/>
        </w:rPr>
      </w:pPr>
      <w:r w:rsidRPr="00954CB0">
        <w:rPr>
          <w:sz w:val="28"/>
          <w:szCs w:val="28"/>
        </w:rPr>
        <w:t>д) лісові смуги та насадження на пасовищних землях для підвищення продуктивності пасовищ і захисту тварин від вітру і спеки;</w:t>
      </w:r>
    </w:p>
    <w:p w:rsidR="0029175A" w:rsidRPr="00954CB0" w:rsidRDefault="0029175A" w:rsidP="009A2DEC">
      <w:pPr>
        <w:spacing w:line="360" w:lineRule="auto"/>
        <w:ind w:firstLine="709"/>
        <w:jc w:val="both"/>
        <w:rPr>
          <w:sz w:val="28"/>
          <w:szCs w:val="28"/>
        </w:rPr>
      </w:pPr>
      <w:r w:rsidRPr="00954CB0">
        <w:rPr>
          <w:sz w:val="28"/>
          <w:szCs w:val="28"/>
        </w:rPr>
        <w:t>е) лісові смуги на зрошуваних землях уздовж зрошувальних і скидних каналів для зменшення випаровування води, зниження рівня ґрунтових вод, захисту полів від суховіїв і пилових бур;</w:t>
      </w:r>
    </w:p>
    <w:p w:rsidR="0029175A" w:rsidRDefault="0029175A" w:rsidP="009A2DEC">
      <w:pPr>
        <w:spacing w:line="360" w:lineRule="auto"/>
        <w:ind w:firstLine="709"/>
        <w:jc w:val="both"/>
        <w:rPr>
          <w:sz w:val="28"/>
          <w:szCs w:val="28"/>
        </w:rPr>
      </w:pPr>
      <w:r w:rsidRPr="00954CB0">
        <w:rPr>
          <w:sz w:val="28"/>
          <w:szCs w:val="28"/>
        </w:rPr>
        <w:t>Поздовжні лісові смуги на рівнинній території розташовують</w:t>
      </w:r>
      <w:r>
        <w:rPr>
          <w:sz w:val="28"/>
          <w:szCs w:val="28"/>
        </w:rPr>
        <w:t>ся</w:t>
      </w:r>
      <w:r w:rsidRPr="00954CB0">
        <w:rPr>
          <w:sz w:val="28"/>
          <w:szCs w:val="28"/>
        </w:rPr>
        <w:t xml:space="preserve"> перпендикулярно напрямку пануючих вітрів. Поздовжні лісові смуги збігаються з довгими сторонами полів, можливе розміщення смуг і всередині полів, якщо вони мають значні площі. Поперечні смуги розташовують</w:t>
      </w:r>
      <w:r>
        <w:rPr>
          <w:sz w:val="28"/>
          <w:szCs w:val="28"/>
        </w:rPr>
        <w:t>ся перпендикулярно, по коротким сторонам полів [</w:t>
      </w:r>
      <w:r w:rsidRPr="0029175A">
        <w:rPr>
          <w:sz w:val="28"/>
          <w:szCs w:val="28"/>
        </w:rPr>
        <w:t>42</w:t>
      </w:r>
      <w:r w:rsidRPr="00954CB0">
        <w:rPr>
          <w:sz w:val="28"/>
          <w:szCs w:val="28"/>
        </w:rPr>
        <w:t>].</w:t>
      </w:r>
      <w:r>
        <w:rPr>
          <w:sz w:val="28"/>
          <w:szCs w:val="28"/>
        </w:rPr>
        <w:t xml:space="preserve"> </w:t>
      </w:r>
      <w:r w:rsidRPr="00954CB0">
        <w:rPr>
          <w:sz w:val="28"/>
          <w:szCs w:val="28"/>
        </w:rPr>
        <w:t>Відстань від однієї поздовжньої смуги до і</w:t>
      </w:r>
      <w:r>
        <w:rPr>
          <w:sz w:val="28"/>
          <w:szCs w:val="28"/>
        </w:rPr>
        <w:t xml:space="preserve">ншої має бути не більше 30 </w:t>
      </w:r>
      <w:r w:rsidRPr="00954CB0">
        <w:rPr>
          <w:sz w:val="28"/>
          <w:szCs w:val="28"/>
        </w:rPr>
        <w:t>дерев з яких складається лісосмуга (приблизно 350-600 м), таким чином забезпечується хороша захищеність полів. Повздовжні смуги розташовані на більшій відстані дуг від одного, відстань досягає 2000 м. Ширина лісосм</w:t>
      </w:r>
      <w:r>
        <w:rPr>
          <w:sz w:val="28"/>
          <w:szCs w:val="28"/>
        </w:rPr>
        <w:t xml:space="preserve">уг залежить від їх конструкції. </w:t>
      </w:r>
      <w:r w:rsidRPr="00954CB0">
        <w:rPr>
          <w:sz w:val="28"/>
          <w:szCs w:val="28"/>
        </w:rPr>
        <w:t>На каштанових, темно-каштанового і світло-каштанові грунтах в умовах непостійного зволоження, до складу лісових смуг включається один або кілька видів високостовбурних порід. В умовах н</w:t>
      </w:r>
      <w:r>
        <w:rPr>
          <w:sz w:val="28"/>
          <w:szCs w:val="28"/>
        </w:rPr>
        <w:t>едостатнього зволоження прийнят</w:t>
      </w:r>
      <w:r w:rsidRPr="00954CB0">
        <w:rPr>
          <w:sz w:val="28"/>
          <w:szCs w:val="28"/>
        </w:rPr>
        <w:t>о з навітряного боку висаджувати низькорослі чагарники в один ряд, таке планув</w:t>
      </w:r>
      <w:r>
        <w:rPr>
          <w:sz w:val="28"/>
          <w:szCs w:val="28"/>
        </w:rPr>
        <w:t>ання забезпечує снігонакопичення.</w:t>
      </w:r>
      <w:r w:rsidRPr="00954CB0">
        <w:rPr>
          <w:sz w:val="28"/>
          <w:szCs w:val="28"/>
        </w:rPr>
        <w:t xml:space="preserve">Культури що входять до складу </w:t>
      </w:r>
      <w:r>
        <w:rPr>
          <w:sz w:val="28"/>
          <w:szCs w:val="28"/>
        </w:rPr>
        <w:t xml:space="preserve">полезахисних </w:t>
      </w:r>
      <w:r w:rsidRPr="00954CB0">
        <w:rPr>
          <w:sz w:val="28"/>
          <w:szCs w:val="28"/>
        </w:rPr>
        <w:t>лісосмуг підбираються з урахуван</w:t>
      </w:r>
      <w:r>
        <w:rPr>
          <w:sz w:val="28"/>
          <w:szCs w:val="28"/>
        </w:rPr>
        <w:t>ням їх агрокліматичних вимог [7</w:t>
      </w:r>
      <w:r w:rsidRPr="00954CB0">
        <w:rPr>
          <w:sz w:val="28"/>
          <w:szCs w:val="28"/>
        </w:rPr>
        <w:t>].</w:t>
      </w:r>
    </w:p>
    <w:p w:rsidR="0029175A" w:rsidRDefault="0029175A" w:rsidP="009A2DEC">
      <w:pPr>
        <w:spacing w:line="360" w:lineRule="auto"/>
        <w:ind w:firstLine="709"/>
        <w:jc w:val="both"/>
        <w:rPr>
          <w:sz w:val="28"/>
          <w:szCs w:val="28"/>
        </w:rPr>
      </w:pPr>
      <w:r w:rsidRPr="00954CB0">
        <w:rPr>
          <w:sz w:val="28"/>
          <w:szCs w:val="28"/>
        </w:rPr>
        <w:t xml:space="preserve">Основним фактором, що впливає на розміщення </w:t>
      </w:r>
      <w:r>
        <w:rPr>
          <w:sz w:val="28"/>
          <w:szCs w:val="28"/>
        </w:rPr>
        <w:t xml:space="preserve">природо-розподільних </w:t>
      </w:r>
      <w:r w:rsidRPr="00954CB0">
        <w:rPr>
          <w:sz w:val="28"/>
          <w:szCs w:val="28"/>
        </w:rPr>
        <w:t xml:space="preserve">лісосмуг, є рельєф місцевості. </w:t>
      </w:r>
      <w:r>
        <w:rPr>
          <w:sz w:val="28"/>
          <w:szCs w:val="28"/>
        </w:rPr>
        <w:t xml:space="preserve">Природо-розподільні </w:t>
      </w:r>
      <w:r w:rsidRPr="00954CB0">
        <w:rPr>
          <w:sz w:val="28"/>
          <w:szCs w:val="28"/>
        </w:rPr>
        <w:t>смуги шириною до 10 м проектують в напрямку вододільних ліній зі змішанням від них в сторону більш сухих схилів південних</w:t>
      </w:r>
      <w:r>
        <w:rPr>
          <w:sz w:val="28"/>
          <w:szCs w:val="28"/>
        </w:rPr>
        <w:t xml:space="preserve"> і південно-східних експозицій. </w:t>
      </w:r>
      <w:r w:rsidRPr="00954CB0">
        <w:rPr>
          <w:sz w:val="28"/>
          <w:szCs w:val="28"/>
        </w:rPr>
        <w:t>Правильно створена система контурно-меліоративних насаджень в дорослому стані я</w:t>
      </w:r>
      <w:r>
        <w:rPr>
          <w:sz w:val="28"/>
          <w:szCs w:val="28"/>
        </w:rPr>
        <w:t>вляє собою своєрідний</w:t>
      </w:r>
      <w:r w:rsidRPr="00954CB0">
        <w:rPr>
          <w:sz w:val="28"/>
          <w:szCs w:val="28"/>
        </w:rPr>
        <w:t xml:space="preserve"> пристрій, який при постійно мінливих погодних умовах автоматично регулює їх, зберігаючи грунт від вітрової та водної ерозії, покращуючи мікроклімат полів і в цілому весь агроландшафт. Все це надає лісомеліорації важливе значення у вирішенні проблеми охорони природи і поліпшення природних умов сільськогосподарського виробництва.</w:t>
      </w:r>
    </w:p>
    <w:p w:rsidR="0029175A" w:rsidRPr="00954CB0" w:rsidRDefault="0029175A" w:rsidP="009A2DEC">
      <w:pPr>
        <w:spacing w:line="360" w:lineRule="auto"/>
        <w:ind w:firstLine="709"/>
        <w:jc w:val="both"/>
        <w:rPr>
          <w:sz w:val="28"/>
          <w:szCs w:val="28"/>
        </w:rPr>
      </w:pPr>
      <w:r w:rsidRPr="00954CB0">
        <w:rPr>
          <w:sz w:val="28"/>
          <w:szCs w:val="28"/>
        </w:rPr>
        <w:t>На сільськогосподар</w:t>
      </w:r>
      <w:r>
        <w:rPr>
          <w:sz w:val="28"/>
          <w:szCs w:val="28"/>
        </w:rPr>
        <w:t>ських землях створюють взаємодіючу</w:t>
      </w:r>
      <w:r w:rsidRPr="00954CB0">
        <w:rPr>
          <w:sz w:val="28"/>
          <w:szCs w:val="28"/>
        </w:rPr>
        <w:t xml:space="preserve"> систему лісосмуг. Це дозволяє ліквідувати або послабити негативний вплив на сільськогосподарські культури засух, суховіїв, ерозії та інших несприятливих факторів, поліпшити мікроклімат в пр</w:t>
      </w:r>
      <w:r>
        <w:rPr>
          <w:sz w:val="28"/>
          <w:szCs w:val="28"/>
        </w:rPr>
        <w:t xml:space="preserve">иземному шарі повітря, </w:t>
      </w:r>
      <w:r w:rsidRPr="00954CB0">
        <w:rPr>
          <w:sz w:val="28"/>
          <w:szCs w:val="28"/>
        </w:rPr>
        <w:t xml:space="preserve"> і в кінцевому підсумку підвищити урожай полів. Основним видом насаджень при цьому є полезахисні смуги [1].</w:t>
      </w:r>
    </w:p>
    <w:p w:rsidR="0029175A" w:rsidRPr="00954CB0" w:rsidRDefault="0029175A" w:rsidP="009A2DEC">
      <w:pPr>
        <w:spacing w:line="360" w:lineRule="auto"/>
        <w:ind w:firstLine="709"/>
        <w:jc w:val="both"/>
        <w:rPr>
          <w:sz w:val="28"/>
          <w:szCs w:val="28"/>
        </w:rPr>
      </w:pPr>
      <w:r w:rsidRPr="00954CB0">
        <w:rPr>
          <w:sz w:val="28"/>
          <w:szCs w:val="28"/>
        </w:rPr>
        <w:t>При розміщенні захисних лісосмуг вирішується ряд завдань:</w:t>
      </w:r>
    </w:p>
    <w:p w:rsidR="0029175A" w:rsidRPr="00954CB0" w:rsidRDefault="0029175A" w:rsidP="009A2DEC">
      <w:pPr>
        <w:spacing w:line="360" w:lineRule="auto"/>
        <w:ind w:firstLine="709"/>
        <w:jc w:val="both"/>
        <w:rPr>
          <w:sz w:val="28"/>
          <w:szCs w:val="28"/>
        </w:rPr>
      </w:pPr>
      <w:r w:rsidRPr="00954CB0">
        <w:rPr>
          <w:sz w:val="28"/>
          <w:szCs w:val="28"/>
        </w:rPr>
        <w:t>1. Забезпечення захисту орних земель від вітрової ерозії за допомогою зниження швидкості шкідливих вітрів і суховіїв;</w:t>
      </w:r>
    </w:p>
    <w:p w:rsidR="0029175A" w:rsidRPr="00954CB0" w:rsidRDefault="0029175A" w:rsidP="009A2DEC">
      <w:pPr>
        <w:spacing w:line="360" w:lineRule="auto"/>
        <w:ind w:firstLine="709"/>
        <w:jc w:val="both"/>
        <w:rPr>
          <w:sz w:val="28"/>
          <w:szCs w:val="28"/>
        </w:rPr>
      </w:pPr>
      <w:r w:rsidRPr="00954CB0">
        <w:rPr>
          <w:sz w:val="28"/>
          <w:szCs w:val="28"/>
        </w:rPr>
        <w:t>2. Забезпечення захисту від водної ерозії, змивів і розмивів на ріллі, утворення ярів. Це завдання вирішується за допомогою зменшення інтенсивності потоків паводкових і дощових вод;</w:t>
      </w:r>
    </w:p>
    <w:p w:rsidR="0029175A" w:rsidRPr="00954CB0" w:rsidRDefault="0029175A" w:rsidP="009A2DEC">
      <w:pPr>
        <w:spacing w:line="360" w:lineRule="auto"/>
        <w:ind w:firstLine="709"/>
        <w:jc w:val="both"/>
        <w:rPr>
          <w:sz w:val="28"/>
          <w:szCs w:val="28"/>
        </w:rPr>
      </w:pPr>
      <w:r w:rsidRPr="00954CB0">
        <w:rPr>
          <w:sz w:val="28"/>
          <w:szCs w:val="28"/>
        </w:rPr>
        <w:t>3. Сприяння накопиченню вологи на пол</w:t>
      </w:r>
      <w:r>
        <w:rPr>
          <w:sz w:val="28"/>
          <w:szCs w:val="28"/>
        </w:rPr>
        <w:t>ях, регулювання</w:t>
      </w:r>
      <w:r w:rsidRPr="00954CB0">
        <w:rPr>
          <w:sz w:val="28"/>
          <w:szCs w:val="28"/>
        </w:rPr>
        <w:t xml:space="preserve"> розподіл</w:t>
      </w:r>
      <w:r>
        <w:rPr>
          <w:sz w:val="28"/>
          <w:szCs w:val="28"/>
        </w:rPr>
        <w:t>у опадів, рівномірному таненню снігу і зниженню</w:t>
      </w:r>
      <w:r w:rsidRPr="00954CB0">
        <w:rPr>
          <w:sz w:val="28"/>
          <w:szCs w:val="28"/>
        </w:rPr>
        <w:t xml:space="preserve"> і</w:t>
      </w:r>
      <w:r>
        <w:rPr>
          <w:sz w:val="28"/>
          <w:szCs w:val="28"/>
        </w:rPr>
        <w:t>нтенсивності випаровування.</w:t>
      </w:r>
    </w:p>
    <w:p w:rsidR="0029175A" w:rsidRPr="00954CB0" w:rsidRDefault="0029175A" w:rsidP="009A2DEC">
      <w:pPr>
        <w:spacing w:line="360" w:lineRule="auto"/>
        <w:ind w:firstLine="709"/>
        <w:jc w:val="both"/>
        <w:rPr>
          <w:sz w:val="28"/>
          <w:szCs w:val="28"/>
        </w:rPr>
      </w:pPr>
      <w:r w:rsidRPr="00954CB0">
        <w:rPr>
          <w:sz w:val="28"/>
          <w:szCs w:val="28"/>
        </w:rPr>
        <w:t xml:space="preserve">Дефіцит продовольства і природно-сировинних ресурсів </w:t>
      </w:r>
      <w:r>
        <w:rPr>
          <w:sz w:val="28"/>
          <w:szCs w:val="28"/>
        </w:rPr>
        <w:t>на піщаних</w:t>
      </w:r>
      <w:r w:rsidRPr="00954CB0">
        <w:rPr>
          <w:sz w:val="28"/>
          <w:szCs w:val="28"/>
        </w:rPr>
        <w:t xml:space="preserve"> територіях досі є важливим стимулом розвитку агролісомеліорації. На полях, захищених лісовими смугами, швидкість вітру знижується на 20-30%, воло</w:t>
      </w:r>
      <w:r>
        <w:rPr>
          <w:sz w:val="28"/>
          <w:szCs w:val="28"/>
        </w:rPr>
        <w:t>гість повітря збільшується на 3-</w:t>
      </w:r>
      <w:r w:rsidRPr="00954CB0">
        <w:rPr>
          <w:sz w:val="28"/>
          <w:szCs w:val="28"/>
        </w:rPr>
        <w:t>5%, в два рази знижується непродуктив</w:t>
      </w:r>
      <w:r>
        <w:rPr>
          <w:sz w:val="28"/>
          <w:szCs w:val="28"/>
        </w:rPr>
        <w:t>не випаровування вологи</w:t>
      </w:r>
      <w:r w:rsidRPr="00954CB0">
        <w:rPr>
          <w:sz w:val="28"/>
          <w:szCs w:val="28"/>
        </w:rPr>
        <w:t>. Після пилових бур збереження посівів під захистом насаджень в 2-4 рази вище, ніж відкритих полів.</w:t>
      </w:r>
      <w:r>
        <w:rPr>
          <w:sz w:val="28"/>
          <w:szCs w:val="28"/>
        </w:rPr>
        <w:t xml:space="preserve"> Проти-ерозійні</w:t>
      </w:r>
      <w:r w:rsidRPr="00954CB0">
        <w:rPr>
          <w:sz w:val="28"/>
          <w:szCs w:val="28"/>
        </w:rPr>
        <w:t xml:space="preserve"> лісові насадження зменшують стік і змив. Меліоративно - кормові насадження припиняють дефляцію, створюють умови для заростання пісків </w:t>
      </w:r>
      <w:r>
        <w:rPr>
          <w:sz w:val="28"/>
          <w:szCs w:val="28"/>
        </w:rPr>
        <w:t>росинами</w:t>
      </w:r>
      <w:r w:rsidRPr="00954CB0">
        <w:rPr>
          <w:sz w:val="28"/>
          <w:szCs w:val="28"/>
        </w:rPr>
        <w:t>, служать джерелом повноцінних кормів протягом усього вегетаційного періоду. Крім того, полезахисні лісові насадження збільшують видове різноманіття і чисельність як шкідливих, так і корисних комах в крайови</w:t>
      </w:r>
      <w:r>
        <w:rPr>
          <w:sz w:val="28"/>
          <w:szCs w:val="28"/>
        </w:rPr>
        <w:t>х смугах полів озимої пшениці [</w:t>
      </w:r>
      <w:r w:rsidRPr="00004CBE">
        <w:rPr>
          <w:sz w:val="28"/>
          <w:szCs w:val="28"/>
        </w:rPr>
        <w:t>20</w:t>
      </w:r>
      <w:r w:rsidRPr="00954CB0">
        <w:rPr>
          <w:sz w:val="28"/>
          <w:szCs w:val="28"/>
        </w:rPr>
        <w:t>]. При цьому велика кількість ентомофагів ускладнює розмноження більшості шкідливих видів.</w:t>
      </w:r>
    </w:p>
    <w:p w:rsidR="0029175A" w:rsidRDefault="0029175A" w:rsidP="009A2DEC">
      <w:pPr>
        <w:spacing w:line="360" w:lineRule="auto"/>
        <w:ind w:firstLine="709"/>
        <w:jc w:val="both"/>
        <w:rPr>
          <w:sz w:val="28"/>
          <w:szCs w:val="28"/>
        </w:rPr>
      </w:pPr>
      <w:r w:rsidRPr="00954CB0">
        <w:rPr>
          <w:sz w:val="28"/>
          <w:szCs w:val="28"/>
        </w:rPr>
        <w:t>Лісосмуги надають і негативний вплив на близько розташовану територію, яке виражається в тіньовому приг</w:t>
      </w:r>
      <w:r>
        <w:rPr>
          <w:sz w:val="28"/>
          <w:szCs w:val="28"/>
        </w:rPr>
        <w:t>ніченні посівів,надмірному збільшенні</w:t>
      </w:r>
      <w:r w:rsidRPr="00954CB0">
        <w:rPr>
          <w:sz w:val="28"/>
          <w:szCs w:val="28"/>
        </w:rPr>
        <w:t xml:space="preserve"> вологості грунту.</w:t>
      </w:r>
      <w:r>
        <w:rPr>
          <w:sz w:val="28"/>
          <w:szCs w:val="28"/>
        </w:rPr>
        <w:t xml:space="preserve"> </w:t>
      </w:r>
    </w:p>
    <w:p w:rsidR="0029175A" w:rsidRDefault="0029175A" w:rsidP="009A2DEC">
      <w:pPr>
        <w:spacing w:line="360" w:lineRule="auto"/>
        <w:ind w:firstLine="709"/>
        <w:jc w:val="both"/>
        <w:rPr>
          <w:sz w:val="28"/>
          <w:szCs w:val="28"/>
        </w:rPr>
      </w:pPr>
      <w:r w:rsidRPr="00402844">
        <w:rPr>
          <w:sz w:val="28"/>
          <w:szCs w:val="28"/>
        </w:rPr>
        <w:t xml:space="preserve">Взимку </w:t>
      </w:r>
      <w:r>
        <w:rPr>
          <w:sz w:val="28"/>
          <w:szCs w:val="28"/>
        </w:rPr>
        <w:t xml:space="preserve">лісосмуги </w:t>
      </w:r>
      <w:r w:rsidRPr="00402844">
        <w:rPr>
          <w:sz w:val="28"/>
          <w:szCs w:val="28"/>
        </w:rPr>
        <w:t xml:space="preserve">зберігають сніг, уповільнюють його танення, в результаті сніг не змивається, а вся волога переходить в грунт. Влітку лісосмуги зменшують швидкість вітру. Зменшення швидкості вітру всього лише на кілька метрів в секунду різко знижує випаровування води з рослини. Чим далі поля знаходяться від лісосмуги, тим її позитивний вплив на врожайність буде менше. </w:t>
      </w:r>
      <w:r>
        <w:rPr>
          <w:sz w:val="28"/>
          <w:szCs w:val="28"/>
        </w:rPr>
        <w:t>У Кіровоградській області</w:t>
      </w:r>
      <w:r w:rsidRPr="00402844">
        <w:rPr>
          <w:sz w:val="28"/>
          <w:szCs w:val="28"/>
        </w:rPr>
        <w:t xml:space="preserve"> різко погіршується фітос</w:t>
      </w:r>
      <w:r>
        <w:rPr>
          <w:sz w:val="28"/>
          <w:szCs w:val="28"/>
        </w:rPr>
        <w:t>анітарний і екологічний стан</w:t>
      </w:r>
      <w:r w:rsidRPr="00402844">
        <w:rPr>
          <w:sz w:val="28"/>
          <w:szCs w:val="28"/>
        </w:rPr>
        <w:t xml:space="preserve"> агроценозів багатьох сільськогосподарсь</w:t>
      </w:r>
      <w:r>
        <w:rPr>
          <w:sz w:val="28"/>
          <w:szCs w:val="28"/>
        </w:rPr>
        <w:t>ких культур</w:t>
      </w:r>
      <w:r w:rsidRPr="00402844">
        <w:rPr>
          <w:sz w:val="28"/>
          <w:szCs w:val="28"/>
        </w:rPr>
        <w:t>. Полезахисні лісові смуги при відсутності належного догляду за ними перетворюються в місця, де накопичуються небезпечні шкідники і створюються сприятливі умови (мікроклімат з оптимальною температу</w:t>
      </w:r>
      <w:r>
        <w:rPr>
          <w:sz w:val="28"/>
          <w:szCs w:val="28"/>
        </w:rPr>
        <w:t>рою і вологістю) для зимівлі</w:t>
      </w:r>
      <w:r w:rsidRPr="00402844">
        <w:rPr>
          <w:sz w:val="28"/>
          <w:szCs w:val="28"/>
        </w:rPr>
        <w:t xml:space="preserve"> фітофагів. Шкідники використовують лісосмуги як місця зимівлі і як джерело додаткового харчування. </w:t>
      </w:r>
    </w:p>
    <w:p w:rsidR="0029175A" w:rsidRPr="00402844" w:rsidRDefault="0029175A" w:rsidP="009A2DEC">
      <w:pPr>
        <w:spacing w:line="360" w:lineRule="auto"/>
        <w:ind w:firstLine="709"/>
        <w:jc w:val="both"/>
        <w:rPr>
          <w:sz w:val="28"/>
          <w:szCs w:val="28"/>
        </w:rPr>
      </w:pPr>
      <w:r w:rsidRPr="00402844">
        <w:rPr>
          <w:sz w:val="28"/>
          <w:szCs w:val="28"/>
        </w:rPr>
        <w:t>Захисні лісонасадження є складні природні екосистеми, змінені в процесі сільськогосподарського виробництва. При заміні складного природного рослинного покриву одноманітним за видовим складом посівом і відсутності належного догляду відбувається різка п</w:t>
      </w:r>
      <w:r>
        <w:rPr>
          <w:sz w:val="28"/>
          <w:szCs w:val="28"/>
        </w:rPr>
        <w:t>еребудова екосистеми лісосмуг [2</w:t>
      </w:r>
      <w:r w:rsidRPr="00402844">
        <w:rPr>
          <w:sz w:val="28"/>
          <w:szCs w:val="28"/>
        </w:rPr>
        <w:t>4].</w:t>
      </w:r>
    </w:p>
    <w:p w:rsidR="0029175A" w:rsidRPr="00402844" w:rsidRDefault="0029175A" w:rsidP="009A2DEC">
      <w:pPr>
        <w:spacing w:line="360" w:lineRule="auto"/>
        <w:ind w:firstLine="709"/>
        <w:jc w:val="both"/>
        <w:rPr>
          <w:sz w:val="28"/>
          <w:szCs w:val="28"/>
        </w:rPr>
      </w:pPr>
      <w:r w:rsidRPr="00402844">
        <w:rPr>
          <w:sz w:val="28"/>
          <w:szCs w:val="28"/>
        </w:rPr>
        <w:t xml:space="preserve">Проріджування і чистка лісосмуг, </w:t>
      </w:r>
      <w:r>
        <w:rPr>
          <w:sz w:val="28"/>
          <w:szCs w:val="28"/>
        </w:rPr>
        <w:t>а в подальшому і зміна видового</w:t>
      </w:r>
      <w:r w:rsidRPr="00402844">
        <w:rPr>
          <w:sz w:val="28"/>
          <w:szCs w:val="28"/>
        </w:rPr>
        <w:t xml:space="preserve"> і вікового складу деревно-чагарникових рослин дозволило б не тільки значно скоротити витрати на застосування пестицидів, а й п</w:t>
      </w:r>
      <w:r>
        <w:rPr>
          <w:sz w:val="28"/>
          <w:szCs w:val="28"/>
        </w:rPr>
        <w:t xml:space="preserve">оліпшити екологічну обстановку. </w:t>
      </w:r>
      <w:r w:rsidRPr="00402844">
        <w:rPr>
          <w:sz w:val="28"/>
          <w:szCs w:val="28"/>
        </w:rPr>
        <w:t>В останні тридцять років в якості головної породи при створенні полезахисних насаджень широко використовувалася акація біла. Акація добре розмножується</w:t>
      </w:r>
      <w:r w:rsidR="00542E4D">
        <w:rPr>
          <w:sz w:val="28"/>
          <w:szCs w:val="28"/>
        </w:rPr>
        <w:t xml:space="preserve">, приживається, швидко зростає. </w:t>
      </w:r>
      <w:r w:rsidRPr="00402844">
        <w:rPr>
          <w:sz w:val="28"/>
          <w:szCs w:val="28"/>
        </w:rPr>
        <w:t>Мінуси її використання: з 8-10-річного віку на краях с</w:t>
      </w:r>
      <w:r>
        <w:rPr>
          <w:sz w:val="28"/>
          <w:szCs w:val="28"/>
        </w:rPr>
        <w:t>муг з'являються молоді види</w:t>
      </w:r>
      <w:r w:rsidRPr="00402844">
        <w:rPr>
          <w:sz w:val="28"/>
          <w:szCs w:val="28"/>
        </w:rPr>
        <w:t>, які, розростаючись, розширюють лісосмугу за рахунок орного поля. Вчені пропонують ввести в структуру лісосмуг, наприклад, хвойні дерева, висівати багаторічні трави (ефіроолійні) - лаванду,</w:t>
      </w:r>
      <w:r>
        <w:rPr>
          <w:sz w:val="28"/>
          <w:szCs w:val="28"/>
        </w:rPr>
        <w:t xml:space="preserve"> шавлію, м'яту, коріандр [4</w:t>
      </w:r>
      <w:r w:rsidRPr="00402844">
        <w:rPr>
          <w:sz w:val="28"/>
          <w:szCs w:val="28"/>
        </w:rPr>
        <w:t>].</w:t>
      </w:r>
    </w:p>
    <w:p w:rsidR="0029175A" w:rsidRDefault="0029175A" w:rsidP="009A2DEC">
      <w:pPr>
        <w:spacing w:line="360" w:lineRule="auto"/>
        <w:ind w:firstLine="709"/>
        <w:jc w:val="both"/>
        <w:rPr>
          <w:sz w:val="28"/>
          <w:szCs w:val="28"/>
        </w:rPr>
      </w:pPr>
      <w:r w:rsidRPr="00402844">
        <w:rPr>
          <w:sz w:val="28"/>
          <w:szCs w:val="28"/>
        </w:rPr>
        <w:t>Значення підбору деревних і чагарникових порід для захисних лісових насаджень дуже велике, так як від правильного підбору залежить стійкість, довговічність і захисні властивості вирощуваних лісонасаджень. Невдалий підбір порід, їх невдале змішання в насадженні призводять до непоправних помилок, які виявляються часто лише чер</w:t>
      </w:r>
      <w:r>
        <w:rPr>
          <w:sz w:val="28"/>
          <w:szCs w:val="28"/>
        </w:rPr>
        <w:t>ез десятиліття</w:t>
      </w:r>
      <w:r w:rsidRPr="00402844">
        <w:rPr>
          <w:sz w:val="28"/>
          <w:szCs w:val="28"/>
        </w:rPr>
        <w:t>.</w:t>
      </w:r>
      <w:r>
        <w:rPr>
          <w:sz w:val="28"/>
          <w:szCs w:val="28"/>
        </w:rPr>
        <w:t xml:space="preserve"> </w:t>
      </w:r>
      <w:r w:rsidRPr="00402844">
        <w:rPr>
          <w:sz w:val="28"/>
          <w:szCs w:val="28"/>
        </w:rPr>
        <w:t>Щоб правильно підібрати для того чи іншого району деревину потрібно знати її біологічні особливості, відношення до тепла, вологи, родючості грунтів, ст</w:t>
      </w:r>
      <w:r>
        <w:rPr>
          <w:sz w:val="28"/>
          <w:szCs w:val="28"/>
        </w:rPr>
        <w:t xml:space="preserve">упеня засоленості грунтів. </w:t>
      </w:r>
      <w:r w:rsidRPr="00402844">
        <w:rPr>
          <w:sz w:val="28"/>
          <w:szCs w:val="28"/>
        </w:rPr>
        <w:t>За вимогливості до</w:t>
      </w:r>
      <w:r>
        <w:rPr>
          <w:sz w:val="28"/>
          <w:szCs w:val="28"/>
        </w:rPr>
        <w:t xml:space="preserve"> вологості ґрунтів всі</w:t>
      </w:r>
      <w:r w:rsidRPr="00402844">
        <w:rPr>
          <w:sz w:val="28"/>
          <w:szCs w:val="28"/>
        </w:rPr>
        <w:t xml:space="preserve"> деревні рослини діляться на 3 групи:</w:t>
      </w:r>
    </w:p>
    <w:p w:rsidR="0029175A" w:rsidRDefault="0029175A" w:rsidP="009A2DEC">
      <w:pPr>
        <w:pStyle w:val="a5"/>
        <w:widowControl/>
        <w:numPr>
          <w:ilvl w:val="0"/>
          <w:numId w:val="32"/>
        </w:numPr>
        <w:autoSpaceDE/>
        <w:autoSpaceDN/>
        <w:spacing w:line="360" w:lineRule="auto"/>
        <w:ind w:left="0" w:firstLine="709"/>
        <w:contextualSpacing/>
        <w:rPr>
          <w:sz w:val="28"/>
          <w:szCs w:val="28"/>
        </w:rPr>
      </w:pPr>
      <w:r w:rsidRPr="00402844">
        <w:rPr>
          <w:sz w:val="28"/>
          <w:szCs w:val="28"/>
        </w:rPr>
        <w:t xml:space="preserve">Гігрофіти - рослини </w:t>
      </w:r>
      <w:r>
        <w:rPr>
          <w:sz w:val="28"/>
          <w:szCs w:val="28"/>
        </w:rPr>
        <w:t>вологих місць існування (</w:t>
      </w:r>
      <w:r w:rsidRPr="00402844">
        <w:rPr>
          <w:sz w:val="28"/>
          <w:szCs w:val="28"/>
        </w:rPr>
        <w:t>деякі види топ</w:t>
      </w:r>
      <w:r>
        <w:rPr>
          <w:sz w:val="28"/>
          <w:szCs w:val="28"/>
        </w:rPr>
        <w:t xml:space="preserve">оль, липа дрібнолиста, береза повисла, обліпиха, </w:t>
      </w:r>
      <w:r w:rsidRPr="00402844">
        <w:rPr>
          <w:sz w:val="28"/>
          <w:szCs w:val="28"/>
        </w:rPr>
        <w:t>).</w:t>
      </w:r>
    </w:p>
    <w:p w:rsidR="005929B1" w:rsidRDefault="0029175A" w:rsidP="009A2DEC">
      <w:pPr>
        <w:pStyle w:val="a5"/>
        <w:widowControl/>
        <w:numPr>
          <w:ilvl w:val="0"/>
          <w:numId w:val="32"/>
        </w:numPr>
        <w:autoSpaceDE/>
        <w:autoSpaceDN/>
        <w:spacing w:line="360" w:lineRule="auto"/>
        <w:ind w:left="0" w:firstLine="709"/>
        <w:contextualSpacing/>
        <w:rPr>
          <w:sz w:val="28"/>
          <w:szCs w:val="28"/>
        </w:rPr>
      </w:pPr>
      <w:r w:rsidRPr="00402844">
        <w:rPr>
          <w:sz w:val="28"/>
          <w:szCs w:val="28"/>
        </w:rPr>
        <w:t>Мезофіти - рослини середніх по зволоже</w:t>
      </w:r>
      <w:r>
        <w:rPr>
          <w:sz w:val="28"/>
          <w:szCs w:val="28"/>
        </w:rPr>
        <w:t>нню місць (сосна звичайна, дуб звичайний, клен польовий, шовковиця, яблуня звичайна</w:t>
      </w:r>
      <w:r w:rsidRPr="00402844">
        <w:rPr>
          <w:sz w:val="28"/>
          <w:szCs w:val="28"/>
        </w:rPr>
        <w:t>, а</w:t>
      </w:r>
      <w:r>
        <w:rPr>
          <w:sz w:val="28"/>
          <w:szCs w:val="28"/>
        </w:rPr>
        <w:t>кація біла</w:t>
      </w:r>
      <w:r w:rsidRPr="00402844">
        <w:rPr>
          <w:sz w:val="28"/>
          <w:szCs w:val="28"/>
        </w:rPr>
        <w:t>) [</w:t>
      </w:r>
      <w:r w:rsidRPr="00004CBE">
        <w:rPr>
          <w:sz w:val="28"/>
          <w:szCs w:val="28"/>
          <w:lang w:val="ru-RU"/>
        </w:rPr>
        <w:t>2</w:t>
      </w:r>
      <w:r w:rsidRPr="00402844">
        <w:rPr>
          <w:sz w:val="28"/>
          <w:szCs w:val="28"/>
        </w:rPr>
        <w:t>].</w:t>
      </w:r>
    </w:p>
    <w:p w:rsidR="0029175A" w:rsidRPr="005929B1" w:rsidRDefault="0029175A" w:rsidP="009A2DEC">
      <w:pPr>
        <w:pStyle w:val="a5"/>
        <w:widowControl/>
        <w:numPr>
          <w:ilvl w:val="0"/>
          <w:numId w:val="32"/>
        </w:numPr>
        <w:autoSpaceDE/>
        <w:autoSpaceDN/>
        <w:spacing w:line="360" w:lineRule="auto"/>
        <w:ind w:left="0" w:firstLine="709"/>
        <w:contextualSpacing/>
        <w:rPr>
          <w:sz w:val="28"/>
          <w:szCs w:val="28"/>
        </w:rPr>
      </w:pPr>
      <w:r w:rsidRPr="005929B1">
        <w:rPr>
          <w:sz w:val="28"/>
          <w:szCs w:val="28"/>
        </w:rPr>
        <w:t>Ксерофіти - рослини сухих місць існування.</w:t>
      </w:r>
    </w:p>
    <w:p w:rsidR="0029175A" w:rsidRPr="00240319" w:rsidRDefault="0029175A" w:rsidP="009A2DEC">
      <w:pPr>
        <w:spacing w:line="360" w:lineRule="auto"/>
        <w:ind w:firstLine="709"/>
        <w:rPr>
          <w:b/>
          <w:bCs/>
          <w:sz w:val="28"/>
          <w:szCs w:val="28"/>
        </w:rPr>
      </w:pPr>
    </w:p>
    <w:p w:rsidR="0029175A" w:rsidRPr="009A2DEC" w:rsidRDefault="0029175A" w:rsidP="009A2DEC">
      <w:pPr>
        <w:pStyle w:val="2"/>
        <w:spacing w:before="0" w:after="0"/>
        <w:ind w:firstLine="709"/>
        <w:jc w:val="center"/>
        <w:rPr>
          <w:rFonts w:ascii="Times New Roman" w:hAnsi="Times New Roman" w:cs="Times New Roman"/>
          <w:bCs/>
          <w:sz w:val="28"/>
          <w:szCs w:val="28"/>
        </w:rPr>
      </w:pPr>
      <w:bookmarkStart w:id="3" w:name="_Toc57836154"/>
      <w:r w:rsidRPr="009A2DEC">
        <w:rPr>
          <w:rFonts w:ascii="Times New Roman" w:hAnsi="Times New Roman" w:cs="Times New Roman"/>
          <w:bCs/>
          <w:sz w:val="28"/>
          <w:szCs w:val="28"/>
        </w:rPr>
        <w:t>1.2</w:t>
      </w:r>
      <w:r w:rsidR="00D8125C">
        <w:rPr>
          <w:rFonts w:ascii="Times New Roman" w:hAnsi="Times New Roman" w:cs="Times New Roman"/>
          <w:bCs/>
          <w:sz w:val="28"/>
          <w:szCs w:val="28"/>
        </w:rPr>
        <w:t>.</w:t>
      </w:r>
      <w:r w:rsidRPr="009A2DEC">
        <w:rPr>
          <w:rFonts w:ascii="Times New Roman" w:hAnsi="Times New Roman" w:cs="Times New Roman"/>
          <w:bCs/>
          <w:sz w:val="28"/>
          <w:szCs w:val="28"/>
        </w:rPr>
        <w:t xml:space="preserve"> Історія вивчення орнітофауни</w:t>
      </w:r>
      <w:bookmarkEnd w:id="3"/>
    </w:p>
    <w:p w:rsidR="0029175A" w:rsidRPr="0029175A" w:rsidRDefault="00542E4D" w:rsidP="009A2DEC">
      <w:pPr>
        <w:spacing w:line="360" w:lineRule="auto"/>
        <w:ind w:firstLine="709"/>
        <w:jc w:val="both"/>
        <w:rPr>
          <w:sz w:val="28"/>
          <w:szCs w:val="28"/>
        </w:rPr>
      </w:pPr>
      <w:r>
        <w:rPr>
          <w:sz w:val="28"/>
          <w:szCs w:val="28"/>
        </w:rPr>
        <w:t xml:space="preserve">Перші фрагментарні дані по орнітофауні </w:t>
      </w:r>
      <w:bookmarkStart w:id="4" w:name="_Hlk29057122"/>
      <w:r>
        <w:rPr>
          <w:sz w:val="28"/>
          <w:szCs w:val="28"/>
        </w:rPr>
        <w:t xml:space="preserve">наведені у </w:t>
      </w:r>
      <w:r w:rsidR="0029175A" w:rsidRPr="00E21587">
        <w:rPr>
          <w:sz w:val="28"/>
          <w:szCs w:val="28"/>
        </w:rPr>
        <w:t xml:space="preserve">роботах Г.Рачинського </w:t>
      </w:r>
      <w:bookmarkEnd w:id="4"/>
      <w:r w:rsidR="0029175A" w:rsidRPr="00E21587">
        <w:rPr>
          <w:sz w:val="28"/>
          <w:szCs w:val="28"/>
        </w:rPr>
        <w:t>(</w:t>
      </w:r>
      <w:bookmarkStart w:id="5" w:name="_Hlk29057102"/>
      <w:r w:rsidR="0029175A" w:rsidRPr="00E21587">
        <w:rPr>
          <w:sz w:val="28"/>
          <w:szCs w:val="28"/>
        </w:rPr>
        <w:t>Х</w:t>
      </w:r>
      <w:r w:rsidR="0029175A" w:rsidRPr="00E21587">
        <w:rPr>
          <w:sz w:val="28"/>
          <w:szCs w:val="28"/>
          <w:lang w:val="ru-RU"/>
        </w:rPr>
        <w:t>V</w:t>
      </w:r>
      <w:r w:rsidR="0029175A" w:rsidRPr="00E21587">
        <w:rPr>
          <w:sz w:val="28"/>
          <w:szCs w:val="28"/>
        </w:rPr>
        <w:t>ІІІ століття</w:t>
      </w:r>
      <w:bookmarkEnd w:id="5"/>
      <w:r w:rsidR="0029175A" w:rsidRPr="00E21587">
        <w:rPr>
          <w:sz w:val="28"/>
          <w:szCs w:val="28"/>
        </w:rPr>
        <w:t>), який описав тогочасну орнітофауну Польщі, до складу якої входила й частина України. (</w:t>
      </w:r>
      <w:r w:rsidR="0029175A" w:rsidRPr="00E21587">
        <w:rPr>
          <w:sz w:val="28"/>
          <w:szCs w:val="28"/>
          <w:lang w:val="ru-RU"/>
        </w:rPr>
        <w:t>Rzaczynski</w:t>
      </w:r>
      <w:r w:rsidR="0029175A" w:rsidRPr="00E21587">
        <w:rPr>
          <w:sz w:val="28"/>
          <w:szCs w:val="28"/>
        </w:rPr>
        <w:t>, 1721, 1742). Після цього оригінальні відомос</w:t>
      </w:r>
      <w:r>
        <w:rPr>
          <w:sz w:val="28"/>
          <w:szCs w:val="28"/>
        </w:rPr>
        <w:t xml:space="preserve">ті про птахів не зустрічаються у літературних </w:t>
      </w:r>
      <w:r w:rsidR="0029175A" w:rsidRPr="00E21587">
        <w:rPr>
          <w:sz w:val="28"/>
          <w:szCs w:val="28"/>
        </w:rPr>
        <w:t>джерела</w:t>
      </w:r>
      <w:r>
        <w:rPr>
          <w:sz w:val="28"/>
          <w:szCs w:val="28"/>
        </w:rPr>
        <w:t xml:space="preserve">х майже впродовж 100 </w:t>
      </w:r>
      <w:r w:rsidR="00D8125C">
        <w:rPr>
          <w:sz w:val="28"/>
          <w:szCs w:val="28"/>
        </w:rPr>
        <w:t xml:space="preserve">років) </w:t>
      </w:r>
      <w:r w:rsidR="0029175A" w:rsidRPr="0029175A">
        <w:rPr>
          <w:sz w:val="28"/>
          <w:szCs w:val="28"/>
        </w:rPr>
        <w:t>[35]</w:t>
      </w:r>
      <w:r w:rsidR="00D8125C">
        <w:rPr>
          <w:sz w:val="28"/>
          <w:szCs w:val="28"/>
        </w:rPr>
        <w:t>.</w:t>
      </w:r>
    </w:p>
    <w:p w:rsidR="0029175A" w:rsidRPr="0029175A" w:rsidRDefault="0029175A" w:rsidP="009A2DEC">
      <w:pPr>
        <w:spacing w:line="360" w:lineRule="auto"/>
        <w:ind w:firstLine="709"/>
        <w:jc w:val="both"/>
        <w:rPr>
          <w:sz w:val="28"/>
          <w:szCs w:val="28"/>
        </w:rPr>
      </w:pPr>
      <w:r>
        <w:rPr>
          <w:sz w:val="28"/>
          <w:szCs w:val="28"/>
        </w:rPr>
        <w:t>Перш за все, с</w:t>
      </w:r>
      <w:r w:rsidRPr="00EA39B3">
        <w:rPr>
          <w:sz w:val="28"/>
          <w:szCs w:val="28"/>
        </w:rPr>
        <w:t>тарші покоління вітчизняних орнітологів є сполучною ланкою між нинішніми і попередніми поколіннями вітчизняних дослідників. Саме вони внесли основний внесок в справу організації та координації досліджень в області орнітології, а також заклали основу для сучасних, визнаних ученим співтовариством наукових орнітологічних центрів і наукових шкіл. Розвитку наукового знання сприяли, перш за все, інтенсивні наукові контакти між дослідниками. Професори-зоологи класичних університетів, які займалися переважно вивченням птахів, безсумнівно, тяжіли до тих наукових центрів, де невпинно пульсувала жива</w:t>
      </w:r>
      <w:r>
        <w:rPr>
          <w:sz w:val="28"/>
          <w:szCs w:val="28"/>
        </w:rPr>
        <w:t xml:space="preserve"> думка, циркулювали нові ідеї, а також</w:t>
      </w:r>
      <w:r w:rsidRPr="00EA39B3">
        <w:rPr>
          <w:sz w:val="28"/>
          <w:szCs w:val="28"/>
        </w:rPr>
        <w:t xml:space="preserve"> гіпотези, що формують в остаточному підсумку, теорії.</w:t>
      </w:r>
      <w:r>
        <w:rPr>
          <w:sz w:val="28"/>
          <w:szCs w:val="28"/>
        </w:rPr>
        <w:t xml:space="preserve"> </w:t>
      </w:r>
      <w:r w:rsidRPr="00EA39B3">
        <w:rPr>
          <w:sz w:val="28"/>
          <w:szCs w:val="28"/>
        </w:rPr>
        <w:t>В даний час йде дискусія про доцільність і перспективність створення лісосму</w:t>
      </w:r>
      <w:r>
        <w:rPr>
          <w:sz w:val="28"/>
          <w:szCs w:val="28"/>
        </w:rPr>
        <w:t>г як невід'ємного елементу агро</w:t>
      </w:r>
      <w:r w:rsidRPr="00EA39B3">
        <w:rPr>
          <w:sz w:val="28"/>
          <w:szCs w:val="28"/>
        </w:rPr>
        <w:t>ландшафту. Традиційно вважається, що ліс</w:t>
      </w:r>
      <w:r w:rsidR="00542E4D">
        <w:rPr>
          <w:sz w:val="28"/>
          <w:szCs w:val="28"/>
        </w:rPr>
        <w:t xml:space="preserve">осмуги роблять позитивний вплив </w:t>
      </w:r>
      <w:r w:rsidRPr="00EA39B3">
        <w:rPr>
          <w:sz w:val="28"/>
          <w:szCs w:val="28"/>
        </w:rPr>
        <w:t>на грунтові умови і валову врожайність сільськогосподарських культур, які ростуть в оточенні останніх. Птахи, як один їх найбільш рухливих елементів цих екосистем, можуть служити хорошим індикатором стану лісових смуг. Птахи, що населяють штучні деревні насадження, мають певний вплив і на прилеглі сільськогосподарські посіви. Даний аспект часто не береться дослідниками з уваги,</w:t>
      </w:r>
      <w:r w:rsidR="00D8125C">
        <w:rPr>
          <w:sz w:val="28"/>
          <w:szCs w:val="28"/>
        </w:rPr>
        <w:t xml:space="preserve"> хоча він і має велике значення</w:t>
      </w:r>
      <w:r w:rsidRPr="00EA39B3">
        <w:rPr>
          <w:sz w:val="28"/>
          <w:szCs w:val="28"/>
        </w:rPr>
        <w:t xml:space="preserve"> </w:t>
      </w:r>
      <w:r w:rsidRPr="0029175A">
        <w:rPr>
          <w:sz w:val="28"/>
          <w:szCs w:val="28"/>
        </w:rPr>
        <w:t>[59]</w:t>
      </w:r>
      <w:r w:rsidR="00D8125C">
        <w:rPr>
          <w:sz w:val="28"/>
          <w:szCs w:val="28"/>
        </w:rPr>
        <w:t>.</w:t>
      </w:r>
    </w:p>
    <w:p w:rsidR="0029175A" w:rsidRPr="0029175A" w:rsidRDefault="0029175A" w:rsidP="009A2DEC">
      <w:pPr>
        <w:spacing w:line="360" w:lineRule="auto"/>
        <w:ind w:firstLine="709"/>
        <w:jc w:val="both"/>
        <w:rPr>
          <w:sz w:val="28"/>
          <w:szCs w:val="28"/>
          <w:lang w:val="ru-RU"/>
        </w:rPr>
      </w:pPr>
      <w:r w:rsidRPr="00EA39B3">
        <w:rPr>
          <w:sz w:val="28"/>
          <w:szCs w:val="28"/>
        </w:rPr>
        <w:t>Вже на початку ХХ століття були створені спеціальні наукові експедиції для всебічного вивчення лісо</w:t>
      </w:r>
      <w:r>
        <w:rPr>
          <w:sz w:val="28"/>
          <w:szCs w:val="28"/>
        </w:rPr>
        <w:t>-</w:t>
      </w:r>
      <w:r w:rsidRPr="00EA39B3">
        <w:rPr>
          <w:sz w:val="28"/>
          <w:szCs w:val="28"/>
        </w:rPr>
        <w:t xml:space="preserve">рослинних умов у степовій </w:t>
      </w:r>
      <w:r>
        <w:rPr>
          <w:sz w:val="28"/>
          <w:szCs w:val="28"/>
        </w:rPr>
        <w:t xml:space="preserve">та лісостеповій </w:t>
      </w:r>
      <w:r w:rsidRPr="00EA39B3">
        <w:rPr>
          <w:sz w:val="28"/>
          <w:szCs w:val="28"/>
        </w:rPr>
        <w:t>зоні</w:t>
      </w:r>
      <w:r>
        <w:rPr>
          <w:sz w:val="28"/>
          <w:szCs w:val="28"/>
        </w:rPr>
        <w:t xml:space="preserve"> Кіровоградщини</w:t>
      </w:r>
      <w:r w:rsidRPr="00EA39B3">
        <w:rPr>
          <w:sz w:val="28"/>
          <w:szCs w:val="28"/>
        </w:rPr>
        <w:t>. Незважаючи на давність вивчення цього питання, він актуальний і в даний час, що пов'язано з нестаб</w:t>
      </w:r>
      <w:r>
        <w:rPr>
          <w:sz w:val="28"/>
          <w:szCs w:val="28"/>
        </w:rPr>
        <w:t>ільністю грунтово-кліматичних</w:t>
      </w:r>
      <w:r w:rsidRPr="00EA39B3">
        <w:rPr>
          <w:sz w:val="28"/>
          <w:szCs w:val="28"/>
        </w:rPr>
        <w:t xml:space="preserve"> умов в сучасному середовищі, що відбиваються, зокрема, на антагоністичних взаєминах степових і лісових екосистем. Відомо, що найбільш рухомий складової наземних екологічних систем є птахи - теплокровні високоорганізовані тварини. Тому саме вони найбільш швидко реагують на зміни навколишнього середовища. Одним з перших, хто звернув увагу на орнітофауни полезахисних лісових смуг, був А.Н.Мельніченко (1938). Але лише з другої половини ХХ століття орнітологи стали невід'ємними учасниками ком</w:t>
      </w:r>
      <w:r>
        <w:rPr>
          <w:sz w:val="28"/>
          <w:szCs w:val="28"/>
        </w:rPr>
        <w:t xml:space="preserve">плексного вивчення лісових </w:t>
      </w:r>
      <w:r w:rsidR="00D8125C">
        <w:rPr>
          <w:sz w:val="28"/>
          <w:szCs w:val="28"/>
        </w:rPr>
        <w:t xml:space="preserve">смуг </w:t>
      </w:r>
      <w:r w:rsidRPr="0029175A">
        <w:rPr>
          <w:sz w:val="28"/>
          <w:szCs w:val="28"/>
          <w:lang w:val="ru-RU"/>
        </w:rPr>
        <w:t>[60]</w:t>
      </w:r>
      <w:r w:rsidR="00D8125C">
        <w:rPr>
          <w:sz w:val="28"/>
          <w:szCs w:val="28"/>
          <w:lang w:val="ru-RU"/>
        </w:rPr>
        <w:t>.</w:t>
      </w:r>
    </w:p>
    <w:p w:rsidR="0029175A" w:rsidRPr="00004CBE" w:rsidRDefault="0029175A" w:rsidP="009A2DEC">
      <w:pPr>
        <w:spacing w:line="360" w:lineRule="auto"/>
        <w:ind w:firstLine="709"/>
        <w:jc w:val="both"/>
        <w:rPr>
          <w:sz w:val="28"/>
          <w:szCs w:val="28"/>
        </w:rPr>
      </w:pPr>
      <w:r w:rsidRPr="00EA39B3">
        <w:rPr>
          <w:sz w:val="28"/>
          <w:szCs w:val="28"/>
        </w:rPr>
        <w:t>У географічному зрізі дані дослідження можна розділити по адміністративному</w:t>
      </w:r>
      <w:r>
        <w:rPr>
          <w:sz w:val="28"/>
          <w:szCs w:val="28"/>
        </w:rPr>
        <w:t>, ландшафтному і біоцентричному принципу</w:t>
      </w:r>
      <w:r w:rsidRPr="00EA39B3">
        <w:rPr>
          <w:sz w:val="28"/>
          <w:szCs w:val="28"/>
        </w:rPr>
        <w:t>. Слід звернути увагу на те, що саме лісові смуги, в порівнянні з іншими лісами степової зони, є найбідніш</w:t>
      </w:r>
      <w:r>
        <w:rPr>
          <w:sz w:val="28"/>
          <w:szCs w:val="28"/>
        </w:rPr>
        <w:t>ими з точки зору орнітофауни (Бели</w:t>
      </w:r>
      <w:r w:rsidRPr="00EA39B3">
        <w:rPr>
          <w:sz w:val="28"/>
          <w:szCs w:val="28"/>
        </w:rPr>
        <w:t>к 2000). Очевидно, з цієї причини вони найменше і привертають орнітологів. Найбільшу уваг</w:t>
      </w:r>
      <w:r>
        <w:rPr>
          <w:sz w:val="28"/>
          <w:szCs w:val="28"/>
        </w:rPr>
        <w:t>у дослідники приділяли заплавним лісам</w:t>
      </w:r>
      <w:r w:rsidRPr="00EA39B3">
        <w:rPr>
          <w:sz w:val="28"/>
          <w:szCs w:val="28"/>
        </w:rPr>
        <w:t xml:space="preserve">, зростаючим уздовж русел степових річок. Вони вважалися цінними як протиерозійні та рекреаційні угіддя, а також як місця </w:t>
      </w:r>
      <w:r>
        <w:rPr>
          <w:sz w:val="28"/>
          <w:szCs w:val="28"/>
        </w:rPr>
        <w:t>зупинки птахів під час міграцій.</w:t>
      </w:r>
      <w:r w:rsidRPr="00EA39B3">
        <w:rPr>
          <w:sz w:val="28"/>
          <w:szCs w:val="28"/>
        </w:rPr>
        <w:t xml:space="preserve"> Як правило, це були нагірні і байрачні ліси. Вони мають незначну площу і досить фрагментовані. Незважаючи на свою незначну площу, вони утворюют</w:t>
      </w:r>
      <w:r>
        <w:rPr>
          <w:sz w:val="28"/>
          <w:szCs w:val="28"/>
        </w:rPr>
        <w:t>ь істотні по своїй протяжності е</w:t>
      </w:r>
      <w:r w:rsidRPr="00EA39B3">
        <w:rPr>
          <w:sz w:val="28"/>
          <w:szCs w:val="28"/>
        </w:rPr>
        <w:t>котон, де формуют</w:t>
      </w:r>
      <w:r>
        <w:rPr>
          <w:sz w:val="28"/>
          <w:szCs w:val="28"/>
        </w:rPr>
        <w:t xml:space="preserve">ься специфічні спільноти птахів. </w:t>
      </w:r>
      <w:r w:rsidRPr="00EA39B3">
        <w:rPr>
          <w:sz w:val="28"/>
          <w:szCs w:val="28"/>
        </w:rPr>
        <w:t>Найбільш поширеною формою даних насаджень</w:t>
      </w:r>
      <w:r>
        <w:rPr>
          <w:sz w:val="28"/>
          <w:szCs w:val="28"/>
        </w:rPr>
        <w:t xml:space="preserve"> є лісові смуги, які виконують агромеліоративне</w:t>
      </w:r>
      <w:r w:rsidRPr="00EA39B3">
        <w:rPr>
          <w:sz w:val="28"/>
          <w:szCs w:val="28"/>
        </w:rPr>
        <w:t xml:space="preserve"> значення. Незважаючи на їх орнітологічну бідність, цілий ряд дослідників підкреслює їх надзвичайну важливість у формуванні сучасної орнітофау</w:t>
      </w:r>
      <w:r w:rsidR="00D8125C">
        <w:rPr>
          <w:sz w:val="28"/>
          <w:szCs w:val="28"/>
        </w:rPr>
        <w:t xml:space="preserve">ни агроландшафтів </w:t>
      </w:r>
      <w:r w:rsidRPr="00004CBE">
        <w:rPr>
          <w:sz w:val="28"/>
          <w:szCs w:val="28"/>
        </w:rPr>
        <w:t>[19]</w:t>
      </w:r>
      <w:r w:rsidR="00D8125C">
        <w:rPr>
          <w:sz w:val="28"/>
          <w:szCs w:val="28"/>
        </w:rPr>
        <w:t>.</w:t>
      </w:r>
    </w:p>
    <w:p w:rsidR="0029175A" w:rsidRPr="0029175A" w:rsidRDefault="0029175A" w:rsidP="009A2DEC">
      <w:pPr>
        <w:spacing w:line="360" w:lineRule="auto"/>
        <w:ind w:firstLine="709"/>
        <w:jc w:val="both"/>
        <w:rPr>
          <w:sz w:val="28"/>
          <w:szCs w:val="28"/>
        </w:rPr>
      </w:pPr>
      <w:r w:rsidRPr="00EA39B3">
        <w:rPr>
          <w:sz w:val="28"/>
          <w:szCs w:val="28"/>
        </w:rPr>
        <w:t xml:space="preserve">На Україні в середині ХХ століття найбільш вивченим в аспекті </w:t>
      </w:r>
      <w:r>
        <w:rPr>
          <w:sz w:val="28"/>
          <w:szCs w:val="28"/>
        </w:rPr>
        <w:t>орнітофауни лісосмуг була південна та центральна частина</w:t>
      </w:r>
      <w:r w:rsidRPr="00EA39B3">
        <w:rPr>
          <w:sz w:val="28"/>
          <w:szCs w:val="28"/>
        </w:rPr>
        <w:t xml:space="preserve"> України. Цими питаннями займалися наукові колективи Інституту зоології УРСР (Таращук 1953), Харківського університету під керівництвом І.Б.Волчанец</w:t>
      </w:r>
      <w:r>
        <w:rPr>
          <w:sz w:val="28"/>
          <w:szCs w:val="28"/>
        </w:rPr>
        <w:t>ького (1950, 1954) і</w:t>
      </w:r>
      <w:r w:rsidRPr="00EA39B3">
        <w:rPr>
          <w:sz w:val="28"/>
          <w:szCs w:val="28"/>
        </w:rPr>
        <w:t xml:space="preserve"> зоологи Дніпропетровського універс</w:t>
      </w:r>
      <w:r>
        <w:rPr>
          <w:sz w:val="28"/>
          <w:szCs w:val="28"/>
        </w:rPr>
        <w:t xml:space="preserve">итету. </w:t>
      </w:r>
      <w:r w:rsidRPr="00EA39B3">
        <w:rPr>
          <w:sz w:val="28"/>
          <w:szCs w:val="28"/>
        </w:rPr>
        <w:t>Були вивчені перші етапи вселення птахів в лісові насадження, роль природних лісів в розселенні птахів, а також типологічні особлив</w:t>
      </w:r>
      <w:r>
        <w:rPr>
          <w:sz w:val="28"/>
          <w:szCs w:val="28"/>
        </w:rPr>
        <w:t>ості формування орнітокомплексів</w:t>
      </w:r>
      <w:r w:rsidRPr="00EA39B3">
        <w:rPr>
          <w:sz w:val="28"/>
          <w:szCs w:val="28"/>
        </w:rPr>
        <w:t>. Вивчено функціональна роль деяких видів птахів в лісових екосистема</w:t>
      </w:r>
      <w:r>
        <w:rPr>
          <w:sz w:val="28"/>
          <w:szCs w:val="28"/>
        </w:rPr>
        <w:t>х: їх харчування, гніздобудуванн</w:t>
      </w:r>
      <w:r w:rsidR="00D8125C">
        <w:rPr>
          <w:sz w:val="28"/>
          <w:szCs w:val="28"/>
        </w:rPr>
        <w:t xml:space="preserve">я, особливості розміщення гнізд </w:t>
      </w:r>
      <w:r w:rsidRPr="00D3740E">
        <w:rPr>
          <w:sz w:val="28"/>
          <w:szCs w:val="28"/>
        </w:rPr>
        <w:t>[64]</w:t>
      </w:r>
      <w:r w:rsidR="00D8125C">
        <w:rPr>
          <w:sz w:val="28"/>
          <w:szCs w:val="28"/>
        </w:rPr>
        <w:t>.</w:t>
      </w:r>
      <w:r>
        <w:rPr>
          <w:sz w:val="28"/>
          <w:szCs w:val="28"/>
        </w:rPr>
        <w:t xml:space="preserve"> </w:t>
      </w:r>
      <w:r w:rsidRPr="00EA39B3">
        <w:rPr>
          <w:sz w:val="28"/>
          <w:szCs w:val="28"/>
        </w:rPr>
        <w:t>В останні роки переважають роботи, присвячені в основному біоценології птахів штучних лісів півдня</w:t>
      </w:r>
      <w:r>
        <w:rPr>
          <w:sz w:val="28"/>
          <w:szCs w:val="28"/>
        </w:rPr>
        <w:t xml:space="preserve"> та центра</w:t>
      </w:r>
      <w:r w:rsidRPr="00EA39B3">
        <w:rPr>
          <w:sz w:val="28"/>
          <w:szCs w:val="28"/>
        </w:rPr>
        <w:t xml:space="preserve"> України. Уже вивчені особливості впливу освітленості, грунтового зволоження, типу деревостану, ролі водопоїв, штучного зрошення лісосмуг, а також ряд теоретичних проблем, пов'язаних з формуванням фауни птахів штучних лісових насаджень</w:t>
      </w:r>
      <w:r>
        <w:rPr>
          <w:sz w:val="28"/>
          <w:szCs w:val="28"/>
        </w:rPr>
        <w:t xml:space="preserve"> і тлумаченням деяких термінів. </w:t>
      </w:r>
      <w:r w:rsidRPr="00EA39B3">
        <w:rPr>
          <w:sz w:val="28"/>
          <w:szCs w:val="28"/>
        </w:rPr>
        <w:t>Останньою віхою на даному етапі є дослідження окремих питань аутекологія видів, що заселили лісові смуги, а також питань, пов'язаних з визначенням критично мінімальних острівних лісових екосистем для заселення їх птахами (Захарова 1999) і оцінки взаємодії орні</w:t>
      </w:r>
      <w:r>
        <w:rPr>
          <w:sz w:val="28"/>
          <w:szCs w:val="28"/>
        </w:rPr>
        <w:t>тофауни лісосм</w:t>
      </w:r>
      <w:r w:rsidR="00D8125C">
        <w:rPr>
          <w:sz w:val="28"/>
          <w:szCs w:val="28"/>
        </w:rPr>
        <w:t>уг з прилеглими біотопами</w:t>
      </w:r>
      <w:r>
        <w:rPr>
          <w:sz w:val="28"/>
          <w:szCs w:val="28"/>
        </w:rPr>
        <w:t xml:space="preserve"> </w:t>
      </w:r>
      <w:r w:rsidRPr="0029175A">
        <w:rPr>
          <w:sz w:val="28"/>
          <w:szCs w:val="28"/>
        </w:rPr>
        <w:t>[47]</w:t>
      </w:r>
      <w:r w:rsidR="00D8125C">
        <w:rPr>
          <w:sz w:val="28"/>
          <w:szCs w:val="28"/>
        </w:rPr>
        <w:t>.</w:t>
      </w:r>
    </w:p>
    <w:p w:rsidR="0029175A" w:rsidRPr="00004CBE" w:rsidRDefault="0029175A" w:rsidP="009A2DEC">
      <w:pPr>
        <w:spacing w:line="360" w:lineRule="auto"/>
        <w:ind w:firstLine="709"/>
        <w:jc w:val="both"/>
        <w:rPr>
          <w:sz w:val="28"/>
          <w:szCs w:val="28"/>
          <w:lang w:val="ru-RU"/>
        </w:rPr>
      </w:pPr>
      <w:r w:rsidRPr="00EA39B3">
        <w:rPr>
          <w:sz w:val="28"/>
          <w:szCs w:val="28"/>
        </w:rPr>
        <w:t xml:space="preserve">Аналіз орнітологічних робіт показує значну різноманітність видового складу і чисельності птахів, що населяють лісосмуги. Перш за все, це обумовлено їх географічним розташуванням. Однак, всупереч викладеної раніше гіпотези, , що екологічна пластичність птахів заселили лісові смуги настільки велика, що їх вихідні популяції мають значення лише на </w:t>
      </w:r>
      <w:r>
        <w:rPr>
          <w:sz w:val="28"/>
          <w:szCs w:val="28"/>
        </w:rPr>
        <w:t xml:space="preserve">ранніх стадіях формування фауни. </w:t>
      </w:r>
      <w:r w:rsidRPr="00EA39B3">
        <w:rPr>
          <w:sz w:val="28"/>
          <w:szCs w:val="28"/>
        </w:rPr>
        <w:t>Передбачається, що окремо взяті типологічні умови і їх комбінації, що формують екологічну нішу, є провідними факторами у формуванні сучасної фауни птахів лісових смуг. Ґрунтуючись на цьому, дослідник</w:t>
      </w:r>
      <w:r>
        <w:rPr>
          <w:sz w:val="28"/>
          <w:szCs w:val="28"/>
        </w:rPr>
        <w:t>и наводя</w:t>
      </w:r>
      <w:r w:rsidRPr="00EA39B3">
        <w:rPr>
          <w:sz w:val="28"/>
          <w:szCs w:val="28"/>
        </w:rPr>
        <w:t>ть кількісні параметри швидкості розселення птахів</w:t>
      </w:r>
      <w:r>
        <w:rPr>
          <w:sz w:val="28"/>
          <w:szCs w:val="28"/>
        </w:rPr>
        <w:t xml:space="preserve"> по Кіровоградській області</w:t>
      </w:r>
      <w:r w:rsidRPr="00EA39B3">
        <w:rPr>
          <w:sz w:val="28"/>
          <w:szCs w:val="28"/>
        </w:rPr>
        <w:t>. Очевидно, що формування фауни птахів в сучасних лісових смугах залежить від великої кількості факторів. Їх безпосереднє наявність, ступінь впливу і час дії часто не береться до уваги, або, в кращому випадку, оцінюється на око, що не дає можливості зіставити літературні дані. Дана проблема є основною на шляху до відновлення комплексного вивчення орнітофауни лісових смуг в межах колишнього Радянського Союзу, на території якого відбувалося глобальне перетворення</w:t>
      </w:r>
      <w:r w:rsidR="00D8125C">
        <w:rPr>
          <w:sz w:val="28"/>
          <w:szCs w:val="28"/>
        </w:rPr>
        <w:t xml:space="preserve"> природи в середині ХХ століття </w:t>
      </w:r>
      <w:r w:rsidRPr="00004CBE">
        <w:rPr>
          <w:sz w:val="28"/>
          <w:szCs w:val="28"/>
          <w:lang w:val="ru-RU"/>
        </w:rPr>
        <w:t>[15]</w:t>
      </w:r>
      <w:r w:rsidR="00D8125C">
        <w:rPr>
          <w:sz w:val="28"/>
          <w:szCs w:val="28"/>
          <w:lang w:val="ru-RU"/>
        </w:rPr>
        <w:t>.</w:t>
      </w:r>
    </w:p>
    <w:p w:rsidR="005929B1" w:rsidRPr="005B3B5F" w:rsidRDefault="0029175A" w:rsidP="005B3B5F">
      <w:pPr>
        <w:spacing w:line="360" w:lineRule="auto"/>
        <w:ind w:firstLine="709"/>
        <w:jc w:val="both"/>
        <w:rPr>
          <w:sz w:val="28"/>
          <w:szCs w:val="28"/>
          <w:lang w:val="ru-RU"/>
        </w:rPr>
      </w:pPr>
      <w:r w:rsidRPr="00EA39B3">
        <w:rPr>
          <w:sz w:val="28"/>
          <w:szCs w:val="28"/>
        </w:rPr>
        <w:t>Перші орнітологічні роботи по фауні птахів полезахисних лісових смуг приурочені до басейнів великих степових річок, таких як Дніпро, Дон і Волга. Історія вивчення птахів лісових смуг має майже столітню історію. Пік вивчення птахів лісосмуг доводиться на 1950-1960-ті роки. Значною проблемою в сучасному вивченні орнітофауни лісосмуг слід вважати застосування різних методичних підходів. Якщо на зорі вивчення птахів лісосмуг дослідників об'єднувала деяка загальна ідея, то зараз, коли кожен сам вибирає спектр наукових досліджень, дані по птахах лісосмуг аналізувати досить складно, а часом і неможливо. Різна тематична і, відповідно, методична спрямованість сучасних досліджень в області вивчення птахів штучних лісових насаджень не дає можливості широких, в географічному сенсі, узагальнень. З огляду на різноспрямованість векторів в землекористуванні різних регіонів Східної Європи, сучасний стан лісових смуг набуло куди більшу різноманітність, ніж за часів їх планової висадки та догляду. У зв'язку з цим вважаємо, що доцільно проводити дослідження, засновані на одних</w:t>
      </w:r>
      <w:r w:rsidR="009A2DEC">
        <w:rPr>
          <w:sz w:val="28"/>
          <w:szCs w:val="28"/>
        </w:rPr>
        <w:t xml:space="preserve"> і тих же методичних алгоритмах</w:t>
      </w:r>
      <w:r w:rsidR="009A2DEC" w:rsidRPr="009A2DEC">
        <w:rPr>
          <w:sz w:val="28"/>
          <w:szCs w:val="28"/>
          <w:lang w:val="ru-RU"/>
        </w:rPr>
        <w:t xml:space="preserve"> </w:t>
      </w:r>
      <w:r w:rsidRPr="00004CBE">
        <w:rPr>
          <w:sz w:val="28"/>
          <w:szCs w:val="28"/>
          <w:lang w:val="ru-RU"/>
        </w:rPr>
        <w:t>[10]</w:t>
      </w:r>
      <w:r w:rsidR="00D8125C">
        <w:rPr>
          <w:sz w:val="28"/>
          <w:szCs w:val="28"/>
          <w:lang w:val="ru-RU"/>
        </w:rPr>
        <w:t>.</w:t>
      </w:r>
    </w:p>
    <w:p w:rsidR="0029175A" w:rsidRDefault="0029175A" w:rsidP="009A2DEC">
      <w:pPr>
        <w:pStyle w:val="2"/>
        <w:jc w:val="center"/>
        <w:rPr>
          <w:rFonts w:ascii="Times New Roman" w:hAnsi="Times New Roman" w:cs="Times New Roman"/>
          <w:bCs/>
          <w:sz w:val="28"/>
          <w:szCs w:val="28"/>
          <w:lang w:val="ru-RU"/>
        </w:rPr>
      </w:pPr>
      <w:bookmarkStart w:id="6" w:name="_Toc57836155"/>
      <w:r w:rsidRPr="009A2DEC">
        <w:rPr>
          <w:rFonts w:ascii="Times New Roman" w:hAnsi="Times New Roman" w:cs="Times New Roman"/>
          <w:bCs/>
          <w:sz w:val="28"/>
          <w:szCs w:val="28"/>
          <w:lang w:val="ru-RU"/>
        </w:rPr>
        <w:t>1.3</w:t>
      </w:r>
      <w:r w:rsidR="009A2DEC" w:rsidRPr="005B3B5F">
        <w:rPr>
          <w:rFonts w:ascii="Times New Roman" w:hAnsi="Times New Roman" w:cs="Times New Roman"/>
          <w:bCs/>
          <w:sz w:val="28"/>
          <w:szCs w:val="28"/>
          <w:lang w:val="ru-RU"/>
        </w:rPr>
        <w:t xml:space="preserve">. </w:t>
      </w:r>
      <w:r w:rsidRPr="009A2DEC">
        <w:rPr>
          <w:rFonts w:ascii="Times New Roman" w:hAnsi="Times New Roman" w:cs="Times New Roman"/>
          <w:bCs/>
          <w:sz w:val="28"/>
          <w:szCs w:val="28"/>
          <w:lang w:val="ru-RU"/>
        </w:rPr>
        <w:t>Загал</w:t>
      </w:r>
      <w:r w:rsidR="00181CFC">
        <w:rPr>
          <w:rFonts w:ascii="Times New Roman" w:hAnsi="Times New Roman" w:cs="Times New Roman"/>
          <w:bCs/>
          <w:sz w:val="28"/>
          <w:szCs w:val="28"/>
          <w:lang w:val="ru-RU"/>
        </w:rPr>
        <w:t>ьний стан лісосмуг Кіровоградської</w:t>
      </w:r>
      <w:r w:rsidRPr="009A2DEC">
        <w:rPr>
          <w:rFonts w:ascii="Times New Roman" w:hAnsi="Times New Roman" w:cs="Times New Roman"/>
          <w:bCs/>
          <w:sz w:val="28"/>
          <w:szCs w:val="28"/>
          <w:lang w:val="ru-RU"/>
        </w:rPr>
        <w:t xml:space="preserve"> області</w:t>
      </w:r>
      <w:bookmarkEnd w:id="6"/>
    </w:p>
    <w:p w:rsidR="005B3B5F" w:rsidRPr="005B3B5F" w:rsidRDefault="005B3B5F" w:rsidP="005B3B5F">
      <w:pPr>
        <w:rPr>
          <w:lang w:val="ru-RU" w:eastAsia="ru-RU" w:bidi="ar-SA"/>
        </w:rPr>
      </w:pPr>
    </w:p>
    <w:p w:rsidR="0029175A" w:rsidRPr="004C6744" w:rsidRDefault="0029175A" w:rsidP="009A2DEC">
      <w:pPr>
        <w:pBdr>
          <w:top w:val="nil"/>
          <w:left w:val="nil"/>
          <w:bottom w:val="nil"/>
          <w:right w:val="nil"/>
          <w:between w:val="nil"/>
        </w:pBdr>
        <w:tabs>
          <w:tab w:val="right" w:pos="9628"/>
        </w:tabs>
        <w:spacing w:line="360" w:lineRule="auto"/>
        <w:ind w:firstLine="709"/>
        <w:jc w:val="both"/>
        <w:rPr>
          <w:sz w:val="28"/>
          <w:lang w:eastAsia="en-US"/>
        </w:rPr>
      </w:pPr>
      <w:r w:rsidRPr="004C6744">
        <w:rPr>
          <w:sz w:val="28"/>
          <w:lang w:eastAsia="en-US"/>
        </w:rPr>
        <w:t xml:space="preserve">Площа земель у </w:t>
      </w:r>
      <w:r w:rsidR="00181CFC">
        <w:rPr>
          <w:sz w:val="28"/>
          <w:lang w:eastAsia="en-US"/>
        </w:rPr>
        <w:t>Кіровоградської</w:t>
      </w:r>
      <w:r w:rsidRPr="004C6744">
        <w:rPr>
          <w:sz w:val="28"/>
          <w:lang w:eastAsia="en-US"/>
        </w:rPr>
        <w:t xml:space="preserve"> області складає 2458,8 тис. га, що становить 4,07 % від території України, з яких сільськогосподарські землі – 2032,2 тис. га з них лісових насаджень, утому числі лісосму</w:t>
      </w:r>
      <w:r>
        <w:rPr>
          <w:sz w:val="28"/>
          <w:lang w:eastAsia="en-US"/>
        </w:rPr>
        <w:t>г на 201</w:t>
      </w:r>
      <w:r w:rsidRPr="008156DF">
        <w:rPr>
          <w:sz w:val="28"/>
          <w:lang w:val="ru-RU" w:eastAsia="en-US"/>
        </w:rPr>
        <w:t>9</w:t>
      </w:r>
      <w:r w:rsidRPr="004C6744">
        <w:rPr>
          <w:sz w:val="28"/>
          <w:lang w:eastAsia="en-US"/>
        </w:rPr>
        <w:t xml:space="preserve"> рік – 7,7 тис. га.</w:t>
      </w:r>
    </w:p>
    <w:p w:rsidR="0029175A" w:rsidRPr="00004CBE" w:rsidRDefault="0029175A" w:rsidP="009A2DEC">
      <w:pPr>
        <w:pBdr>
          <w:top w:val="nil"/>
          <w:left w:val="nil"/>
          <w:bottom w:val="nil"/>
          <w:right w:val="nil"/>
          <w:between w:val="nil"/>
        </w:pBdr>
        <w:tabs>
          <w:tab w:val="right" w:pos="9628"/>
        </w:tabs>
        <w:spacing w:line="360" w:lineRule="auto"/>
        <w:ind w:firstLine="709"/>
        <w:jc w:val="both"/>
        <w:rPr>
          <w:sz w:val="28"/>
          <w:lang w:eastAsia="en-US"/>
        </w:rPr>
      </w:pPr>
      <w:r w:rsidRPr="004C6744">
        <w:rPr>
          <w:sz w:val="28"/>
          <w:lang w:eastAsia="en-US"/>
        </w:rPr>
        <w:t>Найчастіше полез</w:t>
      </w:r>
      <w:r w:rsidR="00181CFC">
        <w:rPr>
          <w:sz w:val="28"/>
          <w:lang w:eastAsia="en-US"/>
        </w:rPr>
        <w:t>ахисні лісосмуги в Кіровоградській</w:t>
      </w:r>
      <w:r w:rsidRPr="004C6744">
        <w:rPr>
          <w:sz w:val="28"/>
          <w:lang w:eastAsia="en-US"/>
        </w:rPr>
        <w:t xml:space="preserve"> області представлені породами, які можуть зростати без додаткових меліоративних втручань, такі як</w:t>
      </w:r>
      <w:r>
        <w:rPr>
          <w:sz w:val="28"/>
          <w:lang w:eastAsia="en-US"/>
        </w:rPr>
        <w:t xml:space="preserve"> робінія зв.</w:t>
      </w:r>
      <w:r w:rsidRPr="004C6744">
        <w:rPr>
          <w:sz w:val="28"/>
          <w:lang w:eastAsia="en-US"/>
        </w:rPr>
        <w:t xml:space="preserve"> </w:t>
      </w:r>
      <w:r>
        <w:rPr>
          <w:sz w:val="28"/>
          <w:lang w:eastAsia="en-US"/>
        </w:rPr>
        <w:t>(</w:t>
      </w:r>
      <w:r w:rsidRPr="00BA5EE6">
        <w:rPr>
          <w:sz w:val="28"/>
          <w:lang w:val="en-US" w:eastAsia="en-US"/>
        </w:rPr>
        <w:t>Robinia</w:t>
      </w:r>
      <w:r w:rsidRPr="004C6744">
        <w:rPr>
          <w:sz w:val="28"/>
          <w:lang w:eastAsia="en-US"/>
        </w:rPr>
        <w:t xml:space="preserve"> </w:t>
      </w:r>
      <w:r w:rsidRPr="00BA5EE6">
        <w:rPr>
          <w:sz w:val="28"/>
          <w:lang w:val="en-US" w:eastAsia="en-US"/>
        </w:rPr>
        <w:t>pseudoacacia</w:t>
      </w:r>
      <w:r w:rsidRPr="004C6744">
        <w:rPr>
          <w:sz w:val="28"/>
          <w:lang w:eastAsia="en-US"/>
        </w:rPr>
        <w:t xml:space="preserve"> </w:t>
      </w:r>
      <w:r w:rsidRPr="00BA5EE6">
        <w:rPr>
          <w:sz w:val="28"/>
          <w:lang w:val="en-US" w:eastAsia="en-US"/>
        </w:rPr>
        <w:t>L</w:t>
      </w:r>
      <w:r w:rsidRPr="004C6744">
        <w:rPr>
          <w:sz w:val="28"/>
          <w:lang w:eastAsia="en-US"/>
        </w:rPr>
        <w:t>.</w:t>
      </w:r>
      <w:r>
        <w:rPr>
          <w:sz w:val="28"/>
          <w:lang w:eastAsia="en-US"/>
        </w:rPr>
        <w:t>)</w:t>
      </w:r>
      <w:r w:rsidRPr="004C6744">
        <w:rPr>
          <w:sz w:val="28"/>
          <w:lang w:eastAsia="en-US"/>
        </w:rPr>
        <w:t xml:space="preserve">, </w:t>
      </w:r>
      <w:r>
        <w:rPr>
          <w:sz w:val="28"/>
          <w:lang w:eastAsia="en-US"/>
        </w:rPr>
        <w:t>гледичія колюча(</w:t>
      </w:r>
      <w:r w:rsidRPr="00BA5EE6">
        <w:rPr>
          <w:sz w:val="28"/>
          <w:lang w:val="en-US" w:eastAsia="en-US"/>
        </w:rPr>
        <w:t>Gleditsia</w:t>
      </w:r>
      <w:r w:rsidRPr="004C6744">
        <w:rPr>
          <w:sz w:val="28"/>
          <w:lang w:eastAsia="en-US"/>
        </w:rPr>
        <w:t xml:space="preserve"> </w:t>
      </w:r>
      <w:r w:rsidRPr="00BA5EE6">
        <w:rPr>
          <w:sz w:val="28"/>
          <w:lang w:val="en-US" w:eastAsia="en-US"/>
        </w:rPr>
        <w:t>triacanthos</w:t>
      </w:r>
      <w:r w:rsidRPr="004C6744">
        <w:rPr>
          <w:sz w:val="28"/>
          <w:lang w:eastAsia="en-US"/>
        </w:rPr>
        <w:t xml:space="preserve"> </w:t>
      </w:r>
      <w:r w:rsidRPr="00BA5EE6">
        <w:rPr>
          <w:sz w:val="28"/>
          <w:lang w:val="en-US" w:eastAsia="en-US"/>
        </w:rPr>
        <w:t>L</w:t>
      </w:r>
      <w:r w:rsidRPr="004C6744">
        <w:rPr>
          <w:sz w:val="28"/>
          <w:lang w:eastAsia="en-US"/>
        </w:rPr>
        <w:t>.</w:t>
      </w:r>
      <w:r>
        <w:rPr>
          <w:sz w:val="28"/>
          <w:lang w:eastAsia="en-US"/>
        </w:rPr>
        <w:t>),</w:t>
      </w:r>
      <w:r w:rsidRPr="004C6744">
        <w:rPr>
          <w:sz w:val="28"/>
          <w:lang w:eastAsia="en-US"/>
        </w:rPr>
        <w:t xml:space="preserve"> </w:t>
      </w:r>
      <w:r>
        <w:rPr>
          <w:sz w:val="28"/>
          <w:lang w:eastAsia="en-US"/>
        </w:rPr>
        <w:t>клен ясенелистий (</w:t>
      </w:r>
      <w:r w:rsidRPr="00BA5EE6">
        <w:rPr>
          <w:sz w:val="28"/>
          <w:lang w:val="en-US" w:eastAsia="en-US"/>
        </w:rPr>
        <w:t>Acer</w:t>
      </w:r>
      <w:r w:rsidRPr="004C6744">
        <w:rPr>
          <w:sz w:val="28"/>
          <w:lang w:eastAsia="en-US"/>
        </w:rPr>
        <w:t xml:space="preserve"> </w:t>
      </w:r>
      <w:r w:rsidRPr="00BA5EE6">
        <w:rPr>
          <w:sz w:val="28"/>
          <w:lang w:val="en-US" w:eastAsia="en-US"/>
        </w:rPr>
        <w:t>negundo</w:t>
      </w:r>
      <w:r w:rsidRPr="004C6744">
        <w:rPr>
          <w:sz w:val="28"/>
          <w:lang w:eastAsia="en-US"/>
        </w:rPr>
        <w:t xml:space="preserve"> </w:t>
      </w:r>
      <w:r w:rsidRPr="00BA5EE6">
        <w:rPr>
          <w:sz w:val="28"/>
          <w:lang w:val="en-US" w:eastAsia="en-US"/>
        </w:rPr>
        <w:t>L</w:t>
      </w:r>
      <w:r w:rsidRPr="004C6744">
        <w:rPr>
          <w:sz w:val="28"/>
          <w:lang w:eastAsia="en-US"/>
        </w:rPr>
        <w:t>.</w:t>
      </w:r>
      <w:r>
        <w:rPr>
          <w:sz w:val="28"/>
          <w:lang w:eastAsia="en-US"/>
        </w:rPr>
        <w:t>)</w:t>
      </w:r>
      <w:r w:rsidRPr="004C6744">
        <w:rPr>
          <w:sz w:val="28"/>
          <w:lang w:eastAsia="en-US"/>
        </w:rPr>
        <w:t>,</w:t>
      </w:r>
      <w:r>
        <w:rPr>
          <w:sz w:val="28"/>
          <w:lang w:eastAsia="en-US"/>
        </w:rPr>
        <w:t>ясен звичайний</w:t>
      </w:r>
      <w:r w:rsidRPr="004C6744">
        <w:rPr>
          <w:sz w:val="28"/>
          <w:lang w:eastAsia="en-US"/>
        </w:rPr>
        <w:t xml:space="preserve"> </w:t>
      </w:r>
      <w:r>
        <w:rPr>
          <w:sz w:val="28"/>
          <w:lang w:eastAsia="en-US"/>
        </w:rPr>
        <w:t>(</w:t>
      </w:r>
      <w:r w:rsidRPr="00BA5EE6">
        <w:rPr>
          <w:sz w:val="28"/>
          <w:lang w:val="en-US" w:eastAsia="en-US"/>
        </w:rPr>
        <w:t>Fraxinus</w:t>
      </w:r>
      <w:r w:rsidRPr="004C6744">
        <w:rPr>
          <w:sz w:val="28"/>
          <w:lang w:eastAsia="en-US"/>
        </w:rPr>
        <w:t xml:space="preserve"> </w:t>
      </w:r>
      <w:r w:rsidRPr="00BA5EE6">
        <w:rPr>
          <w:sz w:val="28"/>
          <w:lang w:val="en-US" w:eastAsia="en-US"/>
        </w:rPr>
        <w:t>excelsior</w:t>
      </w:r>
      <w:r w:rsidRPr="004C6744">
        <w:rPr>
          <w:sz w:val="28"/>
          <w:lang w:eastAsia="en-US"/>
        </w:rPr>
        <w:t xml:space="preserve"> </w:t>
      </w:r>
      <w:r w:rsidRPr="00BA5EE6">
        <w:rPr>
          <w:sz w:val="28"/>
          <w:lang w:val="en-US" w:eastAsia="en-US"/>
        </w:rPr>
        <w:t>L</w:t>
      </w:r>
      <w:r w:rsidRPr="004C6744">
        <w:rPr>
          <w:sz w:val="28"/>
          <w:lang w:eastAsia="en-US"/>
        </w:rPr>
        <w:t>.</w:t>
      </w:r>
      <w:r>
        <w:rPr>
          <w:sz w:val="28"/>
          <w:lang w:eastAsia="en-US"/>
        </w:rPr>
        <w:t>).</w:t>
      </w:r>
      <w:r w:rsidRPr="004C6744">
        <w:rPr>
          <w:sz w:val="28"/>
          <w:lang w:eastAsia="en-US"/>
        </w:rPr>
        <w:t>Рідше висаджувались</w:t>
      </w:r>
      <w:r>
        <w:rPr>
          <w:sz w:val="28"/>
          <w:lang w:eastAsia="en-US"/>
        </w:rPr>
        <w:t xml:space="preserve"> дуб звичайний</w:t>
      </w:r>
      <w:r w:rsidRPr="004C6744">
        <w:rPr>
          <w:sz w:val="28"/>
          <w:lang w:eastAsia="en-US"/>
        </w:rPr>
        <w:t xml:space="preserve"> </w:t>
      </w:r>
      <w:r>
        <w:rPr>
          <w:sz w:val="28"/>
          <w:lang w:eastAsia="en-US"/>
        </w:rPr>
        <w:t>(</w:t>
      </w:r>
      <w:r w:rsidRPr="004C6744">
        <w:rPr>
          <w:sz w:val="28"/>
          <w:lang w:val="ru-RU" w:eastAsia="en-US"/>
        </w:rPr>
        <w:t>Qu</w:t>
      </w:r>
      <w:r w:rsidRPr="004C6744">
        <w:rPr>
          <w:sz w:val="28"/>
          <w:lang w:eastAsia="en-US"/>
        </w:rPr>
        <w:t>é</w:t>
      </w:r>
      <w:r w:rsidRPr="004C6744">
        <w:rPr>
          <w:sz w:val="28"/>
          <w:lang w:val="ru-RU" w:eastAsia="en-US"/>
        </w:rPr>
        <w:t>rcus</w:t>
      </w:r>
      <w:r w:rsidRPr="004C6744">
        <w:rPr>
          <w:sz w:val="28"/>
          <w:lang w:eastAsia="en-US"/>
        </w:rPr>
        <w:t xml:space="preserve"> </w:t>
      </w:r>
      <w:r w:rsidRPr="004C6744">
        <w:rPr>
          <w:sz w:val="28"/>
          <w:lang w:val="ru-RU" w:eastAsia="en-US"/>
        </w:rPr>
        <w:t>r</w:t>
      </w:r>
      <w:r w:rsidRPr="004C6744">
        <w:rPr>
          <w:sz w:val="28"/>
          <w:lang w:eastAsia="en-US"/>
        </w:rPr>
        <w:t>ó</w:t>
      </w:r>
      <w:r w:rsidRPr="004C6744">
        <w:rPr>
          <w:sz w:val="28"/>
          <w:lang w:val="ru-RU" w:eastAsia="en-US"/>
        </w:rPr>
        <w:t>bur</w:t>
      </w:r>
      <w:r w:rsidRPr="004C6744">
        <w:rPr>
          <w:sz w:val="28"/>
          <w:lang w:eastAsia="en-US"/>
        </w:rPr>
        <w:t xml:space="preserve"> </w:t>
      </w:r>
      <w:r w:rsidRPr="004C6744">
        <w:rPr>
          <w:sz w:val="28"/>
          <w:lang w:val="ru-RU" w:eastAsia="en-US"/>
        </w:rPr>
        <w:t>L</w:t>
      </w:r>
      <w:r w:rsidRPr="004C6744">
        <w:rPr>
          <w:sz w:val="28"/>
          <w:lang w:eastAsia="en-US"/>
        </w:rPr>
        <w:t>.</w:t>
      </w:r>
      <w:r>
        <w:rPr>
          <w:sz w:val="28"/>
          <w:lang w:eastAsia="en-US"/>
        </w:rPr>
        <w:t>)</w:t>
      </w:r>
      <w:r w:rsidRPr="004C6744">
        <w:rPr>
          <w:sz w:val="28"/>
          <w:lang w:eastAsia="en-US"/>
        </w:rPr>
        <w:t>,</w:t>
      </w:r>
      <w:r>
        <w:rPr>
          <w:sz w:val="28"/>
          <w:lang w:eastAsia="en-US"/>
        </w:rPr>
        <w:t xml:space="preserve"> в</w:t>
      </w:r>
      <w:r>
        <w:rPr>
          <w:rFonts w:ascii="Arial" w:hAnsi="Arial" w:cs="Arial"/>
          <w:sz w:val="28"/>
          <w:lang w:eastAsia="en-US"/>
        </w:rPr>
        <w:t>ʼ</w:t>
      </w:r>
      <w:r>
        <w:rPr>
          <w:sz w:val="28"/>
          <w:lang w:eastAsia="en-US"/>
        </w:rPr>
        <w:t>яз гладкий(</w:t>
      </w:r>
      <w:r w:rsidRPr="004C6744">
        <w:rPr>
          <w:sz w:val="28"/>
          <w:lang w:val="ru-RU" w:eastAsia="en-US"/>
        </w:rPr>
        <w:t>Ulmus</w:t>
      </w:r>
      <w:r w:rsidRPr="004C6744">
        <w:rPr>
          <w:sz w:val="28"/>
          <w:lang w:eastAsia="en-US"/>
        </w:rPr>
        <w:t xml:space="preserve"> </w:t>
      </w:r>
      <w:r w:rsidRPr="004C6744">
        <w:rPr>
          <w:sz w:val="28"/>
          <w:lang w:val="ru-RU" w:eastAsia="en-US"/>
        </w:rPr>
        <w:t>laevis</w:t>
      </w:r>
      <w:r w:rsidRPr="004C6744">
        <w:rPr>
          <w:sz w:val="28"/>
          <w:lang w:eastAsia="en-US"/>
        </w:rPr>
        <w:t xml:space="preserve"> </w:t>
      </w:r>
      <w:r w:rsidRPr="004C6744">
        <w:rPr>
          <w:sz w:val="28"/>
          <w:lang w:val="ru-RU" w:eastAsia="en-US"/>
        </w:rPr>
        <w:t>L</w:t>
      </w:r>
      <w:r w:rsidRPr="004C6744">
        <w:rPr>
          <w:sz w:val="28"/>
          <w:lang w:eastAsia="en-US"/>
        </w:rPr>
        <w:t>.</w:t>
      </w:r>
      <w:r>
        <w:rPr>
          <w:sz w:val="28"/>
          <w:lang w:eastAsia="en-US"/>
        </w:rPr>
        <w:t>)</w:t>
      </w:r>
      <w:r w:rsidRPr="004C6744">
        <w:rPr>
          <w:sz w:val="28"/>
          <w:lang w:eastAsia="en-US"/>
        </w:rPr>
        <w:t xml:space="preserve">, </w:t>
      </w:r>
      <w:r>
        <w:rPr>
          <w:sz w:val="28"/>
          <w:lang w:eastAsia="en-US"/>
        </w:rPr>
        <w:t>абрикоса звичайна (</w:t>
      </w:r>
      <w:r w:rsidRPr="004C6744">
        <w:rPr>
          <w:sz w:val="28"/>
          <w:lang w:val="ru-RU" w:eastAsia="en-US"/>
        </w:rPr>
        <w:t>Armeniaca</w:t>
      </w:r>
      <w:r w:rsidRPr="004C6744">
        <w:rPr>
          <w:sz w:val="28"/>
          <w:lang w:eastAsia="en-US"/>
        </w:rPr>
        <w:t xml:space="preserve"> </w:t>
      </w:r>
      <w:r w:rsidRPr="004C6744">
        <w:rPr>
          <w:sz w:val="28"/>
          <w:lang w:val="ru-RU" w:eastAsia="en-US"/>
        </w:rPr>
        <w:t>vulgaris</w:t>
      </w:r>
      <w:r w:rsidRPr="004C6744">
        <w:rPr>
          <w:sz w:val="28"/>
          <w:lang w:eastAsia="en-US"/>
        </w:rPr>
        <w:t xml:space="preserve"> </w:t>
      </w:r>
      <w:r w:rsidRPr="004C6744">
        <w:rPr>
          <w:sz w:val="28"/>
          <w:lang w:val="ru-RU" w:eastAsia="en-US"/>
        </w:rPr>
        <w:t>Lam</w:t>
      </w:r>
      <w:r w:rsidRPr="004C6744">
        <w:rPr>
          <w:sz w:val="28"/>
          <w:lang w:eastAsia="en-US"/>
        </w:rPr>
        <w:t>.</w:t>
      </w:r>
      <w:r>
        <w:rPr>
          <w:sz w:val="28"/>
          <w:lang w:eastAsia="en-US"/>
        </w:rPr>
        <w:t>)</w:t>
      </w:r>
      <w:r w:rsidRPr="004C6744">
        <w:rPr>
          <w:sz w:val="28"/>
          <w:lang w:eastAsia="en-US"/>
        </w:rPr>
        <w:t xml:space="preserve">, </w:t>
      </w:r>
      <w:r>
        <w:rPr>
          <w:sz w:val="28"/>
          <w:lang w:eastAsia="en-US"/>
        </w:rPr>
        <w:t>вільха чорна</w:t>
      </w:r>
      <w:r w:rsidRPr="004C6744">
        <w:rPr>
          <w:sz w:val="28"/>
          <w:lang w:eastAsia="en-US"/>
        </w:rPr>
        <w:t xml:space="preserve"> </w:t>
      </w:r>
      <w:r>
        <w:rPr>
          <w:sz w:val="28"/>
          <w:lang w:eastAsia="en-US"/>
        </w:rPr>
        <w:t>(</w:t>
      </w:r>
      <w:r w:rsidRPr="004C6744">
        <w:rPr>
          <w:sz w:val="28"/>
          <w:lang w:val="ru-RU" w:eastAsia="en-US"/>
        </w:rPr>
        <w:t>Alnus</w:t>
      </w:r>
      <w:r w:rsidRPr="004C6744">
        <w:rPr>
          <w:sz w:val="28"/>
          <w:lang w:eastAsia="en-US"/>
        </w:rPr>
        <w:t xml:space="preserve"> </w:t>
      </w:r>
      <w:r w:rsidRPr="004C6744">
        <w:rPr>
          <w:sz w:val="28"/>
          <w:lang w:val="ru-RU" w:eastAsia="en-US"/>
        </w:rPr>
        <w:t>glutinosa</w:t>
      </w:r>
      <w:r>
        <w:rPr>
          <w:sz w:val="28"/>
          <w:lang w:eastAsia="en-US"/>
        </w:rPr>
        <w:t xml:space="preserve"> </w:t>
      </w:r>
      <w:r w:rsidRPr="004C6744">
        <w:rPr>
          <w:sz w:val="28"/>
          <w:lang w:val="ru-RU" w:eastAsia="en-US"/>
        </w:rPr>
        <w:t>L</w:t>
      </w:r>
      <w:r w:rsidRPr="004C6744">
        <w:rPr>
          <w:sz w:val="28"/>
          <w:lang w:eastAsia="en-US"/>
        </w:rPr>
        <w:t>.)</w:t>
      </w:r>
      <w:r>
        <w:rPr>
          <w:sz w:val="28"/>
          <w:lang w:eastAsia="en-US"/>
        </w:rPr>
        <w:t>,шовковиця чорна(</w:t>
      </w:r>
      <w:r w:rsidRPr="004C6744">
        <w:rPr>
          <w:sz w:val="28"/>
          <w:lang w:eastAsia="en-US"/>
        </w:rPr>
        <w:t xml:space="preserve"> </w:t>
      </w:r>
      <w:r w:rsidRPr="004C6744">
        <w:rPr>
          <w:sz w:val="28"/>
          <w:lang w:val="ru-RU" w:eastAsia="en-US"/>
        </w:rPr>
        <w:t>Morus</w:t>
      </w:r>
      <w:r w:rsidRPr="004C6744">
        <w:rPr>
          <w:sz w:val="28"/>
          <w:lang w:eastAsia="en-US"/>
        </w:rPr>
        <w:t xml:space="preserve"> </w:t>
      </w:r>
      <w:r w:rsidRPr="004C6744">
        <w:rPr>
          <w:sz w:val="28"/>
          <w:lang w:val="ru-RU" w:eastAsia="en-US"/>
        </w:rPr>
        <w:t>nigra</w:t>
      </w:r>
      <w:r w:rsidRPr="004C6744">
        <w:rPr>
          <w:sz w:val="28"/>
          <w:lang w:eastAsia="en-US"/>
        </w:rPr>
        <w:t xml:space="preserve"> </w:t>
      </w:r>
      <w:r w:rsidRPr="004C6744">
        <w:rPr>
          <w:sz w:val="28"/>
          <w:lang w:val="ru-RU" w:eastAsia="en-US"/>
        </w:rPr>
        <w:t>L</w:t>
      </w:r>
      <w:r w:rsidRPr="004C6744">
        <w:rPr>
          <w:sz w:val="28"/>
          <w:lang w:eastAsia="en-US"/>
        </w:rPr>
        <w:t>.</w:t>
      </w:r>
      <w:r>
        <w:rPr>
          <w:sz w:val="28"/>
          <w:lang w:eastAsia="en-US"/>
        </w:rPr>
        <w:t>)</w:t>
      </w:r>
      <w:r w:rsidR="00D8125C">
        <w:rPr>
          <w:sz w:val="28"/>
          <w:lang w:eastAsia="en-US"/>
        </w:rPr>
        <w:t xml:space="preserve"> </w:t>
      </w:r>
      <w:r w:rsidRPr="00004CBE">
        <w:rPr>
          <w:sz w:val="28"/>
          <w:lang w:eastAsia="en-US"/>
        </w:rPr>
        <w:t>[50]</w:t>
      </w:r>
      <w:r w:rsidR="00D8125C">
        <w:rPr>
          <w:sz w:val="28"/>
          <w:lang w:eastAsia="en-US"/>
        </w:rPr>
        <w:t>.</w:t>
      </w:r>
    </w:p>
    <w:p w:rsidR="0029175A" w:rsidRPr="009A2DEC" w:rsidRDefault="0029175A" w:rsidP="009A2DEC">
      <w:pPr>
        <w:pBdr>
          <w:top w:val="nil"/>
          <w:left w:val="nil"/>
          <w:bottom w:val="nil"/>
          <w:right w:val="nil"/>
          <w:between w:val="nil"/>
        </w:pBdr>
        <w:tabs>
          <w:tab w:val="right" w:pos="9628"/>
        </w:tabs>
        <w:spacing w:line="360" w:lineRule="auto"/>
        <w:ind w:firstLine="709"/>
        <w:jc w:val="both"/>
        <w:rPr>
          <w:sz w:val="28"/>
          <w:lang w:val="ru-RU" w:eastAsia="en-US"/>
        </w:rPr>
      </w:pPr>
      <w:r>
        <w:rPr>
          <w:sz w:val="28"/>
          <w:lang w:eastAsia="en-US"/>
        </w:rPr>
        <w:t xml:space="preserve">Приземні яруси  </w:t>
      </w:r>
      <w:r w:rsidRPr="004C6744">
        <w:rPr>
          <w:sz w:val="28"/>
          <w:lang w:eastAsia="en-US"/>
        </w:rPr>
        <w:t>відіграють значну позитивну роль у «самостійному» існуванні полезахисних лісосмуг. Вона полягає у тому, що чим більша площа</w:t>
      </w:r>
      <w:r>
        <w:rPr>
          <w:sz w:val="28"/>
          <w:lang w:eastAsia="en-US"/>
        </w:rPr>
        <w:t xml:space="preserve"> проективного покриття та</w:t>
      </w:r>
      <w:r w:rsidRPr="004C6744">
        <w:rPr>
          <w:sz w:val="28"/>
          <w:lang w:eastAsia="en-US"/>
        </w:rPr>
        <w:t xml:space="preserve">, відповідно, потужніша лісова підстилка – тим кращою є вологозабезпеченість ґрунту. </w:t>
      </w:r>
      <w:r w:rsidRPr="004C6744">
        <w:rPr>
          <w:sz w:val="28"/>
          <w:lang w:val="ru-RU" w:eastAsia="en-US"/>
        </w:rPr>
        <w:t>Це, в свою чергу, позитивно відображається на вологозабезпеченні фанерофітів, а також – на можливoстi їх самовідновлення як генеративним, так і вегетативним способами. На доказ цього нами виявлена така залежність. У двох сусідніх 5-рядних лісо</w:t>
      </w:r>
      <w:r>
        <w:rPr>
          <w:sz w:val="28"/>
          <w:lang w:val="ru-RU" w:eastAsia="en-US"/>
        </w:rPr>
        <w:t>смугах ажурної конструкції (</w:t>
      </w:r>
      <w:r w:rsidRPr="004C6744">
        <w:rPr>
          <w:sz w:val="28"/>
          <w:lang w:val="ru-RU" w:eastAsia="en-US"/>
        </w:rPr>
        <w:t xml:space="preserve"> лісосмуги № 1 та № 2), що знаходяться на відстані 500 м одна від одної, з домінуванням </w:t>
      </w:r>
      <w:r>
        <w:rPr>
          <w:sz w:val="28"/>
          <w:lang w:val="ru-RU" w:eastAsia="en-US"/>
        </w:rPr>
        <w:t>гледичії колючой(</w:t>
      </w:r>
      <w:r w:rsidRPr="004C6744">
        <w:rPr>
          <w:sz w:val="28"/>
          <w:lang w:val="ru-RU" w:eastAsia="en-US"/>
        </w:rPr>
        <w:t>Gleditsia triacanthos</w:t>
      </w:r>
      <w:r>
        <w:rPr>
          <w:sz w:val="28"/>
          <w:lang w:val="ru-RU" w:eastAsia="en-US"/>
        </w:rPr>
        <w:t>)</w:t>
      </w:r>
      <w:r w:rsidRPr="004C6744">
        <w:rPr>
          <w:sz w:val="28"/>
          <w:lang w:val="ru-RU" w:eastAsia="en-US"/>
        </w:rPr>
        <w:t xml:space="preserve"> та</w:t>
      </w:r>
      <w:r>
        <w:rPr>
          <w:sz w:val="28"/>
          <w:lang w:val="ru-RU" w:eastAsia="en-US"/>
        </w:rPr>
        <w:t xml:space="preserve"> робінії зв.(</w:t>
      </w:r>
      <w:r w:rsidRPr="004C6744">
        <w:rPr>
          <w:sz w:val="28"/>
          <w:lang w:val="ru-RU" w:eastAsia="en-US"/>
        </w:rPr>
        <w:t xml:space="preserve"> Robinia pseudoacacia</w:t>
      </w:r>
      <w:r>
        <w:rPr>
          <w:sz w:val="28"/>
          <w:lang w:val="ru-RU" w:eastAsia="en-US"/>
        </w:rPr>
        <w:t>), що</w:t>
      </w:r>
      <w:r w:rsidRPr="004C6744">
        <w:rPr>
          <w:sz w:val="28"/>
          <w:lang w:val="ru-RU" w:eastAsia="en-US"/>
        </w:rPr>
        <w:t xml:space="preserve"> ростуть н</w:t>
      </w:r>
      <w:r>
        <w:rPr>
          <w:sz w:val="28"/>
          <w:lang w:val="ru-RU" w:eastAsia="en-US"/>
        </w:rPr>
        <w:t xml:space="preserve">а дерново-піщаних </w:t>
      </w:r>
      <w:r w:rsidRPr="004C6744">
        <w:rPr>
          <w:sz w:val="28"/>
          <w:lang w:val="ru-RU" w:eastAsia="en-US"/>
        </w:rPr>
        <w:t xml:space="preserve"> грунтах, але різняться за видовим складом травʼянистого ярусу, – різниться і біоекологічний стан усіх інших ярусів. Так, в лісосмузі №1 – де співдомінуючі види формують стійку злакову асоціацію, з проективним покриттям 92 %, загальний екологічний стан лісосмуги можна вважати задовільним. Тобто, на дослідній ділянці більшість пануючих та співпануючх дерев (за класифікацією Крафта) є майже непошкодженими, зімкненість крон до 0,7, наявний потужний різновіковий насінний підріст тощо. Співпануючими видами тут є</w:t>
      </w:r>
      <w:r>
        <w:rPr>
          <w:sz w:val="28"/>
          <w:lang w:val="ru-RU" w:eastAsia="en-US"/>
        </w:rPr>
        <w:t xml:space="preserve"> стоколос кострубатий (</w:t>
      </w:r>
      <w:r w:rsidRPr="004C6744">
        <w:rPr>
          <w:sz w:val="28"/>
          <w:lang w:val="ru-RU" w:eastAsia="en-US"/>
        </w:rPr>
        <w:t xml:space="preserve"> Bromus squarrosus L.</w:t>
      </w:r>
      <w:r>
        <w:rPr>
          <w:sz w:val="28"/>
          <w:lang w:val="ru-RU" w:eastAsia="en-US"/>
        </w:rPr>
        <w:t>),</w:t>
      </w:r>
      <w:r>
        <w:rPr>
          <w:sz w:val="28"/>
          <w:lang w:eastAsia="en-US"/>
        </w:rPr>
        <w:t>пирій повзучий(</w:t>
      </w:r>
      <w:r w:rsidRPr="004C6744">
        <w:rPr>
          <w:sz w:val="28"/>
          <w:lang w:val="ru-RU" w:eastAsia="en-US"/>
        </w:rPr>
        <w:t>Elytrigia repens L.</w:t>
      </w:r>
      <w:r>
        <w:rPr>
          <w:sz w:val="28"/>
          <w:lang w:val="ru-RU" w:eastAsia="en-US"/>
        </w:rPr>
        <w:t>).</w:t>
      </w:r>
      <w:r w:rsidRPr="004C6744">
        <w:rPr>
          <w:sz w:val="28"/>
          <w:lang w:val="ru-RU" w:eastAsia="en-US"/>
        </w:rPr>
        <w:t xml:space="preserve"> Загалом, для більшості полезахисних лісосмуг </w:t>
      </w:r>
      <w:r w:rsidR="00146CE5">
        <w:rPr>
          <w:sz w:val="28"/>
          <w:lang w:val="ru-RU" w:eastAsia="en-US"/>
        </w:rPr>
        <w:t>Кіровоградської</w:t>
      </w:r>
      <w:r>
        <w:rPr>
          <w:sz w:val="28"/>
          <w:lang w:val="ru-RU" w:eastAsia="en-US"/>
        </w:rPr>
        <w:t xml:space="preserve"> </w:t>
      </w:r>
      <w:r w:rsidRPr="004C6744">
        <w:rPr>
          <w:sz w:val="28"/>
          <w:lang w:val="ru-RU" w:eastAsia="en-US"/>
        </w:rPr>
        <w:t xml:space="preserve">області домінантами трав’янистого ярусу є піонерні рудеральні види, такі як </w:t>
      </w:r>
      <w:r>
        <w:rPr>
          <w:sz w:val="28"/>
          <w:lang w:val="ru-RU" w:eastAsia="en-US"/>
        </w:rPr>
        <w:t>пирій повзучий (</w:t>
      </w:r>
      <w:r w:rsidRPr="004C6744">
        <w:rPr>
          <w:sz w:val="28"/>
          <w:lang w:val="ru-RU" w:eastAsia="en-US"/>
        </w:rPr>
        <w:t>Elytrigia repens</w:t>
      </w:r>
      <w:r>
        <w:rPr>
          <w:sz w:val="28"/>
          <w:lang w:val="ru-RU" w:eastAsia="en-US"/>
        </w:rPr>
        <w:t>)</w:t>
      </w:r>
      <w:r w:rsidRPr="004C6744">
        <w:rPr>
          <w:sz w:val="28"/>
          <w:lang w:val="ru-RU" w:eastAsia="en-US"/>
        </w:rPr>
        <w:t>,</w:t>
      </w:r>
      <w:r>
        <w:rPr>
          <w:sz w:val="28"/>
          <w:lang w:val="ru-RU" w:eastAsia="en-US"/>
        </w:rPr>
        <w:t>ромашка лікарська(</w:t>
      </w:r>
      <w:r w:rsidRPr="004C6744">
        <w:rPr>
          <w:sz w:val="28"/>
          <w:lang w:val="ru-RU" w:eastAsia="en-US"/>
        </w:rPr>
        <w:t>Chamomilla recutita Rauschert</w:t>
      </w:r>
      <w:r>
        <w:rPr>
          <w:sz w:val="28"/>
          <w:lang w:val="ru-RU" w:eastAsia="en-US"/>
        </w:rPr>
        <w:t>)</w:t>
      </w:r>
      <w:r w:rsidRPr="004C6744">
        <w:rPr>
          <w:sz w:val="28"/>
          <w:lang w:val="ru-RU" w:eastAsia="en-US"/>
        </w:rPr>
        <w:t xml:space="preserve">, </w:t>
      </w:r>
      <w:r>
        <w:rPr>
          <w:sz w:val="28"/>
          <w:lang w:val="ru-RU" w:eastAsia="en-US"/>
        </w:rPr>
        <w:t>полин зв.(</w:t>
      </w:r>
      <w:r w:rsidRPr="004C6744">
        <w:rPr>
          <w:sz w:val="28"/>
          <w:lang w:val="ru-RU" w:eastAsia="en-US"/>
        </w:rPr>
        <w:t>Artemisia vulgaris</w:t>
      </w:r>
      <w:r>
        <w:rPr>
          <w:sz w:val="28"/>
          <w:lang w:val="ru-RU" w:eastAsia="en-US"/>
        </w:rPr>
        <w:t>)</w:t>
      </w:r>
      <w:r w:rsidRPr="004C6744">
        <w:rPr>
          <w:sz w:val="28"/>
          <w:lang w:val="ru-RU" w:eastAsia="en-US"/>
        </w:rPr>
        <w:t>,</w:t>
      </w:r>
      <w:r w:rsidRPr="00791907">
        <w:rPr>
          <w:rFonts w:ascii="Arial" w:hAnsi="Arial" w:cs="Arial"/>
          <w:b/>
          <w:bCs/>
          <w:color w:val="202122"/>
          <w:sz w:val="23"/>
          <w:szCs w:val="23"/>
          <w:shd w:val="clear" w:color="auto" w:fill="FFFFFF"/>
        </w:rPr>
        <w:t xml:space="preserve"> </w:t>
      </w:r>
      <w:r w:rsidRPr="00791907">
        <w:rPr>
          <w:bCs/>
          <w:color w:val="202122"/>
          <w:sz w:val="28"/>
          <w:szCs w:val="28"/>
          <w:shd w:val="clear" w:color="auto" w:fill="FFFFFF"/>
        </w:rPr>
        <w:t>Молочай Сеґ'є</w:t>
      </w:r>
      <w:r w:rsidRPr="004C6744">
        <w:rPr>
          <w:sz w:val="28"/>
          <w:lang w:val="ru-RU" w:eastAsia="en-US"/>
        </w:rPr>
        <w:t xml:space="preserve"> </w:t>
      </w:r>
      <w:r>
        <w:rPr>
          <w:sz w:val="28"/>
          <w:lang w:val="ru-RU" w:eastAsia="en-US"/>
        </w:rPr>
        <w:t>(</w:t>
      </w:r>
      <w:r w:rsidRPr="004C6744">
        <w:rPr>
          <w:sz w:val="28"/>
          <w:lang w:val="ru-RU" w:eastAsia="en-US"/>
        </w:rPr>
        <w:t>Euphorbia seguіeriana Neck.</w:t>
      </w:r>
      <w:r>
        <w:rPr>
          <w:sz w:val="28"/>
          <w:lang w:val="ru-RU" w:eastAsia="en-US"/>
        </w:rPr>
        <w:t>)</w:t>
      </w:r>
      <w:r w:rsidRPr="004C6744">
        <w:rPr>
          <w:sz w:val="28"/>
          <w:lang w:val="ru-RU" w:eastAsia="en-US"/>
        </w:rPr>
        <w:t xml:space="preserve">, </w:t>
      </w:r>
      <w:r>
        <w:rPr>
          <w:sz w:val="28"/>
          <w:lang w:val="ru-RU" w:eastAsia="en-US"/>
        </w:rPr>
        <w:t>щавель кінський(</w:t>
      </w:r>
      <w:r w:rsidRPr="004C6744">
        <w:rPr>
          <w:sz w:val="28"/>
          <w:lang w:val="ru-RU" w:eastAsia="en-US"/>
        </w:rPr>
        <w:t>Rumex confertus Willd.</w:t>
      </w:r>
      <w:r>
        <w:rPr>
          <w:sz w:val="28"/>
          <w:lang w:val="ru-RU" w:eastAsia="en-US"/>
        </w:rPr>
        <w:t>)</w:t>
      </w:r>
      <w:r w:rsidRPr="004C6744">
        <w:rPr>
          <w:sz w:val="28"/>
          <w:lang w:val="ru-RU" w:eastAsia="en-US"/>
        </w:rPr>
        <w:t xml:space="preserve">, </w:t>
      </w:r>
      <w:r>
        <w:rPr>
          <w:sz w:val="28"/>
          <w:lang w:val="ru-RU" w:eastAsia="en-US"/>
        </w:rPr>
        <w:t>спориш зв.(</w:t>
      </w:r>
      <w:r w:rsidRPr="004C6744">
        <w:rPr>
          <w:sz w:val="28"/>
          <w:lang w:val="ru-RU" w:eastAsia="en-US"/>
        </w:rPr>
        <w:t>Polygonum aviculare L.</w:t>
      </w:r>
      <w:r>
        <w:rPr>
          <w:sz w:val="28"/>
          <w:lang w:val="ru-RU" w:eastAsia="en-US"/>
        </w:rPr>
        <w:t>)</w:t>
      </w:r>
      <w:r w:rsidR="009A2DEC">
        <w:rPr>
          <w:sz w:val="28"/>
          <w:lang w:val="ru-RU" w:eastAsia="en-US"/>
        </w:rPr>
        <w:t xml:space="preserve"> тощо</w:t>
      </w:r>
      <w:r w:rsidR="009A2DEC" w:rsidRPr="009A2DEC">
        <w:rPr>
          <w:sz w:val="28"/>
          <w:lang w:val="ru-RU" w:eastAsia="en-US"/>
        </w:rPr>
        <w:t xml:space="preserve"> </w:t>
      </w:r>
      <w:r w:rsidRPr="00004CBE">
        <w:rPr>
          <w:sz w:val="28"/>
          <w:lang w:val="ru-RU" w:eastAsia="en-US"/>
        </w:rPr>
        <w:t>[33]</w:t>
      </w:r>
      <w:r w:rsidR="009A2DEC" w:rsidRPr="009A2DEC">
        <w:rPr>
          <w:sz w:val="28"/>
          <w:lang w:val="ru-RU" w:eastAsia="en-US"/>
        </w:rPr>
        <w:t>.</w:t>
      </w:r>
    </w:p>
    <w:p w:rsidR="0029175A" w:rsidRPr="009A2DEC" w:rsidRDefault="0029175A" w:rsidP="009A2DEC">
      <w:pPr>
        <w:pBdr>
          <w:top w:val="nil"/>
          <w:left w:val="nil"/>
          <w:bottom w:val="nil"/>
          <w:right w:val="nil"/>
          <w:between w:val="nil"/>
        </w:pBdr>
        <w:tabs>
          <w:tab w:val="right" w:pos="9628"/>
        </w:tabs>
        <w:spacing w:line="360" w:lineRule="auto"/>
        <w:ind w:firstLine="709"/>
        <w:jc w:val="both"/>
        <w:rPr>
          <w:sz w:val="28"/>
          <w:lang w:val="ru-RU" w:eastAsia="en-US"/>
        </w:rPr>
      </w:pPr>
      <w:r w:rsidRPr="004C6744">
        <w:rPr>
          <w:sz w:val="28"/>
          <w:lang w:eastAsia="en-US"/>
        </w:rPr>
        <w:t>З</w:t>
      </w:r>
      <w:r w:rsidRPr="004C6744">
        <w:rPr>
          <w:sz w:val="28"/>
          <w:lang w:val="ru-RU" w:eastAsia="en-US"/>
        </w:rPr>
        <w:t>мен</w:t>
      </w:r>
      <w:r>
        <w:rPr>
          <w:sz w:val="28"/>
          <w:lang w:val="ru-RU" w:eastAsia="en-US"/>
        </w:rPr>
        <w:t>шення</w:t>
      </w:r>
      <w:r w:rsidRPr="004C6744">
        <w:rPr>
          <w:sz w:val="28"/>
          <w:lang w:val="ru-RU" w:eastAsia="en-US"/>
        </w:rPr>
        <w:t xml:space="preserve"> антропогенного навантаження на прилеглі до лісосмуг поля</w:t>
      </w:r>
      <w:r>
        <w:rPr>
          <w:sz w:val="28"/>
          <w:lang w:val="ru-RU" w:eastAsia="en-US"/>
        </w:rPr>
        <w:t>,</w:t>
      </w:r>
      <w:r w:rsidRPr="004C6744">
        <w:rPr>
          <w:sz w:val="28"/>
          <w:lang w:val="ru-RU" w:eastAsia="en-US"/>
        </w:rPr>
        <w:t xml:space="preserve"> проявляється тенденція до майже повної заміни трав’янистого ярусу та ґрунтових умов екосистеми лісосмуги. Особливо чітко це проявляється у центральних та північних районах області, де пом’якшуються кліматичні умови і переважають ґрунти з більшою родючістю – темно-каштанові та чорноземи південні в комплексі з лучно-чорноземними ґрунтами. В таких умовах, за відсутності жорсткого антропогенного пресу, чітко проявляється поступова зміна рудерально-сегетальних трав’янистих угруповань на напівприродні</w:t>
      </w:r>
      <w:r>
        <w:rPr>
          <w:sz w:val="28"/>
          <w:lang w:val="ru-RU" w:eastAsia="en-US"/>
        </w:rPr>
        <w:t>,</w:t>
      </w:r>
      <w:r w:rsidRPr="004C6744">
        <w:rPr>
          <w:sz w:val="28"/>
          <w:lang w:val="ru-RU" w:eastAsia="en-US"/>
        </w:rPr>
        <w:t xml:space="preserve"> з домінуванням злаків. Так</w:t>
      </w:r>
      <w:r w:rsidR="00146CE5">
        <w:rPr>
          <w:sz w:val="28"/>
          <w:lang w:eastAsia="en-US"/>
        </w:rPr>
        <w:t xml:space="preserve"> на території Кіровоградської</w:t>
      </w:r>
      <w:r w:rsidRPr="004C6744">
        <w:rPr>
          <w:sz w:val="28"/>
          <w:lang w:eastAsia="en-US"/>
        </w:rPr>
        <w:t xml:space="preserve"> області</w:t>
      </w:r>
      <w:r w:rsidRPr="004C6744">
        <w:rPr>
          <w:sz w:val="28"/>
          <w:lang w:val="ru-RU" w:eastAsia="en-US"/>
        </w:rPr>
        <w:t xml:space="preserve"> була досліджена </w:t>
      </w:r>
      <w:r w:rsidRPr="004C6744">
        <w:rPr>
          <w:sz w:val="28"/>
          <w:lang w:eastAsia="en-US"/>
        </w:rPr>
        <w:t xml:space="preserve">окрема </w:t>
      </w:r>
      <w:r w:rsidRPr="004C6744">
        <w:rPr>
          <w:sz w:val="28"/>
          <w:lang w:val="ru-RU" w:eastAsia="en-US"/>
        </w:rPr>
        <w:t xml:space="preserve">лісосмуга, що розмежовує два необроблюваних поля. В її деревостані домінують </w:t>
      </w:r>
      <w:r>
        <w:rPr>
          <w:sz w:val="28"/>
          <w:lang w:val="ru-RU" w:eastAsia="en-US"/>
        </w:rPr>
        <w:t>гледичія колюча(</w:t>
      </w:r>
      <w:r w:rsidRPr="004C6744">
        <w:rPr>
          <w:sz w:val="28"/>
          <w:lang w:val="ru-RU" w:eastAsia="en-US"/>
        </w:rPr>
        <w:t>Gleditsia triacanthos</w:t>
      </w:r>
      <w:r>
        <w:rPr>
          <w:sz w:val="28"/>
          <w:lang w:val="ru-RU" w:eastAsia="en-US"/>
        </w:rPr>
        <w:t>)</w:t>
      </w:r>
      <w:r w:rsidRPr="004C6744">
        <w:rPr>
          <w:sz w:val="28"/>
          <w:lang w:val="ru-RU" w:eastAsia="en-US"/>
        </w:rPr>
        <w:t xml:space="preserve">, </w:t>
      </w:r>
      <w:r>
        <w:rPr>
          <w:sz w:val="28"/>
          <w:lang w:val="ru-RU" w:eastAsia="en-US"/>
        </w:rPr>
        <w:t>робінія зв.(</w:t>
      </w:r>
      <w:r w:rsidRPr="004C6744">
        <w:rPr>
          <w:sz w:val="28"/>
          <w:lang w:val="ru-RU" w:eastAsia="en-US"/>
        </w:rPr>
        <w:t>Robinia pseudoacacia</w:t>
      </w:r>
      <w:r>
        <w:rPr>
          <w:sz w:val="28"/>
          <w:lang w:val="ru-RU" w:eastAsia="en-US"/>
        </w:rPr>
        <w:t>)</w:t>
      </w:r>
      <w:r w:rsidRPr="004C6744">
        <w:rPr>
          <w:sz w:val="28"/>
          <w:lang w:val="ru-RU" w:eastAsia="en-US"/>
        </w:rPr>
        <w:t xml:space="preserve">, </w:t>
      </w:r>
      <w:r>
        <w:rPr>
          <w:sz w:val="28"/>
          <w:lang w:val="ru-RU" w:eastAsia="en-US"/>
        </w:rPr>
        <w:t>ясен зв.(</w:t>
      </w:r>
      <w:r w:rsidRPr="004C6744">
        <w:rPr>
          <w:sz w:val="28"/>
          <w:lang w:val="ru-RU" w:eastAsia="en-US"/>
        </w:rPr>
        <w:t>Fraxinus excelsior</w:t>
      </w:r>
      <w:r>
        <w:rPr>
          <w:sz w:val="28"/>
          <w:lang w:val="ru-RU" w:eastAsia="en-US"/>
        </w:rPr>
        <w:t>)</w:t>
      </w:r>
      <w:r w:rsidRPr="004C6744">
        <w:rPr>
          <w:sz w:val="28"/>
          <w:lang w:val="ru-RU" w:eastAsia="en-US"/>
        </w:rPr>
        <w:t xml:space="preserve"> </w:t>
      </w:r>
      <w:r w:rsidRPr="009A2DEC">
        <w:rPr>
          <w:sz w:val="28"/>
          <w:lang w:val="ru-RU" w:eastAsia="en-US"/>
        </w:rPr>
        <w:t>[38]</w:t>
      </w:r>
      <w:r w:rsidR="009A2DEC" w:rsidRPr="009A2DEC">
        <w:rPr>
          <w:sz w:val="28"/>
          <w:lang w:val="ru-RU" w:eastAsia="en-US"/>
        </w:rPr>
        <w:t>.</w:t>
      </w:r>
    </w:p>
    <w:p w:rsidR="001F0C4E" w:rsidRDefault="0029175A" w:rsidP="001F0C4E">
      <w:pPr>
        <w:pBdr>
          <w:top w:val="nil"/>
          <w:left w:val="nil"/>
          <w:bottom w:val="nil"/>
          <w:right w:val="nil"/>
          <w:between w:val="nil"/>
        </w:pBdr>
        <w:tabs>
          <w:tab w:val="right" w:pos="9628"/>
        </w:tabs>
        <w:spacing w:line="360" w:lineRule="auto"/>
        <w:ind w:firstLine="709"/>
        <w:jc w:val="both"/>
        <w:rPr>
          <w:sz w:val="28"/>
          <w:lang w:eastAsia="en-US"/>
        </w:rPr>
      </w:pPr>
      <w:r w:rsidRPr="004C6744">
        <w:rPr>
          <w:sz w:val="28"/>
          <w:lang w:eastAsia="en-US"/>
        </w:rPr>
        <w:t>Особливості досліджуванної лісосмуги виявлені в:</w:t>
      </w:r>
    </w:p>
    <w:p w:rsidR="001F0C4E" w:rsidRDefault="009A2DEC" w:rsidP="001F0C4E">
      <w:pPr>
        <w:pStyle w:val="a5"/>
        <w:numPr>
          <w:ilvl w:val="0"/>
          <w:numId w:val="34"/>
        </w:numPr>
        <w:pBdr>
          <w:top w:val="nil"/>
          <w:left w:val="nil"/>
          <w:bottom w:val="nil"/>
          <w:right w:val="nil"/>
          <w:between w:val="nil"/>
        </w:pBdr>
        <w:tabs>
          <w:tab w:val="right" w:pos="9628"/>
        </w:tabs>
        <w:spacing w:line="360" w:lineRule="auto"/>
        <w:rPr>
          <w:sz w:val="28"/>
          <w:lang w:eastAsia="en-US"/>
        </w:rPr>
      </w:pPr>
      <w:r w:rsidRPr="001F0C4E">
        <w:rPr>
          <w:sz w:val="28"/>
          <w:lang w:val="ru-RU" w:eastAsia="en-US"/>
        </w:rPr>
        <w:t>З</w:t>
      </w:r>
      <w:r w:rsidR="0029175A" w:rsidRPr="001F0C4E">
        <w:rPr>
          <w:sz w:val="28"/>
          <w:lang w:val="ru-RU" w:eastAsia="en-US"/>
        </w:rPr>
        <w:t xml:space="preserve">кожним роком дослідження, проективне покриття трав’янистого ярусу збільшувалось за рахунок інвазії степових видів рослин і заміщення ними сегетальних. Зʼявились та поширились stipa capillata l., festuca pseudovina hack. </w:t>
      </w:r>
      <w:r w:rsidR="0029175A" w:rsidRPr="001F0C4E">
        <w:rPr>
          <w:sz w:val="28"/>
          <w:lang w:val="en-US" w:eastAsia="en-US"/>
        </w:rPr>
        <w:t>Ex wiesb., achillea pannonica sheele, linaria biebersteinii bess., verbascum lychnitis l., salvia stepposa shost., festuca valesiac</w:t>
      </w:r>
      <w:r w:rsidR="0029175A" w:rsidRPr="001F0C4E">
        <w:rPr>
          <w:sz w:val="28"/>
          <w:lang w:val="ru-RU" w:eastAsia="en-US"/>
        </w:rPr>
        <w:t>а</w:t>
      </w:r>
      <w:r w:rsidR="0029175A" w:rsidRPr="001F0C4E">
        <w:rPr>
          <w:sz w:val="28"/>
          <w:lang w:val="en-US" w:eastAsia="en-US"/>
        </w:rPr>
        <w:t xml:space="preserve"> gaudin, seseli tortuosum, tanacetum millefolium </w:t>
      </w:r>
      <w:r w:rsidR="0029175A" w:rsidRPr="001F0C4E">
        <w:rPr>
          <w:sz w:val="28"/>
          <w:lang w:val="ru-RU" w:eastAsia="en-US"/>
        </w:rPr>
        <w:t>тощо</w:t>
      </w:r>
      <w:r w:rsidR="0029175A" w:rsidRPr="001F0C4E">
        <w:rPr>
          <w:sz w:val="28"/>
          <w:lang w:val="en-US" w:eastAsia="en-US"/>
        </w:rPr>
        <w:t xml:space="preserve">. </w:t>
      </w:r>
    </w:p>
    <w:p w:rsidR="0029175A" w:rsidRPr="001F0C4E" w:rsidRDefault="0029175A" w:rsidP="001F0C4E">
      <w:pPr>
        <w:pStyle w:val="a5"/>
        <w:numPr>
          <w:ilvl w:val="0"/>
          <w:numId w:val="34"/>
        </w:numPr>
        <w:pBdr>
          <w:top w:val="nil"/>
          <w:left w:val="nil"/>
          <w:bottom w:val="nil"/>
          <w:right w:val="nil"/>
          <w:between w:val="nil"/>
        </w:pBdr>
        <w:tabs>
          <w:tab w:val="right" w:pos="9628"/>
        </w:tabs>
        <w:spacing w:line="360" w:lineRule="auto"/>
        <w:rPr>
          <w:sz w:val="28"/>
          <w:lang w:eastAsia="en-US"/>
        </w:rPr>
      </w:pPr>
      <w:r w:rsidRPr="001F0C4E">
        <w:rPr>
          <w:sz w:val="28"/>
          <w:lang w:eastAsia="en-US"/>
        </w:rPr>
        <w:t>З відносною відсутністю антропогенного навантаження на сільськогосподарські землі та відповідної, вказаної вище, зміни трав’янистих угруповань, почала спостерігатись тенденція до покращення стану дерев’янистих порід лісосмуги, особливо таких нестійких до посушливості повітря та грунту порід, як софора японська та ясен звичайний.  Це відобразилось на  відмиранні їх однорічних сходів та, відповідно, на збільшенні зімкненості крон від 0,4 до 0,6.</w:t>
      </w:r>
    </w:p>
    <w:p w:rsidR="0029175A" w:rsidRPr="009A2DEC" w:rsidRDefault="0029175A" w:rsidP="009A2DEC">
      <w:pPr>
        <w:pBdr>
          <w:top w:val="nil"/>
          <w:left w:val="nil"/>
          <w:bottom w:val="nil"/>
          <w:right w:val="nil"/>
          <w:between w:val="nil"/>
        </w:pBdr>
        <w:tabs>
          <w:tab w:val="right" w:pos="9628"/>
        </w:tabs>
        <w:spacing w:line="360" w:lineRule="auto"/>
        <w:ind w:firstLine="709"/>
        <w:jc w:val="both"/>
        <w:rPr>
          <w:sz w:val="28"/>
          <w:lang w:eastAsia="en-US"/>
        </w:rPr>
      </w:pPr>
      <w:r w:rsidRPr="004C6744">
        <w:rPr>
          <w:sz w:val="28"/>
          <w:lang w:eastAsia="en-US"/>
        </w:rPr>
        <w:t>Окремо слід зауваж</w:t>
      </w:r>
      <w:r>
        <w:rPr>
          <w:sz w:val="28"/>
          <w:lang w:eastAsia="en-US"/>
        </w:rPr>
        <w:t xml:space="preserve">ити, що полезахисні лісосмуги </w:t>
      </w:r>
      <w:r w:rsidRPr="004C6744">
        <w:rPr>
          <w:sz w:val="28"/>
          <w:lang w:eastAsia="en-US"/>
        </w:rPr>
        <w:t xml:space="preserve"> в центральній частині України відіграють винятково важливу роль в структурі екологічної мережі України. Серед спотворених сільським господарством екосистем Степової та Лісостеової зони вони відіграють роль чи не єдиних екологічних коридорів міграції та обміну генофондом аборигенних видів рослин і тварин на пл</w:t>
      </w:r>
      <w:r w:rsidR="009A2DEC">
        <w:rPr>
          <w:sz w:val="28"/>
          <w:lang w:eastAsia="en-US"/>
        </w:rPr>
        <w:t>акорних ділянках</w:t>
      </w:r>
      <w:r w:rsidRPr="004C6744">
        <w:rPr>
          <w:sz w:val="28"/>
          <w:lang w:eastAsia="en-US"/>
        </w:rPr>
        <w:t xml:space="preserve"> </w:t>
      </w:r>
      <w:r w:rsidRPr="0029175A">
        <w:rPr>
          <w:sz w:val="28"/>
          <w:lang w:eastAsia="en-US"/>
        </w:rPr>
        <w:t>[55]</w:t>
      </w:r>
      <w:r w:rsidR="009A2DEC" w:rsidRPr="009A2DEC">
        <w:rPr>
          <w:sz w:val="28"/>
          <w:lang w:eastAsia="en-US"/>
        </w:rPr>
        <w:t>.</w:t>
      </w:r>
    </w:p>
    <w:p w:rsidR="0029175A" w:rsidRPr="004C6744" w:rsidRDefault="0029175A" w:rsidP="009A2DEC">
      <w:pPr>
        <w:pBdr>
          <w:top w:val="nil"/>
          <w:left w:val="nil"/>
          <w:bottom w:val="nil"/>
          <w:right w:val="nil"/>
          <w:between w:val="nil"/>
        </w:pBdr>
        <w:tabs>
          <w:tab w:val="right" w:pos="9628"/>
        </w:tabs>
        <w:spacing w:line="360" w:lineRule="auto"/>
        <w:ind w:firstLine="709"/>
        <w:jc w:val="both"/>
        <w:rPr>
          <w:sz w:val="28"/>
          <w:lang w:eastAsia="en-US"/>
        </w:rPr>
      </w:pPr>
      <w:r w:rsidRPr="004C6744">
        <w:rPr>
          <w:sz w:val="28"/>
          <w:lang w:eastAsia="en-US"/>
        </w:rPr>
        <w:t xml:space="preserve">В такому випадку полезахисні лісосмуги зможуть виконувати одну з найважливіших екологічних та природоохоронних функцій – збереження та відтворення аборигенної складової біорізноманіття. </w:t>
      </w:r>
    </w:p>
    <w:p w:rsidR="0029175A" w:rsidRPr="004C6744" w:rsidRDefault="0029175A" w:rsidP="009A2DEC">
      <w:pPr>
        <w:pBdr>
          <w:top w:val="nil"/>
          <w:left w:val="nil"/>
          <w:bottom w:val="nil"/>
          <w:right w:val="nil"/>
          <w:between w:val="nil"/>
        </w:pBdr>
        <w:tabs>
          <w:tab w:val="right" w:pos="9628"/>
        </w:tabs>
        <w:spacing w:line="360" w:lineRule="auto"/>
        <w:ind w:firstLine="709"/>
        <w:jc w:val="both"/>
        <w:rPr>
          <w:sz w:val="28"/>
          <w:lang w:eastAsia="en-US"/>
        </w:rPr>
      </w:pPr>
      <w:r w:rsidRPr="004C6744">
        <w:rPr>
          <w:sz w:val="28"/>
          <w:lang w:eastAsia="en-US"/>
        </w:rPr>
        <w:t>Отже, полеза</w:t>
      </w:r>
      <w:r w:rsidR="00146CE5">
        <w:rPr>
          <w:sz w:val="28"/>
          <w:lang w:eastAsia="en-US"/>
        </w:rPr>
        <w:t>хисні лісосмуги Кіровоградської</w:t>
      </w:r>
      <w:r w:rsidRPr="004C6744">
        <w:rPr>
          <w:sz w:val="28"/>
          <w:lang w:eastAsia="en-US"/>
        </w:rPr>
        <w:t xml:space="preserve"> області, за певних умов, можуть самостійно розвиватись без додаткових зусиль з боку люд</w:t>
      </w:r>
      <w:r>
        <w:rPr>
          <w:sz w:val="28"/>
          <w:lang w:eastAsia="en-US"/>
        </w:rPr>
        <w:t xml:space="preserve">ини. Це видно з аналізу </w:t>
      </w:r>
      <w:r w:rsidRPr="004C6744">
        <w:rPr>
          <w:sz w:val="28"/>
          <w:lang w:eastAsia="en-US"/>
        </w:rPr>
        <w:t xml:space="preserve">багаторічних досліджень моніторингових ділянок, певна частина яких проявила тенденцію зміни в бік ренатуралізації видового складу чагарникового та трав’янистого ярусів, що позитивно відобразилось і на домінуючих деревних породах. </w:t>
      </w:r>
    </w:p>
    <w:p w:rsidR="0029175A" w:rsidRPr="009A2DEC" w:rsidRDefault="0029175A" w:rsidP="009A2DEC">
      <w:pPr>
        <w:pBdr>
          <w:top w:val="nil"/>
          <w:left w:val="nil"/>
          <w:bottom w:val="nil"/>
          <w:right w:val="nil"/>
          <w:between w:val="nil"/>
        </w:pBdr>
        <w:tabs>
          <w:tab w:val="right" w:pos="9628"/>
        </w:tabs>
        <w:spacing w:line="360" w:lineRule="auto"/>
        <w:ind w:firstLine="709"/>
        <w:jc w:val="both"/>
        <w:rPr>
          <w:sz w:val="28"/>
          <w:lang w:eastAsia="en-US"/>
        </w:rPr>
      </w:pPr>
      <w:r w:rsidRPr="004C6744">
        <w:rPr>
          <w:sz w:val="28"/>
          <w:lang w:eastAsia="en-US"/>
        </w:rPr>
        <w:t>Виявлено, що при зменшенні антропогенного пресингу та, як наслідок, покращення стану більшості структурних компонентів лісосмуг призводить до відповідного покращення їх полезахисних функцій, а найголовніше – до можливості викон</w:t>
      </w:r>
      <w:r w:rsidR="009A2DEC">
        <w:rPr>
          <w:sz w:val="28"/>
          <w:lang w:eastAsia="en-US"/>
        </w:rPr>
        <w:t>ання ними природоохоронної ролі</w:t>
      </w:r>
      <w:r w:rsidR="009A2DEC" w:rsidRPr="009A2DEC">
        <w:rPr>
          <w:sz w:val="28"/>
          <w:lang w:eastAsia="en-US"/>
        </w:rPr>
        <w:t xml:space="preserve"> </w:t>
      </w:r>
      <w:r w:rsidRPr="00004CBE">
        <w:rPr>
          <w:sz w:val="28"/>
          <w:lang w:eastAsia="en-US"/>
        </w:rPr>
        <w:t>[31]</w:t>
      </w:r>
      <w:r w:rsidR="009A2DEC" w:rsidRPr="009A2DEC">
        <w:rPr>
          <w:sz w:val="28"/>
          <w:lang w:eastAsia="en-US"/>
        </w:rPr>
        <w:t>.</w:t>
      </w:r>
    </w:p>
    <w:p w:rsidR="005929B1" w:rsidRDefault="005B3B5F" w:rsidP="005B3B5F">
      <w:pPr>
        <w:rPr>
          <w:b/>
          <w:bCs/>
          <w:sz w:val="28"/>
          <w:szCs w:val="28"/>
        </w:rPr>
      </w:pPr>
      <w:r>
        <w:rPr>
          <w:b/>
          <w:bCs/>
          <w:sz w:val="28"/>
          <w:szCs w:val="28"/>
        </w:rPr>
        <w:br w:type="page"/>
      </w:r>
    </w:p>
    <w:p w:rsidR="001F0C4E" w:rsidRDefault="0029175A" w:rsidP="00765BFA">
      <w:pPr>
        <w:pStyle w:val="1"/>
        <w:spacing w:before="0" w:line="360" w:lineRule="auto"/>
        <w:jc w:val="center"/>
        <w:rPr>
          <w:rFonts w:ascii="Times New Roman" w:hAnsi="Times New Roman" w:cs="Times New Roman"/>
          <w:bCs w:val="0"/>
          <w:color w:val="000000" w:themeColor="text1"/>
          <w:lang w:eastAsia="en-US"/>
        </w:rPr>
      </w:pPr>
      <w:bookmarkStart w:id="7" w:name="_Toc57836156"/>
      <w:r w:rsidRPr="00EE601C">
        <w:rPr>
          <w:rFonts w:ascii="Times New Roman" w:hAnsi="Times New Roman" w:cs="Times New Roman"/>
          <w:bCs w:val="0"/>
          <w:color w:val="000000" w:themeColor="text1"/>
          <w:lang w:val="ru-RU" w:eastAsia="en-US"/>
        </w:rPr>
        <w:t>РОЗД</w:t>
      </w:r>
      <w:r w:rsidR="001F0C4E">
        <w:rPr>
          <w:rFonts w:ascii="Times New Roman" w:hAnsi="Times New Roman" w:cs="Times New Roman"/>
          <w:bCs w:val="0"/>
          <w:color w:val="000000" w:themeColor="text1"/>
          <w:lang w:eastAsia="en-US"/>
        </w:rPr>
        <w:t>ІЛ ІІ</w:t>
      </w:r>
      <w:r w:rsidR="00765BFA" w:rsidRPr="00765BFA">
        <w:rPr>
          <w:rFonts w:ascii="Times New Roman" w:hAnsi="Times New Roman" w:cs="Times New Roman"/>
          <w:bCs w:val="0"/>
          <w:color w:val="000000" w:themeColor="text1"/>
          <w:lang w:val="ru-RU" w:eastAsia="en-US"/>
        </w:rPr>
        <w:t>.</w:t>
      </w:r>
      <w:r w:rsidRPr="00EE601C">
        <w:rPr>
          <w:rFonts w:ascii="Times New Roman" w:hAnsi="Times New Roman" w:cs="Times New Roman"/>
          <w:bCs w:val="0"/>
          <w:color w:val="000000" w:themeColor="text1"/>
          <w:lang w:eastAsia="en-US"/>
        </w:rPr>
        <w:t xml:space="preserve"> МАТЕРІАЛИ ТА МЕТОДИ ДОСЛІДЖЕННЯ</w:t>
      </w:r>
      <w:bookmarkEnd w:id="7"/>
    </w:p>
    <w:p w:rsidR="005B3B5F" w:rsidRPr="005B3B5F" w:rsidRDefault="005B3B5F" w:rsidP="005B3B5F">
      <w:pPr>
        <w:ind w:left="709"/>
        <w:rPr>
          <w:lang w:eastAsia="en-US" w:bidi="ar-SA"/>
        </w:rPr>
      </w:pPr>
    </w:p>
    <w:p w:rsidR="0029175A" w:rsidRDefault="0029175A" w:rsidP="009A2DEC">
      <w:pPr>
        <w:spacing w:line="360" w:lineRule="auto"/>
        <w:ind w:firstLine="709"/>
        <w:jc w:val="both"/>
        <w:rPr>
          <w:sz w:val="28"/>
          <w:szCs w:val="28"/>
        </w:rPr>
      </w:pPr>
      <w:r w:rsidRPr="0014431C">
        <w:rPr>
          <w:sz w:val="28"/>
          <w:szCs w:val="28"/>
          <w:lang w:eastAsia="en-US"/>
        </w:rPr>
        <w:t>Детальні маршрутні дослідження у полезахисних лісосмугах проведено протягом 2020 року у</w:t>
      </w:r>
      <w:r w:rsidR="00181CFC">
        <w:rPr>
          <w:sz w:val="28"/>
          <w:szCs w:val="28"/>
          <w:lang w:eastAsia="en-US"/>
        </w:rPr>
        <w:t xml:space="preserve"> Кіровоградській</w:t>
      </w:r>
      <w:r>
        <w:rPr>
          <w:sz w:val="28"/>
          <w:szCs w:val="28"/>
          <w:lang w:eastAsia="en-US"/>
        </w:rPr>
        <w:t xml:space="preserve"> області, </w:t>
      </w:r>
      <w:r>
        <w:rPr>
          <w:sz w:val="28"/>
          <w:szCs w:val="28"/>
        </w:rPr>
        <w:t>переважно у східних районах області – Олександрійському, Петрівському і Устинівському.</w:t>
      </w:r>
    </w:p>
    <w:p w:rsidR="00684765" w:rsidRDefault="00684765" w:rsidP="00684765">
      <w:pPr>
        <w:spacing w:line="360" w:lineRule="auto"/>
        <w:ind w:firstLine="709"/>
        <w:jc w:val="both"/>
        <w:rPr>
          <w:sz w:val="28"/>
          <w:szCs w:val="28"/>
          <w:lang w:eastAsia="en-US"/>
        </w:rPr>
      </w:pPr>
      <w:r w:rsidRPr="00772F55">
        <w:rPr>
          <w:sz w:val="28"/>
          <w:szCs w:val="28"/>
          <w:lang w:eastAsia="en-US"/>
        </w:rPr>
        <w:t>До гніздового ми відносимо період з 15 квітня по 30 червня, що є загальноприйнятими часовими межами.</w:t>
      </w:r>
      <w:r>
        <w:rPr>
          <w:sz w:val="28"/>
          <w:szCs w:val="28"/>
          <w:lang w:eastAsia="en-US"/>
        </w:rPr>
        <w:t xml:space="preserve"> </w:t>
      </w:r>
      <w:r w:rsidRPr="00772F55">
        <w:rPr>
          <w:sz w:val="28"/>
          <w:szCs w:val="28"/>
          <w:lang w:eastAsia="en-US"/>
        </w:rPr>
        <w:t xml:space="preserve">Саме в цей час птахи агроландшафтів є найбільш репродуктивно активними після закінчення весняної міграції. </w:t>
      </w:r>
      <w:r w:rsidRPr="005F2CB0">
        <w:rPr>
          <w:sz w:val="28"/>
          <w:szCs w:val="28"/>
          <w:lang w:eastAsia="en-US"/>
        </w:rPr>
        <w:t>У лісостеповій зоні приліт основних гніздових видів відбувається дещо раніше, ніж у</w:t>
      </w:r>
      <w:r w:rsidRPr="00E21587">
        <w:rPr>
          <w:sz w:val="28"/>
          <w:szCs w:val="28"/>
          <w:lang w:eastAsia="en-US"/>
        </w:rPr>
        <w:t xml:space="preserve"> степовій</w:t>
      </w:r>
      <w:r w:rsidRPr="005F2CB0">
        <w:rPr>
          <w:sz w:val="28"/>
          <w:szCs w:val="28"/>
          <w:lang w:eastAsia="en-US"/>
        </w:rPr>
        <w:t xml:space="preserve">. </w:t>
      </w:r>
    </w:p>
    <w:p w:rsidR="00684765" w:rsidRPr="00E21587" w:rsidRDefault="00684765" w:rsidP="00684765">
      <w:pPr>
        <w:spacing w:line="360" w:lineRule="auto"/>
        <w:ind w:firstLine="709"/>
        <w:jc w:val="both"/>
        <w:rPr>
          <w:sz w:val="28"/>
          <w:szCs w:val="28"/>
          <w:lang w:eastAsia="en-US"/>
        </w:rPr>
      </w:pPr>
      <w:r w:rsidRPr="005F2CB0">
        <w:rPr>
          <w:sz w:val="28"/>
          <w:szCs w:val="28"/>
          <w:lang w:eastAsia="en-US"/>
        </w:rPr>
        <w:t xml:space="preserve">Найбільш результативними є обліки птахів досліджуваної території у ІІ-ІІІ декадах травня та червні, коли різноманітність </w:t>
      </w:r>
      <w:r w:rsidRPr="00E21587">
        <w:rPr>
          <w:sz w:val="28"/>
          <w:szCs w:val="28"/>
          <w:lang w:eastAsia="en-US"/>
        </w:rPr>
        <w:t xml:space="preserve">орнітофауни </w:t>
      </w:r>
      <w:r w:rsidRPr="005F2CB0">
        <w:rPr>
          <w:sz w:val="28"/>
          <w:szCs w:val="28"/>
          <w:lang w:eastAsia="en-US"/>
        </w:rPr>
        <w:t>значно зростає.</w:t>
      </w:r>
    </w:p>
    <w:p w:rsidR="0029175A" w:rsidRDefault="0029175A" w:rsidP="009A2DEC">
      <w:pPr>
        <w:spacing w:line="360" w:lineRule="auto"/>
        <w:ind w:firstLine="709"/>
        <w:jc w:val="both"/>
        <w:rPr>
          <w:sz w:val="28"/>
          <w:szCs w:val="28"/>
        </w:rPr>
      </w:pPr>
      <w:r w:rsidRPr="00974414">
        <w:rPr>
          <w:sz w:val="28"/>
          <w:szCs w:val="28"/>
          <w:lang w:eastAsia="en-US"/>
        </w:rPr>
        <w:t>Обліки проведено у</w:t>
      </w:r>
      <w:r>
        <w:rPr>
          <w:sz w:val="28"/>
          <w:szCs w:val="28"/>
          <w:lang w:eastAsia="en-US"/>
        </w:rPr>
        <w:t xml:space="preserve"> вранішні та вечірні години пі</w:t>
      </w:r>
      <w:r w:rsidR="00684765">
        <w:rPr>
          <w:sz w:val="28"/>
          <w:szCs w:val="28"/>
          <w:lang w:eastAsia="en-US"/>
        </w:rPr>
        <w:t>шохідними та точковими обліками.</w:t>
      </w:r>
      <w:r w:rsidR="00684765" w:rsidRPr="00684765">
        <w:rPr>
          <w:sz w:val="28"/>
          <w:szCs w:val="28"/>
          <w:lang w:val="ru-RU" w:eastAsia="en-US"/>
        </w:rPr>
        <w:t xml:space="preserve"> </w:t>
      </w:r>
      <w:r w:rsidR="00684765" w:rsidRPr="00E21587">
        <w:rPr>
          <w:sz w:val="28"/>
          <w:szCs w:val="28"/>
          <w:lang w:val="ru-RU" w:eastAsia="en-US"/>
        </w:rPr>
        <w:t>Дослідження в гніздовий період проводили переважно з 5 до 10 год. ранку за відсутності дощу, сильного вітру або туману.</w:t>
      </w:r>
      <w:r>
        <w:rPr>
          <w:sz w:val="28"/>
          <w:szCs w:val="28"/>
          <w:lang w:eastAsia="en-US"/>
        </w:rPr>
        <w:t>Місц</w:t>
      </w:r>
      <w:r w:rsidR="00EE601C">
        <w:rPr>
          <w:sz w:val="28"/>
          <w:szCs w:val="28"/>
          <w:lang w:eastAsia="en-US"/>
        </w:rPr>
        <w:t>я обліків представлено на карті</w:t>
      </w:r>
      <w:r w:rsidR="00EE601C" w:rsidRPr="00EE601C">
        <w:rPr>
          <w:sz w:val="28"/>
          <w:szCs w:val="28"/>
          <w:lang w:val="ru-RU" w:eastAsia="en-US"/>
        </w:rPr>
        <w:t xml:space="preserve"> </w:t>
      </w:r>
      <w:r>
        <w:rPr>
          <w:sz w:val="28"/>
          <w:szCs w:val="28"/>
          <w:lang w:eastAsia="en-US"/>
        </w:rPr>
        <w:t>(рис.2.1)</w:t>
      </w:r>
      <w:r w:rsidR="00EE601C" w:rsidRPr="00EE601C">
        <w:rPr>
          <w:sz w:val="28"/>
          <w:szCs w:val="28"/>
          <w:lang w:val="ru-RU" w:eastAsia="en-US"/>
        </w:rPr>
        <w:t>.</w:t>
      </w:r>
      <w:r w:rsidRPr="00F215D1">
        <w:rPr>
          <w:sz w:val="28"/>
          <w:szCs w:val="28"/>
        </w:rPr>
        <w:t xml:space="preserve"> </w:t>
      </w:r>
      <w:r>
        <w:rPr>
          <w:sz w:val="28"/>
          <w:szCs w:val="28"/>
        </w:rPr>
        <w:t xml:space="preserve">Загальна довжина автомобільних, велосипедних і пішохідних обліків становить 530 км. Найбільш детально моніторингові роботи проведені на всій території Устинівського району, на площі 942 </w:t>
      </w:r>
      <w:r w:rsidRPr="00F215D1">
        <w:rPr>
          <w:color w:val="222222"/>
          <w:sz w:val="28"/>
          <w:szCs w:val="28"/>
          <w:shd w:val="clear" w:color="auto" w:fill="FFFFFF"/>
        </w:rPr>
        <w:t>км²</w:t>
      </w:r>
    </w:p>
    <w:p w:rsidR="0029175A" w:rsidRDefault="0029175A" w:rsidP="009A2DEC">
      <w:pPr>
        <w:spacing w:line="360" w:lineRule="auto"/>
        <w:ind w:firstLine="709"/>
        <w:jc w:val="both"/>
        <w:rPr>
          <w:sz w:val="28"/>
          <w:szCs w:val="28"/>
          <w:lang w:val="ru-RU" w:eastAsia="en-US"/>
        </w:rPr>
      </w:pPr>
      <w:r w:rsidRPr="00974414">
        <w:rPr>
          <w:sz w:val="28"/>
          <w:szCs w:val="28"/>
          <w:lang w:eastAsia="en-US"/>
        </w:rPr>
        <w:t xml:space="preserve"> </w:t>
      </w:r>
      <w:r w:rsidRPr="00E21587">
        <w:rPr>
          <w:sz w:val="28"/>
          <w:szCs w:val="28"/>
          <w:lang w:val="ru-RU" w:eastAsia="en-US"/>
        </w:rPr>
        <w:t>Ширина облікової смуги коливається від 15 до 40 метрів, в залежності від ширини лісосмуги з закрайками; довжина – від 350 до 3750 метрів, в залежн</w:t>
      </w:r>
      <w:r>
        <w:rPr>
          <w:sz w:val="28"/>
          <w:szCs w:val="28"/>
          <w:lang w:val="ru-RU" w:eastAsia="en-US"/>
        </w:rPr>
        <w:t>ості від характеристик лісосмуг</w:t>
      </w:r>
      <w:r w:rsidRPr="00E21587">
        <w:rPr>
          <w:sz w:val="28"/>
          <w:szCs w:val="28"/>
          <w:lang w:val="ru-RU" w:eastAsia="en-US"/>
        </w:rPr>
        <w:t>. Час перебування на точках облік</w:t>
      </w:r>
      <w:r>
        <w:rPr>
          <w:sz w:val="28"/>
          <w:szCs w:val="28"/>
          <w:lang w:val="ru-RU" w:eastAsia="en-US"/>
        </w:rPr>
        <w:t xml:space="preserve">у складав </w:t>
      </w:r>
      <w:r w:rsidRPr="00E21587">
        <w:rPr>
          <w:sz w:val="28"/>
          <w:szCs w:val="28"/>
          <w:lang w:val="ru-RU" w:eastAsia="en-US"/>
        </w:rPr>
        <w:t>30 хв</w:t>
      </w:r>
      <w:r w:rsidRPr="00876186">
        <w:rPr>
          <w:sz w:val="28"/>
          <w:szCs w:val="28"/>
          <w:lang w:val="ru-RU" w:eastAsia="en-US"/>
        </w:rPr>
        <w:t>-2</w:t>
      </w:r>
      <w:r>
        <w:rPr>
          <w:sz w:val="28"/>
          <w:szCs w:val="28"/>
          <w:lang w:val="ru-RU" w:eastAsia="en-US"/>
        </w:rPr>
        <w:t>год</w:t>
      </w:r>
      <w:r w:rsidRPr="00E21587">
        <w:rPr>
          <w:sz w:val="28"/>
          <w:szCs w:val="28"/>
          <w:lang w:val="ru-RU" w:eastAsia="en-US"/>
        </w:rPr>
        <w:t xml:space="preserve">. Також здійснені нічні виїзди з метою виявлення сов. </w:t>
      </w:r>
    </w:p>
    <w:p w:rsidR="005B3B5F" w:rsidRDefault="0029175A" w:rsidP="005B3B5F">
      <w:pPr>
        <w:spacing w:line="360" w:lineRule="auto"/>
        <w:ind w:firstLine="709"/>
        <w:jc w:val="center"/>
        <w:rPr>
          <w:sz w:val="28"/>
          <w:szCs w:val="28"/>
          <w:lang w:eastAsia="en-US"/>
        </w:rPr>
      </w:pPr>
      <w:r>
        <w:rPr>
          <w:noProof/>
          <w:sz w:val="28"/>
          <w:szCs w:val="28"/>
          <w:lang w:val="ru-RU" w:eastAsia="ru-RU" w:bidi="ar-SA"/>
        </w:rPr>
        <w:drawing>
          <wp:inline distT="0" distB="0" distL="0" distR="0">
            <wp:extent cx="4366516" cy="3452117"/>
            <wp:effectExtent l="19050" t="0" r="0" b="0"/>
            <wp:docPr id="18" name="Рисунок 17" descr="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11" cstate="print"/>
                    <a:stretch>
                      <a:fillRect/>
                    </a:stretch>
                  </pic:blipFill>
                  <pic:spPr>
                    <a:xfrm>
                      <a:off x="0" y="0"/>
                      <a:ext cx="4376156" cy="3459738"/>
                    </a:xfrm>
                    <a:prstGeom prst="rect">
                      <a:avLst/>
                    </a:prstGeom>
                  </pic:spPr>
                </pic:pic>
              </a:graphicData>
            </a:graphic>
          </wp:inline>
        </w:drawing>
      </w:r>
    </w:p>
    <w:p w:rsidR="007C6111" w:rsidRDefault="0029175A" w:rsidP="005B3B5F">
      <w:pPr>
        <w:spacing w:line="360" w:lineRule="auto"/>
        <w:ind w:firstLine="709"/>
        <w:jc w:val="center"/>
        <w:rPr>
          <w:sz w:val="28"/>
          <w:szCs w:val="28"/>
          <w:lang w:eastAsia="en-US"/>
        </w:rPr>
      </w:pPr>
      <w:r>
        <w:rPr>
          <w:sz w:val="28"/>
          <w:szCs w:val="28"/>
          <w:lang w:eastAsia="en-US"/>
        </w:rPr>
        <w:t>Рис.2.1.Місця обліків гніздових птахів</w:t>
      </w:r>
    </w:p>
    <w:p w:rsidR="00684765" w:rsidRDefault="00684765" w:rsidP="00684765">
      <w:pPr>
        <w:spacing w:line="360" w:lineRule="auto"/>
        <w:ind w:firstLine="709"/>
        <w:jc w:val="both"/>
        <w:rPr>
          <w:sz w:val="28"/>
          <w:szCs w:val="28"/>
          <w:lang w:eastAsia="en-US"/>
        </w:rPr>
      </w:pPr>
      <w:r w:rsidRPr="00EB41C2">
        <w:rPr>
          <w:sz w:val="28"/>
          <w:szCs w:val="28"/>
          <w:lang w:eastAsia="en-US"/>
        </w:rPr>
        <w:t>Обліки у відкритих агроландшафтах проводили фіксованою шириною облікової смуги, яка складала 500 м (по 250 м з кожного боку) для гніздових видів. Для решти видів фіксували відстань до птаха й розрахунок щільності проводили окремо, однак це не дозволило в певній мірі уникнути похибки при підрахунку щільності – її показники, зокрема для хижих птахів, слід вважати дещо завищеними, особливо в тих випадках, коли довжина маршруту невелика. При проведенні обліків гніздових популяцій птахів полів сільськогосподарських культур маршрут закладали по центру поля або на відстані, не менш ніж 200-300 м від найближчої лісосмуги або дороги для уникнення маргінального ефекту</w:t>
      </w:r>
      <w:r w:rsidRPr="00E21587">
        <w:rPr>
          <w:sz w:val="28"/>
          <w:szCs w:val="28"/>
          <w:lang w:eastAsia="en-US"/>
        </w:rPr>
        <w:t>.</w:t>
      </w:r>
    </w:p>
    <w:p w:rsidR="00684765" w:rsidRDefault="00684765" w:rsidP="002D3CD2">
      <w:pPr>
        <w:spacing w:line="360" w:lineRule="auto"/>
        <w:ind w:firstLine="709"/>
        <w:jc w:val="both"/>
        <w:rPr>
          <w:sz w:val="28"/>
          <w:szCs w:val="28"/>
        </w:rPr>
      </w:pPr>
      <w:r w:rsidRPr="00E21587">
        <w:rPr>
          <w:sz w:val="28"/>
          <w:szCs w:val="28"/>
          <w:lang w:val="ru-RU" w:eastAsia="en-US"/>
        </w:rPr>
        <w:t xml:space="preserve">Відповідно до різних характеристик лісосмуг, виділено 35 облікових </w:t>
      </w:r>
      <w:r w:rsidR="00146CE5">
        <w:rPr>
          <w:sz w:val="28"/>
          <w:szCs w:val="28"/>
          <w:lang w:val="ru-RU" w:eastAsia="en-US"/>
        </w:rPr>
        <w:t>маршрутів загальною довжиною 35,</w:t>
      </w:r>
      <w:r w:rsidRPr="00E21587">
        <w:rPr>
          <w:sz w:val="28"/>
          <w:szCs w:val="28"/>
          <w:lang w:val="ru-RU" w:eastAsia="en-US"/>
        </w:rPr>
        <w:t>390 м та площею 82,213 га.</w:t>
      </w:r>
      <w:r w:rsidR="002D3CD2" w:rsidRPr="002D3CD2">
        <w:rPr>
          <w:sz w:val="28"/>
          <w:szCs w:val="28"/>
        </w:rPr>
        <w:t xml:space="preserve"> </w:t>
      </w:r>
      <w:r w:rsidR="002D3CD2">
        <w:rPr>
          <w:sz w:val="28"/>
          <w:szCs w:val="28"/>
        </w:rPr>
        <w:t>Видовий склад орнітофауни околиць представлений 84 видами птахів.</w:t>
      </w:r>
    </w:p>
    <w:p w:rsidR="00181CFC" w:rsidRPr="00EB41C2" w:rsidRDefault="0029175A" w:rsidP="00181CFC">
      <w:pPr>
        <w:spacing w:line="360" w:lineRule="auto"/>
        <w:ind w:firstLine="709"/>
        <w:jc w:val="both"/>
        <w:rPr>
          <w:sz w:val="28"/>
          <w:szCs w:val="28"/>
          <w:lang w:eastAsia="en-US"/>
        </w:rPr>
      </w:pPr>
      <w:r w:rsidRPr="002C2E80">
        <w:rPr>
          <w:sz w:val="28"/>
          <w:szCs w:val="28"/>
          <w:lang w:eastAsia="en-US"/>
        </w:rPr>
        <w:t>Таксономічні назви птахів наведено згідно з визначником Г.В. Фесенка,</w:t>
      </w:r>
      <w:r w:rsidR="00181CFC">
        <w:rPr>
          <w:sz w:val="28"/>
          <w:szCs w:val="28"/>
          <w:lang w:eastAsia="en-US"/>
        </w:rPr>
        <w:t xml:space="preserve"> А.А. Бокотея (</w:t>
      </w:r>
      <w:r w:rsidRPr="002C2E80">
        <w:rPr>
          <w:sz w:val="28"/>
          <w:szCs w:val="28"/>
          <w:lang w:eastAsia="en-US"/>
        </w:rPr>
        <w:t>2000</w:t>
      </w:r>
      <w:r w:rsidR="00181CFC">
        <w:rPr>
          <w:sz w:val="28"/>
          <w:szCs w:val="28"/>
          <w:lang w:eastAsia="en-US"/>
        </w:rPr>
        <w:t> р.</w:t>
      </w:r>
      <w:r w:rsidRPr="002C2E80">
        <w:rPr>
          <w:sz w:val="28"/>
          <w:szCs w:val="28"/>
          <w:lang w:eastAsia="en-US"/>
        </w:rPr>
        <w:t xml:space="preserve">). Результати обліків опрацьовано за допомогою програмних інструментів </w:t>
      </w:r>
      <w:r w:rsidRPr="00E21587">
        <w:rPr>
          <w:sz w:val="28"/>
          <w:szCs w:val="28"/>
          <w:lang w:val="ru-RU" w:eastAsia="en-US"/>
        </w:rPr>
        <w:t>Microsoft</w:t>
      </w:r>
      <w:r w:rsidRPr="002C2E80">
        <w:rPr>
          <w:sz w:val="28"/>
          <w:szCs w:val="28"/>
          <w:lang w:eastAsia="en-US"/>
        </w:rPr>
        <w:t xml:space="preserve"> </w:t>
      </w:r>
      <w:r w:rsidRPr="00E21587">
        <w:rPr>
          <w:sz w:val="28"/>
          <w:szCs w:val="28"/>
          <w:lang w:val="ru-RU" w:eastAsia="en-US"/>
        </w:rPr>
        <w:t>Exel</w:t>
      </w:r>
      <w:r w:rsidRPr="002C2E80">
        <w:rPr>
          <w:sz w:val="28"/>
          <w:szCs w:val="28"/>
          <w:lang w:eastAsia="en-US"/>
        </w:rPr>
        <w:t>.</w:t>
      </w:r>
      <w:r w:rsidR="00181CFC" w:rsidRPr="00EB41C2">
        <w:rPr>
          <w:sz w:val="28"/>
          <w:szCs w:val="28"/>
          <w:lang w:eastAsia="en-US"/>
        </w:rPr>
        <w:t xml:space="preserve"> Використовували біноколь «</w:t>
      </w:r>
      <w:r w:rsidR="00181CFC">
        <w:rPr>
          <w:bCs/>
          <w:color w:val="000000"/>
          <w:sz w:val="28"/>
          <w:szCs w:val="28"/>
          <w:shd w:val="clear" w:color="auto" w:fill="FFFFFF"/>
        </w:rPr>
        <w:t>Бі</w:t>
      </w:r>
      <w:r w:rsidR="00181CFC" w:rsidRPr="003B20CE">
        <w:rPr>
          <w:bCs/>
          <w:color w:val="000000"/>
          <w:sz w:val="28"/>
          <w:szCs w:val="28"/>
          <w:shd w:val="clear" w:color="auto" w:fill="FFFFFF"/>
        </w:rPr>
        <w:t>нокль 20x50 - БПЦ Baigish</w:t>
      </w:r>
      <w:r w:rsidR="00181CFC" w:rsidRPr="00EB41C2">
        <w:rPr>
          <w:sz w:val="28"/>
          <w:szCs w:val="28"/>
          <w:lang w:eastAsia="en-US"/>
        </w:rPr>
        <w:t>»  та диктофон «</w:t>
      </w:r>
      <w:r w:rsidR="00181CFC">
        <w:rPr>
          <w:sz w:val="28"/>
          <w:szCs w:val="28"/>
          <w:lang w:val="ru-RU" w:eastAsia="en-US"/>
        </w:rPr>
        <w:t>Olympus</w:t>
      </w:r>
      <w:r w:rsidR="00181CFC" w:rsidRPr="00EB41C2">
        <w:rPr>
          <w:sz w:val="28"/>
          <w:szCs w:val="28"/>
          <w:lang w:eastAsia="en-US"/>
        </w:rPr>
        <w:t xml:space="preserve"> </w:t>
      </w:r>
      <w:r w:rsidR="00181CFC">
        <w:rPr>
          <w:sz w:val="28"/>
          <w:szCs w:val="28"/>
          <w:lang w:val="ru-RU" w:eastAsia="en-US"/>
        </w:rPr>
        <w:t>VN</w:t>
      </w:r>
      <w:r w:rsidR="00181CFC" w:rsidRPr="00EB41C2">
        <w:rPr>
          <w:sz w:val="28"/>
          <w:szCs w:val="28"/>
          <w:lang w:eastAsia="en-US"/>
        </w:rPr>
        <w:t>-3100</w:t>
      </w:r>
      <w:r w:rsidR="00181CFC">
        <w:rPr>
          <w:sz w:val="28"/>
          <w:szCs w:val="28"/>
          <w:lang w:val="ru-RU" w:eastAsia="en-US"/>
        </w:rPr>
        <w:t>PC</w:t>
      </w:r>
      <w:r w:rsidR="00181CFC" w:rsidRPr="00EB41C2">
        <w:rPr>
          <w:sz w:val="28"/>
          <w:szCs w:val="28"/>
          <w:lang w:eastAsia="en-US"/>
        </w:rPr>
        <w:t>».</w:t>
      </w:r>
      <w:r w:rsidR="00181CFC">
        <w:rPr>
          <w:sz w:val="28"/>
          <w:szCs w:val="28"/>
          <w:lang w:eastAsia="en-US"/>
        </w:rPr>
        <w:t xml:space="preserve">Також при дослідженні орнітофауни було використано фотоаапарат </w:t>
      </w:r>
    </w:p>
    <w:p w:rsidR="00181CFC" w:rsidRDefault="00181CFC" w:rsidP="00181CFC">
      <w:pPr>
        <w:spacing w:line="360" w:lineRule="auto"/>
        <w:ind w:firstLine="709"/>
        <w:jc w:val="both"/>
        <w:rPr>
          <w:sz w:val="28"/>
          <w:szCs w:val="28"/>
          <w:lang w:eastAsia="en-US"/>
        </w:rPr>
      </w:pPr>
      <w:r>
        <w:rPr>
          <w:sz w:val="28"/>
          <w:szCs w:val="28"/>
          <w:lang w:eastAsia="en-US"/>
        </w:rPr>
        <w:t>Методи дослідження:</w:t>
      </w:r>
    </w:p>
    <w:p w:rsidR="00181CFC" w:rsidRDefault="00181CFC" w:rsidP="00181CFC">
      <w:pPr>
        <w:spacing w:line="360" w:lineRule="auto"/>
        <w:ind w:firstLine="709"/>
        <w:jc w:val="both"/>
        <w:rPr>
          <w:sz w:val="28"/>
          <w:szCs w:val="28"/>
          <w:lang w:eastAsia="en-US"/>
        </w:rPr>
      </w:pPr>
      <w:r>
        <w:rPr>
          <w:sz w:val="28"/>
          <w:szCs w:val="28"/>
          <w:lang w:eastAsia="en-US"/>
        </w:rPr>
        <w:t>-спостереження під час екскурсії;</w:t>
      </w:r>
    </w:p>
    <w:p w:rsidR="00181CFC" w:rsidRDefault="00181CFC" w:rsidP="00181CFC">
      <w:pPr>
        <w:spacing w:line="360" w:lineRule="auto"/>
        <w:ind w:firstLine="709"/>
        <w:jc w:val="both"/>
        <w:rPr>
          <w:sz w:val="28"/>
          <w:szCs w:val="28"/>
          <w:lang w:eastAsia="en-US"/>
        </w:rPr>
      </w:pPr>
      <w:r>
        <w:rPr>
          <w:sz w:val="28"/>
          <w:szCs w:val="28"/>
          <w:lang w:eastAsia="en-US"/>
        </w:rPr>
        <w:t>-кількісні обліки(відносні і абсолютні);</w:t>
      </w:r>
    </w:p>
    <w:p w:rsidR="00181CFC" w:rsidRDefault="0067032F" w:rsidP="00181CFC">
      <w:pPr>
        <w:spacing w:line="360" w:lineRule="auto"/>
        <w:ind w:firstLine="709"/>
        <w:jc w:val="both"/>
        <w:rPr>
          <w:sz w:val="28"/>
          <w:szCs w:val="28"/>
          <w:lang w:eastAsia="en-US"/>
        </w:rPr>
      </w:pPr>
      <w:r>
        <w:rPr>
          <w:sz w:val="28"/>
          <w:szCs w:val="28"/>
          <w:lang w:eastAsia="en-US"/>
        </w:rPr>
        <w:t>-картографування</w:t>
      </w:r>
      <w:r>
        <w:rPr>
          <w:sz w:val="28"/>
          <w:szCs w:val="28"/>
          <w:lang w:val="en-US" w:eastAsia="en-US"/>
        </w:rPr>
        <w:t>,</w:t>
      </w:r>
      <w:r w:rsidRPr="004B74E4">
        <w:rPr>
          <w:sz w:val="28"/>
          <w:szCs w:val="28"/>
        </w:rPr>
        <w:t>масштабом в (1:200000)</w:t>
      </w:r>
      <w:r>
        <w:rPr>
          <w:sz w:val="28"/>
          <w:szCs w:val="28"/>
        </w:rPr>
        <w:t>.</w:t>
      </w:r>
    </w:p>
    <w:p w:rsidR="00684765" w:rsidRDefault="00181CFC" w:rsidP="00684765">
      <w:pPr>
        <w:spacing w:line="360" w:lineRule="auto"/>
        <w:ind w:firstLine="709"/>
        <w:jc w:val="both"/>
        <w:rPr>
          <w:sz w:val="28"/>
          <w:szCs w:val="28"/>
          <w:lang w:eastAsia="en-US"/>
        </w:rPr>
      </w:pPr>
      <w:r>
        <w:rPr>
          <w:sz w:val="28"/>
          <w:szCs w:val="28"/>
          <w:lang w:eastAsia="en-US"/>
        </w:rPr>
        <w:t>-математична статистика</w:t>
      </w:r>
    </w:p>
    <w:p w:rsidR="001F0C4E" w:rsidRDefault="0029175A" w:rsidP="00732F48">
      <w:pPr>
        <w:spacing w:line="360" w:lineRule="auto"/>
        <w:ind w:firstLine="709"/>
        <w:jc w:val="both"/>
        <w:rPr>
          <w:sz w:val="28"/>
          <w:szCs w:val="28"/>
          <w:lang w:val="en-US" w:eastAsia="en-US"/>
        </w:rPr>
      </w:pPr>
      <w:r w:rsidRPr="002C2E80">
        <w:rPr>
          <w:sz w:val="28"/>
          <w:szCs w:val="28"/>
          <w:lang w:eastAsia="en-US"/>
        </w:rPr>
        <w:t xml:space="preserve"> При обробці даних враховані результати обліків птахів, які демонстрували гніздову поведінку та регулярно зустрічалися в лісосмугах. З метою виокремлення групи орнітонаселення, характерного для полезахисних лісосмуг району у гніздовий період, дані щодо видів та показники чисельності птахів, які мігрували, тримаючись зграями, зрідка використовували дерева як присади або виключно годувалися в повітрі над лісосмугами, при обро</w:t>
      </w:r>
      <w:r w:rsidR="00732F48">
        <w:rPr>
          <w:sz w:val="28"/>
          <w:szCs w:val="28"/>
          <w:lang w:eastAsia="en-US"/>
        </w:rPr>
        <w:t>бці матеріалів не враховувалися</w:t>
      </w:r>
      <w:r w:rsidR="00732F48" w:rsidRPr="00732F48">
        <w:rPr>
          <w:sz w:val="28"/>
          <w:szCs w:val="28"/>
          <w:lang w:eastAsia="en-US"/>
        </w:rPr>
        <w:t xml:space="preserve"> .</w:t>
      </w:r>
    </w:p>
    <w:p w:rsidR="00732F48" w:rsidRDefault="00732F48" w:rsidP="00732F48">
      <w:pPr>
        <w:spacing w:line="360" w:lineRule="auto"/>
        <w:ind w:firstLine="709"/>
        <w:jc w:val="both"/>
        <w:rPr>
          <w:sz w:val="28"/>
          <w:szCs w:val="28"/>
          <w:lang w:val="en-US" w:eastAsia="en-US"/>
        </w:rPr>
      </w:pPr>
      <w:r w:rsidRPr="00E21587">
        <w:rPr>
          <w:sz w:val="28"/>
          <w:szCs w:val="28"/>
          <w:lang w:val="ru-RU" w:eastAsia="en-US"/>
        </w:rPr>
        <w:t>Дані, отримані на маршрутах, закладених польовими дорогами або вздовж лісосмуг, використовували як додаткові і аналізували окремо.</w:t>
      </w:r>
      <w:r w:rsidRPr="00E21587">
        <w:rPr>
          <w:sz w:val="28"/>
          <w:szCs w:val="28"/>
          <w:lang w:eastAsia="en-US"/>
        </w:rPr>
        <w:t xml:space="preserve"> </w:t>
      </w:r>
      <w:r w:rsidRPr="00E21587">
        <w:rPr>
          <w:sz w:val="28"/>
          <w:szCs w:val="28"/>
          <w:lang w:val="ru-RU" w:eastAsia="en-US"/>
        </w:rPr>
        <w:t>Співаючого самця в гніздовий сезон реєстрували як пару. Спеціальний пошук гнізд не був пріоритетним для зменшення турбування птахів</w:t>
      </w:r>
      <w:r w:rsidRPr="00732F48">
        <w:rPr>
          <w:sz w:val="28"/>
          <w:szCs w:val="28"/>
          <w:lang w:val="ru-RU" w:eastAsia="en-US"/>
        </w:rPr>
        <w:t>.</w:t>
      </w:r>
    </w:p>
    <w:p w:rsidR="007444A5" w:rsidRDefault="00732F48" w:rsidP="007444A5">
      <w:pPr>
        <w:spacing w:line="360" w:lineRule="auto"/>
        <w:ind w:firstLine="709"/>
        <w:jc w:val="both"/>
        <w:rPr>
          <w:sz w:val="28"/>
          <w:szCs w:val="28"/>
          <w:lang w:val="en-US" w:eastAsia="en-US"/>
        </w:rPr>
      </w:pPr>
      <w:r w:rsidRPr="00E21587">
        <w:rPr>
          <w:sz w:val="28"/>
          <w:szCs w:val="28"/>
          <w:lang w:val="ru-RU" w:eastAsia="en-US"/>
        </w:rPr>
        <w:t>Обліки</w:t>
      </w:r>
      <w:r w:rsidRPr="00732F48">
        <w:rPr>
          <w:sz w:val="28"/>
          <w:szCs w:val="28"/>
          <w:lang w:val="en-US" w:eastAsia="en-US"/>
        </w:rPr>
        <w:t xml:space="preserve">, </w:t>
      </w:r>
      <w:r w:rsidRPr="00E21587">
        <w:rPr>
          <w:sz w:val="28"/>
          <w:szCs w:val="28"/>
          <w:lang w:val="ru-RU" w:eastAsia="en-US"/>
        </w:rPr>
        <w:t>присвячені</w:t>
      </w:r>
      <w:r w:rsidRPr="00732F48">
        <w:rPr>
          <w:sz w:val="28"/>
          <w:szCs w:val="28"/>
          <w:lang w:val="en-US" w:eastAsia="en-US"/>
        </w:rPr>
        <w:t xml:space="preserve"> </w:t>
      </w:r>
      <w:r w:rsidRPr="00E21587">
        <w:rPr>
          <w:sz w:val="28"/>
          <w:szCs w:val="28"/>
          <w:lang w:val="ru-RU" w:eastAsia="en-US"/>
        </w:rPr>
        <w:t>вивченню</w:t>
      </w:r>
      <w:r w:rsidRPr="00732F48">
        <w:rPr>
          <w:sz w:val="28"/>
          <w:szCs w:val="28"/>
          <w:lang w:val="en-US" w:eastAsia="en-US"/>
        </w:rPr>
        <w:t xml:space="preserve"> </w:t>
      </w:r>
      <w:r w:rsidRPr="00E21587">
        <w:rPr>
          <w:sz w:val="28"/>
          <w:szCs w:val="28"/>
          <w:lang w:val="ru-RU" w:eastAsia="en-US"/>
        </w:rPr>
        <w:t>орнітофауни</w:t>
      </w:r>
      <w:r w:rsidRPr="00732F48">
        <w:rPr>
          <w:sz w:val="28"/>
          <w:szCs w:val="28"/>
          <w:lang w:val="en-US" w:eastAsia="en-US"/>
        </w:rPr>
        <w:t xml:space="preserve"> </w:t>
      </w:r>
      <w:r w:rsidRPr="00E21587">
        <w:rPr>
          <w:sz w:val="28"/>
          <w:szCs w:val="28"/>
          <w:lang w:val="ru-RU" w:eastAsia="en-US"/>
        </w:rPr>
        <w:t>лісосмуг</w:t>
      </w:r>
      <w:r w:rsidRPr="00732F48">
        <w:rPr>
          <w:sz w:val="28"/>
          <w:szCs w:val="28"/>
          <w:lang w:val="en-US" w:eastAsia="en-US"/>
        </w:rPr>
        <w:t xml:space="preserve">, </w:t>
      </w:r>
      <w:r w:rsidRPr="00E21587">
        <w:rPr>
          <w:sz w:val="28"/>
          <w:szCs w:val="28"/>
          <w:lang w:val="ru-RU" w:eastAsia="en-US"/>
        </w:rPr>
        <w:t>проведені</w:t>
      </w:r>
      <w:r w:rsidRPr="00732F48">
        <w:rPr>
          <w:sz w:val="28"/>
          <w:szCs w:val="28"/>
          <w:lang w:val="en-US" w:eastAsia="en-US"/>
        </w:rPr>
        <w:t xml:space="preserve"> </w:t>
      </w:r>
      <w:r w:rsidRPr="00E21587">
        <w:rPr>
          <w:sz w:val="28"/>
          <w:szCs w:val="28"/>
          <w:lang w:val="ru-RU" w:eastAsia="en-US"/>
        </w:rPr>
        <w:t>в</w:t>
      </w:r>
      <w:r w:rsidRPr="00732F48">
        <w:rPr>
          <w:sz w:val="28"/>
          <w:szCs w:val="28"/>
          <w:lang w:val="en-US" w:eastAsia="en-US"/>
        </w:rPr>
        <w:t xml:space="preserve"> </w:t>
      </w:r>
      <w:r w:rsidRPr="00E21587">
        <w:rPr>
          <w:sz w:val="28"/>
          <w:szCs w:val="28"/>
          <w:lang w:val="ru-RU" w:eastAsia="en-US"/>
        </w:rPr>
        <w:t>різних</w:t>
      </w:r>
      <w:r w:rsidRPr="00732F48">
        <w:rPr>
          <w:sz w:val="28"/>
          <w:szCs w:val="28"/>
          <w:lang w:val="en-US" w:eastAsia="en-US"/>
        </w:rPr>
        <w:t xml:space="preserve"> </w:t>
      </w:r>
      <w:r w:rsidRPr="00E21587">
        <w:rPr>
          <w:sz w:val="28"/>
          <w:szCs w:val="28"/>
          <w:lang w:val="ru-RU" w:eastAsia="en-US"/>
        </w:rPr>
        <w:t>їх</w:t>
      </w:r>
      <w:r w:rsidRPr="00732F48">
        <w:rPr>
          <w:sz w:val="28"/>
          <w:szCs w:val="28"/>
          <w:lang w:val="en-US" w:eastAsia="en-US"/>
        </w:rPr>
        <w:t xml:space="preserve"> </w:t>
      </w:r>
      <w:r w:rsidRPr="00E21587">
        <w:rPr>
          <w:sz w:val="28"/>
          <w:szCs w:val="28"/>
          <w:lang w:val="ru-RU" w:eastAsia="en-US"/>
        </w:rPr>
        <w:t>типах</w:t>
      </w:r>
      <w:r w:rsidRPr="00732F48">
        <w:rPr>
          <w:sz w:val="28"/>
          <w:szCs w:val="28"/>
          <w:lang w:val="en-US" w:eastAsia="en-US"/>
        </w:rPr>
        <w:t xml:space="preserve">, </w:t>
      </w:r>
      <w:r w:rsidRPr="00E21587">
        <w:rPr>
          <w:sz w:val="28"/>
          <w:szCs w:val="28"/>
          <w:lang w:val="ru-RU" w:eastAsia="en-US"/>
        </w:rPr>
        <w:t>однак</w:t>
      </w:r>
      <w:r w:rsidRPr="00732F48">
        <w:rPr>
          <w:sz w:val="28"/>
          <w:szCs w:val="28"/>
          <w:lang w:val="en-US" w:eastAsia="en-US"/>
        </w:rPr>
        <w:t xml:space="preserve"> </w:t>
      </w:r>
      <w:r w:rsidRPr="00E21587">
        <w:rPr>
          <w:sz w:val="28"/>
          <w:szCs w:val="28"/>
          <w:lang w:val="ru-RU" w:eastAsia="en-US"/>
        </w:rPr>
        <w:t>внаслідок</w:t>
      </w:r>
      <w:r w:rsidRPr="00732F48">
        <w:rPr>
          <w:sz w:val="28"/>
          <w:szCs w:val="28"/>
          <w:lang w:val="en-US" w:eastAsia="en-US"/>
        </w:rPr>
        <w:t xml:space="preserve"> </w:t>
      </w:r>
      <w:r w:rsidRPr="00E21587">
        <w:rPr>
          <w:sz w:val="28"/>
          <w:szCs w:val="28"/>
          <w:lang w:val="ru-RU" w:eastAsia="en-US"/>
        </w:rPr>
        <w:t>подеколи</w:t>
      </w:r>
      <w:r w:rsidRPr="00732F48">
        <w:rPr>
          <w:sz w:val="28"/>
          <w:szCs w:val="28"/>
          <w:lang w:val="en-US" w:eastAsia="en-US"/>
        </w:rPr>
        <w:t xml:space="preserve"> </w:t>
      </w:r>
      <w:r w:rsidRPr="00E21587">
        <w:rPr>
          <w:sz w:val="28"/>
          <w:szCs w:val="28"/>
          <w:lang w:val="ru-RU" w:eastAsia="en-US"/>
        </w:rPr>
        <w:t>значної</w:t>
      </w:r>
      <w:r w:rsidRPr="00732F48">
        <w:rPr>
          <w:sz w:val="28"/>
          <w:szCs w:val="28"/>
          <w:lang w:val="en-US" w:eastAsia="en-US"/>
        </w:rPr>
        <w:t xml:space="preserve"> </w:t>
      </w:r>
      <w:r w:rsidRPr="00E21587">
        <w:rPr>
          <w:sz w:val="28"/>
          <w:szCs w:val="28"/>
          <w:lang w:val="ru-RU" w:eastAsia="en-US"/>
        </w:rPr>
        <w:t>різниці</w:t>
      </w:r>
      <w:r w:rsidRPr="00732F48">
        <w:rPr>
          <w:sz w:val="28"/>
          <w:szCs w:val="28"/>
          <w:lang w:val="en-US" w:eastAsia="en-US"/>
        </w:rPr>
        <w:t xml:space="preserve"> </w:t>
      </w:r>
      <w:r w:rsidRPr="00E21587">
        <w:rPr>
          <w:sz w:val="28"/>
          <w:szCs w:val="28"/>
          <w:lang w:val="ru-RU" w:eastAsia="en-US"/>
        </w:rPr>
        <w:t>в</w:t>
      </w:r>
      <w:r w:rsidRPr="00732F48">
        <w:rPr>
          <w:sz w:val="28"/>
          <w:szCs w:val="28"/>
          <w:lang w:val="en-US" w:eastAsia="en-US"/>
        </w:rPr>
        <w:t xml:space="preserve"> </w:t>
      </w:r>
      <w:r w:rsidRPr="00E21587">
        <w:rPr>
          <w:sz w:val="28"/>
          <w:szCs w:val="28"/>
          <w:lang w:val="ru-RU" w:eastAsia="en-US"/>
        </w:rPr>
        <w:t>довжині</w:t>
      </w:r>
      <w:r w:rsidRPr="00732F48">
        <w:rPr>
          <w:sz w:val="28"/>
          <w:szCs w:val="28"/>
          <w:lang w:val="en-US" w:eastAsia="en-US"/>
        </w:rPr>
        <w:t xml:space="preserve"> </w:t>
      </w:r>
      <w:r w:rsidRPr="00E21587">
        <w:rPr>
          <w:sz w:val="28"/>
          <w:szCs w:val="28"/>
          <w:lang w:val="ru-RU" w:eastAsia="en-US"/>
        </w:rPr>
        <w:t>облікового</w:t>
      </w:r>
      <w:r w:rsidRPr="00732F48">
        <w:rPr>
          <w:sz w:val="28"/>
          <w:szCs w:val="28"/>
          <w:lang w:val="en-US" w:eastAsia="en-US"/>
        </w:rPr>
        <w:t xml:space="preserve"> </w:t>
      </w:r>
      <w:r w:rsidRPr="00E21587">
        <w:rPr>
          <w:sz w:val="28"/>
          <w:szCs w:val="28"/>
          <w:lang w:val="ru-RU" w:eastAsia="en-US"/>
        </w:rPr>
        <w:t>маршруту</w:t>
      </w:r>
      <w:r w:rsidRPr="00732F48">
        <w:rPr>
          <w:sz w:val="28"/>
          <w:szCs w:val="28"/>
          <w:lang w:val="en-US" w:eastAsia="en-US"/>
        </w:rPr>
        <w:t xml:space="preserve"> </w:t>
      </w:r>
      <w:r w:rsidRPr="00E21587">
        <w:rPr>
          <w:sz w:val="28"/>
          <w:szCs w:val="28"/>
          <w:lang w:val="ru-RU" w:eastAsia="en-US"/>
        </w:rPr>
        <w:t>з</w:t>
      </w:r>
      <w:r w:rsidRPr="00732F48">
        <w:rPr>
          <w:sz w:val="28"/>
          <w:szCs w:val="28"/>
          <w:lang w:val="en-US" w:eastAsia="en-US"/>
        </w:rPr>
        <w:t xml:space="preserve"> </w:t>
      </w:r>
      <w:r w:rsidRPr="00E21587">
        <w:rPr>
          <w:sz w:val="28"/>
          <w:szCs w:val="28"/>
          <w:lang w:val="ru-RU" w:eastAsia="en-US"/>
        </w:rPr>
        <w:t>тих</w:t>
      </w:r>
      <w:r w:rsidRPr="00732F48">
        <w:rPr>
          <w:sz w:val="28"/>
          <w:szCs w:val="28"/>
          <w:lang w:val="en-US" w:eastAsia="en-US"/>
        </w:rPr>
        <w:t xml:space="preserve"> </w:t>
      </w:r>
      <w:r w:rsidRPr="00E21587">
        <w:rPr>
          <w:sz w:val="28"/>
          <w:szCs w:val="28"/>
          <w:lang w:val="ru-RU" w:eastAsia="en-US"/>
        </w:rPr>
        <w:t>же</w:t>
      </w:r>
      <w:r w:rsidRPr="00732F48">
        <w:rPr>
          <w:sz w:val="28"/>
          <w:szCs w:val="28"/>
          <w:lang w:val="en-US" w:eastAsia="en-US"/>
        </w:rPr>
        <w:t xml:space="preserve"> </w:t>
      </w:r>
      <w:r w:rsidRPr="00E21587">
        <w:rPr>
          <w:sz w:val="28"/>
          <w:szCs w:val="28"/>
          <w:lang w:val="ru-RU" w:eastAsia="en-US"/>
        </w:rPr>
        <w:t>причин</w:t>
      </w:r>
      <w:r w:rsidRPr="00732F48">
        <w:rPr>
          <w:sz w:val="28"/>
          <w:szCs w:val="28"/>
          <w:lang w:val="en-US" w:eastAsia="en-US"/>
        </w:rPr>
        <w:t xml:space="preserve">, </w:t>
      </w:r>
      <w:r w:rsidRPr="00E21587">
        <w:rPr>
          <w:sz w:val="28"/>
          <w:szCs w:val="28"/>
          <w:lang w:val="ru-RU" w:eastAsia="en-US"/>
        </w:rPr>
        <w:t>що</w:t>
      </w:r>
      <w:r w:rsidRPr="00732F48">
        <w:rPr>
          <w:sz w:val="28"/>
          <w:szCs w:val="28"/>
          <w:lang w:val="en-US" w:eastAsia="en-US"/>
        </w:rPr>
        <w:t xml:space="preserve"> </w:t>
      </w:r>
      <w:r w:rsidRPr="00E21587">
        <w:rPr>
          <w:sz w:val="28"/>
          <w:szCs w:val="28"/>
          <w:lang w:val="ru-RU" w:eastAsia="en-US"/>
        </w:rPr>
        <w:t>були</w:t>
      </w:r>
      <w:r w:rsidRPr="00732F48">
        <w:rPr>
          <w:sz w:val="28"/>
          <w:szCs w:val="28"/>
          <w:lang w:val="en-US" w:eastAsia="en-US"/>
        </w:rPr>
        <w:t xml:space="preserve"> </w:t>
      </w:r>
      <w:r w:rsidRPr="00E21587">
        <w:rPr>
          <w:sz w:val="28"/>
          <w:szCs w:val="28"/>
          <w:lang w:val="ru-RU" w:eastAsia="en-US"/>
        </w:rPr>
        <w:t>описані</w:t>
      </w:r>
      <w:r w:rsidRPr="00732F48">
        <w:rPr>
          <w:sz w:val="28"/>
          <w:szCs w:val="28"/>
          <w:lang w:val="en-US" w:eastAsia="en-US"/>
        </w:rPr>
        <w:t xml:space="preserve"> </w:t>
      </w:r>
      <w:r w:rsidRPr="00E21587">
        <w:rPr>
          <w:sz w:val="28"/>
          <w:szCs w:val="28"/>
          <w:lang w:val="ru-RU" w:eastAsia="en-US"/>
        </w:rPr>
        <w:t>для</w:t>
      </w:r>
      <w:r w:rsidRPr="00732F48">
        <w:rPr>
          <w:sz w:val="28"/>
          <w:szCs w:val="28"/>
          <w:lang w:val="en-US" w:eastAsia="en-US"/>
        </w:rPr>
        <w:t xml:space="preserve"> </w:t>
      </w:r>
      <w:r w:rsidRPr="00E21587">
        <w:rPr>
          <w:sz w:val="28"/>
          <w:szCs w:val="28"/>
          <w:lang w:val="ru-RU" w:eastAsia="en-US"/>
        </w:rPr>
        <w:t>полів</w:t>
      </w:r>
      <w:r w:rsidRPr="00732F48">
        <w:rPr>
          <w:sz w:val="28"/>
          <w:szCs w:val="28"/>
          <w:lang w:val="en-US" w:eastAsia="en-US"/>
        </w:rPr>
        <w:t xml:space="preserve"> </w:t>
      </w:r>
      <w:r w:rsidRPr="00E21587">
        <w:rPr>
          <w:sz w:val="28"/>
          <w:szCs w:val="28"/>
          <w:lang w:val="ru-RU" w:eastAsia="en-US"/>
        </w:rPr>
        <w:t>сільськогосподарських</w:t>
      </w:r>
      <w:r w:rsidRPr="00732F48">
        <w:rPr>
          <w:sz w:val="28"/>
          <w:szCs w:val="28"/>
          <w:lang w:val="en-US" w:eastAsia="en-US"/>
        </w:rPr>
        <w:t xml:space="preserve"> </w:t>
      </w:r>
      <w:r w:rsidRPr="00E21587">
        <w:rPr>
          <w:sz w:val="28"/>
          <w:szCs w:val="28"/>
          <w:lang w:val="ru-RU" w:eastAsia="en-US"/>
        </w:rPr>
        <w:t>культур</w:t>
      </w:r>
      <w:r w:rsidRPr="00732F48">
        <w:rPr>
          <w:sz w:val="28"/>
          <w:szCs w:val="28"/>
          <w:lang w:val="en-US" w:eastAsia="en-US"/>
        </w:rPr>
        <w:t xml:space="preserve">, </w:t>
      </w:r>
      <w:r w:rsidRPr="00E21587">
        <w:rPr>
          <w:sz w:val="28"/>
          <w:szCs w:val="28"/>
          <w:lang w:val="ru-RU" w:eastAsia="en-US"/>
        </w:rPr>
        <w:t>не</w:t>
      </w:r>
      <w:r w:rsidRPr="00732F48">
        <w:rPr>
          <w:sz w:val="28"/>
          <w:szCs w:val="28"/>
          <w:lang w:val="en-US" w:eastAsia="en-US"/>
        </w:rPr>
        <w:t xml:space="preserve"> </w:t>
      </w:r>
      <w:r w:rsidRPr="00E21587">
        <w:rPr>
          <w:sz w:val="28"/>
          <w:szCs w:val="28"/>
          <w:lang w:val="ru-RU" w:eastAsia="en-US"/>
        </w:rPr>
        <w:t>всі</w:t>
      </w:r>
      <w:r w:rsidRPr="00732F48">
        <w:rPr>
          <w:sz w:val="28"/>
          <w:szCs w:val="28"/>
          <w:lang w:val="en-US" w:eastAsia="en-US"/>
        </w:rPr>
        <w:t xml:space="preserve"> </w:t>
      </w:r>
      <w:r w:rsidRPr="00E21587">
        <w:rPr>
          <w:sz w:val="28"/>
          <w:szCs w:val="28"/>
          <w:lang w:val="ru-RU" w:eastAsia="en-US"/>
        </w:rPr>
        <w:t>вони</w:t>
      </w:r>
      <w:r w:rsidRPr="00732F48">
        <w:rPr>
          <w:sz w:val="28"/>
          <w:szCs w:val="28"/>
          <w:lang w:val="en-US" w:eastAsia="en-US"/>
        </w:rPr>
        <w:t xml:space="preserve"> </w:t>
      </w:r>
      <w:r w:rsidRPr="00E21587">
        <w:rPr>
          <w:sz w:val="28"/>
          <w:szCs w:val="28"/>
          <w:lang w:val="ru-RU" w:eastAsia="en-US"/>
        </w:rPr>
        <w:t>підлягають</w:t>
      </w:r>
      <w:r w:rsidRPr="00732F48">
        <w:rPr>
          <w:sz w:val="28"/>
          <w:szCs w:val="28"/>
          <w:lang w:val="en-US" w:eastAsia="en-US"/>
        </w:rPr>
        <w:t xml:space="preserve"> </w:t>
      </w:r>
      <w:r w:rsidRPr="00E21587">
        <w:rPr>
          <w:sz w:val="28"/>
          <w:szCs w:val="28"/>
          <w:lang w:val="ru-RU" w:eastAsia="en-US"/>
        </w:rPr>
        <w:t>аналізу</w:t>
      </w:r>
      <w:r w:rsidRPr="00E21587">
        <w:rPr>
          <w:sz w:val="28"/>
          <w:szCs w:val="28"/>
          <w:lang w:eastAsia="en-US"/>
        </w:rPr>
        <w:t xml:space="preserve">. </w:t>
      </w:r>
      <w:r w:rsidRPr="00974414">
        <w:rPr>
          <w:sz w:val="28"/>
          <w:szCs w:val="28"/>
          <w:lang w:eastAsia="en-US"/>
        </w:rPr>
        <w:t>Полезахисні лісосмуги поділяли за складом деревних порід та структурою</w:t>
      </w:r>
      <w:r w:rsidR="007444A5" w:rsidRPr="007444A5">
        <w:rPr>
          <w:sz w:val="28"/>
          <w:szCs w:val="28"/>
          <w:lang w:val="ru-RU" w:eastAsia="en-US"/>
        </w:rPr>
        <w:t>.</w:t>
      </w:r>
    </w:p>
    <w:p w:rsidR="007444A5" w:rsidRPr="00E21587" w:rsidRDefault="007444A5" w:rsidP="007444A5">
      <w:pPr>
        <w:spacing w:line="360" w:lineRule="auto"/>
        <w:ind w:firstLine="709"/>
        <w:jc w:val="both"/>
        <w:rPr>
          <w:sz w:val="28"/>
          <w:szCs w:val="28"/>
          <w:lang w:eastAsia="en-US"/>
        </w:rPr>
      </w:pPr>
      <w:r w:rsidRPr="00E21587">
        <w:rPr>
          <w:sz w:val="28"/>
          <w:szCs w:val="28"/>
          <w:lang w:val="ru-RU" w:eastAsia="en-US"/>
        </w:rPr>
        <w:t>Для оцінки впливу висоти</w:t>
      </w:r>
      <w:r w:rsidRPr="00E21587">
        <w:rPr>
          <w:sz w:val="28"/>
          <w:szCs w:val="28"/>
          <w:lang w:eastAsia="en-US"/>
        </w:rPr>
        <w:t xml:space="preserve"> лісосмуги</w:t>
      </w:r>
      <w:r w:rsidRPr="00E21587">
        <w:rPr>
          <w:sz w:val="28"/>
          <w:szCs w:val="28"/>
          <w:lang w:val="ru-RU" w:eastAsia="en-US"/>
        </w:rPr>
        <w:t xml:space="preserve"> на щільність населення жайворонка польового були проведені стаціонарні дослідження </w:t>
      </w:r>
      <w:r w:rsidRPr="00E21587">
        <w:rPr>
          <w:sz w:val="28"/>
          <w:szCs w:val="28"/>
          <w:lang w:eastAsia="en-US"/>
        </w:rPr>
        <w:t>на території області.</w:t>
      </w:r>
    </w:p>
    <w:p w:rsidR="007444A5" w:rsidRPr="00E21587" w:rsidRDefault="007444A5" w:rsidP="007444A5">
      <w:pPr>
        <w:spacing w:line="360" w:lineRule="auto"/>
        <w:ind w:firstLine="709"/>
        <w:jc w:val="both"/>
        <w:rPr>
          <w:sz w:val="28"/>
          <w:szCs w:val="28"/>
          <w:lang w:eastAsia="en-US"/>
        </w:rPr>
      </w:pPr>
      <w:r w:rsidRPr="00E21587">
        <w:rPr>
          <w:sz w:val="28"/>
          <w:szCs w:val="28"/>
          <w:lang w:val="ru-RU" w:eastAsia="en-US"/>
        </w:rPr>
        <w:t>У лісосмугах обліковий маршрут закладали залежно від їхньої ширини та структури. У широких та щільних лісосмугах обліковець по можливості рухався по центру. Продувна й неширока лісосмуга дозволяє рухатися по її межі польовою дорогою. Щільність пташиного населення розраховували в парах на 10 км облікового маршруту для гніздових видів та в особинах на 10 км маршруту для негніздових видів та у післягніздов</w:t>
      </w:r>
      <w:r>
        <w:rPr>
          <w:sz w:val="28"/>
          <w:szCs w:val="28"/>
          <w:lang w:val="ru-RU" w:eastAsia="en-US"/>
        </w:rPr>
        <w:t>ий</w:t>
      </w:r>
      <w:r w:rsidRPr="00E21587">
        <w:rPr>
          <w:sz w:val="28"/>
          <w:szCs w:val="28"/>
          <w:lang w:val="ru-RU" w:eastAsia="en-US"/>
        </w:rPr>
        <w:t xml:space="preserve"> періоди. Підрахунок індексів біорізноманіття, побудову дендрограм було здійснено за допомогою програми Past. Українські та латинські назви птахів вжито відповідно до затверджених Комісією із зоологічної термінології Інституту зоології ім. І.І. Шмальгаузена НАН України (протокол № 5 від 03.05.2007). Таким чином, дані щодо видового складу та щільності населення птахів зібрано під час обліків методом трансект з урахуванням особливостей обліку птахів в </w:t>
      </w:r>
      <w:r w:rsidRPr="00E21587">
        <w:rPr>
          <w:sz w:val="28"/>
          <w:szCs w:val="28"/>
          <w:lang w:eastAsia="en-US"/>
        </w:rPr>
        <w:t>лісомугах.</w:t>
      </w:r>
    </w:p>
    <w:p w:rsidR="007444A5" w:rsidRPr="00E21587" w:rsidRDefault="007444A5" w:rsidP="007444A5">
      <w:pPr>
        <w:spacing w:line="360" w:lineRule="auto"/>
        <w:ind w:firstLine="709"/>
        <w:jc w:val="both"/>
        <w:rPr>
          <w:sz w:val="28"/>
          <w:szCs w:val="28"/>
          <w:lang w:val="ru-RU" w:eastAsia="en-US"/>
        </w:rPr>
      </w:pPr>
      <w:r w:rsidRPr="00E21587">
        <w:rPr>
          <w:sz w:val="28"/>
          <w:szCs w:val="28"/>
          <w:lang w:val="ru-RU" w:eastAsia="en-US"/>
        </w:rPr>
        <w:t>За результатами обліків обраховано індекс концентрації видового багатства для кожного маршруту. Відповідно до частоти зустрічі птахів побудовано логарифмічну шкалу відносної чисельності (Песенко, 1982): види, зустрічі з якими трапляються дуже рідко – від 1 до 4 особин (0,05% – 0,09% від загального числа облікованих особин); види, які зустрічаються рідко – від 5 до 16 особин (0,14% – 0,37%); малочисельні види – від 17 до 65 особин (0,47% – 1,41%); чисельні види – від 66 до 262 особин (1,55% – 6,14%); багаточисельні види – від 265 особин (6,28% – 10,07%).</w:t>
      </w:r>
    </w:p>
    <w:p w:rsidR="007444A5" w:rsidRPr="0067032F" w:rsidRDefault="007444A5" w:rsidP="007444A5">
      <w:pPr>
        <w:pBdr>
          <w:top w:val="nil"/>
          <w:left w:val="nil"/>
          <w:bottom w:val="nil"/>
          <w:right w:val="nil"/>
          <w:between w:val="nil"/>
        </w:pBdr>
        <w:tabs>
          <w:tab w:val="right" w:pos="9628"/>
        </w:tabs>
        <w:spacing w:line="360" w:lineRule="auto"/>
        <w:ind w:firstLine="709"/>
        <w:jc w:val="both"/>
        <w:rPr>
          <w:sz w:val="28"/>
          <w:szCs w:val="28"/>
          <w:lang w:val="ru-RU" w:eastAsia="en-US"/>
        </w:rPr>
      </w:pPr>
      <w:r>
        <w:rPr>
          <w:sz w:val="28"/>
          <w:szCs w:val="28"/>
          <w:lang w:val="ru-RU" w:eastAsia="en-US"/>
        </w:rPr>
        <w:t>Х</w:t>
      </w:r>
      <w:r w:rsidRPr="004C6744">
        <w:rPr>
          <w:sz w:val="28"/>
          <w:szCs w:val="28"/>
          <w:lang w:val="ru-RU" w:eastAsia="en-US"/>
        </w:rPr>
        <w:t>арактеристики облікових маршрутів (тип освітлення, кількість ярусів та формула деревостану, характеристика підліску, висота дерев, ширина лісосмуги з закрайками), результати обліків птахів на маршрутах, виражені в кількості пар на кілометр облікового маршруту, а також індекс концентрації видового б</w:t>
      </w:r>
      <w:r>
        <w:rPr>
          <w:sz w:val="28"/>
          <w:szCs w:val="28"/>
          <w:lang w:val="ru-RU" w:eastAsia="en-US"/>
        </w:rPr>
        <w:t>іорізноманіття представлені в (табл.2.1)</w:t>
      </w:r>
      <w:r w:rsidRPr="00EE601C">
        <w:rPr>
          <w:sz w:val="28"/>
          <w:szCs w:val="28"/>
          <w:lang w:val="ru-RU" w:eastAsia="en-US"/>
        </w:rPr>
        <w:t>.</w:t>
      </w:r>
    </w:p>
    <w:p w:rsidR="007444A5" w:rsidRPr="0067032F" w:rsidRDefault="007444A5" w:rsidP="007444A5">
      <w:pPr>
        <w:pBdr>
          <w:top w:val="nil"/>
          <w:left w:val="nil"/>
          <w:bottom w:val="nil"/>
          <w:right w:val="nil"/>
          <w:between w:val="nil"/>
        </w:pBdr>
        <w:tabs>
          <w:tab w:val="right" w:pos="9628"/>
        </w:tabs>
        <w:spacing w:line="360" w:lineRule="auto"/>
        <w:ind w:firstLine="709"/>
        <w:jc w:val="both"/>
        <w:rPr>
          <w:sz w:val="28"/>
          <w:szCs w:val="28"/>
          <w:lang w:val="ru-RU" w:eastAsia="en-US"/>
        </w:rPr>
      </w:pPr>
    </w:p>
    <w:p w:rsidR="007444A5" w:rsidRPr="003076FC" w:rsidRDefault="007444A5" w:rsidP="007444A5">
      <w:pPr>
        <w:pBdr>
          <w:top w:val="nil"/>
          <w:left w:val="nil"/>
          <w:bottom w:val="nil"/>
          <w:right w:val="nil"/>
          <w:between w:val="nil"/>
        </w:pBdr>
        <w:tabs>
          <w:tab w:val="right" w:pos="9628"/>
        </w:tabs>
        <w:spacing w:line="360" w:lineRule="auto"/>
        <w:jc w:val="both"/>
        <w:rPr>
          <w:bCs/>
          <w:sz w:val="28"/>
          <w:szCs w:val="28"/>
          <w:lang w:val="ru-RU"/>
        </w:rPr>
      </w:pPr>
      <w:r w:rsidRPr="00EE601C">
        <w:rPr>
          <w:sz w:val="28"/>
          <w:szCs w:val="28"/>
          <w:lang w:val="ru-RU" w:eastAsia="en-US"/>
        </w:rPr>
        <w:t xml:space="preserve">Таблиця 2.1. </w:t>
      </w:r>
      <w:r w:rsidRPr="00EE601C">
        <w:rPr>
          <w:bCs/>
          <w:sz w:val="28"/>
          <w:szCs w:val="28"/>
          <w:lang w:val="ru-RU"/>
        </w:rPr>
        <w:t xml:space="preserve">Характеристика маршрутів, показники щільності орнітонаселення (пар/км) та видового багатства в полезахисних лісосмугах </w:t>
      </w:r>
      <w:r w:rsidR="00393348">
        <w:rPr>
          <w:bCs/>
          <w:sz w:val="28"/>
          <w:szCs w:val="28"/>
        </w:rPr>
        <w:t>Кіровоградсько</w:t>
      </w:r>
      <w:r w:rsidRPr="00EE601C">
        <w:rPr>
          <w:bCs/>
          <w:sz w:val="28"/>
          <w:szCs w:val="28"/>
        </w:rPr>
        <w:t>ї області</w:t>
      </w:r>
    </w:p>
    <w:tbl>
      <w:tblPr>
        <w:tblStyle w:val="13"/>
        <w:tblW w:w="0" w:type="auto"/>
        <w:tblLayout w:type="fixed"/>
        <w:tblLook w:val="04A0"/>
      </w:tblPr>
      <w:tblGrid>
        <w:gridCol w:w="580"/>
        <w:gridCol w:w="720"/>
        <w:gridCol w:w="700"/>
        <w:gridCol w:w="2280"/>
        <w:gridCol w:w="780"/>
        <w:gridCol w:w="860"/>
        <w:gridCol w:w="560"/>
        <w:gridCol w:w="840"/>
        <w:gridCol w:w="580"/>
        <w:gridCol w:w="700"/>
      </w:tblGrid>
      <w:tr w:rsidR="007444A5" w:rsidRPr="004C6744" w:rsidTr="008D2E65">
        <w:trPr>
          <w:trHeight w:val="1429"/>
        </w:trPr>
        <w:tc>
          <w:tcPr>
            <w:tcW w:w="580" w:type="dxa"/>
            <w:textDirection w:val="btLr"/>
            <w:vAlign w:val="center"/>
            <w:hideMark/>
          </w:tcPr>
          <w:p w:rsidR="007444A5" w:rsidRPr="004C6744" w:rsidRDefault="007444A5" w:rsidP="008D2E65">
            <w:pPr>
              <w:spacing w:line="0" w:lineRule="atLeast"/>
              <w:ind w:left="39"/>
              <w:jc w:val="center"/>
              <w:rPr>
                <w:w w:val="99"/>
              </w:rPr>
            </w:pPr>
            <w:r w:rsidRPr="004C6744">
              <w:rPr>
                <w:w w:val="99"/>
              </w:rPr>
              <w:t>Тип освітлення</w:t>
            </w:r>
          </w:p>
        </w:tc>
        <w:tc>
          <w:tcPr>
            <w:tcW w:w="720" w:type="dxa"/>
            <w:textDirection w:val="btLr"/>
            <w:vAlign w:val="center"/>
            <w:hideMark/>
          </w:tcPr>
          <w:p w:rsidR="007444A5" w:rsidRPr="004C6744" w:rsidRDefault="007444A5" w:rsidP="008D2E65">
            <w:pPr>
              <w:spacing w:line="0" w:lineRule="atLeast"/>
              <w:ind w:left="252"/>
              <w:jc w:val="center"/>
              <w:rPr>
                <w:w w:val="82"/>
              </w:rPr>
            </w:pPr>
            <w:r w:rsidRPr="004C6744">
              <w:rPr>
                <w:w w:val="82"/>
              </w:rPr>
              <w:t>Кількість яру-сів</w:t>
            </w:r>
          </w:p>
        </w:tc>
        <w:tc>
          <w:tcPr>
            <w:tcW w:w="700" w:type="dxa"/>
            <w:textDirection w:val="btLr"/>
            <w:vAlign w:val="center"/>
            <w:hideMark/>
          </w:tcPr>
          <w:p w:rsidR="007444A5" w:rsidRPr="004C6744" w:rsidRDefault="007444A5" w:rsidP="008D2E65">
            <w:pPr>
              <w:spacing w:line="0" w:lineRule="atLeast"/>
              <w:ind w:left="15"/>
              <w:jc w:val="center"/>
              <w:rPr>
                <w:w w:val="98"/>
              </w:rPr>
            </w:pPr>
            <w:r w:rsidRPr="004C6744">
              <w:rPr>
                <w:w w:val="98"/>
              </w:rPr>
              <w:t>№ маршруту</w:t>
            </w:r>
          </w:p>
        </w:tc>
        <w:tc>
          <w:tcPr>
            <w:tcW w:w="2280" w:type="dxa"/>
            <w:vAlign w:val="center"/>
            <w:hideMark/>
          </w:tcPr>
          <w:p w:rsidR="007444A5" w:rsidRPr="004C6744" w:rsidRDefault="007444A5" w:rsidP="008D2E65">
            <w:pPr>
              <w:spacing w:line="0" w:lineRule="atLeast"/>
              <w:ind w:left="308"/>
              <w:jc w:val="center"/>
              <w:rPr>
                <w:w w:val="76"/>
              </w:rPr>
            </w:pPr>
            <w:r w:rsidRPr="004C6744">
              <w:rPr>
                <w:w w:val="76"/>
              </w:rPr>
              <w:t>Формуладеревостану</w:t>
            </w:r>
          </w:p>
        </w:tc>
        <w:tc>
          <w:tcPr>
            <w:tcW w:w="780" w:type="dxa"/>
            <w:textDirection w:val="btLr"/>
            <w:vAlign w:val="center"/>
            <w:hideMark/>
          </w:tcPr>
          <w:p w:rsidR="007444A5" w:rsidRPr="004C6744" w:rsidRDefault="007444A5" w:rsidP="008D2E65">
            <w:pPr>
              <w:spacing w:line="0" w:lineRule="atLeast"/>
              <w:ind w:left="296"/>
              <w:jc w:val="center"/>
              <w:rPr>
                <w:w w:val="77"/>
              </w:rPr>
            </w:pPr>
            <w:r w:rsidRPr="004C6744">
              <w:rPr>
                <w:w w:val="77"/>
              </w:rPr>
              <w:t>Характеристи-капідліску</w:t>
            </w:r>
          </w:p>
        </w:tc>
        <w:tc>
          <w:tcPr>
            <w:tcW w:w="860" w:type="dxa"/>
            <w:textDirection w:val="btLr"/>
            <w:vAlign w:val="center"/>
            <w:hideMark/>
          </w:tcPr>
          <w:p w:rsidR="007444A5" w:rsidRPr="004C6744" w:rsidRDefault="007444A5" w:rsidP="008D2E65">
            <w:pPr>
              <w:spacing w:line="0" w:lineRule="atLeast"/>
              <w:ind w:left="260"/>
              <w:jc w:val="center"/>
              <w:rPr>
                <w:w w:val="70"/>
              </w:rPr>
            </w:pPr>
            <w:r w:rsidRPr="004C6744">
              <w:rPr>
                <w:w w:val="70"/>
              </w:rPr>
              <w:t>Висотадеревостану, м</w:t>
            </w:r>
          </w:p>
        </w:tc>
        <w:tc>
          <w:tcPr>
            <w:tcW w:w="560" w:type="dxa"/>
            <w:textDirection w:val="btLr"/>
            <w:vAlign w:val="center"/>
            <w:hideMark/>
          </w:tcPr>
          <w:p w:rsidR="007444A5" w:rsidRPr="004C6744" w:rsidRDefault="007444A5" w:rsidP="008D2E65">
            <w:pPr>
              <w:spacing w:line="0" w:lineRule="atLeast"/>
              <w:ind w:left="296"/>
              <w:jc w:val="center"/>
              <w:rPr>
                <w:w w:val="79"/>
              </w:rPr>
            </w:pPr>
            <w:r w:rsidRPr="004C6744">
              <w:rPr>
                <w:w w:val="79"/>
              </w:rPr>
              <w:t>Шириналісосмуги, м</w:t>
            </w:r>
          </w:p>
        </w:tc>
        <w:tc>
          <w:tcPr>
            <w:tcW w:w="840" w:type="dxa"/>
            <w:textDirection w:val="btLr"/>
            <w:vAlign w:val="center"/>
            <w:hideMark/>
          </w:tcPr>
          <w:p w:rsidR="007444A5" w:rsidRPr="004C6744" w:rsidRDefault="007444A5" w:rsidP="008D2E65">
            <w:pPr>
              <w:spacing w:line="0" w:lineRule="atLeast"/>
              <w:ind w:left="302"/>
              <w:jc w:val="center"/>
              <w:rPr>
                <w:w w:val="74"/>
              </w:rPr>
            </w:pPr>
            <w:r w:rsidRPr="004C6744">
              <w:rPr>
                <w:w w:val="74"/>
              </w:rPr>
              <w:t>Частота зу-стрічі,пар/км</w:t>
            </w:r>
          </w:p>
        </w:tc>
        <w:tc>
          <w:tcPr>
            <w:tcW w:w="580" w:type="dxa"/>
            <w:textDirection w:val="btLr"/>
            <w:vAlign w:val="center"/>
            <w:hideMark/>
          </w:tcPr>
          <w:p w:rsidR="007444A5" w:rsidRPr="004C6744" w:rsidRDefault="007444A5" w:rsidP="008D2E65">
            <w:pPr>
              <w:spacing w:line="0" w:lineRule="atLeast"/>
              <w:ind w:left="257"/>
              <w:jc w:val="center"/>
              <w:rPr>
                <w:w w:val="70"/>
              </w:rPr>
            </w:pPr>
            <w:r w:rsidRPr="004C6744">
              <w:rPr>
                <w:w w:val="70"/>
              </w:rPr>
              <w:t xml:space="preserve">Кількість </w:t>
            </w:r>
            <w:r>
              <w:rPr>
                <w:w w:val="70"/>
              </w:rPr>
              <w:t>видів птахів</w:t>
            </w:r>
          </w:p>
        </w:tc>
        <w:tc>
          <w:tcPr>
            <w:tcW w:w="700" w:type="dxa"/>
            <w:textDirection w:val="btLr"/>
            <w:vAlign w:val="center"/>
            <w:hideMark/>
          </w:tcPr>
          <w:p w:rsidR="007444A5" w:rsidRPr="004C6744" w:rsidRDefault="007444A5" w:rsidP="008D2E65">
            <w:pPr>
              <w:spacing w:line="0" w:lineRule="atLeast"/>
              <w:ind w:left="301"/>
              <w:jc w:val="center"/>
              <w:rPr>
                <w:w w:val="74"/>
              </w:rPr>
            </w:pPr>
            <w:r w:rsidRPr="004C6744">
              <w:rPr>
                <w:w w:val="74"/>
              </w:rPr>
              <w:t>Індекс видово-гобагатства</w:t>
            </w:r>
          </w:p>
        </w:tc>
      </w:tr>
      <w:tr w:rsidR="007444A5" w:rsidRPr="004C6744" w:rsidTr="008D2E65">
        <w:trPr>
          <w:trHeight w:val="217"/>
        </w:trPr>
        <w:tc>
          <w:tcPr>
            <w:tcW w:w="580" w:type="dxa"/>
            <w:vAlign w:val="center"/>
            <w:hideMark/>
          </w:tcPr>
          <w:p w:rsidR="007444A5" w:rsidRPr="004C6744" w:rsidRDefault="007444A5" w:rsidP="008D2E65">
            <w:pPr>
              <w:spacing w:line="217" w:lineRule="exact"/>
              <w:ind w:left="240"/>
              <w:jc w:val="center"/>
            </w:pPr>
            <w:r w:rsidRPr="004C6744">
              <w:t>1</w:t>
            </w:r>
          </w:p>
        </w:tc>
        <w:tc>
          <w:tcPr>
            <w:tcW w:w="720" w:type="dxa"/>
            <w:vAlign w:val="center"/>
            <w:hideMark/>
          </w:tcPr>
          <w:p w:rsidR="007444A5" w:rsidRPr="004C6744" w:rsidRDefault="007444A5" w:rsidP="008D2E65">
            <w:pPr>
              <w:spacing w:line="217" w:lineRule="exact"/>
              <w:ind w:left="300"/>
              <w:jc w:val="center"/>
            </w:pPr>
            <w:r w:rsidRPr="004C6744">
              <w:t>2</w:t>
            </w:r>
          </w:p>
        </w:tc>
        <w:tc>
          <w:tcPr>
            <w:tcW w:w="700" w:type="dxa"/>
            <w:vAlign w:val="center"/>
            <w:hideMark/>
          </w:tcPr>
          <w:p w:rsidR="007444A5" w:rsidRPr="004C6744" w:rsidRDefault="007444A5" w:rsidP="008D2E65">
            <w:pPr>
              <w:spacing w:line="217" w:lineRule="exact"/>
              <w:ind w:left="280"/>
              <w:jc w:val="center"/>
            </w:pPr>
            <w:r w:rsidRPr="004C6744">
              <w:t>3</w:t>
            </w:r>
          </w:p>
        </w:tc>
        <w:tc>
          <w:tcPr>
            <w:tcW w:w="2280" w:type="dxa"/>
            <w:vAlign w:val="center"/>
            <w:hideMark/>
          </w:tcPr>
          <w:p w:rsidR="007444A5" w:rsidRPr="004C6744" w:rsidRDefault="007444A5" w:rsidP="008D2E65">
            <w:pPr>
              <w:spacing w:line="217" w:lineRule="exact"/>
              <w:ind w:left="1060"/>
              <w:jc w:val="center"/>
            </w:pPr>
            <w:r w:rsidRPr="004C6744">
              <w:t>4</w:t>
            </w:r>
          </w:p>
        </w:tc>
        <w:tc>
          <w:tcPr>
            <w:tcW w:w="780" w:type="dxa"/>
            <w:vAlign w:val="center"/>
            <w:hideMark/>
          </w:tcPr>
          <w:p w:rsidR="007444A5" w:rsidRPr="004C6744" w:rsidRDefault="007444A5" w:rsidP="008D2E65">
            <w:pPr>
              <w:spacing w:line="217" w:lineRule="exact"/>
              <w:ind w:left="320"/>
              <w:jc w:val="center"/>
            </w:pPr>
            <w:r w:rsidRPr="004C6744">
              <w:t>5</w:t>
            </w:r>
          </w:p>
        </w:tc>
        <w:tc>
          <w:tcPr>
            <w:tcW w:w="860" w:type="dxa"/>
            <w:vAlign w:val="center"/>
            <w:hideMark/>
          </w:tcPr>
          <w:p w:rsidR="007444A5" w:rsidRPr="004C6744" w:rsidRDefault="007444A5" w:rsidP="008D2E65">
            <w:pPr>
              <w:spacing w:line="217" w:lineRule="exact"/>
              <w:jc w:val="center"/>
              <w:rPr>
                <w:w w:val="99"/>
              </w:rPr>
            </w:pPr>
            <w:r w:rsidRPr="004C6744">
              <w:rPr>
                <w:w w:val="99"/>
              </w:rPr>
              <w:t>6</w:t>
            </w:r>
          </w:p>
        </w:tc>
        <w:tc>
          <w:tcPr>
            <w:tcW w:w="560" w:type="dxa"/>
            <w:vAlign w:val="center"/>
            <w:hideMark/>
          </w:tcPr>
          <w:p w:rsidR="007444A5" w:rsidRPr="004C6744" w:rsidRDefault="007444A5" w:rsidP="008D2E65">
            <w:pPr>
              <w:spacing w:line="217" w:lineRule="exact"/>
              <w:jc w:val="center"/>
              <w:rPr>
                <w:w w:val="99"/>
              </w:rPr>
            </w:pPr>
            <w:r w:rsidRPr="004C6744">
              <w:rPr>
                <w:w w:val="99"/>
              </w:rPr>
              <w:t>7</w:t>
            </w:r>
          </w:p>
        </w:tc>
        <w:tc>
          <w:tcPr>
            <w:tcW w:w="840" w:type="dxa"/>
            <w:vAlign w:val="center"/>
            <w:hideMark/>
          </w:tcPr>
          <w:p w:rsidR="007444A5" w:rsidRPr="004C6744" w:rsidRDefault="007444A5" w:rsidP="008D2E65">
            <w:pPr>
              <w:spacing w:line="217" w:lineRule="exact"/>
              <w:jc w:val="center"/>
              <w:rPr>
                <w:w w:val="99"/>
              </w:rPr>
            </w:pPr>
            <w:r w:rsidRPr="004C6744">
              <w:rPr>
                <w:w w:val="99"/>
              </w:rPr>
              <w:t>8</w:t>
            </w:r>
          </w:p>
        </w:tc>
        <w:tc>
          <w:tcPr>
            <w:tcW w:w="580" w:type="dxa"/>
            <w:vAlign w:val="center"/>
            <w:hideMark/>
          </w:tcPr>
          <w:p w:rsidR="007444A5" w:rsidRPr="004C6744" w:rsidRDefault="007444A5" w:rsidP="008D2E65">
            <w:pPr>
              <w:spacing w:line="217" w:lineRule="exact"/>
              <w:jc w:val="center"/>
              <w:rPr>
                <w:w w:val="99"/>
              </w:rPr>
            </w:pPr>
            <w:r w:rsidRPr="004C6744">
              <w:rPr>
                <w:w w:val="99"/>
              </w:rPr>
              <w:t>9</w:t>
            </w:r>
          </w:p>
        </w:tc>
        <w:tc>
          <w:tcPr>
            <w:tcW w:w="700" w:type="dxa"/>
            <w:vAlign w:val="center"/>
            <w:hideMark/>
          </w:tcPr>
          <w:p w:rsidR="007444A5" w:rsidRPr="004C6744" w:rsidRDefault="007444A5" w:rsidP="008D2E65">
            <w:pPr>
              <w:spacing w:line="217" w:lineRule="exact"/>
              <w:jc w:val="center"/>
              <w:rPr>
                <w:w w:val="99"/>
              </w:rPr>
            </w:pPr>
            <w:r w:rsidRPr="004C6744">
              <w:rPr>
                <w:w w:val="99"/>
              </w:rPr>
              <w:t>10</w:t>
            </w:r>
          </w:p>
        </w:tc>
      </w:tr>
      <w:tr w:rsidR="007444A5" w:rsidRPr="004C6744" w:rsidTr="008D2E65">
        <w:trPr>
          <w:trHeight w:val="219"/>
        </w:trPr>
        <w:tc>
          <w:tcPr>
            <w:tcW w:w="580" w:type="dxa"/>
            <w:vAlign w:val="center"/>
            <w:hideMark/>
          </w:tcPr>
          <w:p w:rsidR="007444A5" w:rsidRPr="004C6744" w:rsidRDefault="007444A5" w:rsidP="008D2E65">
            <w:pPr>
              <w:spacing w:line="219" w:lineRule="exact"/>
              <w:ind w:left="20"/>
              <w:jc w:val="center"/>
            </w:pPr>
            <w:r w:rsidRPr="004C6744">
              <w:t>О</w:t>
            </w:r>
          </w:p>
        </w:tc>
        <w:tc>
          <w:tcPr>
            <w:tcW w:w="720" w:type="dxa"/>
            <w:vAlign w:val="center"/>
            <w:hideMark/>
          </w:tcPr>
          <w:p w:rsidR="007444A5" w:rsidRPr="004C6744" w:rsidRDefault="007444A5" w:rsidP="008D2E65">
            <w:pPr>
              <w:spacing w:line="219" w:lineRule="exact"/>
              <w:ind w:left="20"/>
              <w:jc w:val="center"/>
            </w:pPr>
            <w:r w:rsidRPr="004C6744">
              <w:t>1</w:t>
            </w:r>
          </w:p>
        </w:tc>
        <w:tc>
          <w:tcPr>
            <w:tcW w:w="700" w:type="dxa"/>
            <w:vAlign w:val="center"/>
            <w:hideMark/>
          </w:tcPr>
          <w:p w:rsidR="007444A5" w:rsidRPr="004C6744" w:rsidRDefault="007444A5" w:rsidP="008D2E65">
            <w:pPr>
              <w:spacing w:line="219" w:lineRule="exact"/>
              <w:jc w:val="center"/>
            </w:pPr>
            <w:r w:rsidRPr="004C6744">
              <w:t>№5б</w:t>
            </w:r>
          </w:p>
        </w:tc>
        <w:tc>
          <w:tcPr>
            <w:tcW w:w="2280" w:type="dxa"/>
            <w:vAlign w:val="center"/>
            <w:hideMark/>
          </w:tcPr>
          <w:p w:rsidR="007444A5" w:rsidRPr="004C6744" w:rsidRDefault="007444A5" w:rsidP="008D2E65">
            <w:pPr>
              <w:spacing w:line="219" w:lineRule="exact"/>
              <w:ind w:left="20"/>
              <w:jc w:val="center"/>
            </w:pPr>
            <w:r w:rsidRPr="004C6744">
              <w:t>10Rp</w:t>
            </w:r>
          </w:p>
        </w:tc>
        <w:tc>
          <w:tcPr>
            <w:tcW w:w="780" w:type="dxa"/>
            <w:vAlign w:val="center"/>
            <w:hideMark/>
          </w:tcPr>
          <w:p w:rsidR="007444A5" w:rsidRPr="004C6744" w:rsidRDefault="007444A5" w:rsidP="008D2E65">
            <w:pPr>
              <w:spacing w:line="219" w:lineRule="exact"/>
              <w:jc w:val="center"/>
            </w:pPr>
            <w:r w:rsidRPr="004C6744">
              <w:t>0</w:t>
            </w:r>
          </w:p>
        </w:tc>
        <w:tc>
          <w:tcPr>
            <w:tcW w:w="860" w:type="dxa"/>
            <w:vAlign w:val="center"/>
            <w:hideMark/>
          </w:tcPr>
          <w:p w:rsidR="007444A5" w:rsidRPr="004C6744" w:rsidRDefault="007444A5" w:rsidP="008D2E65">
            <w:pPr>
              <w:spacing w:line="219" w:lineRule="exact"/>
              <w:jc w:val="center"/>
              <w:rPr>
                <w:w w:val="99"/>
              </w:rPr>
            </w:pPr>
            <w:r w:rsidRPr="004C6744">
              <w:rPr>
                <w:w w:val="99"/>
              </w:rPr>
              <w:t>5</w:t>
            </w:r>
          </w:p>
        </w:tc>
        <w:tc>
          <w:tcPr>
            <w:tcW w:w="560" w:type="dxa"/>
            <w:vAlign w:val="center"/>
            <w:hideMark/>
          </w:tcPr>
          <w:p w:rsidR="007444A5" w:rsidRPr="004C6744" w:rsidRDefault="007444A5" w:rsidP="008D2E65">
            <w:pPr>
              <w:spacing w:line="219" w:lineRule="exact"/>
              <w:jc w:val="center"/>
              <w:rPr>
                <w:w w:val="99"/>
              </w:rPr>
            </w:pPr>
            <w:r w:rsidRPr="004C6744">
              <w:rPr>
                <w:w w:val="99"/>
              </w:rPr>
              <w:t>17</w:t>
            </w:r>
          </w:p>
        </w:tc>
        <w:tc>
          <w:tcPr>
            <w:tcW w:w="840" w:type="dxa"/>
            <w:vAlign w:val="center"/>
            <w:hideMark/>
          </w:tcPr>
          <w:p w:rsidR="007444A5" w:rsidRPr="004C6744" w:rsidRDefault="007444A5" w:rsidP="008D2E65">
            <w:pPr>
              <w:spacing w:line="219" w:lineRule="exact"/>
              <w:jc w:val="center"/>
            </w:pPr>
            <w:r w:rsidRPr="004C6744">
              <w:t>5,0</w:t>
            </w:r>
          </w:p>
        </w:tc>
        <w:tc>
          <w:tcPr>
            <w:tcW w:w="580" w:type="dxa"/>
            <w:vAlign w:val="center"/>
            <w:hideMark/>
          </w:tcPr>
          <w:p w:rsidR="007444A5" w:rsidRPr="004C6744" w:rsidRDefault="007444A5" w:rsidP="008D2E65">
            <w:pPr>
              <w:spacing w:line="219" w:lineRule="exact"/>
              <w:jc w:val="center"/>
              <w:rPr>
                <w:w w:val="99"/>
              </w:rPr>
            </w:pPr>
            <w:r w:rsidRPr="004C6744">
              <w:rPr>
                <w:w w:val="99"/>
              </w:rPr>
              <w:t>2</w:t>
            </w:r>
          </w:p>
        </w:tc>
        <w:tc>
          <w:tcPr>
            <w:tcW w:w="700" w:type="dxa"/>
            <w:vAlign w:val="center"/>
            <w:hideMark/>
          </w:tcPr>
          <w:p w:rsidR="007444A5" w:rsidRPr="004C6744" w:rsidRDefault="007444A5" w:rsidP="008D2E65">
            <w:pPr>
              <w:spacing w:line="219" w:lineRule="exact"/>
              <w:jc w:val="center"/>
            </w:pPr>
            <w:r w:rsidRPr="004C6744">
              <w:t>0,46</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О</w:t>
            </w:r>
          </w:p>
        </w:tc>
        <w:tc>
          <w:tcPr>
            <w:tcW w:w="720" w:type="dxa"/>
            <w:vAlign w:val="center"/>
            <w:hideMark/>
          </w:tcPr>
          <w:p w:rsidR="007444A5" w:rsidRPr="004C6744" w:rsidRDefault="007444A5" w:rsidP="008D2E65">
            <w:pPr>
              <w:spacing w:line="219" w:lineRule="exact"/>
              <w:ind w:left="20"/>
              <w:jc w:val="center"/>
            </w:pPr>
            <w:r w:rsidRPr="004C6744">
              <w:t>1</w:t>
            </w:r>
          </w:p>
        </w:tc>
        <w:tc>
          <w:tcPr>
            <w:tcW w:w="700" w:type="dxa"/>
            <w:vAlign w:val="center"/>
            <w:hideMark/>
          </w:tcPr>
          <w:p w:rsidR="007444A5" w:rsidRPr="004C6744" w:rsidRDefault="007444A5" w:rsidP="008D2E65">
            <w:pPr>
              <w:spacing w:line="219" w:lineRule="exact"/>
              <w:jc w:val="center"/>
            </w:pPr>
            <w:r w:rsidRPr="004C6744">
              <w:t>№26а</w:t>
            </w:r>
          </w:p>
        </w:tc>
        <w:tc>
          <w:tcPr>
            <w:tcW w:w="2280" w:type="dxa"/>
            <w:vAlign w:val="center"/>
            <w:hideMark/>
          </w:tcPr>
          <w:p w:rsidR="007444A5" w:rsidRPr="004C6744" w:rsidRDefault="007444A5" w:rsidP="008D2E65">
            <w:pPr>
              <w:spacing w:line="219" w:lineRule="exact"/>
              <w:ind w:left="20"/>
              <w:jc w:val="center"/>
            </w:pPr>
            <w:r w:rsidRPr="004C6744">
              <w:t>10Qr</w:t>
            </w:r>
          </w:p>
        </w:tc>
        <w:tc>
          <w:tcPr>
            <w:tcW w:w="780" w:type="dxa"/>
            <w:vAlign w:val="center"/>
            <w:hideMark/>
          </w:tcPr>
          <w:p w:rsidR="007444A5" w:rsidRPr="004C6744" w:rsidRDefault="007444A5" w:rsidP="008D2E65">
            <w:pPr>
              <w:spacing w:line="219" w:lineRule="exact"/>
              <w:jc w:val="center"/>
            </w:pPr>
            <w:r w:rsidRPr="004C6744">
              <w:t>0</w:t>
            </w:r>
          </w:p>
        </w:tc>
        <w:tc>
          <w:tcPr>
            <w:tcW w:w="860" w:type="dxa"/>
            <w:vAlign w:val="center"/>
            <w:hideMark/>
          </w:tcPr>
          <w:p w:rsidR="007444A5" w:rsidRPr="004C6744" w:rsidRDefault="007444A5" w:rsidP="008D2E65">
            <w:pPr>
              <w:spacing w:line="219" w:lineRule="exact"/>
              <w:jc w:val="center"/>
              <w:rPr>
                <w:w w:val="99"/>
              </w:rPr>
            </w:pPr>
            <w:r w:rsidRPr="004C6744">
              <w:rPr>
                <w:w w:val="99"/>
              </w:rPr>
              <w:t>12–15</w:t>
            </w:r>
          </w:p>
        </w:tc>
        <w:tc>
          <w:tcPr>
            <w:tcW w:w="560" w:type="dxa"/>
            <w:vAlign w:val="center"/>
            <w:hideMark/>
          </w:tcPr>
          <w:p w:rsidR="007444A5" w:rsidRPr="004C6744" w:rsidRDefault="007444A5" w:rsidP="008D2E65">
            <w:pPr>
              <w:spacing w:line="219" w:lineRule="exact"/>
              <w:jc w:val="center"/>
              <w:rPr>
                <w:w w:val="99"/>
              </w:rPr>
            </w:pPr>
            <w:r w:rsidRPr="004C6744">
              <w:rPr>
                <w:w w:val="99"/>
              </w:rPr>
              <w:t>18</w:t>
            </w:r>
          </w:p>
        </w:tc>
        <w:tc>
          <w:tcPr>
            <w:tcW w:w="840" w:type="dxa"/>
            <w:vAlign w:val="center"/>
            <w:hideMark/>
          </w:tcPr>
          <w:p w:rsidR="007444A5" w:rsidRPr="004C6744" w:rsidRDefault="007444A5" w:rsidP="008D2E65">
            <w:pPr>
              <w:spacing w:line="219" w:lineRule="exact"/>
              <w:jc w:val="center"/>
              <w:rPr>
                <w:w w:val="97"/>
              </w:rPr>
            </w:pPr>
            <w:r w:rsidRPr="004C6744">
              <w:rPr>
                <w:w w:val="97"/>
              </w:rPr>
              <w:t>12,2</w:t>
            </w:r>
          </w:p>
        </w:tc>
        <w:tc>
          <w:tcPr>
            <w:tcW w:w="580" w:type="dxa"/>
            <w:vAlign w:val="center"/>
            <w:hideMark/>
          </w:tcPr>
          <w:p w:rsidR="007444A5" w:rsidRPr="004C6744" w:rsidRDefault="007444A5" w:rsidP="008D2E65">
            <w:pPr>
              <w:spacing w:line="219" w:lineRule="exact"/>
              <w:jc w:val="center"/>
              <w:rPr>
                <w:w w:val="99"/>
              </w:rPr>
            </w:pPr>
            <w:r w:rsidRPr="004C6744">
              <w:rPr>
                <w:w w:val="99"/>
              </w:rPr>
              <w:t>3</w:t>
            </w:r>
          </w:p>
        </w:tc>
        <w:tc>
          <w:tcPr>
            <w:tcW w:w="700" w:type="dxa"/>
            <w:vAlign w:val="center"/>
            <w:hideMark/>
          </w:tcPr>
          <w:p w:rsidR="007444A5" w:rsidRPr="004C6744" w:rsidRDefault="007444A5" w:rsidP="008D2E65">
            <w:pPr>
              <w:spacing w:line="219" w:lineRule="exact"/>
              <w:jc w:val="center"/>
            </w:pPr>
            <w:r w:rsidRPr="004C6744">
              <w:t>0,80</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О</w:t>
            </w:r>
          </w:p>
        </w:tc>
        <w:tc>
          <w:tcPr>
            <w:tcW w:w="720" w:type="dxa"/>
            <w:vAlign w:val="center"/>
            <w:hideMark/>
          </w:tcPr>
          <w:p w:rsidR="007444A5" w:rsidRPr="004C6744" w:rsidRDefault="007444A5" w:rsidP="008D2E65">
            <w:pPr>
              <w:spacing w:line="219" w:lineRule="exact"/>
              <w:ind w:left="20"/>
              <w:jc w:val="center"/>
            </w:pPr>
            <w:r w:rsidRPr="004C6744">
              <w:t>1–2</w:t>
            </w:r>
          </w:p>
        </w:tc>
        <w:tc>
          <w:tcPr>
            <w:tcW w:w="700" w:type="dxa"/>
            <w:vAlign w:val="center"/>
            <w:hideMark/>
          </w:tcPr>
          <w:p w:rsidR="007444A5" w:rsidRPr="004C6744" w:rsidRDefault="007444A5" w:rsidP="008D2E65">
            <w:pPr>
              <w:spacing w:line="219" w:lineRule="exact"/>
              <w:jc w:val="center"/>
            </w:pPr>
            <w:r w:rsidRPr="004C6744">
              <w:t>№12</w:t>
            </w:r>
          </w:p>
        </w:tc>
        <w:tc>
          <w:tcPr>
            <w:tcW w:w="2280" w:type="dxa"/>
            <w:vAlign w:val="center"/>
            <w:hideMark/>
          </w:tcPr>
          <w:p w:rsidR="007444A5" w:rsidRPr="004C6744" w:rsidRDefault="007444A5" w:rsidP="008D2E65">
            <w:pPr>
              <w:spacing w:line="219" w:lineRule="exact"/>
              <w:ind w:left="20"/>
              <w:jc w:val="center"/>
            </w:pPr>
            <w:r w:rsidRPr="004C6744">
              <w:t>10Jr</w:t>
            </w:r>
          </w:p>
        </w:tc>
        <w:tc>
          <w:tcPr>
            <w:tcW w:w="780" w:type="dxa"/>
            <w:vAlign w:val="center"/>
            <w:hideMark/>
          </w:tcPr>
          <w:p w:rsidR="007444A5" w:rsidRPr="004C6744" w:rsidRDefault="007444A5" w:rsidP="008D2E65">
            <w:pPr>
              <w:spacing w:line="219" w:lineRule="exact"/>
              <w:jc w:val="center"/>
            </w:pPr>
            <w:r w:rsidRPr="004C6744">
              <w:t>2</w:t>
            </w:r>
          </w:p>
        </w:tc>
        <w:tc>
          <w:tcPr>
            <w:tcW w:w="860" w:type="dxa"/>
            <w:vAlign w:val="center"/>
            <w:hideMark/>
          </w:tcPr>
          <w:p w:rsidR="007444A5" w:rsidRPr="004C6744" w:rsidRDefault="007444A5" w:rsidP="008D2E65">
            <w:pPr>
              <w:spacing w:line="219" w:lineRule="exact"/>
              <w:jc w:val="center"/>
              <w:rPr>
                <w:w w:val="99"/>
              </w:rPr>
            </w:pPr>
            <w:r w:rsidRPr="004C6744">
              <w:rPr>
                <w:w w:val="99"/>
              </w:rPr>
              <w:t>6–7</w:t>
            </w:r>
          </w:p>
        </w:tc>
        <w:tc>
          <w:tcPr>
            <w:tcW w:w="560" w:type="dxa"/>
            <w:vAlign w:val="center"/>
            <w:hideMark/>
          </w:tcPr>
          <w:p w:rsidR="007444A5" w:rsidRPr="004C6744" w:rsidRDefault="007444A5" w:rsidP="008D2E65">
            <w:pPr>
              <w:spacing w:line="219" w:lineRule="exact"/>
              <w:jc w:val="center"/>
              <w:rPr>
                <w:w w:val="99"/>
              </w:rPr>
            </w:pPr>
            <w:r w:rsidRPr="004C6744">
              <w:rPr>
                <w:w w:val="99"/>
              </w:rPr>
              <w:t>12</w:t>
            </w:r>
          </w:p>
        </w:tc>
        <w:tc>
          <w:tcPr>
            <w:tcW w:w="840" w:type="dxa"/>
            <w:vAlign w:val="center"/>
            <w:hideMark/>
          </w:tcPr>
          <w:p w:rsidR="007444A5" w:rsidRPr="004C6744" w:rsidRDefault="007444A5" w:rsidP="008D2E65">
            <w:pPr>
              <w:spacing w:line="219" w:lineRule="exact"/>
              <w:jc w:val="center"/>
            </w:pPr>
            <w:r w:rsidRPr="004C6744">
              <w:t>19,33</w:t>
            </w:r>
          </w:p>
        </w:tc>
        <w:tc>
          <w:tcPr>
            <w:tcW w:w="580" w:type="dxa"/>
            <w:vAlign w:val="center"/>
            <w:hideMark/>
          </w:tcPr>
          <w:p w:rsidR="007444A5" w:rsidRPr="004C6744" w:rsidRDefault="007444A5" w:rsidP="008D2E65">
            <w:pPr>
              <w:spacing w:line="219" w:lineRule="exact"/>
              <w:jc w:val="center"/>
              <w:rPr>
                <w:w w:val="99"/>
              </w:rPr>
            </w:pPr>
            <w:r w:rsidRPr="004C6744">
              <w:rPr>
                <w:w w:val="99"/>
              </w:rPr>
              <w:t>7</w:t>
            </w:r>
          </w:p>
        </w:tc>
        <w:tc>
          <w:tcPr>
            <w:tcW w:w="700" w:type="dxa"/>
            <w:vAlign w:val="center"/>
            <w:hideMark/>
          </w:tcPr>
          <w:p w:rsidR="007444A5" w:rsidRPr="004C6744" w:rsidRDefault="007444A5" w:rsidP="008D2E65">
            <w:pPr>
              <w:spacing w:line="219" w:lineRule="exact"/>
              <w:jc w:val="center"/>
              <w:rPr>
                <w:w w:val="95"/>
              </w:rPr>
            </w:pPr>
            <w:r w:rsidRPr="004C6744">
              <w:rPr>
                <w:w w:val="95"/>
              </w:rPr>
              <w:t>1,8</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О</w:t>
            </w:r>
          </w:p>
        </w:tc>
        <w:tc>
          <w:tcPr>
            <w:tcW w:w="720" w:type="dxa"/>
            <w:vAlign w:val="center"/>
            <w:hideMark/>
          </w:tcPr>
          <w:p w:rsidR="007444A5" w:rsidRPr="004C6744" w:rsidRDefault="007444A5" w:rsidP="008D2E65">
            <w:pPr>
              <w:spacing w:line="219" w:lineRule="exact"/>
              <w:ind w:left="20"/>
              <w:jc w:val="center"/>
            </w:pPr>
            <w:r w:rsidRPr="004C6744">
              <w:t>1–2</w:t>
            </w:r>
          </w:p>
        </w:tc>
        <w:tc>
          <w:tcPr>
            <w:tcW w:w="700" w:type="dxa"/>
            <w:vAlign w:val="center"/>
            <w:hideMark/>
          </w:tcPr>
          <w:p w:rsidR="007444A5" w:rsidRPr="004C6744" w:rsidRDefault="007444A5" w:rsidP="008D2E65">
            <w:pPr>
              <w:spacing w:line="219" w:lineRule="exact"/>
              <w:jc w:val="center"/>
            </w:pPr>
            <w:r w:rsidRPr="004C6744">
              <w:t>№21</w:t>
            </w:r>
          </w:p>
        </w:tc>
        <w:tc>
          <w:tcPr>
            <w:tcW w:w="2280" w:type="dxa"/>
            <w:vAlign w:val="center"/>
            <w:hideMark/>
          </w:tcPr>
          <w:p w:rsidR="007444A5" w:rsidRPr="004C6744" w:rsidRDefault="007444A5" w:rsidP="008D2E65">
            <w:pPr>
              <w:spacing w:line="219" w:lineRule="exact"/>
              <w:ind w:left="20"/>
              <w:jc w:val="center"/>
            </w:pPr>
            <w:r w:rsidRPr="004C6744">
              <w:t>10Pv+Bp</w:t>
            </w:r>
          </w:p>
        </w:tc>
        <w:tc>
          <w:tcPr>
            <w:tcW w:w="780" w:type="dxa"/>
            <w:vAlign w:val="center"/>
            <w:hideMark/>
          </w:tcPr>
          <w:p w:rsidR="007444A5" w:rsidRPr="004C6744" w:rsidRDefault="007444A5" w:rsidP="008D2E65">
            <w:pPr>
              <w:spacing w:line="219" w:lineRule="exact"/>
              <w:jc w:val="center"/>
            </w:pPr>
            <w:r w:rsidRPr="004C6744">
              <w:t>1</w:t>
            </w:r>
          </w:p>
        </w:tc>
        <w:tc>
          <w:tcPr>
            <w:tcW w:w="860" w:type="dxa"/>
            <w:vAlign w:val="center"/>
            <w:hideMark/>
          </w:tcPr>
          <w:p w:rsidR="007444A5" w:rsidRPr="004C6744" w:rsidRDefault="007444A5" w:rsidP="008D2E65">
            <w:pPr>
              <w:spacing w:line="219" w:lineRule="exact"/>
              <w:jc w:val="center"/>
              <w:rPr>
                <w:w w:val="99"/>
              </w:rPr>
            </w:pPr>
            <w:r w:rsidRPr="004C6744">
              <w:rPr>
                <w:w w:val="99"/>
              </w:rPr>
              <w:t>7–8</w:t>
            </w:r>
          </w:p>
        </w:tc>
        <w:tc>
          <w:tcPr>
            <w:tcW w:w="560" w:type="dxa"/>
            <w:vAlign w:val="center"/>
            <w:hideMark/>
          </w:tcPr>
          <w:p w:rsidR="007444A5" w:rsidRPr="004C6744" w:rsidRDefault="007444A5" w:rsidP="008D2E65">
            <w:pPr>
              <w:spacing w:line="219" w:lineRule="exact"/>
              <w:jc w:val="center"/>
              <w:rPr>
                <w:w w:val="99"/>
              </w:rPr>
            </w:pPr>
            <w:r w:rsidRPr="004C6744">
              <w:rPr>
                <w:w w:val="99"/>
              </w:rPr>
              <w:t>16</w:t>
            </w:r>
          </w:p>
        </w:tc>
        <w:tc>
          <w:tcPr>
            <w:tcW w:w="840" w:type="dxa"/>
            <w:vAlign w:val="center"/>
            <w:hideMark/>
          </w:tcPr>
          <w:p w:rsidR="007444A5" w:rsidRPr="004C6744" w:rsidRDefault="007444A5" w:rsidP="008D2E65">
            <w:pPr>
              <w:spacing w:line="219" w:lineRule="exact"/>
              <w:jc w:val="center"/>
            </w:pPr>
            <w:r w:rsidRPr="004C6744">
              <w:t>28,01</w:t>
            </w:r>
          </w:p>
        </w:tc>
        <w:tc>
          <w:tcPr>
            <w:tcW w:w="580" w:type="dxa"/>
            <w:vAlign w:val="center"/>
            <w:hideMark/>
          </w:tcPr>
          <w:p w:rsidR="007444A5" w:rsidRPr="004C6744" w:rsidRDefault="007444A5" w:rsidP="008D2E65">
            <w:pPr>
              <w:spacing w:line="219" w:lineRule="exact"/>
              <w:jc w:val="center"/>
              <w:rPr>
                <w:w w:val="99"/>
              </w:rPr>
            </w:pPr>
            <w:r w:rsidRPr="004C6744">
              <w:rPr>
                <w:w w:val="99"/>
              </w:rPr>
              <w:t>7</w:t>
            </w:r>
          </w:p>
        </w:tc>
        <w:tc>
          <w:tcPr>
            <w:tcW w:w="700" w:type="dxa"/>
            <w:vAlign w:val="center"/>
            <w:hideMark/>
          </w:tcPr>
          <w:p w:rsidR="007444A5" w:rsidRPr="004C6744" w:rsidRDefault="007444A5" w:rsidP="008D2E65">
            <w:pPr>
              <w:spacing w:line="219" w:lineRule="exact"/>
              <w:jc w:val="center"/>
            </w:pPr>
            <w:r w:rsidRPr="004C6744">
              <w:t>1,72</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О</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 14</w:t>
            </w:r>
          </w:p>
        </w:tc>
        <w:tc>
          <w:tcPr>
            <w:tcW w:w="2280" w:type="dxa"/>
            <w:vAlign w:val="center"/>
            <w:hideMark/>
          </w:tcPr>
          <w:p w:rsidR="007444A5" w:rsidRPr="004C6744" w:rsidRDefault="007444A5" w:rsidP="008D2E65">
            <w:pPr>
              <w:spacing w:line="219" w:lineRule="exact"/>
              <w:ind w:left="20"/>
              <w:jc w:val="center"/>
            </w:pPr>
            <w:r w:rsidRPr="004C6744">
              <w:t>7Av3Rp</w:t>
            </w:r>
          </w:p>
        </w:tc>
        <w:tc>
          <w:tcPr>
            <w:tcW w:w="780" w:type="dxa"/>
            <w:vAlign w:val="center"/>
            <w:hideMark/>
          </w:tcPr>
          <w:p w:rsidR="007444A5" w:rsidRPr="004C6744" w:rsidRDefault="007444A5" w:rsidP="008D2E65">
            <w:pPr>
              <w:spacing w:line="219" w:lineRule="exact"/>
              <w:jc w:val="center"/>
            </w:pPr>
            <w:r w:rsidRPr="004C6744">
              <w:t>1</w:t>
            </w:r>
          </w:p>
        </w:tc>
        <w:tc>
          <w:tcPr>
            <w:tcW w:w="860" w:type="dxa"/>
            <w:vAlign w:val="center"/>
            <w:hideMark/>
          </w:tcPr>
          <w:p w:rsidR="007444A5" w:rsidRPr="004C6744" w:rsidRDefault="007444A5" w:rsidP="008D2E65">
            <w:pPr>
              <w:spacing w:line="219" w:lineRule="exact"/>
              <w:jc w:val="center"/>
              <w:rPr>
                <w:w w:val="99"/>
              </w:rPr>
            </w:pPr>
            <w:r w:rsidRPr="004C6744">
              <w:rPr>
                <w:w w:val="99"/>
              </w:rPr>
              <w:t>6–8</w:t>
            </w:r>
          </w:p>
        </w:tc>
        <w:tc>
          <w:tcPr>
            <w:tcW w:w="560" w:type="dxa"/>
            <w:vAlign w:val="center"/>
            <w:hideMark/>
          </w:tcPr>
          <w:p w:rsidR="007444A5" w:rsidRPr="004C6744" w:rsidRDefault="007444A5" w:rsidP="008D2E65">
            <w:pPr>
              <w:spacing w:line="219" w:lineRule="exact"/>
              <w:jc w:val="center"/>
              <w:rPr>
                <w:w w:val="99"/>
              </w:rPr>
            </w:pPr>
            <w:r w:rsidRPr="004C6744">
              <w:rPr>
                <w:w w:val="99"/>
              </w:rPr>
              <w:t>20</w:t>
            </w:r>
          </w:p>
        </w:tc>
        <w:tc>
          <w:tcPr>
            <w:tcW w:w="840" w:type="dxa"/>
            <w:vAlign w:val="center"/>
            <w:hideMark/>
          </w:tcPr>
          <w:p w:rsidR="007444A5" w:rsidRPr="004C6744" w:rsidRDefault="007444A5" w:rsidP="008D2E65">
            <w:pPr>
              <w:spacing w:line="219" w:lineRule="exact"/>
              <w:jc w:val="center"/>
            </w:pPr>
            <w:r w:rsidRPr="004C6744">
              <w:t>37,82</w:t>
            </w:r>
          </w:p>
        </w:tc>
        <w:tc>
          <w:tcPr>
            <w:tcW w:w="580" w:type="dxa"/>
            <w:vAlign w:val="center"/>
            <w:hideMark/>
          </w:tcPr>
          <w:p w:rsidR="007444A5" w:rsidRPr="004C6744" w:rsidRDefault="007444A5" w:rsidP="008D2E65">
            <w:pPr>
              <w:spacing w:line="219" w:lineRule="exact"/>
              <w:jc w:val="center"/>
              <w:rPr>
                <w:w w:val="99"/>
              </w:rPr>
            </w:pPr>
            <w:r w:rsidRPr="004C6744">
              <w:rPr>
                <w:w w:val="99"/>
              </w:rPr>
              <w:t>12</w:t>
            </w:r>
          </w:p>
        </w:tc>
        <w:tc>
          <w:tcPr>
            <w:tcW w:w="700" w:type="dxa"/>
            <w:vAlign w:val="center"/>
            <w:hideMark/>
          </w:tcPr>
          <w:p w:rsidR="007444A5" w:rsidRPr="004C6744" w:rsidRDefault="007444A5" w:rsidP="008D2E65">
            <w:pPr>
              <w:spacing w:line="219" w:lineRule="exact"/>
              <w:jc w:val="center"/>
            </w:pPr>
            <w:r w:rsidRPr="004C6744">
              <w:t>3,10</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О</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№28</w:t>
            </w:r>
          </w:p>
        </w:tc>
        <w:tc>
          <w:tcPr>
            <w:tcW w:w="2280" w:type="dxa"/>
            <w:vAlign w:val="center"/>
            <w:hideMark/>
          </w:tcPr>
          <w:p w:rsidR="007444A5" w:rsidRPr="004C6744" w:rsidRDefault="007444A5" w:rsidP="008D2E65">
            <w:pPr>
              <w:spacing w:line="219" w:lineRule="exact"/>
              <w:ind w:left="20"/>
              <w:jc w:val="center"/>
            </w:pPr>
            <w:r w:rsidRPr="004C6744">
              <w:t>8Pi2Av</w:t>
            </w:r>
          </w:p>
        </w:tc>
        <w:tc>
          <w:tcPr>
            <w:tcW w:w="780" w:type="dxa"/>
            <w:vAlign w:val="center"/>
            <w:hideMark/>
          </w:tcPr>
          <w:p w:rsidR="007444A5" w:rsidRPr="004C6744" w:rsidRDefault="007444A5" w:rsidP="008D2E65">
            <w:pPr>
              <w:spacing w:line="219" w:lineRule="exact"/>
              <w:jc w:val="center"/>
            </w:pPr>
            <w:r w:rsidRPr="004C6744">
              <w:t>3</w:t>
            </w:r>
          </w:p>
        </w:tc>
        <w:tc>
          <w:tcPr>
            <w:tcW w:w="860" w:type="dxa"/>
            <w:vAlign w:val="center"/>
            <w:hideMark/>
          </w:tcPr>
          <w:p w:rsidR="007444A5" w:rsidRPr="004C6744" w:rsidRDefault="007444A5" w:rsidP="008D2E65">
            <w:pPr>
              <w:spacing w:line="219" w:lineRule="exact"/>
              <w:jc w:val="center"/>
            </w:pPr>
            <w:r w:rsidRPr="004C6744">
              <w:t>2–25</w:t>
            </w:r>
          </w:p>
        </w:tc>
        <w:tc>
          <w:tcPr>
            <w:tcW w:w="560" w:type="dxa"/>
            <w:vAlign w:val="center"/>
            <w:hideMark/>
          </w:tcPr>
          <w:p w:rsidR="007444A5" w:rsidRPr="004C6744" w:rsidRDefault="007444A5" w:rsidP="008D2E65">
            <w:pPr>
              <w:spacing w:line="219" w:lineRule="exact"/>
              <w:jc w:val="center"/>
              <w:rPr>
                <w:w w:val="99"/>
              </w:rPr>
            </w:pPr>
            <w:r w:rsidRPr="004C6744">
              <w:rPr>
                <w:w w:val="99"/>
              </w:rPr>
              <w:t>15</w:t>
            </w:r>
          </w:p>
        </w:tc>
        <w:tc>
          <w:tcPr>
            <w:tcW w:w="840" w:type="dxa"/>
            <w:vAlign w:val="center"/>
            <w:hideMark/>
          </w:tcPr>
          <w:p w:rsidR="007444A5" w:rsidRPr="004C6744" w:rsidRDefault="007444A5" w:rsidP="008D2E65">
            <w:pPr>
              <w:spacing w:line="219" w:lineRule="exact"/>
              <w:jc w:val="center"/>
              <w:rPr>
                <w:w w:val="97"/>
              </w:rPr>
            </w:pPr>
            <w:r w:rsidRPr="004C6744">
              <w:rPr>
                <w:w w:val="97"/>
              </w:rPr>
              <w:t>33,6</w:t>
            </w:r>
          </w:p>
        </w:tc>
        <w:tc>
          <w:tcPr>
            <w:tcW w:w="580" w:type="dxa"/>
            <w:vAlign w:val="center"/>
            <w:hideMark/>
          </w:tcPr>
          <w:p w:rsidR="007444A5" w:rsidRPr="004C6744" w:rsidRDefault="007444A5" w:rsidP="008D2E65">
            <w:pPr>
              <w:spacing w:line="219" w:lineRule="exact"/>
              <w:jc w:val="center"/>
              <w:rPr>
                <w:w w:val="99"/>
              </w:rPr>
            </w:pPr>
            <w:r w:rsidRPr="004C6744">
              <w:rPr>
                <w:w w:val="99"/>
              </w:rPr>
              <w:t>9</w:t>
            </w:r>
          </w:p>
        </w:tc>
        <w:tc>
          <w:tcPr>
            <w:tcW w:w="700" w:type="dxa"/>
            <w:vAlign w:val="center"/>
            <w:hideMark/>
          </w:tcPr>
          <w:p w:rsidR="007444A5" w:rsidRPr="004C6744" w:rsidRDefault="007444A5" w:rsidP="008D2E65">
            <w:pPr>
              <w:spacing w:line="219" w:lineRule="exact"/>
              <w:jc w:val="center"/>
            </w:pPr>
            <w:r w:rsidRPr="004C6744">
              <w:t>2,11</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Но</w:t>
            </w:r>
          </w:p>
        </w:tc>
        <w:tc>
          <w:tcPr>
            <w:tcW w:w="720" w:type="dxa"/>
            <w:vAlign w:val="center"/>
            <w:hideMark/>
          </w:tcPr>
          <w:p w:rsidR="007444A5" w:rsidRPr="004C6744" w:rsidRDefault="007444A5" w:rsidP="008D2E65">
            <w:pPr>
              <w:spacing w:line="219" w:lineRule="exact"/>
              <w:ind w:left="20"/>
              <w:jc w:val="center"/>
            </w:pPr>
            <w:r w:rsidRPr="004C6744">
              <w:t>2</w:t>
            </w:r>
          </w:p>
        </w:tc>
        <w:tc>
          <w:tcPr>
            <w:tcW w:w="700" w:type="dxa"/>
            <w:vAlign w:val="center"/>
            <w:hideMark/>
          </w:tcPr>
          <w:p w:rsidR="007444A5" w:rsidRPr="004C6744" w:rsidRDefault="007444A5" w:rsidP="008D2E65">
            <w:pPr>
              <w:spacing w:line="219" w:lineRule="exact"/>
              <w:jc w:val="center"/>
            </w:pPr>
            <w:r w:rsidRPr="004C6744">
              <w:t>№10</w:t>
            </w:r>
          </w:p>
        </w:tc>
        <w:tc>
          <w:tcPr>
            <w:tcW w:w="2280" w:type="dxa"/>
            <w:vAlign w:val="center"/>
            <w:hideMark/>
          </w:tcPr>
          <w:p w:rsidR="007444A5" w:rsidRPr="004C6744" w:rsidRDefault="007444A5" w:rsidP="008D2E65">
            <w:pPr>
              <w:spacing w:line="219" w:lineRule="exact"/>
              <w:ind w:left="20"/>
              <w:jc w:val="center"/>
            </w:pPr>
            <w:r w:rsidRPr="004C6744">
              <w:t>6Rp4Psp</w:t>
            </w:r>
          </w:p>
        </w:tc>
        <w:tc>
          <w:tcPr>
            <w:tcW w:w="780" w:type="dxa"/>
            <w:vAlign w:val="center"/>
            <w:hideMark/>
          </w:tcPr>
          <w:p w:rsidR="007444A5" w:rsidRPr="004C6744" w:rsidRDefault="007444A5" w:rsidP="008D2E65">
            <w:pPr>
              <w:spacing w:line="219" w:lineRule="exact"/>
              <w:jc w:val="center"/>
            </w:pPr>
            <w:r w:rsidRPr="004C6744">
              <w:t>2</w:t>
            </w:r>
          </w:p>
        </w:tc>
        <w:tc>
          <w:tcPr>
            <w:tcW w:w="860" w:type="dxa"/>
            <w:vAlign w:val="center"/>
            <w:hideMark/>
          </w:tcPr>
          <w:p w:rsidR="007444A5" w:rsidRPr="004C6744" w:rsidRDefault="007444A5" w:rsidP="008D2E65">
            <w:pPr>
              <w:spacing w:line="219" w:lineRule="exact"/>
              <w:jc w:val="center"/>
            </w:pPr>
            <w:r w:rsidRPr="004C6744">
              <w:t>6–10</w:t>
            </w:r>
          </w:p>
        </w:tc>
        <w:tc>
          <w:tcPr>
            <w:tcW w:w="560" w:type="dxa"/>
            <w:vAlign w:val="center"/>
            <w:hideMark/>
          </w:tcPr>
          <w:p w:rsidR="007444A5" w:rsidRPr="004C6744" w:rsidRDefault="007444A5" w:rsidP="008D2E65">
            <w:pPr>
              <w:spacing w:line="219" w:lineRule="exact"/>
              <w:jc w:val="center"/>
              <w:rPr>
                <w:w w:val="99"/>
              </w:rPr>
            </w:pPr>
            <w:r w:rsidRPr="004C6744">
              <w:rPr>
                <w:w w:val="99"/>
              </w:rPr>
              <w:t>14</w:t>
            </w:r>
          </w:p>
        </w:tc>
        <w:tc>
          <w:tcPr>
            <w:tcW w:w="840" w:type="dxa"/>
            <w:vAlign w:val="center"/>
            <w:hideMark/>
          </w:tcPr>
          <w:p w:rsidR="007444A5" w:rsidRPr="004C6744" w:rsidRDefault="007444A5" w:rsidP="008D2E65">
            <w:pPr>
              <w:spacing w:line="219" w:lineRule="exact"/>
              <w:jc w:val="center"/>
            </w:pPr>
            <w:r w:rsidRPr="004C6744">
              <w:t>21,79</w:t>
            </w:r>
          </w:p>
        </w:tc>
        <w:tc>
          <w:tcPr>
            <w:tcW w:w="580" w:type="dxa"/>
            <w:vAlign w:val="center"/>
            <w:hideMark/>
          </w:tcPr>
          <w:p w:rsidR="007444A5" w:rsidRPr="004C6744" w:rsidRDefault="007444A5" w:rsidP="008D2E65">
            <w:pPr>
              <w:spacing w:line="219" w:lineRule="exact"/>
              <w:jc w:val="center"/>
              <w:rPr>
                <w:w w:val="99"/>
              </w:rPr>
            </w:pPr>
            <w:r w:rsidRPr="004C6744">
              <w:rPr>
                <w:w w:val="99"/>
              </w:rPr>
              <w:t>6</w:t>
            </w:r>
          </w:p>
        </w:tc>
        <w:tc>
          <w:tcPr>
            <w:tcW w:w="700" w:type="dxa"/>
            <w:vAlign w:val="center"/>
            <w:hideMark/>
          </w:tcPr>
          <w:p w:rsidR="007444A5" w:rsidRPr="004C6744" w:rsidRDefault="007444A5" w:rsidP="008D2E65">
            <w:pPr>
              <w:spacing w:line="219" w:lineRule="exact"/>
              <w:jc w:val="center"/>
            </w:pPr>
            <w:r w:rsidRPr="004C6744">
              <w:t>1,54</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Но</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№13</w:t>
            </w:r>
          </w:p>
        </w:tc>
        <w:tc>
          <w:tcPr>
            <w:tcW w:w="2280" w:type="dxa"/>
            <w:vAlign w:val="center"/>
            <w:hideMark/>
          </w:tcPr>
          <w:p w:rsidR="007444A5" w:rsidRPr="004C6744" w:rsidRDefault="007444A5" w:rsidP="008D2E65">
            <w:pPr>
              <w:spacing w:line="219" w:lineRule="exact"/>
              <w:ind w:left="20"/>
              <w:jc w:val="center"/>
            </w:pPr>
            <w:r w:rsidRPr="004C6744">
              <w:t>8Rp1Qr1Fl+Av</w:t>
            </w:r>
          </w:p>
        </w:tc>
        <w:tc>
          <w:tcPr>
            <w:tcW w:w="780" w:type="dxa"/>
            <w:vAlign w:val="center"/>
            <w:hideMark/>
          </w:tcPr>
          <w:p w:rsidR="007444A5" w:rsidRPr="004C6744" w:rsidRDefault="007444A5" w:rsidP="008D2E65">
            <w:pPr>
              <w:spacing w:line="219" w:lineRule="exact"/>
              <w:jc w:val="center"/>
            </w:pPr>
            <w:r w:rsidRPr="004C6744">
              <w:t>3</w:t>
            </w:r>
          </w:p>
        </w:tc>
        <w:tc>
          <w:tcPr>
            <w:tcW w:w="860" w:type="dxa"/>
            <w:vAlign w:val="center"/>
            <w:hideMark/>
          </w:tcPr>
          <w:p w:rsidR="007444A5" w:rsidRPr="004C6744" w:rsidRDefault="007444A5" w:rsidP="008D2E65">
            <w:pPr>
              <w:spacing w:line="219" w:lineRule="exact"/>
              <w:jc w:val="center"/>
            </w:pPr>
            <w:r w:rsidRPr="004C6744">
              <w:t>8–15</w:t>
            </w:r>
          </w:p>
        </w:tc>
        <w:tc>
          <w:tcPr>
            <w:tcW w:w="560" w:type="dxa"/>
            <w:vAlign w:val="center"/>
            <w:hideMark/>
          </w:tcPr>
          <w:p w:rsidR="007444A5" w:rsidRPr="004C6744" w:rsidRDefault="007444A5" w:rsidP="008D2E65">
            <w:pPr>
              <w:spacing w:line="219" w:lineRule="exact"/>
              <w:jc w:val="center"/>
              <w:rPr>
                <w:w w:val="99"/>
              </w:rPr>
            </w:pPr>
            <w:r w:rsidRPr="004C6744">
              <w:rPr>
                <w:w w:val="99"/>
              </w:rPr>
              <w:t>20</w:t>
            </w:r>
          </w:p>
        </w:tc>
        <w:tc>
          <w:tcPr>
            <w:tcW w:w="840" w:type="dxa"/>
            <w:vAlign w:val="center"/>
            <w:hideMark/>
          </w:tcPr>
          <w:p w:rsidR="007444A5" w:rsidRPr="004C6744" w:rsidRDefault="007444A5" w:rsidP="008D2E65">
            <w:pPr>
              <w:spacing w:line="219" w:lineRule="exact"/>
              <w:jc w:val="center"/>
            </w:pPr>
            <w:r w:rsidRPr="004C6744">
              <w:t>46,94</w:t>
            </w:r>
          </w:p>
        </w:tc>
        <w:tc>
          <w:tcPr>
            <w:tcW w:w="580" w:type="dxa"/>
            <w:vAlign w:val="center"/>
            <w:hideMark/>
          </w:tcPr>
          <w:p w:rsidR="007444A5" w:rsidRPr="004C6744" w:rsidRDefault="007444A5" w:rsidP="008D2E65">
            <w:pPr>
              <w:spacing w:line="219" w:lineRule="exact"/>
              <w:jc w:val="center"/>
              <w:rPr>
                <w:w w:val="99"/>
              </w:rPr>
            </w:pPr>
            <w:r w:rsidRPr="004C6744">
              <w:rPr>
                <w:w w:val="99"/>
              </w:rPr>
              <w:t>22</w:t>
            </w:r>
          </w:p>
        </w:tc>
        <w:tc>
          <w:tcPr>
            <w:tcW w:w="700" w:type="dxa"/>
            <w:vAlign w:val="center"/>
            <w:hideMark/>
          </w:tcPr>
          <w:p w:rsidR="007444A5" w:rsidRPr="004C6744" w:rsidRDefault="007444A5" w:rsidP="008D2E65">
            <w:pPr>
              <w:spacing w:line="219" w:lineRule="exact"/>
              <w:jc w:val="center"/>
            </w:pPr>
            <w:r w:rsidRPr="004C6744">
              <w:t>4,98</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Но</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№9г</w:t>
            </w:r>
          </w:p>
        </w:tc>
        <w:tc>
          <w:tcPr>
            <w:tcW w:w="2280" w:type="dxa"/>
            <w:vAlign w:val="center"/>
            <w:hideMark/>
          </w:tcPr>
          <w:p w:rsidR="007444A5" w:rsidRPr="004C6744" w:rsidRDefault="007444A5" w:rsidP="008D2E65">
            <w:pPr>
              <w:spacing w:line="219" w:lineRule="exact"/>
              <w:ind w:left="20"/>
              <w:jc w:val="center"/>
            </w:pPr>
            <w:r w:rsidRPr="004C6744">
              <w:t>5Rp3Fl2Qr</w:t>
            </w:r>
          </w:p>
        </w:tc>
        <w:tc>
          <w:tcPr>
            <w:tcW w:w="780" w:type="dxa"/>
            <w:vAlign w:val="center"/>
            <w:hideMark/>
          </w:tcPr>
          <w:p w:rsidR="007444A5" w:rsidRPr="004C6744" w:rsidRDefault="007444A5" w:rsidP="008D2E65">
            <w:pPr>
              <w:spacing w:line="219" w:lineRule="exact"/>
              <w:jc w:val="center"/>
            </w:pPr>
            <w:r w:rsidRPr="004C6744">
              <w:t>1</w:t>
            </w:r>
          </w:p>
        </w:tc>
        <w:tc>
          <w:tcPr>
            <w:tcW w:w="860" w:type="dxa"/>
            <w:vAlign w:val="center"/>
            <w:hideMark/>
          </w:tcPr>
          <w:p w:rsidR="007444A5" w:rsidRPr="004C6744" w:rsidRDefault="007444A5" w:rsidP="008D2E65">
            <w:pPr>
              <w:spacing w:line="219" w:lineRule="exact"/>
              <w:jc w:val="center"/>
              <w:rPr>
                <w:w w:val="99"/>
              </w:rPr>
            </w:pPr>
            <w:r w:rsidRPr="004C6744">
              <w:rPr>
                <w:w w:val="99"/>
              </w:rPr>
              <w:t>14–16</w:t>
            </w:r>
          </w:p>
        </w:tc>
        <w:tc>
          <w:tcPr>
            <w:tcW w:w="560" w:type="dxa"/>
            <w:vAlign w:val="center"/>
            <w:hideMark/>
          </w:tcPr>
          <w:p w:rsidR="007444A5" w:rsidRPr="004C6744" w:rsidRDefault="007444A5" w:rsidP="008D2E65">
            <w:pPr>
              <w:spacing w:line="219" w:lineRule="exact"/>
              <w:jc w:val="center"/>
              <w:rPr>
                <w:w w:val="99"/>
              </w:rPr>
            </w:pPr>
            <w:r w:rsidRPr="004C6744">
              <w:rPr>
                <w:w w:val="99"/>
              </w:rPr>
              <w:t>18</w:t>
            </w:r>
          </w:p>
        </w:tc>
        <w:tc>
          <w:tcPr>
            <w:tcW w:w="840" w:type="dxa"/>
            <w:vAlign w:val="center"/>
            <w:hideMark/>
          </w:tcPr>
          <w:p w:rsidR="007444A5" w:rsidRPr="004C6744" w:rsidRDefault="007444A5" w:rsidP="008D2E65">
            <w:pPr>
              <w:spacing w:line="219" w:lineRule="exact"/>
              <w:jc w:val="center"/>
            </w:pPr>
            <w:r w:rsidRPr="004C6744">
              <w:t>28,16</w:t>
            </w:r>
          </w:p>
        </w:tc>
        <w:tc>
          <w:tcPr>
            <w:tcW w:w="580" w:type="dxa"/>
            <w:vAlign w:val="center"/>
            <w:hideMark/>
          </w:tcPr>
          <w:p w:rsidR="007444A5" w:rsidRPr="004C6744" w:rsidRDefault="007444A5" w:rsidP="008D2E65">
            <w:pPr>
              <w:spacing w:line="219" w:lineRule="exact"/>
              <w:jc w:val="center"/>
              <w:rPr>
                <w:w w:val="99"/>
              </w:rPr>
            </w:pPr>
            <w:r w:rsidRPr="004C6744">
              <w:rPr>
                <w:w w:val="99"/>
              </w:rPr>
              <w:t>8</w:t>
            </w:r>
          </w:p>
        </w:tc>
        <w:tc>
          <w:tcPr>
            <w:tcW w:w="700" w:type="dxa"/>
            <w:vAlign w:val="center"/>
            <w:hideMark/>
          </w:tcPr>
          <w:p w:rsidR="007444A5" w:rsidRPr="004C6744" w:rsidRDefault="007444A5" w:rsidP="008D2E65">
            <w:pPr>
              <w:spacing w:line="219" w:lineRule="exact"/>
              <w:jc w:val="center"/>
            </w:pPr>
            <w:r w:rsidRPr="004C6744">
              <w:t>2,13</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Но</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№7</w:t>
            </w:r>
          </w:p>
        </w:tc>
        <w:tc>
          <w:tcPr>
            <w:tcW w:w="2280" w:type="dxa"/>
            <w:vAlign w:val="center"/>
            <w:hideMark/>
          </w:tcPr>
          <w:p w:rsidR="007444A5" w:rsidRPr="004C6744" w:rsidRDefault="007444A5" w:rsidP="008D2E65">
            <w:pPr>
              <w:spacing w:line="219" w:lineRule="exact"/>
              <w:ind w:left="20"/>
              <w:jc w:val="center"/>
            </w:pPr>
            <w:r w:rsidRPr="004C6744">
              <w:t>5Rp4Qr1Av</w:t>
            </w:r>
          </w:p>
        </w:tc>
        <w:tc>
          <w:tcPr>
            <w:tcW w:w="780" w:type="dxa"/>
            <w:vAlign w:val="center"/>
            <w:hideMark/>
          </w:tcPr>
          <w:p w:rsidR="007444A5" w:rsidRPr="004C6744" w:rsidRDefault="007444A5" w:rsidP="008D2E65">
            <w:pPr>
              <w:spacing w:line="219" w:lineRule="exact"/>
              <w:jc w:val="center"/>
            </w:pPr>
            <w:r w:rsidRPr="004C6744">
              <w:t>3</w:t>
            </w:r>
          </w:p>
        </w:tc>
        <w:tc>
          <w:tcPr>
            <w:tcW w:w="860" w:type="dxa"/>
            <w:vAlign w:val="center"/>
            <w:hideMark/>
          </w:tcPr>
          <w:p w:rsidR="007444A5" w:rsidRPr="004C6744" w:rsidRDefault="007444A5" w:rsidP="008D2E65">
            <w:pPr>
              <w:spacing w:line="219" w:lineRule="exact"/>
              <w:jc w:val="center"/>
              <w:rPr>
                <w:w w:val="99"/>
              </w:rPr>
            </w:pPr>
            <w:r w:rsidRPr="004C6744">
              <w:rPr>
                <w:w w:val="99"/>
              </w:rPr>
              <w:t>10–12</w:t>
            </w:r>
          </w:p>
        </w:tc>
        <w:tc>
          <w:tcPr>
            <w:tcW w:w="560" w:type="dxa"/>
            <w:vAlign w:val="center"/>
            <w:hideMark/>
          </w:tcPr>
          <w:p w:rsidR="007444A5" w:rsidRPr="004C6744" w:rsidRDefault="007444A5" w:rsidP="008D2E65">
            <w:pPr>
              <w:spacing w:line="219" w:lineRule="exact"/>
              <w:jc w:val="center"/>
              <w:rPr>
                <w:w w:val="99"/>
              </w:rPr>
            </w:pPr>
            <w:r w:rsidRPr="004C6744">
              <w:rPr>
                <w:w w:val="99"/>
              </w:rPr>
              <w:t>20</w:t>
            </w:r>
          </w:p>
        </w:tc>
        <w:tc>
          <w:tcPr>
            <w:tcW w:w="840" w:type="dxa"/>
            <w:vAlign w:val="center"/>
            <w:hideMark/>
          </w:tcPr>
          <w:p w:rsidR="007444A5" w:rsidRPr="004C6744" w:rsidRDefault="007444A5" w:rsidP="008D2E65">
            <w:pPr>
              <w:spacing w:line="219" w:lineRule="exact"/>
              <w:jc w:val="center"/>
            </w:pPr>
            <w:r w:rsidRPr="004C6744">
              <w:t>43,63</w:t>
            </w:r>
          </w:p>
        </w:tc>
        <w:tc>
          <w:tcPr>
            <w:tcW w:w="580" w:type="dxa"/>
            <w:vAlign w:val="center"/>
            <w:hideMark/>
          </w:tcPr>
          <w:p w:rsidR="007444A5" w:rsidRPr="004C6744" w:rsidRDefault="007444A5" w:rsidP="008D2E65">
            <w:pPr>
              <w:spacing w:line="219" w:lineRule="exact"/>
              <w:jc w:val="center"/>
              <w:rPr>
                <w:w w:val="99"/>
              </w:rPr>
            </w:pPr>
            <w:r w:rsidRPr="004C6744">
              <w:rPr>
                <w:w w:val="99"/>
              </w:rPr>
              <w:t>23</w:t>
            </w:r>
          </w:p>
        </w:tc>
        <w:tc>
          <w:tcPr>
            <w:tcW w:w="700" w:type="dxa"/>
            <w:vAlign w:val="center"/>
            <w:hideMark/>
          </w:tcPr>
          <w:p w:rsidR="007444A5" w:rsidRPr="004C6744" w:rsidRDefault="007444A5" w:rsidP="008D2E65">
            <w:pPr>
              <w:spacing w:line="219" w:lineRule="exact"/>
              <w:jc w:val="center"/>
            </w:pPr>
            <w:r w:rsidRPr="004C6744">
              <w:t>5,09</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Но</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№5а</w:t>
            </w:r>
          </w:p>
        </w:tc>
        <w:tc>
          <w:tcPr>
            <w:tcW w:w="2280" w:type="dxa"/>
            <w:vAlign w:val="center"/>
            <w:hideMark/>
          </w:tcPr>
          <w:p w:rsidR="007444A5" w:rsidRPr="004C6744" w:rsidRDefault="007444A5" w:rsidP="008D2E65">
            <w:pPr>
              <w:spacing w:line="219" w:lineRule="exact"/>
              <w:ind w:left="20"/>
              <w:jc w:val="center"/>
            </w:pPr>
            <w:r w:rsidRPr="004C6744">
              <w:t>5Rp3Qr2Av</w:t>
            </w:r>
          </w:p>
        </w:tc>
        <w:tc>
          <w:tcPr>
            <w:tcW w:w="780" w:type="dxa"/>
            <w:vAlign w:val="center"/>
            <w:hideMark/>
          </w:tcPr>
          <w:p w:rsidR="007444A5" w:rsidRPr="004C6744" w:rsidRDefault="007444A5" w:rsidP="008D2E65">
            <w:pPr>
              <w:spacing w:line="219" w:lineRule="exact"/>
              <w:jc w:val="center"/>
            </w:pPr>
            <w:r w:rsidRPr="004C6744">
              <w:t>3</w:t>
            </w:r>
          </w:p>
        </w:tc>
        <w:tc>
          <w:tcPr>
            <w:tcW w:w="860" w:type="dxa"/>
            <w:vAlign w:val="center"/>
            <w:hideMark/>
          </w:tcPr>
          <w:p w:rsidR="007444A5" w:rsidRPr="004C6744" w:rsidRDefault="007444A5" w:rsidP="008D2E65">
            <w:pPr>
              <w:spacing w:line="219" w:lineRule="exact"/>
              <w:jc w:val="center"/>
            </w:pPr>
            <w:r w:rsidRPr="004C6744">
              <w:t>8–10</w:t>
            </w:r>
          </w:p>
        </w:tc>
        <w:tc>
          <w:tcPr>
            <w:tcW w:w="560" w:type="dxa"/>
            <w:vAlign w:val="center"/>
            <w:hideMark/>
          </w:tcPr>
          <w:p w:rsidR="007444A5" w:rsidRPr="004C6744" w:rsidRDefault="007444A5" w:rsidP="008D2E65">
            <w:pPr>
              <w:spacing w:line="219" w:lineRule="exact"/>
              <w:jc w:val="center"/>
              <w:rPr>
                <w:w w:val="99"/>
              </w:rPr>
            </w:pPr>
            <w:r w:rsidRPr="004C6744">
              <w:rPr>
                <w:w w:val="99"/>
              </w:rPr>
              <w:t>22</w:t>
            </w:r>
          </w:p>
        </w:tc>
        <w:tc>
          <w:tcPr>
            <w:tcW w:w="840" w:type="dxa"/>
            <w:vAlign w:val="center"/>
            <w:hideMark/>
          </w:tcPr>
          <w:p w:rsidR="007444A5" w:rsidRPr="004C6744" w:rsidRDefault="007444A5" w:rsidP="008D2E65">
            <w:pPr>
              <w:spacing w:line="219" w:lineRule="exact"/>
              <w:jc w:val="center"/>
              <w:rPr>
                <w:w w:val="97"/>
              </w:rPr>
            </w:pPr>
            <w:r w:rsidRPr="004C6744">
              <w:rPr>
                <w:w w:val="97"/>
              </w:rPr>
              <w:t>62,0</w:t>
            </w:r>
          </w:p>
        </w:tc>
        <w:tc>
          <w:tcPr>
            <w:tcW w:w="580" w:type="dxa"/>
            <w:vAlign w:val="center"/>
            <w:hideMark/>
          </w:tcPr>
          <w:p w:rsidR="007444A5" w:rsidRPr="004C6744" w:rsidRDefault="007444A5" w:rsidP="008D2E65">
            <w:pPr>
              <w:spacing w:line="219" w:lineRule="exact"/>
              <w:jc w:val="center"/>
              <w:rPr>
                <w:w w:val="99"/>
              </w:rPr>
            </w:pPr>
            <w:r w:rsidRPr="004C6744">
              <w:rPr>
                <w:w w:val="99"/>
              </w:rPr>
              <w:t>24</w:t>
            </w:r>
          </w:p>
        </w:tc>
        <w:tc>
          <w:tcPr>
            <w:tcW w:w="700" w:type="dxa"/>
            <w:vAlign w:val="center"/>
            <w:hideMark/>
          </w:tcPr>
          <w:p w:rsidR="007444A5" w:rsidRPr="004C6744" w:rsidRDefault="007444A5" w:rsidP="008D2E65">
            <w:pPr>
              <w:spacing w:line="219" w:lineRule="exact"/>
              <w:jc w:val="center"/>
            </w:pPr>
            <w:r w:rsidRPr="004C6744">
              <w:t>5,53</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Нт</w:t>
            </w:r>
          </w:p>
        </w:tc>
        <w:tc>
          <w:tcPr>
            <w:tcW w:w="720" w:type="dxa"/>
            <w:vAlign w:val="center"/>
            <w:hideMark/>
          </w:tcPr>
          <w:p w:rsidR="007444A5" w:rsidRPr="004C6744" w:rsidRDefault="007444A5" w:rsidP="008D2E65">
            <w:pPr>
              <w:spacing w:line="219" w:lineRule="exact"/>
              <w:ind w:left="20"/>
              <w:jc w:val="center"/>
            </w:pPr>
            <w:r w:rsidRPr="004C6744">
              <w:t>2–4</w:t>
            </w:r>
          </w:p>
        </w:tc>
        <w:tc>
          <w:tcPr>
            <w:tcW w:w="700" w:type="dxa"/>
            <w:vAlign w:val="center"/>
            <w:hideMark/>
          </w:tcPr>
          <w:p w:rsidR="007444A5" w:rsidRPr="004C6744" w:rsidRDefault="007444A5" w:rsidP="008D2E65">
            <w:pPr>
              <w:spacing w:line="219" w:lineRule="exact"/>
              <w:jc w:val="center"/>
            </w:pPr>
            <w:r w:rsidRPr="004C6744">
              <w:t>№25</w:t>
            </w:r>
          </w:p>
        </w:tc>
        <w:tc>
          <w:tcPr>
            <w:tcW w:w="2280" w:type="dxa"/>
            <w:vAlign w:val="center"/>
            <w:hideMark/>
          </w:tcPr>
          <w:p w:rsidR="007444A5" w:rsidRPr="004C6744" w:rsidRDefault="007444A5" w:rsidP="008D2E65">
            <w:pPr>
              <w:spacing w:line="219" w:lineRule="exact"/>
              <w:ind w:left="20"/>
              <w:jc w:val="center"/>
            </w:pPr>
            <w:r w:rsidRPr="004C6744">
              <w:t>6Rp2Qr2Gt</w:t>
            </w:r>
          </w:p>
        </w:tc>
        <w:tc>
          <w:tcPr>
            <w:tcW w:w="780" w:type="dxa"/>
            <w:vAlign w:val="center"/>
            <w:hideMark/>
          </w:tcPr>
          <w:p w:rsidR="007444A5" w:rsidRPr="004C6744" w:rsidRDefault="007444A5" w:rsidP="008D2E65">
            <w:pPr>
              <w:spacing w:line="219" w:lineRule="exact"/>
              <w:jc w:val="center"/>
            </w:pPr>
            <w:r w:rsidRPr="004C6744">
              <w:t>3</w:t>
            </w:r>
          </w:p>
        </w:tc>
        <w:tc>
          <w:tcPr>
            <w:tcW w:w="860" w:type="dxa"/>
            <w:vAlign w:val="center"/>
            <w:hideMark/>
          </w:tcPr>
          <w:p w:rsidR="007444A5" w:rsidRPr="004C6744" w:rsidRDefault="007444A5" w:rsidP="008D2E65">
            <w:pPr>
              <w:spacing w:line="219" w:lineRule="exact"/>
              <w:jc w:val="center"/>
              <w:rPr>
                <w:w w:val="99"/>
              </w:rPr>
            </w:pPr>
            <w:r w:rsidRPr="004C6744">
              <w:rPr>
                <w:w w:val="99"/>
              </w:rPr>
              <w:t>12–15</w:t>
            </w:r>
          </w:p>
        </w:tc>
        <w:tc>
          <w:tcPr>
            <w:tcW w:w="560" w:type="dxa"/>
            <w:vAlign w:val="center"/>
            <w:hideMark/>
          </w:tcPr>
          <w:p w:rsidR="007444A5" w:rsidRPr="004C6744" w:rsidRDefault="007444A5" w:rsidP="008D2E65">
            <w:pPr>
              <w:spacing w:line="219" w:lineRule="exact"/>
              <w:jc w:val="center"/>
              <w:rPr>
                <w:w w:val="99"/>
              </w:rPr>
            </w:pPr>
            <w:r w:rsidRPr="004C6744">
              <w:rPr>
                <w:w w:val="99"/>
              </w:rPr>
              <w:t>18</w:t>
            </w:r>
          </w:p>
        </w:tc>
        <w:tc>
          <w:tcPr>
            <w:tcW w:w="840" w:type="dxa"/>
            <w:vAlign w:val="center"/>
            <w:hideMark/>
          </w:tcPr>
          <w:p w:rsidR="007444A5" w:rsidRPr="004C6744" w:rsidRDefault="007444A5" w:rsidP="008D2E65">
            <w:pPr>
              <w:spacing w:line="219" w:lineRule="exact"/>
              <w:jc w:val="center"/>
            </w:pPr>
            <w:r w:rsidRPr="004C6744">
              <w:t>58,86</w:t>
            </w:r>
          </w:p>
        </w:tc>
        <w:tc>
          <w:tcPr>
            <w:tcW w:w="580" w:type="dxa"/>
            <w:vAlign w:val="center"/>
            <w:hideMark/>
          </w:tcPr>
          <w:p w:rsidR="007444A5" w:rsidRPr="004C6744" w:rsidRDefault="007444A5" w:rsidP="008D2E65">
            <w:pPr>
              <w:spacing w:line="219" w:lineRule="exact"/>
              <w:jc w:val="center"/>
              <w:rPr>
                <w:w w:val="99"/>
              </w:rPr>
            </w:pPr>
            <w:r w:rsidRPr="004C6744">
              <w:rPr>
                <w:w w:val="99"/>
              </w:rPr>
              <w:t>20</w:t>
            </w:r>
          </w:p>
        </w:tc>
        <w:tc>
          <w:tcPr>
            <w:tcW w:w="700" w:type="dxa"/>
            <w:vAlign w:val="center"/>
            <w:hideMark/>
          </w:tcPr>
          <w:p w:rsidR="007444A5" w:rsidRPr="004C6744" w:rsidRDefault="007444A5" w:rsidP="008D2E65">
            <w:pPr>
              <w:spacing w:line="219" w:lineRule="exact"/>
              <w:jc w:val="center"/>
            </w:pPr>
            <w:r w:rsidRPr="004C6744">
              <w:t>4,75</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Нт</w:t>
            </w:r>
          </w:p>
        </w:tc>
        <w:tc>
          <w:tcPr>
            <w:tcW w:w="720" w:type="dxa"/>
            <w:vAlign w:val="center"/>
            <w:hideMark/>
          </w:tcPr>
          <w:p w:rsidR="007444A5" w:rsidRPr="004C6744" w:rsidRDefault="007444A5" w:rsidP="008D2E65">
            <w:pPr>
              <w:spacing w:line="219" w:lineRule="exact"/>
              <w:ind w:left="20"/>
              <w:jc w:val="center"/>
            </w:pPr>
            <w:r w:rsidRPr="004C6744">
              <w:t>2–4</w:t>
            </w:r>
          </w:p>
        </w:tc>
        <w:tc>
          <w:tcPr>
            <w:tcW w:w="700" w:type="dxa"/>
            <w:vAlign w:val="center"/>
            <w:hideMark/>
          </w:tcPr>
          <w:p w:rsidR="007444A5" w:rsidRPr="004C6744" w:rsidRDefault="007444A5" w:rsidP="008D2E65">
            <w:pPr>
              <w:spacing w:line="219" w:lineRule="exact"/>
              <w:jc w:val="center"/>
            </w:pPr>
            <w:r w:rsidRPr="004C6744">
              <w:t>№2б</w:t>
            </w:r>
          </w:p>
        </w:tc>
        <w:tc>
          <w:tcPr>
            <w:tcW w:w="2280" w:type="dxa"/>
            <w:vAlign w:val="center"/>
            <w:hideMark/>
          </w:tcPr>
          <w:p w:rsidR="007444A5" w:rsidRPr="004C6744" w:rsidRDefault="007444A5" w:rsidP="008D2E65">
            <w:pPr>
              <w:spacing w:line="219" w:lineRule="exact"/>
              <w:ind w:left="20"/>
              <w:jc w:val="center"/>
            </w:pPr>
            <w:r w:rsidRPr="004C6744">
              <w:t>4Rp2Qr2Fl1Av1An</w:t>
            </w:r>
          </w:p>
        </w:tc>
        <w:tc>
          <w:tcPr>
            <w:tcW w:w="780" w:type="dxa"/>
            <w:vAlign w:val="center"/>
            <w:hideMark/>
          </w:tcPr>
          <w:p w:rsidR="007444A5" w:rsidRPr="004C6744" w:rsidRDefault="007444A5" w:rsidP="008D2E65">
            <w:pPr>
              <w:spacing w:line="219" w:lineRule="exact"/>
              <w:jc w:val="center"/>
            </w:pPr>
            <w:r w:rsidRPr="004C6744">
              <w:t>4</w:t>
            </w:r>
          </w:p>
        </w:tc>
        <w:tc>
          <w:tcPr>
            <w:tcW w:w="860" w:type="dxa"/>
            <w:vAlign w:val="center"/>
            <w:hideMark/>
          </w:tcPr>
          <w:p w:rsidR="007444A5" w:rsidRPr="004C6744" w:rsidRDefault="007444A5" w:rsidP="008D2E65">
            <w:pPr>
              <w:spacing w:line="219" w:lineRule="exact"/>
              <w:jc w:val="center"/>
              <w:rPr>
                <w:w w:val="99"/>
              </w:rPr>
            </w:pPr>
            <w:r w:rsidRPr="004C6744">
              <w:rPr>
                <w:w w:val="99"/>
              </w:rPr>
              <w:t>10–15</w:t>
            </w:r>
          </w:p>
        </w:tc>
        <w:tc>
          <w:tcPr>
            <w:tcW w:w="560" w:type="dxa"/>
            <w:vAlign w:val="center"/>
            <w:hideMark/>
          </w:tcPr>
          <w:p w:rsidR="007444A5" w:rsidRPr="004C6744" w:rsidRDefault="007444A5" w:rsidP="008D2E65">
            <w:pPr>
              <w:spacing w:line="219" w:lineRule="exact"/>
              <w:jc w:val="center"/>
              <w:rPr>
                <w:w w:val="99"/>
              </w:rPr>
            </w:pPr>
            <w:r w:rsidRPr="004C6744">
              <w:rPr>
                <w:w w:val="99"/>
              </w:rPr>
              <w:t>27</w:t>
            </w:r>
          </w:p>
        </w:tc>
        <w:tc>
          <w:tcPr>
            <w:tcW w:w="840" w:type="dxa"/>
            <w:vAlign w:val="center"/>
            <w:hideMark/>
          </w:tcPr>
          <w:p w:rsidR="007444A5" w:rsidRPr="004C6744" w:rsidRDefault="007444A5" w:rsidP="008D2E65">
            <w:pPr>
              <w:spacing w:line="219" w:lineRule="exact"/>
              <w:jc w:val="center"/>
            </w:pPr>
            <w:r w:rsidRPr="004C6744">
              <w:t>38,92</w:t>
            </w:r>
          </w:p>
        </w:tc>
        <w:tc>
          <w:tcPr>
            <w:tcW w:w="580" w:type="dxa"/>
            <w:vAlign w:val="center"/>
            <w:hideMark/>
          </w:tcPr>
          <w:p w:rsidR="007444A5" w:rsidRPr="004C6744" w:rsidRDefault="007444A5" w:rsidP="008D2E65">
            <w:pPr>
              <w:spacing w:line="219" w:lineRule="exact"/>
              <w:jc w:val="center"/>
              <w:rPr>
                <w:w w:val="99"/>
              </w:rPr>
            </w:pPr>
            <w:r w:rsidRPr="004C6744">
              <w:rPr>
                <w:w w:val="99"/>
              </w:rPr>
              <w:t>33</w:t>
            </w:r>
          </w:p>
        </w:tc>
        <w:tc>
          <w:tcPr>
            <w:tcW w:w="700" w:type="dxa"/>
            <w:vAlign w:val="center"/>
            <w:hideMark/>
          </w:tcPr>
          <w:p w:rsidR="007444A5" w:rsidRPr="004C6744" w:rsidRDefault="007444A5" w:rsidP="008D2E65">
            <w:pPr>
              <w:spacing w:line="219" w:lineRule="exact"/>
              <w:jc w:val="center"/>
            </w:pPr>
            <w:r w:rsidRPr="004C6744">
              <w:t>6,59</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Нт</w:t>
            </w:r>
          </w:p>
        </w:tc>
        <w:tc>
          <w:tcPr>
            <w:tcW w:w="720" w:type="dxa"/>
            <w:vAlign w:val="center"/>
            <w:hideMark/>
          </w:tcPr>
          <w:p w:rsidR="007444A5" w:rsidRPr="004C6744" w:rsidRDefault="007444A5" w:rsidP="008D2E65">
            <w:pPr>
              <w:spacing w:line="219" w:lineRule="exact"/>
              <w:ind w:left="20"/>
              <w:jc w:val="center"/>
            </w:pPr>
            <w:r w:rsidRPr="004C6744">
              <w:t>3–4</w:t>
            </w:r>
          </w:p>
        </w:tc>
        <w:tc>
          <w:tcPr>
            <w:tcW w:w="700" w:type="dxa"/>
            <w:vAlign w:val="center"/>
            <w:hideMark/>
          </w:tcPr>
          <w:p w:rsidR="007444A5" w:rsidRPr="004C6744" w:rsidRDefault="007444A5" w:rsidP="008D2E65">
            <w:pPr>
              <w:spacing w:line="219" w:lineRule="exact"/>
              <w:jc w:val="center"/>
            </w:pPr>
            <w:r w:rsidRPr="004C6744">
              <w:t>№6</w:t>
            </w:r>
          </w:p>
        </w:tc>
        <w:tc>
          <w:tcPr>
            <w:tcW w:w="2280" w:type="dxa"/>
            <w:vAlign w:val="center"/>
            <w:hideMark/>
          </w:tcPr>
          <w:p w:rsidR="007444A5" w:rsidRPr="004C6744" w:rsidRDefault="007444A5" w:rsidP="008D2E65">
            <w:pPr>
              <w:spacing w:line="219" w:lineRule="exact"/>
              <w:ind w:left="20"/>
              <w:jc w:val="center"/>
            </w:pPr>
            <w:r w:rsidRPr="004C6744">
              <w:t>5Rp3Qr2Av</w:t>
            </w:r>
          </w:p>
        </w:tc>
        <w:tc>
          <w:tcPr>
            <w:tcW w:w="780" w:type="dxa"/>
            <w:vAlign w:val="center"/>
            <w:hideMark/>
          </w:tcPr>
          <w:p w:rsidR="007444A5" w:rsidRPr="004C6744" w:rsidRDefault="007444A5" w:rsidP="008D2E65">
            <w:pPr>
              <w:spacing w:line="219" w:lineRule="exact"/>
              <w:jc w:val="center"/>
            </w:pPr>
            <w:r w:rsidRPr="004C6744">
              <w:t>3</w:t>
            </w:r>
          </w:p>
        </w:tc>
        <w:tc>
          <w:tcPr>
            <w:tcW w:w="860" w:type="dxa"/>
            <w:vAlign w:val="center"/>
            <w:hideMark/>
          </w:tcPr>
          <w:p w:rsidR="007444A5" w:rsidRPr="004C6744" w:rsidRDefault="007444A5" w:rsidP="008D2E65">
            <w:pPr>
              <w:spacing w:line="219" w:lineRule="exact"/>
              <w:jc w:val="center"/>
              <w:rPr>
                <w:w w:val="99"/>
              </w:rPr>
            </w:pPr>
            <w:r w:rsidRPr="004C6744">
              <w:rPr>
                <w:w w:val="99"/>
              </w:rPr>
              <w:t>10–12</w:t>
            </w:r>
          </w:p>
        </w:tc>
        <w:tc>
          <w:tcPr>
            <w:tcW w:w="560" w:type="dxa"/>
            <w:vAlign w:val="center"/>
            <w:hideMark/>
          </w:tcPr>
          <w:p w:rsidR="007444A5" w:rsidRPr="004C6744" w:rsidRDefault="007444A5" w:rsidP="008D2E65">
            <w:pPr>
              <w:spacing w:line="219" w:lineRule="exact"/>
              <w:jc w:val="center"/>
              <w:rPr>
                <w:w w:val="99"/>
              </w:rPr>
            </w:pPr>
            <w:r w:rsidRPr="004C6744">
              <w:rPr>
                <w:w w:val="99"/>
              </w:rPr>
              <w:t>20</w:t>
            </w:r>
          </w:p>
        </w:tc>
        <w:tc>
          <w:tcPr>
            <w:tcW w:w="840" w:type="dxa"/>
            <w:vAlign w:val="center"/>
            <w:hideMark/>
          </w:tcPr>
          <w:p w:rsidR="007444A5" w:rsidRPr="004C6744" w:rsidRDefault="007444A5" w:rsidP="008D2E65">
            <w:pPr>
              <w:spacing w:line="219" w:lineRule="exact"/>
              <w:jc w:val="center"/>
            </w:pPr>
            <w:r w:rsidRPr="004C6744">
              <w:t>58,35</w:t>
            </w:r>
          </w:p>
        </w:tc>
        <w:tc>
          <w:tcPr>
            <w:tcW w:w="580" w:type="dxa"/>
            <w:vAlign w:val="center"/>
            <w:hideMark/>
          </w:tcPr>
          <w:p w:rsidR="007444A5" w:rsidRPr="004C6744" w:rsidRDefault="007444A5" w:rsidP="008D2E65">
            <w:pPr>
              <w:spacing w:line="219" w:lineRule="exact"/>
              <w:jc w:val="center"/>
              <w:rPr>
                <w:w w:val="99"/>
              </w:rPr>
            </w:pPr>
            <w:r w:rsidRPr="004C6744">
              <w:rPr>
                <w:w w:val="99"/>
              </w:rPr>
              <w:t>27</w:t>
            </w:r>
          </w:p>
        </w:tc>
        <w:tc>
          <w:tcPr>
            <w:tcW w:w="700" w:type="dxa"/>
            <w:vAlign w:val="center"/>
            <w:hideMark/>
          </w:tcPr>
          <w:p w:rsidR="007444A5" w:rsidRPr="004C6744" w:rsidRDefault="007444A5" w:rsidP="008D2E65">
            <w:pPr>
              <w:spacing w:line="219" w:lineRule="exact"/>
              <w:jc w:val="center"/>
            </w:pPr>
            <w:r w:rsidRPr="004C6744">
              <w:t>5,93</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Нт</w:t>
            </w:r>
          </w:p>
        </w:tc>
        <w:tc>
          <w:tcPr>
            <w:tcW w:w="720" w:type="dxa"/>
            <w:vAlign w:val="center"/>
            <w:hideMark/>
          </w:tcPr>
          <w:p w:rsidR="007444A5" w:rsidRPr="004C6744" w:rsidRDefault="007444A5" w:rsidP="008D2E65">
            <w:pPr>
              <w:spacing w:line="219" w:lineRule="exact"/>
              <w:ind w:left="20"/>
              <w:jc w:val="center"/>
            </w:pPr>
            <w:r w:rsidRPr="004C6744">
              <w:t>3–4</w:t>
            </w:r>
          </w:p>
        </w:tc>
        <w:tc>
          <w:tcPr>
            <w:tcW w:w="700" w:type="dxa"/>
            <w:vAlign w:val="center"/>
            <w:hideMark/>
          </w:tcPr>
          <w:p w:rsidR="007444A5" w:rsidRPr="004C6744" w:rsidRDefault="007444A5" w:rsidP="008D2E65">
            <w:pPr>
              <w:spacing w:line="219" w:lineRule="exact"/>
              <w:jc w:val="center"/>
            </w:pPr>
            <w:r w:rsidRPr="004C6744">
              <w:t>№4</w:t>
            </w:r>
          </w:p>
        </w:tc>
        <w:tc>
          <w:tcPr>
            <w:tcW w:w="2280" w:type="dxa"/>
            <w:vAlign w:val="center"/>
            <w:hideMark/>
          </w:tcPr>
          <w:p w:rsidR="007444A5" w:rsidRPr="004C6744" w:rsidRDefault="007444A5" w:rsidP="008D2E65">
            <w:pPr>
              <w:spacing w:line="219" w:lineRule="exact"/>
              <w:ind w:left="20"/>
              <w:jc w:val="center"/>
            </w:pPr>
            <w:r w:rsidRPr="004C6744">
              <w:t>3Av3Rp2Qr2Pi</w:t>
            </w:r>
          </w:p>
        </w:tc>
        <w:tc>
          <w:tcPr>
            <w:tcW w:w="780" w:type="dxa"/>
            <w:vAlign w:val="center"/>
            <w:hideMark/>
          </w:tcPr>
          <w:p w:rsidR="007444A5" w:rsidRPr="004C6744" w:rsidRDefault="007444A5" w:rsidP="008D2E65">
            <w:pPr>
              <w:spacing w:line="219" w:lineRule="exact"/>
              <w:jc w:val="center"/>
            </w:pPr>
            <w:r w:rsidRPr="004C6744">
              <w:t>1/5</w:t>
            </w:r>
          </w:p>
        </w:tc>
        <w:tc>
          <w:tcPr>
            <w:tcW w:w="860" w:type="dxa"/>
            <w:vAlign w:val="center"/>
            <w:hideMark/>
          </w:tcPr>
          <w:p w:rsidR="007444A5" w:rsidRPr="004C6744" w:rsidRDefault="007444A5" w:rsidP="008D2E65">
            <w:pPr>
              <w:spacing w:line="219" w:lineRule="exact"/>
              <w:jc w:val="center"/>
              <w:rPr>
                <w:w w:val="99"/>
              </w:rPr>
            </w:pPr>
            <w:r w:rsidRPr="004C6744">
              <w:rPr>
                <w:w w:val="99"/>
              </w:rPr>
              <w:t>10–20</w:t>
            </w:r>
          </w:p>
        </w:tc>
        <w:tc>
          <w:tcPr>
            <w:tcW w:w="560" w:type="dxa"/>
            <w:vAlign w:val="center"/>
            <w:hideMark/>
          </w:tcPr>
          <w:p w:rsidR="007444A5" w:rsidRPr="004C6744" w:rsidRDefault="007444A5" w:rsidP="008D2E65">
            <w:pPr>
              <w:spacing w:line="219" w:lineRule="exact"/>
              <w:jc w:val="center"/>
              <w:rPr>
                <w:w w:val="99"/>
              </w:rPr>
            </w:pPr>
            <w:r w:rsidRPr="004C6744">
              <w:rPr>
                <w:w w:val="99"/>
              </w:rPr>
              <w:t>32</w:t>
            </w:r>
          </w:p>
        </w:tc>
        <w:tc>
          <w:tcPr>
            <w:tcW w:w="840" w:type="dxa"/>
            <w:vAlign w:val="center"/>
            <w:hideMark/>
          </w:tcPr>
          <w:p w:rsidR="007444A5" w:rsidRPr="004C6744" w:rsidRDefault="007444A5" w:rsidP="008D2E65">
            <w:pPr>
              <w:spacing w:line="219" w:lineRule="exact"/>
              <w:jc w:val="center"/>
            </w:pPr>
            <w:r w:rsidRPr="004C6744">
              <w:t>66,98</w:t>
            </w:r>
          </w:p>
        </w:tc>
        <w:tc>
          <w:tcPr>
            <w:tcW w:w="580" w:type="dxa"/>
            <w:vAlign w:val="center"/>
            <w:hideMark/>
          </w:tcPr>
          <w:p w:rsidR="007444A5" w:rsidRPr="004C6744" w:rsidRDefault="007444A5" w:rsidP="008D2E65">
            <w:pPr>
              <w:spacing w:line="219" w:lineRule="exact"/>
              <w:jc w:val="center"/>
              <w:rPr>
                <w:w w:val="99"/>
              </w:rPr>
            </w:pPr>
            <w:r w:rsidRPr="004C6744">
              <w:rPr>
                <w:w w:val="99"/>
              </w:rPr>
              <w:t>29</w:t>
            </w:r>
          </w:p>
        </w:tc>
        <w:tc>
          <w:tcPr>
            <w:tcW w:w="700" w:type="dxa"/>
            <w:vAlign w:val="center"/>
            <w:hideMark/>
          </w:tcPr>
          <w:p w:rsidR="007444A5" w:rsidRPr="004C6744" w:rsidRDefault="007444A5" w:rsidP="008D2E65">
            <w:pPr>
              <w:spacing w:line="219" w:lineRule="exact"/>
              <w:jc w:val="center"/>
            </w:pPr>
            <w:r w:rsidRPr="004C6744">
              <w:t>6,28</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Нт</w:t>
            </w:r>
          </w:p>
        </w:tc>
        <w:tc>
          <w:tcPr>
            <w:tcW w:w="720" w:type="dxa"/>
            <w:vAlign w:val="center"/>
            <w:hideMark/>
          </w:tcPr>
          <w:p w:rsidR="007444A5" w:rsidRPr="004C6744" w:rsidRDefault="007444A5" w:rsidP="008D2E65">
            <w:pPr>
              <w:spacing w:line="219" w:lineRule="exact"/>
              <w:ind w:left="20"/>
              <w:jc w:val="center"/>
            </w:pPr>
            <w:r w:rsidRPr="004C6744">
              <w:t>2</w:t>
            </w:r>
          </w:p>
        </w:tc>
        <w:tc>
          <w:tcPr>
            <w:tcW w:w="700" w:type="dxa"/>
            <w:vAlign w:val="center"/>
            <w:hideMark/>
          </w:tcPr>
          <w:p w:rsidR="007444A5" w:rsidRPr="004C6744" w:rsidRDefault="007444A5" w:rsidP="008D2E65">
            <w:pPr>
              <w:spacing w:line="219" w:lineRule="exact"/>
              <w:jc w:val="center"/>
            </w:pPr>
            <w:r w:rsidRPr="004C6744">
              <w:t>№1</w:t>
            </w:r>
          </w:p>
        </w:tc>
        <w:tc>
          <w:tcPr>
            <w:tcW w:w="2280" w:type="dxa"/>
            <w:vAlign w:val="center"/>
            <w:hideMark/>
          </w:tcPr>
          <w:p w:rsidR="007444A5" w:rsidRPr="004C6744" w:rsidRDefault="007444A5" w:rsidP="008D2E65">
            <w:pPr>
              <w:spacing w:line="219" w:lineRule="exact"/>
              <w:ind w:left="20"/>
              <w:jc w:val="center"/>
            </w:pPr>
            <w:r w:rsidRPr="004C6744">
              <w:t>8Fl2Rp+Ea+Av</w:t>
            </w:r>
          </w:p>
        </w:tc>
        <w:tc>
          <w:tcPr>
            <w:tcW w:w="780" w:type="dxa"/>
            <w:vAlign w:val="center"/>
            <w:hideMark/>
          </w:tcPr>
          <w:p w:rsidR="007444A5" w:rsidRPr="004C6744" w:rsidRDefault="007444A5" w:rsidP="008D2E65">
            <w:pPr>
              <w:spacing w:line="219" w:lineRule="exact"/>
              <w:jc w:val="center"/>
            </w:pPr>
            <w:r w:rsidRPr="004C6744">
              <w:t>2</w:t>
            </w:r>
          </w:p>
        </w:tc>
        <w:tc>
          <w:tcPr>
            <w:tcW w:w="860" w:type="dxa"/>
            <w:vAlign w:val="center"/>
            <w:hideMark/>
          </w:tcPr>
          <w:p w:rsidR="007444A5" w:rsidRPr="004C6744" w:rsidRDefault="007444A5" w:rsidP="008D2E65">
            <w:pPr>
              <w:spacing w:line="219" w:lineRule="exact"/>
              <w:jc w:val="center"/>
              <w:rPr>
                <w:w w:val="99"/>
              </w:rPr>
            </w:pPr>
            <w:r w:rsidRPr="004C6744">
              <w:rPr>
                <w:w w:val="99"/>
              </w:rPr>
              <w:t>12–15</w:t>
            </w:r>
          </w:p>
        </w:tc>
        <w:tc>
          <w:tcPr>
            <w:tcW w:w="560" w:type="dxa"/>
            <w:vAlign w:val="center"/>
            <w:hideMark/>
          </w:tcPr>
          <w:p w:rsidR="007444A5" w:rsidRPr="004C6744" w:rsidRDefault="007444A5" w:rsidP="008D2E65">
            <w:pPr>
              <w:spacing w:line="219" w:lineRule="exact"/>
              <w:jc w:val="center"/>
              <w:rPr>
                <w:w w:val="99"/>
              </w:rPr>
            </w:pPr>
            <w:r w:rsidRPr="004C6744">
              <w:rPr>
                <w:w w:val="99"/>
              </w:rPr>
              <w:t>17</w:t>
            </w:r>
          </w:p>
        </w:tc>
        <w:tc>
          <w:tcPr>
            <w:tcW w:w="840" w:type="dxa"/>
            <w:vAlign w:val="center"/>
            <w:hideMark/>
          </w:tcPr>
          <w:p w:rsidR="007444A5" w:rsidRPr="004C6744" w:rsidRDefault="007444A5" w:rsidP="008D2E65">
            <w:pPr>
              <w:spacing w:line="219" w:lineRule="exact"/>
              <w:jc w:val="center"/>
            </w:pPr>
            <w:r w:rsidRPr="004C6744">
              <w:t>29,76</w:t>
            </w:r>
          </w:p>
        </w:tc>
        <w:tc>
          <w:tcPr>
            <w:tcW w:w="580" w:type="dxa"/>
            <w:vAlign w:val="center"/>
            <w:hideMark/>
          </w:tcPr>
          <w:p w:rsidR="007444A5" w:rsidRPr="004C6744" w:rsidRDefault="007444A5" w:rsidP="008D2E65">
            <w:pPr>
              <w:spacing w:line="219" w:lineRule="exact"/>
              <w:jc w:val="center"/>
              <w:rPr>
                <w:w w:val="99"/>
              </w:rPr>
            </w:pPr>
            <w:r w:rsidRPr="004C6744">
              <w:rPr>
                <w:w w:val="99"/>
              </w:rPr>
              <w:t>13</w:t>
            </w:r>
          </w:p>
        </w:tc>
        <w:tc>
          <w:tcPr>
            <w:tcW w:w="700" w:type="dxa"/>
            <w:vAlign w:val="center"/>
            <w:hideMark/>
          </w:tcPr>
          <w:p w:rsidR="007444A5" w:rsidRPr="004C6744" w:rsidRDefault="007444A5" w:rsidP="008D2E65">
            <w:pPr>
              <w:spacing w:line="219" w:lineRule="exact"/>
              <w:jc w:val="center"/>
            </w:pPr>
            <w:r w:rsidRPr="004C6744">
              <w:t>3,01</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Но</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№3</w:t>
            </w:r>
          </w:p>
        </w:tc>
        <w:tc>
          <w:tcPr>
            <w:tcW w:w="2280" w:type="dxa"/>
            <w:vAlign w:val="center"/>
            <w:hideMark/>
          </w:tcPr>
          <w:p w:rsidR="007444A5" w:rsidRPr="004C6744" w:rsidRDefault="007444A5" w:rsidP="008D2E65">
            <w:pPr>
              <w:spacing w:line="219" w:lineRule="exact"/>
              <w:ind w:left="20"/>
              <w:jc w:val="center"/>
            </w:pPr>
            <w:r w:rsidRPr="004C6744">
              <w:t>7As2Rp1Fl</w:t>
            </w:r>
          </w:p>
        </w:tc>
        <w:tc>
          <w:tcPr>
            <w:tcW w:w="780" w:type="dxa"/>
            <w:vAlign w:val="center"/>
            <w:hideMark/>
          </w:tcPr>
          <w:p w:rsidR="007444A5" w:rsidRPr="004C6744" w:rsidRDefault="007444A5" w:rsidP="008D2E65">
            <w:pPr>
              <w:spacing w:line="219" w:lineRule="exact"/>
              <w:jc w:val="center"/>
            </w:pPr>
            <w:r w:rsidRPr="004C6744">
              <w:t>2</w:t>
            </w:r>
          </w:p>
        </w:tc>
        <w:tc>
          <w:tcPr>
            <w:tcW w:w="860" w:type="dxa"/>
            <w:vAlign w:val="center"/>
            <w:hideMark/>
          </w:tcPr>
          <w:p w:rsidR="007444A5" w:rsidRPr="004C6744" w:rsidRDefault="007444A5" w:rsidP="008D2E65">
            <w:pPr>
              <w:spacing w:line="219" w:lineRule="exact"/>
              <w:jc w:val="center"/>
              <w:rPr>
                <w:w w:val="99"/>
              </w:rPr>
            </w:pPr>
            <w:r w:rsidRPr="004C6744">
              <w:rPr>
                <w:w w:val="99"/>
              </w:rPr>
              <w:t>15–22</w:t>
            </w:r>
          </w:p>
        </w:tc>
        <w:tc>
          <w:tcPr>
            <w:tcW w:w="560" w:type="dxa"/>
            <w:vAlign w:val="center"/>
            <w:hideMark/>
          </w:tcPr>
          <w:p w:rsidR="007444A5" w:rsidRPr="004C6744" w:rsidRDefault="007444A5" w:rsidP="008D2E65">
            <w:pPr>
              <w:spacing w:line="219" w:lineRule="exact"/>
              <w:jc w:val="center"/>
              <w:rPr>
                <w:w w:val="99"/>
              </w:rPr>
            </w:pPr>
            <w:r w:rsidRPr="004C6744">
              <w:rPr>
                <w:w w:val="99"/>
              </w:rPr>
              <w:t>28</w:t>
            </w:r>
          </w:p>
        </w:tc>
        <w:tc>
          <w:tcPr>
            <w:tcW w:w="840" w:type="dxa"/>
            <w:vAlign w:val="center"/>
            <w:hideMark/>
          </w:tcPr>
          <w:p w:rsidR="007444A5" w:rsidRPr="004C6744" w:rsidRDefault="007444A5" w:rsidP="008D2E65">
            <w:pPr>
              <w:spacing w:line="219" w:lineRule="exact"/>
              <w:jc w:val="center"/>
              <w:rPr>
                <w:w w:val="97"/>
              </w:rPr>
            </w:pPr>
            <w:r w:rsidRPr="004C6744">
              <w:rPr>
                <w:w w:val="97"/>
              </w:rPr>
              <w:t>87,0</w:t>
            </w:r>
          </w:p>
        </w:tc>
        <w:tc>
          <w:tcPr>
            <w:tcW w:w="580" w:type="dxa"/>
            <w:vAlign w:val="center"/>
            <w:hideMark/>
          </w:tcPr>
          <w:p w:rsidR="007444A5" w:rsidRPr="004C6744" w:rsidRDefault="007444A5" w:rsidP="008D2E65">
            <w:pPr>
              <w:spacing w:line="219" w:lineRule="exact"/>
              <w:jc w:val="center"/>
              <w:rPr>
                <w:w w:val="99"/>
              </w:rPr>
            </w:pPr>
            <w:r w:rsidRPr="004C6744">
              <w:rPr>
                <w:w w:val="99"/>
              </w:rPr>
              <w:t>25</w:t>
            </w:r>
          </w:p>
        </w:tc>
        <w:tc>
          <w:tcPr>
            <w:tcW w:w="700" w:type="dxa"/>
            <w:vAlign w:val="center"/>
            <w:hideMark/>
          </w:tcPr>
          <w:p w:rsidR="007444A5" w:rsidRPr="004C6744" w:rsidRDefault="007444A5" w:rsidP="008D2E65">
            <w:pPr>
              <w:spacing w:line="219" w:lineRule="exact"/>
              <w:jc w:val="center"/>
            </w:pPr>
            <w:r w:rsidRPr="004C6744">
              <w:t>5,62</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Но</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№18</w:t>
            </w:r>
          </w:p>
        </w:tc>
        <w:tc>
          <w:tcPr>
            <w:tcW w:w="2280" w:type="dxa"/>
            <w:vAlign w:val="center"/>
            <w:hideMark/>
          </w:tcPr>
          <w:p w:rsidR="007444A5" w:rsidRPr="004C6744" w:rsidRDefault="007444A5" w:rsidP="008D2E65">
            <w:pPr>
              <w:spacing w:line="219" w:lineRule="exact"/>
              <w:ind w:left="20"/>
              <w:jc w:val="center"/>
            </w:pPr>
            <w:r w:rsidRPr="004C6744">
              <w:t>8Ul2Rp</w:t>
            </w:r>
          </w:p>
        </w:tc>
        <w:tc>
          <w:tcPr>
            <w:tcW w:w="780" w:type="dxa"/>
            <w:vAlign w:val="center"/>
            <w:hideMark/>
          </w:tcPr>
          <w:p w:rsidR="007444A5" w:rsidRPr="004C6744" w:rsidRDefault="007444A5" w:rsidP="008D2E65">
            <w:pPr>
              <w:spacing w:line="219" w:lineRule="exact"/>
              <w:jc w:val="center"/>
            </w:pPr>
            <w:r w:rsidRPr="004C6744">
              <w:t>2</w:t>
            </w:r>
          </w:p>
        </w:tc>
        <w:tc>
          <w:tcPr>
            <w:tcW w:w="860" w:type="dxa"/>
            <w:vAlign w:val="center"/>
            <w:hideMark/>
          </w:tcPr>
          <w:p w:rsidR="007444A5" w:rsidRPr="004C6744" w:rsidRDefault="007444A5" w:rsidP="008D2E65">
            <w:pPr>
              <w:spacing w:line="219" w:lineRule="exact"/>
              <w:jc w:val="center"/>
              <w:rPr>
                <w:w w:val="99"/>
              </w:rPr>
            </w:pPr>
            <w:r w:rsidRPr="004C6744">
              <w:rPr>
                <w:w w:val="99"/>
              </w:rPr>
              <w:t>18–20</w:t>
            </w:r>
          </w:p>
        </w:tc>
        <w:tc>
          <w:tcPr>
            <w:tcW w:w="560" w:type="dxa"/>
            <w:vAlign w:val="center"/>
            <w:hideMark/>
          </w:tcPr>
          <w:p w:rsidR="007444A5" w:rsidRPr="004C6744" w:rsidRDefault="007444A5" w:rsidP="008D2E65">
            <w:pPr>
              <w:spacing w:line="219" w:lineRule="exact"/>
              <w:jc w:val="center"/>
              <w:rPr>
                <w:w w:val="99"/>
              </w:rPr>
            </w:pPr>
            <w:r w:rsidRPr="004C6744">
              <w:rPr>
                <w:w w:val="99"/>
              </w:rPr>
              <w:t>19</w:t>
            </w:r>
          </w:p>
        </w:tc>
        <w:tc>
          <w:tcPr>
            <w:tcW w:w="840" w:type="dxa"/>
            <w:vAlign w:val="center"/>
            <w:hideMark/>
          </w:tcPr>
          <w:p w:rsidR="007444A5" w:rsidRPr="004C6744" w:rsidRDefault="007444A5" w:rsidP="008D2E65">
            <w:pPr>
              <w:spacing w:line="219" w:lineRule="exact"/>
              <w:jc w:val="center"/>
            </w:pPr>
            <w:r w:rsidRPr="004C6744">
              <w:t>83,75</w:t>
            </w:r>
          </w:p>
        </w:tc>
        <w:tc>
          <w:tcPr>
            <w:tcW w:w="580" w:type="dxa"/>
            <w:vAlign w:val="center"/>
            <w:hideMark/>
          </w:tcPr>
          <w:p w:rsidR="007444A5" w:rsidRPr="004C6744" w:rsidRDefault="007444A5" w:rsidP="008D2E65">
            <w:pPr>
              <w:spacing w:line="219" w:lineRule="exact"/>
              <w:jc w:val="center"/>
              <w:rPr>
                <w:w w:val="99"/>
              </w:rPr>
            </w:pPr>
            <w:r w:rsidRPr="004C6744">
              <w:rPr>
                <w:w w:val="99"/>
              </w:rPr>
              <w:t>21</w:t>
            </w:r>
          </w:p>
        </w:tc>
        <w:tc>
          <w:tcPr>
            <w:tcW w:w="700" w:type="dxa"/>
            <w:vAlign w:val="center"/>
            <w:hideMark/>
          </w:tcPr>
          <w:p w:rsidR="007444A5" w:rsidRPr="004C6744" w:rsidRDefault="007444A5" w:rsidP="008D2E65">
            <w:pPr>
              <w:spacing w:line="219" w:lineRule="exact"/>
              <w:jc w:val="center"/>
            </w:pPr>
            <w:r w:rsidRPr="004C6744">
              <w:t>5,02</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Нт</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№17</w:t>
            </w:r>
          </w:p>
        </w:tc>
        <w:tc>
          <w:tcPr>
            <w:tcW w:w="2280" w:type="dxa"/>
            <w:vAlign w:val="center"/>
            <w:hideMark/>
          </w:tcPr>
          <w:p w:rsidR="007444A5" w:rsidRPr="004C6744" w:rsidRDefault="007444A5" w:rsidP="008D2E65">
            <w:pPr>
              <w:spacing w:line="219" w:lineRule="exact"/>
              <w:ind w:left="20"/>
              <w:jc w:val="center"/>
            </w:pPr>
            <w:r w:rsidRPr="004C6744">
              <w:t>6Ul2Rp1Av1An</w:t>
            </w:r>
          </w:p>
        </w:tc>
        <w:tc>
          <w:tcPr>
            <w:tcW w:w="780" w:type="dxa"/>
            <w:vAlign w:val="center"/>
            <w:hideMark/>
          </w:tcPr>
          <w:p w:rsidR="007444A5" w:rsidRPr="004C6744" w:rsidRDefault="007444A5" w:rsidP="008D2E65">
            <w:pPr>
              <w:spacing w:line="219" w:lineRule="exact"/>
              <w:jc w:val="center"/>
            </w:pPr>
            <w:r w:rsidRPr="004C6744">
              <w:t>3</w:t>
            </w:r>
          </w:p>
        </w:tc>
        <w:tc>
          <w:tcPr>
            <w:tcW w:w="860" w:type="dxa"/>
            <w:vAlign w:val="center"/>
            <w:hideMark/>
          </w:tcPr>
          <w:p w:rsidR="007444A5" w:rsidRPr="004C6744" w:rsidRDefault="007444A5" w:rsidP="008D2E65">
            <w:pPr>
              <w:spacing w:line="219" w:lineRule="exact"/>
              <w:jc w:val="center"/>
              <w:rPr>
                <w:w w:val="99"/>
              </w:rPr>
            </w:pPr>
            <w:r w:rsidRPr="004C6744">
              <w:rPr>
                <w:w w:val="99"/>
              </w:rPr>
              <w:t>15–18</w:t>
            </w:r>
          </w:p>
        </w:tc>
        <w:tc>
          <w:tcPr>
            <w:tcW w:w="560" w:type="dxa"/>
            <w:vAlign w:val="center"/>
            <w:hideMark/>
          </w:tcPr>
          <w:p w:rsidR="007444A5" w:rsidRPr="004C6744" w:rsidRDefault="007444A5" w:rsidP="008D2E65">
            <w:pPr>
              <w:spacing w:line="219" w:lineRule="exact"/>
              <w:jc w:val="center"/>
              <w:rPr>
                <w:w w:val="99"/>
              </w:rPr>
            </w:pPr>
            <w:r w:rsidRPr="004C6744">
              <w:rPr>
                <w:w w:val="99"/>
              </w:rPr>
              <w:t>26</w:t>
            </w:r>
          </w:p>
        </w:tc>
        <w:tc>
          <w:tcPr>
            <w:tcW w:w="840" w:type="dxa"/>
            <w:vAlign w:val="center"/>
            <w:hideMark/>
          </w:tcPr>
          <w:p w:rsidR="007444A5" w:rsidRPr="004C6744" w:rsidRDefault="007444A5" w:rsidP="008D2E65">
            <w:pPr>
              <w:spacing w:line="219" w:lineRule="exact"/>
              <w:jc w:val="center"/>
            </w:pPr>
            <w:r w:rsidRPr="004C6744">
              <w:t>83,96</w:t>
            </w:r>
          </w:p>
        </w:tc>
        <w:tc>
          <w:tcPr>
            <w:tcW w:w="580" w:type="dxa"/>
            <w:vAlign w:val="center"/>
            <w:hideMark/>
          </w:tcPr>
          <w:p w:rsidR="007444A5" w:rsidRPr="004C6744" w:rsidRDefault="007444A5" w:rsidP="008D2E65">
            <w:pPr>
              <w:spacing w:line="219" w:lineRule="exact"/>
              <w:jc w:val="center"/>
              <w:rPr>
                <w:w w:val="99"/>
              </w:rPr>
            </w:pPr>
            <w:r w:rsidRPr="004C6744">
              <w:rPr>
                <w:w w:val="99"/>
              </w:rPr>
              <w:t>22</w:t>
            </w:r>
          </w:p>
        </w:tc>
        <w:tc>
          <w:tcPr>
            <w:tcW w:w="700" w:type="dxa"/>
            <w:vAlign w:val="center"/>
            <w:hideMark/>
          </w:tcPr>
          <w:p w:rsidR="007444A5" w:rsidRPr="004C6744" w:rsidRDefault="007444A5" w:rsidP="008D2E65">
            <w:pPr>
              <w:spacing w:line="219" w:lineRule="exact"/>
              <w:jc w:val="center"/>
            </w:pPr>
            <w:r w:rsidRPr="004C6744">
              <w:t>5,13</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Нт</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№19</w:t>
            </w:r>
          </w:p>
        </w:tc>
        <w:tc>
          <w:tcPr>
            <w:tcW w:w="2280" w:type="dxa"/>
            <w:vAlign w:val="center"/>
            <w:hideMark/>
          </w:tcPr>
          <w:p w:rsidR="007444A5" w:rsidRPr="004C6744" w:rsidRDefault="007444A5" w:rsidP="008D2E65">
            <w:pPr>
              <w:spacing w:line="219" w:lineRule="exact"/>
              <w:ind w:left="20"/>
              <w:jc w:val="center"/>
            </w:pPr>
            <w:r w:rsidRPr="004C6744">
              <w:t>8Ul2Rp</w:t>
            </w:r>
          </w:p>
        </w:tc>
        <w:tc>
          <w:tcPr>
            <w:tcW w:w="780" w:type="dxa"/>
            <w:vAlign w:val="center"/>
            <w:hideMark/>
          </w:tcPr>
          <w:p w:rsidR="007444A5" w:rsidRPr="004C6744" w:rsidRDefault="007444A5" w:rsidP="008D2E65">
            <w:pPr>
              <w:spacing w:line="219" w:lineRule="exact"/>
              <w:jc w:val="center"/>
            </w:pPr>
            <w:r w:rsidRPr="004C6744">
              <w:t>4</w:t>
            </w:r>
          </w:p>
        </w:tc>
        <w:tc>
          <w:tcPr>
            <w:tcW w:w="860" w:type="dxa"/>
            <w:vAlign w:val="center"/>
            <w:hideMark/>
          </w:tcPr>
          <w:p w:rsidR="007444A5" w:rsidRPr="004C6744" w:rsidRDefault="007444A5" w:rsidP="008D2E65">
            <w:pPr>
              <w:spacing w:line="219" w:lineRule="exact"/>
              <w:jc w:val="center"/>
              <w:rPr>
                <w:w w:val="99"/>
              </w:rPr>
            </w:pPr>
            <w:r w:rsidRPr="004C6744">
              <w:rPr>
                <w:w w:val="99"/>
              </w:rPr>
              <w:t>18–20</w:t>
            </w:r>
          </w:p>
        </w:tc>
        <w:tc>
          <w:tcPr>
            <w:tcW w:w="560" w:type="dxa"/>
            <w:vAlign w:val="center"/>
            <w:hideMark/>
          </w:tcPr>
          <w:p w:rsidR="007444A5" w:rsidRPr="004C6744" w:rsidRDefault="007444A5" w:rsidP="008D2E65">
            <w:pPr>
              <w:spacing w:line="219" w:lineRule="exact"/>
              <w:jc w:val="center"/>
              <w:rPr>
                <w:w w:val="99"/>
              </w:rPr>
            </w:pPr>
            <w:r w:rsidRPr="004C6744">
              <w:rPr>
                <w:w w:val="99"/>
              </w:rPr>
              <w:t>25</w:t>
            </w:r>
          </w:p>
        </w:tc>
        <w:tc>
          <w:tcPr>
            <w:tcW w:w="840" w:type="dxa"/>
            <w:vAlign w:val="center"/>
            <w:hideMark/>
          </w:tcPr>
          <w:p w:rsidR="007444A5" w:rsidRPr="004C6744" w:rsidRDefault="007444A5" w:rsidP="008D2E65">
            <w:pPr>
              <w:spacing w:line="219" w:lineRule="exact"/>
              <w:jc w:val="center"/>
              <w:rPr>
                <w:w w:val="98"/>
              </w:rPr>
            </w:pPr>
            <w:r w:rsidRPr="004C6744">
              <w:rPr>
                <w:w w:val="98"/>
              </w:rPr>
              <w:t>102,12</w:t>
            </w:r>
          </w:p>
        </w:tc>
        <w:tc>
          <w:tcPr>
            <w:tcW w:w="580" w:type="dxa"/>
            <w:vAlign w:val="center"/>
            <w:hideMark/>
          </w:tcPr>
          <w:p w:rsidR="007444A5" w:rsidRPr="004C6744" w:rsidRDefault="007444A5" w:rsidP="008D2E65">
            <w:pPr>
              <w:spacing w:line="219" w:lineRule="exact"/>
              <w:jc w:val="center"/>
              <w:rPr>
                <w:w w:val="99"/>
              </w:rPr>
            </w:pPr>
            <w:r w:rsidRPr="004C6744">
              <w:rPr>
                <w:w w:val="99"/>
              </w:rPr>
              <w:t>23</w:t>
            </w:r>
          </w:p>
        </w:tc>
        <w:tc>
          <w:tcPr>
            <w:tcW w:w="700" w:type="dxa"/>
            <w:vAlign w:val="center"/>
            <w:hideMark/>
          </w:tcPr>
          <w:p w:rsidR="007444A5" w:rsidRPr="004C6744" w:rsidRDefault="007444A5" w:rsidP="008D2E65">
            <w:pPr>
              <w:spacing w:line="219" w:lineRule="exact"/>
              <w:jc w:val="center"/>
            </w:pPr>
            <w:r w:rsidRPr="004C6744">
              <w:t>5,26</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Т</w:t>
            </w:r>
          </w:p>
        </w:tc>
        <w:tc>
          <w:tcPr>
            <w:tcW w:w="720" w:type="dxa"/>
            <w:vAlign w:val="center"/>
            <w:hideMark/>
          </w:tcPr>
          <w:p w:rsidR="007444A5" w:rsidRPr="004C6744" w:rsidRDefault="007444A5" w:rsidP="008D2E65">
            <w:pPr>
              <w:spacing w:line="219" w:lineRule="exact"/>
              <w:ind w:left="20"/>
              <w:jc w:val="center"/>
            </w:pPr>
            <w:r w:rsidRPr="004C6744">
              <w:t>3–4</w:t>
            </w:r>
          </w:p>
        </w:tc>
        <w:tc>
          <w:tcPr>
            <w:tcW w:w="700" w:type="dxa"/>
            <w:vAlign w:val="center"/>
            <w:hideMark/>
          </w:tcPr>
          <w:p w:rsidR="007444A5" w:rsidRPr="004C6744" w:rsidRDefault="007444A5" w:rsidP="008D2E65">
            <w:pPr>
              <w:spacing w:line="219" w:lineRule="exact"/>
              <w:jc w:val="center"/>
            </w:pPr>
            <w:r w:rsidRPr="004C6744">
              <w:t>№22</w:t>
            </w:r>
          </w:p>
        </w:tc>
        <w:tc>
          <w:tcPr>
            <w:tcW w:w="2280" w:type="dxa"/>
            <w:vAlign w:val="center"/>
            <w:hideMark/>
          </w:tcPr>
          <w:p w:rsidR="007444A5" w:rsidRPr="004C6744" w:rsidRDefault="007444A5" w:rsidP="008D2E65">
            <w:pPr>
              <w:spacing w:line="219" w:lineRule="exact"/>
              <w:ind w:left="20"/>
              <w:jc w:val="center"/>
            </w:pPr>
            <w:r w:rsidRPr="004C6744">
              <w:t>10Ul+Rp</w:t>
            </w:r>
          </w:p>
        </w:tc>
        <w:tc>
          <w:tcPr>
            <w:tcW w:w="780" w:type="dxa"/>
            <w:vAlign w:val="center"/>
            <w:hideMark/>
          </w:tcPr>
          <w:p w:rsidR="007444A5" w:rsidRPr="004C6744" w:rsidRDefault="007444A5" w:rsidP="008D2E65">
            <w:pPr>
              <w:spacing w:line="219" w:lineRule="exact"/>
              <w:jc w:val="center"/>
            </w:pPr>
            <w:r w:rsidRPr="004C6744">
              <w:t>4</w:t>
            </w:r>
          </w:p>
        </w:tc>
        <w:tc>
          <w:tcPr>
            <w:tcW w:w="860" w:type="dxa"/>
            <w:vAlign w:val="center"/>
            <w:hideMark/>
          </w:tcPr>
          <w:p w:rsidR="007444A5" w:rsidRPr="004C6744" w:rsidRDefault="007444A5" w:rsidP="008D2E65">
            <w:pPr>
              <w:spacing w:line="219" w:lineRule="exact"/>
              <w:jc w:val="center"/>
              <w:rPr>
                <w:w w:val="99"/>
              </w:rPr>
            </w:pPr>
            <w:r w:rsidRPr="004C6744">
              <w:rPr>
                <w:w w:val="99"/>
              </w:rPr>
              <w:t>18–22</w:t>
            </w:r>
          </w:p>
        </w:tc>
        <w:tc>
          <w:tcPr>
            <w:tcW w:w="560" w:type="dxa"/>
            <w:vAlign w:val="center"/>
            <w:hideMark/>
          </w:tcPr>
          <w:p w:rsidR="007444A5" w:rsidRPr="004C6744" w:rsidRDefault="007444A5" w:rsidP="008D2E65">
            <w:pPr>
              <w:spacing w:line="219" w:lineRule="exact"/>
              <w:jc w:val="center"/>
              <w:rPr>
                <w:w w:val="99"/>
              </w:rPr>
            </w:pPr>
            <w:r w:rsidRPr="004C6744">
              <w:rPr>
                <w:w w:val="99"/>
              </w:rPr>
              <w:t>25</w:t>
            </w:r>
          </w:p>
        </w:tc>
        <w:tc>
          <w:tcPr>
            <w:tcW w:w="840" w:type="dxa"/>
            <w:vAlign w:val="center"/>
            <w:hideMark/>
          </w:tcPr>
          <w:p w:rsidR="007444A5" w:rsidRPr="004C6744" w:rsidRDefault="007444A5" w:rsidP="008D2E65">
            <w:pPr>
              <w:spacing w:line="219" w:lineRule="exact"/>
              <w:jc w:val="center"/>
            </w:pPr>
            <w:r w:rsidRPr="004C6744">
              <w:t>87,12</w:t>
            </w:r>
          </w:p>
        </w:tc>
        <w:tc>
          <w:tcPr>
            <w:tcW w:w="580" w:type="dxa"/>
            <w:vAlign w:val="center"/>
            <w:hideMark/>
          </w:tcPr>
          <w:p w:rsidR="007444A5" w:rsidRPr="004C6744" w:rsidRDefault="007444A5" w:rsidP="008D2E65">
            <w:pPr>
              <w:spacing w:line="219" w:lineRule="exact"/>
              <w:jc w:val="center"/>
              <w:rPr>
                <w:w w:val="99"/>
              </w:rPr>
            </w:pPr>
            <w:r w:rsidRPr="004C6744">
              <w:rPr>
                <w:w w:val="99"/>
              </w:rPr>
              <w:t>33</w:t>
            </w:r>
          </w:p>
        </w:tc>
        <w:tc>
          <w:tcPr>
            <w:tcW w:w="700" w:type="dxa"/>
            <w:vAlign w:val="center"/>
            <w:hideMark/>
          </w:tcPr>
          <w:p w:rsidR="007444A5" w:rsidRPr="004C6744" w:rsidRDefault="007444A5" w:rsidP="008D2E65">
            <w:pPr>
              <w:spacing w:line="219" w:lineRule="exact"/>
              <w:jc w:val="center"/>
            </w:pPr>
            <w:r w:rsidRPr="004C6744">
              <w:t>6,85</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Нт</w:t>
            </w:r>
          </w:p>
        </w:tc>
        <w:tc>
          <w:tcPr>
            <w:tcW w:w="720" w:type="dxa"/>
            <w:vAlign w:val="center"/>
            <w:hideMark/>
          </w:tcPr>
          <w:p w:rsidR="007444A5" w:rsidRPr="004C6744" w:rsidRDefault="007444A5" w:rsidP="008D2E65">
            <w:pPr>
              <w:spacing w:line="219" w:lineRule="exact"/>
              <w:ind w:left="20"/>
              <w:jc w:val="center"/>
            </w:pPr>
            <w:r w:rsidRPr="004C6744">
              <w:t>2</w:t>
            </w:r>
          </w:p>
        </w:tc>
        <w:tc>
          <w:tcPr>
            <w:tcW w:w="700" w:type="dxa"/>
            <w:vAlign w:val="center"/>
            <w:hideMark/>
          </w:tcPr>
          <w:p w:rsidR="007444A5" w:rsidRPr="004C6744" w:rsidRDefault="007444A5" w:rsidP="008D2E65">
            <w:pPr>
              <w:spacing w:line="219" w:lineRule="exact"/>
              <w:jc w:val="center"/>
            </w:pPr>
            <w:r w:rsidRPr="004C6744">
              <w:t>№26б</w:t>
            </w:r>
          </w:p>
        </w:tc>
        <w:tc>
          <w:tcPr>
            <w:tcW w:w="2280" w:type="dxa"/>
            <w:vAlign w:val="center"/>
            <w:hideMark/>
          </w:tcPr>
          <w:p w:rsidR="007444A5" w:rsidRPr="004C6744" w:rsidRDefault="007444A5" w:rsidP="008D2E65">
            <w:pPr>
              <w:spacing w:line="219" w:lineRule="exact"/>
              <w:ind w:left="20"/>
              <w:jc w:val="center"/>
            </w:pPr>
            <w:r w:rsidRPr="004C6744">
              <w:t>10Qr</w:t>
            </w:r>
          </w:p>
        </w:tc>
        <w:tc>
          <w:tcPr>
            <w:tcW w:w="780" w:type="dxa"/>
            <w:vAlign w:val="center"/>
            <w:hideMark/>
          </w:tcPr>
          <w:p w:rsidR="007444A5" w:rsidRPr="004C6744" w:rsidRDefault="007444A5" w:rsidP="008D2E65">
            <w:pPr>
              <w:spacing w:line="219" w:lineRule="exact"/>
              <w:ind w:right="580"/>
              <w:jc w:val="center"/>
              <w:rPr>
                <w:w w:val="79"/>
              </w:rPr>
            </w:pPr>
            <w:r w:rsidRPr="004C6744">
              <w:rPr>
                <w:w w:val="79"/>
              </w:rPr>
              <w:t>2</w:t>
            </w:r>
          </w:p>
        </w:tc>
        <w:tc>
          <w:tcPr>
            <w:tcW w:w="860" w:type="dxa"/>
            <w:vAlign w:val="center"/>
            <w:hideMark/>
          </w:tcPr>
          <w:p w:rsidR="007444A5" w:rsidRPr="004C6744" w:rsidRDefault="007444A5" w:rsidP="008D2E65">
            <w:pPr>
              <w:spacing w:line="219" w:lineRule="exact"/>
              <w:jc w:val="center"/>
              <w:rPr>
                <w:w w:val="99"/>
              </w:rPr>
            </w:pPr>
            <w:r w:rsidRPr="004C6744">
              <w:rPr>
                <w:w w:val="99"/>
              </w:rPr>
              <w:t>15–18</w:t>
            </w:r>
          </w:p>
        </w:tc>
        <w:tc>
          <w:tcPr>
            <w:tcW w:w="560" w:type="dxa"/>
            <w:vAlign w:val="center"/>
            <w:hideMark/>
          </w:tcPr>
          <w:p w:rsidR="007444A5" w:rsidRPr="004C6744" w:rsidRDefault="007444A5" w:rsidP="008D2E65">
            <w:pPr>
              <w:spacing w:line="219" w:lineRule="exact"/>
              <w:jc w:val="center"/>
              <w:rPr>
                <w:w w:val="99"/>
              </w:rPr>
            </w:pPr>
            <w:r w:rsidRPr="004C6744">
              <w:rPr>
                <w:w w:val="99"/>
              </w:rPr>
              <w:t>18</w:t>
            </w:r>
          </w:p>
        </w:tc>
        <w:tc>
          <w:tcPr>
            <w:tcW w:w="840" w:type="dxa"/>
            <w:vAlign w:val="center"/>
            <w:hideMark/>
          </w:tcPr>
          <w:p w:rsidR="007444A5" w:rsidRPr="004C6744" w:rsidRDefault="007444A5" w:rsidP="008D2E65">
            <w:pPr>
              <w:spacing w:line="219" w:lineRule="exact"/>
              <w:jc w:val="center"/>
              <w:rPr>
                <w:w w:val="97"/>
              </w:rPr>
            </w:pPr>
            <w:r w:rsidRPr="004C6744">
              <w:rPr>
                <w:w w:val="97"/>
              </w:rPr>
              <w:t>59,5</w:t>
            </w:r>
          </w:p>
        </w:tc>
        <w:tc>
          <w:tcPr>
            <w:tcW w:w="580" w:type="dxa"/>
            <w:vAlign w:val="center"/>
            <w:hideMark/>
          </w:tcPr>
          <w:p w:rsidR="007444A5" w:rsidRPr="004C6744" w:rsidRDefault="007444A5" w:rsidP="008D2E65">
            <w:pPr>
              <w:spacing w:line="219" w:lineRule="exact"/>
              <w:jc w:val="center"/>
              <w:rPr>
                <w:w w:val="99"/>
              </w:rPr>
            </w:pPr>
            <w:r w:rsidRPr="004C6744">
              <w:rPr>
                <w:w w:val="99"/>
              </w:rPr>
              <w:t>14</w:t>
            </w:r>
          </w:p>
        </w:tc>
        <w:tc>
          <w:tcPr>
            <w:tcW w:w="700" w:type="dxa"/>
            <w:vAlign w:val="center"/>
            <w:hideMark/>
          </w:tcPr>
          <w:p w:rsidR="007444A5" w:rsidRPr="004C6744" w:rsidRDefault="007444A5" w:rsidP="008D2E65">
            <w:pPr>
              <w:spacing w:line="219" w:lineRule="exact"/>
              <w:jc w:val="center"/>
            </w:pPr>
            <w:r w:rsidRPr="004C6744">
              <w:t>3,87</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Нт</w:t>
            </w:r>
          </w:p>
        </w:tc>
        <w:tc>
          <w:tcPr>
            <w:tcW w:w="720" w:type="dxa"/>
            <w:vAlign w:val="center"/>
            <w:hideMark/>
          </w:tcPr>
          <w:p w:rsidR="007444A5" w:rsidRPr="004C6744" w:rsidRDefault="007444A5" w:rsidP="008D2E65">
            <w:pPr>
              <w:spacing w:line="219" w:lineRule="exact"/>
              <w:ind w:left="20"/>
              <w:jc w:val="center"/>
            </w:pPr>
            <w:r w:rsidRPr="004C6744">
              <w:t>2</w:t>
            </w:r>
          </w:p>
        </w:tc>
        <w:tc>
          <w:tcPr>
            <w:tcW w:w="700" w:type="dxa"/>
            <w:vAlign w:val="center"/>
            <w:hideMark/>
          </w:tcPr>
          <w:p w:rsidR="007444A5" w:rsidRPr="004C6744" w:rsidRDefault="007444A5" w:rsidP="008D2E65">
            <w:pPr>
              <w:spacing w:line="219" w:lineRule="exact"/>
              <w:jc w:val="center"/>
            </w:pPr>
            <w:r w:rsidRPr="004C6744">
              <w:t>№16а</w:t>
            </w:r>
          </w:p>
        </w:tc>
        <w:tc>
          <w:tcPr>
            <w:tcW w:w="2280" w:type="dxa"/>
            <w:vAlign w:val="center"/>
            <w:hideMark/>
          </w:tcPr>
          <w:p w:rsidR="007444A5" w:rsidRPr="004C6744" w:rsidRDefault="007444A5" w:rsidP="008D2E65">
            <w:pPr>
              <w:spacing w:line="219" w:lineRule="exact"/>
              <w:ind w:left="20"/>
              <w:jc w:val="center"/>
            </w:pPr>
            <w:r w:rsidRPr="004C6744">
              <w:t>10Qr</w:t>
            </w:r>
          </w:p>
        </w:tc>
        <w:tc>
          <w:tcPr>
            <w:tcW w:w="780" w:type="dxa"/>
            <w:vAlign w:val="center"/>
            <w:hideMark/>
          </w:tcPr>
          <w:p w:rsidR="007444A5" w:rsidRPr="004C6744" w:rsidRDefault="007444A5" w:rsidP="008D2E65">
            <w:pPr>
              <w:spacing w:line="219" w:lineRule="exact"/>
              <w:ind w:right="580"/>
              <w:jc w:val="center"/>
              <w:rPr>
                <w:w w:val="79"/>
              </w:rPr>
            </w:pPr>
            <w:r w:rsidRPr="004C6744">
              <w:rPr>
                <w:w w:val="79"/>
              </w:rPr>
              <w:t>2</w:t>
            </w:r>
          </w:p>
        </w:tc>
        <w:tc>
          <w:tcPr>
            <w:tcW w:w="860" w:type="dxa"/>
            <w:vAlign w:val="center"/>
            <w:hideMark/>
          </w:tcPr>
          <w:p w:rsidR="007444A5" w:rsidRPr="004C6744" w:rsidRDefault="007444A5" w:rsidP="008D2E65">
            <w:pPr>
              <w:spacing w:line="219" w:lineRule="exact"/>
              <w:jc w:val="center"/>
              <w:rPr>
                <w:w w:val="99"/>
              </w:rPr>
            </w:pPr>
            <w:r w:rsidRPr="004C6744">
              <w:rPr>
                <w:w w:val="99"/>
              </w:rPr>
              <w:t>15–18</w:t>
            </w:r>
          </w:p>
        </w:tc>
        <w:tc>
          <w:tcPr>
            <w:tcW w:w="560" w:type="dxa"/>
            <w:vAlign w:val="center"/>
            <w:hideMark/>
          </w:tcPr>
          <w:p w:rsidR="007444A5" w:rsidRPr="004C6744" w:rsidRDefault="007444A5" w:rsidP="008D2E65">
            <w:pPr>
              <w:spacing w:line="219" w:lineRule="exact"/>
              <w:jc w:val="center"/>
              <w:rPr>
                <w:w w:val="99"/>
              </w:rPr>
            </w:pPr>
            <w:r w:rsidRPr="004C6744">
              <w:rPr>
                <w:w w:val="99"/>
              </w:rPr>
              <w:t>24</w:t>
            </w:r>
          </w:p>
        </w:tc>
        <w:tc>
          <w:tcPr>
            <w:tcW w:w="840" w:type="dxa"/>
            <w:vAlign w:val="center"/>
            <w:hideMark/>
          </w:tcPr>
          <w:p w:rsidR="007444A5" w:rsidRPr="004C6744" w:rsidRDefault="007444A5" w:rsidP="008D2E65">
            <w:pPr>
              <w:spacing w:line="219" w:lineRule="exact"/>
              <w:jc w:val="center"/>
            </w:pPr>
            <w:r w:rsidRPr="004C6744">
              <w:t>61,15</w:t>
            </w:r>
          </w:p>
        </w:tc>
        <w:tc>
          <w:tcPr>
            <w:tcW w:w="580" w:type="dxa"/>
            <w:vAlign w:val="center"/>
            <w:hideMark/>
          </w:tcPr>
          <w:p w:rsidR="007444A5" w:rsidRPr="004C6744" w:rsidRDefault="007444A5" w:rsidP="008D2E65">
            <w:pPr>
              <w:spacing w:line="219" w:lineRule="exact"/>
              <w:jc w:val="center"/>
              <w:rPr>
                <w:w w:val="99"/>
              </w:rPr>
            </w:pPr>
            <w:r w:rsidRPr="004C6744">
              <w:rPr>
                <w:w w:val="99"/>
              </w:rPr>
              <w:t>18</w:t>
            </w:r>
          </w:p>
        </w:tc>
        <w:tc>
          <w:tcPr>
            <w:tcW w:w="700" w:type="dxa"/>
            <w:vAlign w:val="center"/>
            <w:hideMark/>
          </w:tcPr>
          <w:p w:rsidR="007444A5" w:rsidRPr="004C6744" w:rsidRDefault="007444A5" w:rsidP="008D2E65">
            <w:pPr>
              <w:spacing w:line="219" w:lineRule="exact"/>
              <w:jc w:val="center"/>
            </w:pPr>
            <w:r w:rsidRPr="004C6744">
              <w:t>4,10</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Нт</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№23</w:t>
            </w:r>
          </w:p>
        </w:tc>
        <w:tc>
          <w:tcPr>
            <w:tcW w:w="2280" w:type="dxa"/>
            <w:vAlign w:val="center"/>
            <w:hideMark/>
          </w:tcPr>
          <w:p w:rsidR="007444A5" w:rsidRPr="004C6744" w:rsidRDefault="007444A5" w:rsidP="008D2E65">
            <w:pPr>
              <w:spacing w:line="219" w:lineRule="exact"/>
              <w:ind w:left="20"/>
              <w:jc w:val="center"/>
            </w:pPr>
            <w:r w:rsidRPr="004C6744">
              <w:t>7Qr3Fl+Msp+Av</w:t>
            </w:r>
          </w:p>
        </w:tc>
        <w:tc>
          <w:tcPr>
            <w:tcW w:w="780" w:type="dxa"/>
            <w:vAlign w:val="center"/>
            <w:hideMark/>
          </w:tcPr>
          <w:p w:rsidR="007444A5" w:rsidRPr="004C6744" w:rsidRDefault="007444A5" w:rsidP="008D2E65">
            <w:pPr>
              <w:spacing w:line="219" w:lineRule="exact"/>
              <w:ind w:right="580"/>
              <w:jc w:val="center"/>
              <w:rPr>
                <w:w w:val="79"/>
              </w:rPr>
            </w:pPr>
            <w:r w:rsidRPr="004C6744">
              <w:rPr>
                <w:w w:val="79"/>
              </w:rPr>
              <w:t>4</w:t>
            </w:r>
          </w:p>
        </w:tc>
        <w:tc>
          <w:tcPr>
            <w:tcW w:w="860" w:type="dxa"/>
            <w:vAlign w:val="center"/>
            <w:hideMark/>
          </w:tcPr>
          <w:p w:rsidR="007444A5" w:rsidRPr="004C6744" w:rsidRDefault="007444A5" w:rsidP="008D2E65">
            <w:pPr>
              <w:spacing w:line="219" w:lineRule="exact"/>
              <w:jc w:val="center"/>
              <w:rPr>
                <w:w w:val="99"/>
              </w:rPr>
            </w:pPr>
            <w:r w:rsidRPr="004C6744">
              <w:rPr>
                <w:w w:val="99"/>
              </w:rPr>
              <w:t>15–20</w:t>
            </w:r>
          </w:p>
        </w:tc>
        <w:tc>
          <w:tcPr>
            <w:tcW w:w="560" w:type="dxa"/>
            <w:vAlign w:val="center"/>
            <w:hideMark/>
          </w:tcPr>
          <w:p w:rsidR="007444A5" w:rsidRPr="004C6744" w:rsidRDefault="007444A5" w:rsidP="008D2E65">
            <w:pPr>
              <w:spacing w:line="219" w:lineRule="exact"/>
              <w:jc w:val="center"/>
              <w:rPr>
                <w:w w:val="99"/>
              </w:rPr>
            </w:pPr>
            <w:r w:rsidRPr="004C6744">
              <w:rPr>
                <w:w w:val="99"/>
              </w:rPr>
              <w:t>25</w:t>
            </w:r>
          </w:p>
        </w:tc>
        <w:tc>
          <w:tcPr>
            <w:tcW w:w="840" w:type="dxa"/>
            <w:vAlign w:val="center"/>
            <w:hideMark/>
          </w:tcPr>
          <w:p w:rsidR="007444A5" w:rsidRPr="004C6744" w:rsidRDefault="007444A5" w:rsidP="008D2E65">
            <w:pPr>
              <w:spacing w:line="219" w:lineRule="exact"/>
              <w:jc w:val="center"/>
            </w:pPr>
            <w:r w:rsidRPr="004C6744">
              <w:t>106,4</w:t>
            </w:r>
          </w:p>
        </w:tc>
        <w:tc>
          <w:tcPr>
            <w:tcW w:w="580" w:type="dxa"/>
            <w:vAlign w:val="center"/>
            <w:hideMark/>
          </w:tcPr>
          <w:p w:rsidR="007444A5" w:rsidRPr="004C6744" w:rsidRDefault="007444A5" w:rsidP="008D2E65">
            <w:pPr>
              <w:spacing w:line="219" w:lineRule="exact"/>
              <w:jc w:val="center"/>
              <w:rPr>
                <w:w w:val="99"/>
              </w:rPr>
            </w:pPr>
            <w:r w:rsidRPr="004C6744">
              <w:rPr>
                <w:w w:val="99"/>
              </w:rPr>
              <w:t>29</w:t>
            </w:r>
          </w:p>
        </w:tc>
        <w:tc>
          <w:tcPr>
            <w:tcW w:w="700" w:type="dxa"/>
            <w:vAlign w:val="center"/>
            <w:hideMark/>
          </w:tcPr>
          <w:p w:rsidR="007444A5" w:rsidRPr="004C6744" w:rsidRDefault="007444A5" w:rsidP="008D2E65">
            <w:pPr>
              <w:spacing w:line="219" w:lineRule="exact"/>
              <w:jc w:val="center"/>
            </w:pPr>
            <w:r w:rsidRPr="004C6744">
              <w:t>6,45</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Т</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№16б</w:t>
            </w:r>
          </w:p>
        </w:tc>
        <w:tc>
          <w:tcPr>
            <w:tcW w:w="2280" w:type="dxa"/>
            <w:vAlign w:val="center"/>
            <w:hideMark/>
          </w:tcPr>
          <w:p w:rsidR="007444A5" w:rsidRPr="004C6744" w:rsidRDefault="007444A5" w:rsidP="008D2E65">
            <w:pPr>
              <w:spacing w:line="219" w:lineRule="exact"/>
              <w:ind w:left="20"/>
              <w:jc w:val="center"/>
            </w:pPr>
            <w:r w:rsidRPr="004C6744">
              <w:t>10Qr+Ul</w:t>
            </w:r>
          </w:p>
        </w:tc>
        <w:tc>
          <w:tcPr>
            <w:tcW w:w="780" w:type="dxa"/>
            <w:vAlign w:val="center"/>
            <w:hideMark/>
          </w:tcPr>
          <w:p w:rsidR="007444A5" w:rsidRPr="004C6744" w:rsidRDefault="007444A5" w:rsidP="008D2E65">
            <w:pPr>
              <w:spacing w:line="219" w:lineRule="exact"/>
              <w:ind w:right="580"/>
              <w:jc w:val="center"/>
              <w:rPr>
                <w:w w:val="79"/>
              </w:rPr>
            </w:pPr>
            <w:r w:rsidRPr="004C6744">
              <w:rPr>
                <w:w w:val="79"/>
              </w:rPr>
              <w:t>3</w:t>
            </w:r>
          </w:p>
        </w:tc>
        <w:tc>
          <w:tcPr>
            <w:tcW w:w="860" w:type="dxa"/>
            <w:vAlign w:val="center"/>
            <w:hideMark/>
          </w:tcPr>
          <w:p w:rsidR="007444A5" w:rsidRPr="004C6744" w:rsidRDefault="007444A5" w:rsidP="008D2E65">
            <w:pPr>
              <w:spacing w:line="219" w:lineRule="exact"/>
              <w:jc w:val="center"/>
              <w:rPr>
                <w:w w:val="99"/>
              </w:rPr>
            </w:pPr>
            <w:r w:rsidRPr="004C6744">
              <w:rPr>
                <w:w w:val="99"/>
              </w:rPr>
              <w:t>18–20</w:t>
            </w:r>
          </w:p>
        </w:tc>
        <w:tc>
          <w:tcPr>
            <w:tcW w:w="560" w:type="dxa"/>
            <w:vAlign w:val="center"/>
            <w:hideMark/>
          </w:tcPr>
          <w:p w:rsidR="007444A5" w:rsidRPr="004C6744" w:rsidRDefault="007444A5" w:rsidP="008D2E65">
            <w:pPr>
              <w:spacing w:line="219" w:lineRule="exact"/>
              <w:jc w:val="center"/>
              <w:rPr>
                <w:w w:val="99"/>
              </w:rPr>
            </w:pPr>
            <w:r w:rsidRPr="004C6744">
              <w:rPr>
                <w:w w:val="99"/>
              </w:rPr>
              <w:t>24</w:t>
            </w:r>
          </w:p>
        </w:tc>
        <w:tc>
          <w:tcPr>
            <w:tcW w:w="840" w:type="dxa"/>
            <w:vAlign w:val="center"/>
            <w:hideMark/>
          </w:tcPr>
          <w:p w:rsidR="007444A5" w:rsidRPr="004C6744" w:rsidRDefault="007444A5" w:rsidP="008D2E65">
            <w:pPr>
              <w:spacing w:line="219" w:lineRule="exact"/>
              <w:jc w:val="center"/>
              <w:rPr>
                <w:w w:val="97"/>
              </w:rPr>
            </w:pPr>
            <w:r w:rsidRPr="004C6744">
              <w:rPr>
                <w:w w:val="97"/>
              </w:rPr>
              <w:t>87,5</w:t>
            </w:r>
          </w:p>
        </w:tc>
        <w:tc>
          <w:tcPr>
            <w:tcW w:w="580" w:type="dxa"/>
            <w:vAlign w:val="center"/>
            <w:hideMark/>
          </w:tcPr>
          <w:p w:rsidR="007444A5" w:rsidRPr="004C6744" w:rsidRDefault="007444A5" w:rsidP="008D2E65">
            <w:pPr>
              <w:spacing w:line="219" w:lineRule="exact"/>
              <w:jc w:val="center"/>
              <w:rPr>
                <w:w w:val="99"/>
              </w:rPr>
            </w:pPr>
            <w:r w:rsidRPr="004C6744">
              <w:rPr>
                <w:w w:val="99"/>
              </w:rPr>
              <w:t>25</w:t>
            </w:r>
          </w:p>
        </w:tc>
        <w:tc>
          <w:tcPr>
            <w:tcW w:w="700" w:type="dxa"/>
            <w:vAlign w:val="center"/>
            <w:hideMark/>
          </w:tcPr>
          <w:p w:rsidR="007444A5" w:rsidRPr="004C6744" w:rsidRDefault="007444A5" w:rsidP="008D2E65">
            <w:pPr>
              <w:spacing w:line="219" w:lineRule="exact"/>
              <w:jc w:val="center"/>
            </w:pPr>
            <w:r w:rsidRPr="004C6744">
              <w:t>6,28</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Т</w:t>
            </w:r>
          </w:p>
        </w:tc>
        <w:tc>
          <w:tcPr>
            <w:tcW w:w="720" w:type="dxa"/>
            <w:vAlign w:val="center"/>
            <w:hideMark/>
          </w:tcPr>
          <w:p w:rsidR="007444A5" w:rsidRPr="004C6744" w:rsidRDefault="007444A5" w:rsidP="008D2E65">
            <w:pPr>
              <w:spacing w:line="219" w:lineRule="exact"/>
              <w:ind w:left="20"/>
              <w:jc w:val="center"/>
            </w:pPr>
            <w:r w:rsidRPr="004C6744">
              <w:t>3–4</w:t>
            </w:r>
          </w:p>
        </w:tc>
        <w:tc>
          <w:tcPr>
            <w:tcW w:w="700" w:type="dxa"/>
            <w:vAlign w:val="center"/>
            <w:hideMark/>
          </w:tcPr>
          <w:p w:rsidR="007444A5" w:rsidRPr="004C6744" w:rsidRDefault="007444A5" w:rsidP="008D2E65">
            <w:pPr>
              <w:spacing w:line="219" w:lineRule="exact"/>
              <w:jc w:val="center"/>
            </w:pPr>
            <w:r w:rsidRPr="004C6744">
              <w:t>№9а</w:t>
            </w:r>
          </w:p>
        </w:tc>
        <w:tc>
          <w:tcPr>
            <w:tcW w:w="2280" w:type="dxa"/>
            <w:vAlign w:val="center"/>
            <w:hideMark/>
          </w:tcPr>
          <w:p w:rsidR="007444A5" w:rsidRPr="004C6744" w:rsidRDefault="007444A5" w:rsidP="008D2E65">
            <w:pPr>
              <w:spacing w:line="219" w:lineRule="exact"/>
              <w:ind w:left="20"/>
              <w:jc w:val="center"/>
            </w:pPr>
            <w:r w:rsidRPr="004C6744">
              <w:t>7Qr1Ap1Fl1Jr+Ul</w:t>
            </w:r>
          </w:p>
        </w:tc>
        <w:tc>
          <w:tcPr>
            <w:tcW w:w="780" w:type="dxa"/>
            <w:vAlign w:val="center"/>
            <w:hideMark/>
          </w:tcPr>
          <w:p w:rsidR="007444A5" w:rsidRPr="004C6744" w:rsidRDefault="007444A5" w:rsidP="008D2E65">
            <w:pPr>
              <w:spacing w:line="219" w:lineRule="exact"/>
              <w:ind w:right="580"/>
              <w:jc w:val="center"/>
              <w:rPr>
                <w:w w:val="79"/>
              </w:rPr>
            </w:pPr>
            <w:r w:rsidRPr="004C6744">
              <w:rPr>
                <w:w w:val="79"/>
              </w:rPr>
              <w:t>1</w:t>
            </w:r>
          </w:p>
        </w:tc>
        <w:tc>
          <w:tcPr>
            <w:tcW w:w="860" w:type="dxa"/>
            <w:vAlign w:val="center"/>
            <w:hideMark/>
          </w:tcPr>
          <w:p w:rsidR="007444A5" w:rsidRPr="004C6744" w:rsidRDefault="007444A5" w:rsidP="008D2E65">
            <w:pPr>
              <w:spacing w:line="219" w:lineRule="exact"/>
              <w:jc w:val="center"/>
              <w:rPr>
                <w:w w:val="99"/>
              </w:rPr>
            </w:pPr>
            <w:r w:rsidRPr="004C6744">
              <w:rPr>
                <w:w w:val="99"/>
              </w:rPr>
              <w:t>17–18</w:t>
            </w:r>
          </w:p>
        </w:tc>
        <w:tc>
          <w:tcPr>
            <w:tcW w:w="560" w:type="dxa"/>
            <w:vAlign w:val="center"/>
            <w:hideMark/>
          </w:tcPr>
          <w:p w:rsidR="007444A5" w:rsidRPr="004C6744" w:rsidRDefault="007444A5" w:rsidP="008D2E65">
            <w:pPr>
              <w:spacing w:line="219" w:lineRule="exact"/>
              <w:jc w:val="center"/>
              <w:rPr>
                <w:w w:val="99"/>
              </w:rPr>
            </w:pPr>
            <w:r w:rsidRPr="004C6744">
              <w:rPr>
                <w:w w:val="99"/>
              </w:rPr>
              <w:t>18</w:t>
            </w:r>
          </w:p>
        </w:tc>
        <w:tc>
          <w:tcPr>
            <w:tcW w:w="840" w:type="dxa"/>
            <w:vAlign w:val="center"/>
            <w:hideMark/>
          </w:tcPr>
          <w:p w:rsidR="007444A5" w:rsidRPr="004C6744" w:rsidRDefault="007444A5" w:rsidP="008D2E65">
            <w:pPr>
              <w:spacing w:line="219" w:lineRule="exact"/>
              <w:jc w:val="center"/>
            </w:pPr>
            <w:r w:rsidRPr="004C6744">
              <w:t>24,15</w:t>
            </w:r>
          </w:p>
        </w:tc>
        <w:tc>
          <w:tcPr>
            <w:tcW w:w="580" w:type="dxa"/>
            <w:vAlign w:val="center"/>
            <w:hideMark/>
          </w:tcPr>
          <w:p w:rsidR="007444A5" w:rsidRPr="004C6744" w:rsidRDefault="007444A5" w:rsidP="008D2E65">
            <w:pPr>
              <w:spacing w:line="219" w:lineRule="exact"/>
              <w:jc w:val="center"/>
              <w:rPr>
                <w:w w:val="99"/>
              </w:rPr>
            </w:pPr>
            <w:r w:rsidRPr="004C6744">
              <w:rPr>
                <w:w w:val="99"/>
              </w:rPr>
              <w:t>10</w:t>
            </w:r>
          </w:p>
        </w:tc>
        <w:tc>
          <w:tcPr>
            <w:tcW w:w="700" w:type="dxa"/>
            <w:vAlign w:val="center"/>
            <w:hideMark/>
          </w:tcPr>
          <w:p w:rsidR="007444A5" w:rsidRPr="004C6744" w:rsidRDefault="007444A5" w:rsidP="008D2E65">
            <w:pPr>
              <w:spacing w:line="219" w:lineRule="exact"/>
              <w:jc w:val="center"/>
            </w:pPr>
            <w:r w:rsidRPr="004C6744">
              <w:t>2,27</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Т</w:t>
            </w:r>
          </w:p>
        </w:tc>
        <w:tc>
          <w:tcPr>
            <w:tcW w:w="720" w:type="dxa"/>
            <w:vAlign w:val="center"/>
            <w:hideMark/>
          </w:tcPr>
          <w:p w:rsidR="007444A5" w:rsidRPr="004C6744" w:rsidRDefault="007444A5" w:rsidP="008D2E65">
            <w:pPr>
              <w:spacing w:line="219" w:lineRule="exact"/>
              <w:ind w:left="20"/>
              <w:jc w:val="center"/>
            </w:pPr>
            <w:r w:rsidRPr="004C6744">
              <w:t>3–4</w:t>
            </w:r>
          </w:p>
        </w:tc>
        <w:tc>
          <w:tcPr>
            <w:tcW w:w="700" w:type="dxa"/>
            <w:vAlign w:val="center"/>
            <w:hideMark/>
          </w:tcPr>
          <w:p w:rsidR="007444A5" w:rsidRPr="004C6744" w:rsidRDefault="007444A5" w:rsidP="008D2E65">
            <w:pPr>
              <w:spacing w:line="219" w:lineRule="exact"/>
              <w:jc w:val="center"/>
            </w:pPr>
            <w:r w:rsidRPr="004C6744">
              <w:t>№24</w:t>
            </w:r>
          </w:p>
        </w:tc>
        <w:tc>
          <w:tcPr>
            <w:tcW w:w="2280" w:type="dxa"/>
            <w:vAlign w:val="center"/>
            <w:hideMark/>
          </w:tcPr>
          <w:p w:rsidR="007444A5" w:rsidRPr="004C6744" w:rsidRDefault="007444A5" w:rsidP="008D2E65">
            <w:pPr>
              <w:spacing w:line="219" w:lineRule="exact"/>
              <w:ind w:left="20"/>
              <w:jc w:val="center"/>
            </w:pPr>
            <w:r w:rsidRPr="004C6744">
              <w:t>6Qr4Са</w:t>
            </w:r>
          </w:p>
        </w:tc>
        <w:tc>
          <w:tcPr>
            <w:tcW w:w="780" w:type="dxa"/>
            <w:vAlign w:val="center"/>
            <w:hideMark/>
          </w:tcPr>
          <w:p w:rsidR="007444A5" w:rsidRPr="004C6744" w:rsidRDefault="007444A5" w:rsidP="008D2E65">
            <w:pPr>
              <w:spacing w:line="219" w:lineRule="exact"/>
              <w:ind w:right="580"/>
              <w:jc w:val="center"/>
              <w:rPr>
                <w:w w:val="79"/>
              </w:rPr>
            </w:pPr>
            <w:r w:rsidRPr="004C6744">
              <w:rPr>
                <w:w w:val="79"/>
              </w:rPr>
              <w:t>5</w:t>
            </w:r>
          </w:p>
        </w:tc>
        <w:tc>
          <w:tcPr>
            <w:tcW w:w="860" w:type="dxa"/>
            <w:vAlign w:val="center"/>
            <w:hideMark/>
          </w:tcPr>
          <w:p w:rsidR="007444A5" w:rsidRPr="004C6744" w:rsidRDefault="007444A5" w:rsidP="008D2E65">
            <w:pPr>
              <w:spacing w:line="219" w:lineRule="exact"/>
              <w:jc w:val="center"/>
              <w:rPr>
                <w:w w:val="99"/>
              </w:rPr>
            </w:pPr>
            <w:r w:rsidRPr="004C6744">
              <w:rPr>
                <w:w w:val="99"/>
              </w:rPr>
              <w:t>15–20</w:t>
            </w:r>
          </w:p>
        </w:tc>
        <w:tc>
          <w:tcPr>
            <w:tcW w:w="560" w:type="dxa"/>
            <w:vAlign w:val="center"/>
            <w:hideMark/>
          </w:tcPr>
          <w:p w:rsidR="007444A5" w:rsidRPr="004C6744" w:rsidRDefault="007444A5" w:rsidP="008D2E65">
            <w:pPr>
              <w:spacing w:line="219" w:lineRule="exact"/>
              <w:jc w:val="center"/>
              <w:rPr>
                <w:w w:val="99"/>
              </w:rPr>
            </w:pPr>
            <w:r w:rsidRPr="004C6744">
              <w:rPr>
                <w:w w:val="99"/>
              </w:rPr>
              <w:t>29</w:t>
            </w:r>
          </w:p>
        </w:tc>
        <w:tc>
          <w:tcPr>
            <w:tcW w:w="840" w:type="dxa"/>
            <w:vAlign w:val="center"/>
            <w:hideMark/>
          </w:tcPr>
          <w:p w:rsidR="007444A5" w:rsidRPr="004C6744" w:rsidRDefault="007444A5" w:rsidP="008D2E65">
            <w:pPr>
              <w:spacing w:line="219" w:lineRule="exact"/>
              <w:jc w:val="center"/>
              <w:rPr>
                <w:w w:val="98"/>
              </w:rPr>
            </w:pPr>
            <w:r w:rsidRPr="004C6744">
              <w:rPr>
                <w:w w:val="98"/>
              </w:rPr>
              <w:t>103,01</w:t>
            </w:r>
          </w:p>
        </w:tc>
        <w:tc>
          <w:tcPr>
            <w:tcW w:w="580" w:type="dxa"/>
            <w:vAlign w:val="center"/>
            <w:hideMark/>
          </w:tcPr>
          <w:p w:rsidR="007444A5" w:rsidRPr="004C6744" w:rsidRDefault="007444A5" w:rsidP="008D2E65">
            <w:pPr>
              <w:spacing w:line="219" w:lineRule="exact"/>
              <w:jc w:val="center"/>
              <w:rPr>
                <w:w w:val="99"/>
              </w:rPr>
            </w:pPr>
            <w:r w:rsidRPr="004C6744">
              <w:rPr>
                <w:w w:val="99"/>
              </w:rPr>
              <w:t>25</w:t>
            </w:r>
          </w:p>
        </w:tc>
        <w:tc>
          <w:tcPr>
            <w:tcW w:w="700" w:type="dxa"/>
            <w:vAlign w:val="center"/>
            <w:hideMark/>
          </w:tcPr>
          <w:p w:rsidR="007444A5" w:rsidRPr="004C6744" w:rsidRDefault="007444A5" w:rsidP="008D2E65">
            <w:pPr>
              <w:spacing w:line="219" w:lineRule="exact"/>
              <w:jc w:val="center"/>
            </w:pPr>
            <w:r w:rsidRPr="004C6744">
              <w:t>5,63</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Т</w:t>
            </w:r>
          </w:p>
        </w:tc>
        <w:tc>
          <w:tcPr>
            <w:tcW w:w="720" w:type="dxa"/>
            <w:vAlign w:val="center"/>
            <w:hideMark/>
          </w:tcPr>
          <w:p w:rsidR="007444A5" w:rsidRPr="004C6744" w:rsidRDefault="007444A5" w:rsidP="008D2E65">
            <w:pPr>
              <w:spacing w:line="219" w:lineRule="exact"/>
              <w:ind w:left="20"/>
              <w:jc w:val="center"/>
            </w:pPr>
            <w:r w:rsidRPr="004C6744">
              <w:t>2</w:t>
            </w:r>
          </w:p>
        </w:tc>
        <w:tc>
          <w:tcPr>
            <w:tcW w:w="700" w:type="dxa"/>
            <w:vAlign w:val="center"/>
            <w:hideMark/>
          </w:tcPr>
          <w:p w:rsidR="007444A5" w:rsidRPr="004C6744" w:rsidRDefault="007444A5" w:rsidP="008D2E65">
            <w:pPr>
              <w:spacing w:line="219" w:lineRule="exact"/>
              <w:jc w:val="center"/>
            </w:pPr>
            <w:r w:rsidRPr="004C6744">
              <w:t>№2а</w:t>
            </w:r>
          </w:p>
        </w:tc>
        <w:tc>
          <w:tcPr>
            <w:tcW w:w="2280" w:type="dxa"/>
            <w:vAlign w:val="center"/>
            <w:hideMark/>
          </w:tcPr>
          <w:p w:rsidR="007444A5" w:rsidRPr="004C6744" w:rsidRDefault="007444A5" w:rsidP="008D2E65">
            <w:pPr>
              <w:spacing w:line="219" w:lineRule="exact"/>
              <w:ind w:left="20"/>
              <w:jc w:val="center"/>
            </w:pPr>
            <w:r w:rsidRPr="004C6744">
              <w:t>8Cg1Qr1Av</w:t>
            </w:r>
          </w:p>
        </w:tc>
        <w:tc>
          <w:tcPr>
            <w:tcW w:w="780" w:type="dxa"/>
            <w:vAlign w:val="center"/>
            <w:hideMark/>
          </w:tcPr>
          <w:p w:rsidR="007444A5" w:rsidRPr="004C6744" w:rsidRDefault="007444A5" w:rsidP="008D2E65">
            <w:pPr>
              <w:spacing w:line="219" w:lineRule="exact"/>
              <w:ind w:right="580"/>
              <w:jc w:val="center"/>
              <w:rPr>
                <w:w w:val="79"/>
              </w:rPr>
            </w:pPr>
            <w:r w:rsidRPr="004C6744">
              <w:rPr>
                <w:w w:val="79"/>
              </w:rPr>
              <w:t>4</w:t>
            </w:r>
          </w:p>
        </w:tc>
        <w:tc>
          <w:tcPr>
            <w:tcW w:w="860" w:type="dxa"/>
            <w:vAlign w:val="center"/>
            <w:hideMark/>
          </w:tcPr>
          <w:p w:rsidR="007444A5" w:rsidRPr="004C6744" w:rsidRDefault="007444A5" w:rsidP="008D2E65">
            <w:pPr>
              <w:spacing w:line="219" w:lineRule="exact"/>
              <w:jc w:val="center"/>
              <w:rPr>
                <w:w w:val="99"/>
              </w:rPr>
            </w:pPr>
            <w:r w:rsidRPr="004C6744">
              <w:rPr>
                <w:w w:val="99"/>
              </w:rPr>
              <w:t>4–6</w:t>
            </w:r>
          </w:p>
        </w:tc>
        <w:tc>
          <w:tcPr>
            <w:tcW w:w="560" w:type="dxa"/>
            <w:vAlign w:val="center"/>
            <w:hideMark/>
          </w:tcPr>
          <w:p w:rsidR="007444A5" w:rsidRPr="004C6744" w:rsidRDefault="007444A5" w:rsidP="008D2E65">
            <w:pPr>
              <w:spacing w:line="219" w:lineRule="exact"/>
              <w:jc w:val="center"/>
              <w:rPr>
                <w:w w:val="99"/>
              </w:rPr>
            </w:pPr>
            <w:r w:rsidRPr="004C6744">
              <w:rPr>
                <w:w w:val="99"/>
              </w:rPr>
              <w:t>24</w:t>
            </w:r>
          </w:p>
        </w:tc>
        <w:tc>
          <w:tcPr>
            <w:tcW w:w="840" w:type="dxa"/>
            <w:vAlign w:val="center"/>
            <w:hideMark/>
          </w:tcPr>
          <w:p w:rsidR="007444A5" w:rsidRPr="004C6744" w:rsidRDefault="007444A5" w:rsidP="008D2E65">
            <w:pPr>
              <w:spacing w:line="219" w:lineRule="exact"/>
              <w:jc w:val="center"/>
              <w:rPr>
                <w:w w:val="97"/>
              </w:rPr>
            </w:pPr>
            <w:r w:rsidRPr="004C6744">
              <w:rPr>
                <w:w w:val="97"/>
              </w:rPr>
              <w:t>51,7</w:t>
            </w:r>
          </w:p>
        </w:tc>
        <w:tc>
          <w:tcPr>
            <w:tcW w:w="580" w:type="dxa"/>
            <w:vAlign w:val="center"/>
            <w:hideMark/>
          </w:tcPr>
          <w:p w:rsidR="007444A5" w:rsidRPr="004C6744" w:rsidRDefault="007444A5" w:rsidP="008D2E65">
            <w:pPr>
              <w:spacing w:line="219" w:lineRule="exact"/>
              <w:jc w:val="center"/>
              <w:rPr>
                <w:w w:val="99"/>
              </w:rPr>
            </w:pPr>
            <w:r w:rsidRPr="004C6744">
              <w:rPr>
                <w:w w:val="99"/>
              </w:rPr>
              <w:t>11</w:t>
            </w:r>
          </w:p>
        </w:tc>
        <w:tc>
          <w:tcPr>
            <w:tcW w:w="700" w:type="dxa"/>
            <w:vAlign w:val="center"/>
            <w:hideMark/>
          </w:tcPr>
          <w:p w:rsidR="007444A5" w:rsidRPr="004C6744" w:rsidRDefault="007444A5" w:rsidP="008D2E65">
            <w:pPr>
              <w:spacing w:line="219" w:lineRule="exact"/>
              <w:jc w:val="center"/>
              <w:rPr>
                <w:w w:val="95"/>
              </w:rPr>
            </w:pPr>
            <w:r w:rsidRPr="004C6744">
              <w:rPr>
                <w:w w:val="95"/>
              </w:rPr>
              <w:t>2,8</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Т</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№9б</w:t>
            </w:r>
          </w:p>
        </w:tc>
        <w:tc>
          <w:tcPr>
            <w:tcW w:w="2280" w:type="dxa"/>
            <w:vAlign w:val="center"/>
            <w:hideMark/>
          </w:tcPr>
          <w:p w:rsidR="007444A5" w:rsidRPr="004C6744" w:rsidRDefault="007444A5" w:rsidP="008D2E65">
            <w:pPr>
              <w:spacing w:line="219" w:lineRule="exact"/>
              <w:ind w:left="20"/>
              <w:jc w:val="center"/>
            </w:pPr>
            <w:r w:rsidRPr="004C6744">
              <w:t>4Jr3Ap2Qr</w:t>
            </w:r>
          </w:p>
        </w:tc>
        <w:tc>
          <w:tcPr>
            <w:tcW w:w="780" w:type="dxa"/>
            <w:vAlign w:val="center"/>
            <w:hideMark/>
          </w:tcPr>
          <w:p w:rsidR="007444A5" w:rsidRPr="004C6744" w:rsidRDefault="007444A5" w:rsidP="008D2E65">
            <w:pPr>
              <w:spacing w:line="219" w:lineRule="exact"/>
              <w:ind w:right="580"/>
              <w:jc w:val="center"/>
              <w:rPr>
                <w:w w:val="79"/>
              </w:rPr>
            </w:pPr>
            <w:r w:rsidRPr="004C6744">
              <w:rPr>
                <w:w w:val="79"/>
              </w:rPr>
              <w:t>2</w:t>
            </w:r>
          </w:p>
        </w:tc>
        <w:tc>
          <w:tcPr>
            <w:tcW w:w="860" w:type="dxa"/>
            <w:vAlign w:val="center"/>
            <w:hideMark/>
          </w:tcPr>
          <w:p w:rsidR="007444A5" w:rsidRPr="004C6744" w:rsidRDefault="007444A5" w:rsidP="008D2E65">
            <w:pPr>
              <w:spacing w:line="219" w:lineRule="exact"/>
              <w:jc w:val="center"/>
              <w:rPr>
                <w:w w:val="99"/>
              </w:rPr>
            </w:pPr>
            <w:r w:rsidRPr="004C6744">
              <w:rPr>
                <w:w w:val="99"/>
              </w:rPr>
              <w:t>17–18</w:t>
            </w:r>
          </w:p>
        </w:tc>
        <w:tc>
          <w:tcPr>
            <w:tcW w:w="560" w:type="dxa"/>
            <w:vAlign w:val="center"/>
            <w:hideMark/>
          </w:tcPr>
          <w:p w:rsidR="007444A5" w:rsidRPr="004C6744" w:rsidRDefault="007444A5" w:rsidP="008D2E65">
            <w:pPr>
              <w:spacing w:line="219" w:lineRule="exact"/>
              <w:jc w:val="center"/>
              <w:rPr>
                <w:w w:val="99"/>
              </w:rPr>
            </w:pPr>
            <w:r w:rsidRPr="004C6744">
              <w:rPr>
                <w:w w:val="99"/>
              </w:rPr>
              <w:t>18</w:t>
            </w:r>
          </w:p>
        </w:tc>
        <w:tc>
          <w:tcPr>
            <w:tcW w:w="840" w:type="dxa"/>
            <w:vAlign w:val="center"/>
            <w:hideMark/>
          </w:tcPr>
          <w:p w:rsidR="007444A5" w:rsidRPr="004C6744" w:rsidRDefault="007444A5" w:rsidP="008D2E65">
            <w:pPr>
              <w:spacing w:line="219" w:lineRule="exact"/>
              <w:jc w:val="center"/>
            </w:pPr>
            <w:r w:rsidRPr="004C6744">
              <w:t>32,89</w:t>
            </w:r>
          </w:p>
        </w:tc>
        <w:tc>
          <w:tcPr>
            <w:tcW w:w="580" w:type="dxa"/>
            <w:vAlign w:val="center"/>
            <w:hideMark/>
          </w:tcPr>
          <w:p w:rsidR="007444A5" w:rsidRPr="004C6744" w:rsidRDefault="007444A5" w:rsidP="008D2E65">
            <w:pPr>
              <w:spacing w:line="219" w:lineRule="exact"/>
              <w:jc w:val="center"/>
              <w:rPr>
                <w:w w:val="99"/>
              </w:rPr>
            </w:pPr>
            <w:r w:rsidRPr="004C6744">
              <w:rPr>
                <w:w w:val="99"/>
              </w:rPr>
              <w:t>12</w:t>
            </w:r>
          </w:p>
        </w:tc>
        <w:tc>
          <w:tcPr>
            <w:tcW w:w="700" w:type="dxa"/>
            <w:vAlign w:val="center"/>
            <w:hideMark/>
          </w:tcPr>
          <w:p w:rsidR="007444A5" w:rsidRPr="004C6744" w:rsidRDefault="007444A5" w:rsidP="008D2E65">
            <w:pPr>
              <w:spacing w:line="219" w:lineRule="exact"/>
              <w:jc w:val="center"/>
            </w:pPr>
            <w:r w:rsidRPr="004C6744">
              <w:t>2,95</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Т</w:t>
            </w:r>
          </w:p>
        </w:tc>
        <w:tc>
          <w:tcPr>
            <w:tcW w:w="720" w:type="dxa"/>
            <w:vAlign w:val="center"/>
            <w:hideMark/>
          </w:tcPr>
          <w:p w:rsidR="007444A5" w:rsidRPr="004C6744" w:rsidRDefault="007444A5" w:rsidP="008D2E65">
            <w:pPr>
              <w:spacing w:line="219" w:lineRule="exact"/>
              <w:ind w:left="20"/>
              <w:jc w:val="center"/>
            </w:pPr>
            <w:r w:rsidRPr="004C6744">
              <w:t>2–3</w:t>
            </w:r>
          </w:p>
        </w:tc>
        <w:tc>
          <w:tcPr>
            <w:tcW w:w="700" w:type="dxa"/>
            <w:vAlign w:val="center"/>
            <w:hideMark/>
          </w:tcPr>
          <w:p w:rsidR="007444A5" w:rsidRPr="004C6744" w:rsidRDefault="007444A5" w:rsidP="008D2E65">
            <w:pPr>
              <w:spacing w:line="219" w:lineRule="exact"/>
              <w:jc w:val="center"/>
            </w:pPr>
            <w:r w:rsidRPr="004C6744">
              <w:t>№20</w:t>
            </w:r>
          </w:p>
        </w:tc>
        <w:tc>
          <w:tcPr>
            <w:tcW w:w="2280" w:type="dxa"/>
            <w:vAlign w:val="center"/>
            <w:hideMark/>
          </w:tcPr>
          <w:p w:rsidR="007444A5" w:rsidRPr="004C6744" w:rsidRDefault="007444A5" w:rsidP="008D2E65">
            <w:pPr>
              <w:spacing w:line="219" w:lineRule="exact"/>
              <w:ind w:left="20"/>
              <w:jc w:val="center"/>
            </w:pPr>
            <w:r w:rsidRPr="004C6744">
              <w:t>7An2Fl1Qr+Rp</w:t>
            </w:r>
          </w:p>
        </w:tc>
        <w:tc>
          <w:tcPr>
            <w:tcW w:w="780" w:type="dxa"/>
            <w:vAlign w:val="center"/>
            <w:hideMark/>
          </w:tcPr>
          <w:p w:rsidR="007444A5" w:rsidRPr="004C6744" w:rsidRDefault="007444A5" w:rsidP="008D2E65">
            <w:pPr>
              <w:spacing w:line="219" w:lineRule="exact"/>
              <w:ind w:right="580"/>
              <w:jc w:val="center"/>
              <w:rPr>
                <w:w w:val="79"/>
              </w:rPr>
            </w:pPr>
            <w:r w:rsidRPr="004C6744">
              <w:rPr>
                <w:w w:val="79"/>
              </w:rPr>
              <w:t>5</w:t>
            </w:r>
          </w:p>
        </w:tc>
        <w:tc>
          <w:tcPr>
            <w:tcW w:w="860" w:type="dxa"/>
            <w:vAlign w:val="center"/>
            <w:hideMark/>
          </w:tcPr>
          <w:p w:rsidR="007444A5" w:rsidRPr="004C6744" w:rsidRDefault="007444A5" w:rsidP="008D2E65">
            <w:pPr>
              <w:spacing w:line="219" w:lineRule="exact"/>
              <w:jc w:val="center"/>
            </w:pPr>
            <w:r w:rsidRPr="004C6744">
              <w:t>6–18</w:t>
            </w:r>
          </w:p>
        </w:tc>
        <w:tc>
          <w:tcPr>
            <w:tcW w:w="560" w:type="dxa"/>
            <w:vAlign w:val="center"/>
            <w:hideMark/>
          </w:tcPr>
          <w:p w:rsidR="007444A5" w:rsidRPr="004C6744" w:rsidRDefault="007444A5" w:rsidP="008D2E65">
            <w:pPr>
              <w:spacing w:line="219" w:lineRule="exact"/>
              <w:jc w:val="center"/>
              <w:rPr>
                <w:w w:val="99"/>
              </w:rPr>
            </w:pPr>
            <w:r w:rsidRPr="004C6744">
              <w:rPr>
                <w:w w:val="99"/>
              </w:rPr>
              <w:t>27</w:t>
            </w:r>
          </w:p>
        </w:tc>
        <w:tc>
          <w:tcPr>
            <w:tcW w:w="840" w:type="dxa"/>
            <w:vAlign w:val="center"/>
            <w:hideMark/>
          </w:tcPr>
          <w:p w:rsidR="007444A5" w:rsidRPr="004C6744" w:rsidRDefault="007444A5" w:rsidP="008D2E65">
            <w:pPr>
              <w:spacing w:line="219" w:lineRule="exact"/>
              <w:jc w:val="center"/>
              <w:rPr>
                <w:w w:val="99"/>
              </w:rPr>
            </w:pPr>
            <w:r w:rsidRPr="004C6744">
              <w:rPr>
                <w:w w:val="99"/>
              </w:rPr>
              <w:t>104</w:t>
            </w:r>
          </w:p>
        </w:tc>
        <w:tc>
          <w:tcPr>
            <w:tcW w:w="580" w:type="dxa"/>
            <w:vAlign w:val="center"/>
            <w:hideMark/>
          </w:tcPr>
          <w:p w:rsidR="007444A5" w:rsidRPr="004C6744" w:rsidRDefault="007444A5" w:rsidP="008D2E65">
            <w:pPr>
              <w:spacing w:line="219" w:lineRule="exact"/>
              <w:jc w:val="center"/>
              <w:rPr>
                <w:w w:val="99"/>
              </w:rPr>
            </w:pPr>
            <w:r w:rsidRPr="004C6744">
              <w:rPr>
                <w:w w:val="99"/>
              </w:rPr>
              <w:t>27</w:t>
            </w:r>
          </w:p>
        </w:tc>
        <w:tc>
          <w:tcPr>
            <w:tcW w:w="700" w:type="dxa"/>
            <w:vAlign w:val="center"/>
            <w:hideMark/>
          </w:tcPr>
          <w:p w:rsidR="007444A5" w:rsidRPr="004C6744" w:rsidRDefault="007444A5" w:rsidP="008D2E65">
            <w:pPr>
              <w:spacing w:line="219" w:lineRule="exact"/>
              <w:jc w:val="center"/>
            </w:pPr>
            <w:r w:rsidRPr="004C6744">
              <w:t>6,09</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Т</w:t>
            </w:r>
          </w:p>
        </w:tc>
        <w:tc>
          <w:tcPr>
            <w:tcW w:w="720" w:type="dxa"/>
            <w:vAlign w:val="center"/>
            <w:hideMark/>
          </w:tcPr>
          <w:p w:rsidR="007444A5" w:rsidRPr="004C6744" w:rsidRDefault="007444A5" w:rsidP="008D2E65">
            <w:pPr>
              <w:spacing w:line="219" w:lineRule="exact"/>
              <w:ind w:left="20"/>
              <w:jc w:val="center"/>
            </w:pPr>
            <w:r w:rsidRPr="004C6744">
              <w:t>3–4</w:t>
            </w:r>
          </w:p>
        </w:tc>
        <w:tc>
          <w:tcPr>
            <w:tcW w:w="700" w:type="dxa"/>
            <w:vAlign w:val="center"/>
            <w:hideMark/>
          </w:tcPr>
          <w:p w:rsidR="007444A5" w:rsidRPr="004C6744" w:rsidRDefault="007444A5" w:rsidP="008D2E65">
            <w:pPr>
              <w:spacing w:line="219" w:lineRule="exact"/>
              <w:jc w:val="center"/>
            </w:pPr>
            <w:r w:rsidRPr="004C6744">
              <w:t>№2в</w:t>
            </w:r>
          </w:p>
        </w:tc>
        <w:tc>
          <w:tcPr>
            <w:tcW w:w="2280" w:type="dxa"/>
            <w:vAlign w:val="center"/>
            <w:hideMark/>
          </w:tcPr>
          <w:p w:rsidR="007444A5" w:rsidRPr="004C6744" w:rsidRDefault="007444A5" w:rsidP="008D2E65">
            <w:pPr>
              <w:spacing w:line="219" w:lineRule="exact"/>
              <w:ind w:left="20"/>
              <w:jc w:val="center"/>
            </w:pPr>
            <w:r w:rsidRPr="004C6744">
              <w:t>4Fl3Rp3An</w:t>
            </w:r>
          </w:p>
        </w:tc>
        <w:tc>
          <w:tcPr>
            <w:tcW w:w="780" w:type="dxa"/>
            <w:vAlign w:val="center"/>
            <w:hideMark/>
          </w:tcPr>
          <w:p w:rsidR="007444A5" w:rsidRPr="004C6744" w:rsidRDefault="007444A5" w:rsidP="008D2E65">
            <w:pPr>
              <w:spacing w:line="219" w:lineRule="exact"/>
              <w:ind w:right="580"/>
              <w:jc w:val="center"/>
              <w:rPr>
                <w:w w:val="79"/>
              </w:rPr>
            </w:pPr>
            <w:r w:rsidRPr="004C6744">
              <w:rPr>
                <w:w w:val="79"/>
              </w:rPr>
              <w:t>5</w:t>
            </w:r>
          </w:p>
        </w:tc>
        <w:tc>
          <w:tcPr>
            <w:tcW w:w="860" w:type="dxa"/>
            <w:vAlign w:val="center"/>
            <w:hideMark/>
          </w:tcPr>
          <w:p w:rsidR="007444A5" w:rsidRPr="004C6744" w:rsidRDefault="007444A5" w:rsidP="008D2E65">
            <w:pPr>
              <w:spacing w:line="219" w:lineRule="exact"/>
              <w:jc w:val="center"/>
              <w:rPr>
                <w:w w:val="99"/>
              </w:rPr>
            </w:pPr>
            <w:r w:rsidRPr="004C6744">
              <w:rPr>
                <w:w w:val="99"/>
              </w:rPr>
              <w:t>15–2</w:t>
            </w:r>
            <w:bookmarkStart w:id="8" w:name="_GoBack"/>
            <w:bookmarkEnd w:id="8"/>
            <w:r w:rsidRPr="004C6744">
              <w:rPr>
                <w:w w:val="99"/>
              </w:rPr>
              <w:t>0</w:t>
            </w:r>
          </w:p>
        </w:tc>
        <w:tc>
          <w:tcPr>
            <w:tcW w:w="560" w:type="dxa"/>
            <w:vAlign w:val="center"/>
            <w:hideMark/>
          </w:tcPr>
          <w:p w:rsidR="007444A5" w:rsidRPr="004C6744" w:rsidRDefault="007444A5" w:rsidP="008D2E65">
            <w:pPr>
              <w:spacing w:line="219" w:lineRule="exact"/>
              <w:jc w:val="center"/>
              <w:rPr>
                <w:w w:val="99"/>
              </w:rPr>
            </w:pPr>
            <w:r w:rsidRPr="004C6744">
              <w:rPr>
                <w:w w:val="99"/>
              </w:rPr>
              <w:t>40</w:t>
            </w:r>
          </w:p>
        </w:tc>
        <w:tc>
          <w:tcPr>
            <w:tcW w:w="840" w:type="dxa"/>
            <w:vAlign w:val="center"/>
            <w:hideMark/>
          </w:tcPr>
          <w:p w:rsidR="007444A5" w:rsidRPr="004C6744" w:rsidRDefault="007444A5" w:rsidP="008D2E65">
            <w:pPr>
              <w:spacing w:line="219" w:lineRule="exact"/>
              <w:jc w:val="center"/>
            </w:pPr>
            <w:r w:rsidRPr="004C6744">
              <w:t>102,9</w:t>
            </w:r>
          </w:p>
        </w:tc>
        <w:tc>
          <w:tcPr>
            <w:tcW w:w="580" w:type="dxa"/>
            <w:vAlign w:val="center"/>
            <w:hideMark/>
          </w:tcPr>
          <w:p w:rsidR="007444A5" w:rsidRPr="004C6744" w:rsidRDefault="007444A5" w:rsidP="008D2E65">
            <w:pPr>
              <w:spacing w:line="219" w:lineRule="exact"/>
              <w:jc w:val="center"/>
              <w:rPr>
                <w:w w:val="99"/>
              </w:rPr>
            </w:pPr>
            <w:r w:rsidRPr="004C6744">
              <w:rPr>
                <w:w w:val="99"/>
              </w:rPr>
              <w:t>33</w:t>
            </w:r>
          </w:p>
        </w:tc>
        <w:tc>
          <w:tcPr>
            <w:tcW w:w="700" w:type="dxa"/>
            <w:vAlign w:val="center"/>
            <w:hideMark/>
          </w:tcPr>
          <w:p w:rsidR="007444A5" w:rsidRPr="004C6744" w:rsidRDefault="007444A5" w:rsidP="008D2E65">
            <w:pPr>
              <w:spacing w:line="219" w:lineRule="exact"/>
              <w:jc w:val="center"/>
            </w:pPr>
            <w:r w:rsidRPr="004C6744">
              <w:t>6,93</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Т</w:t>
            </w:r>
          </w:p>
        </w:tc>
        <w:tc>
          <w:tcPr>
            <w:tcW w:w="720" w:type="dxa"/>
            <w:vAlign w:val="center"/>
            <w:hideMark/>
          </w:tcPr>
          <w:p w:rsidR="007444A5" w:rsidRPr="004C6744" w:rsidRDefault="007444A5" w:rsidP="008D2E65">
            <w:pPr>
              <w:spacing w:line="219" w:lineRule="exact"/>
              <w:ind w:left="20"/>
              <w:jc w:val="center"/>
            </w:pPr>
            <w:r w:rsidRPr="004C6744">
              <w:t>3–4</w:t>
            </w:r>
          </w:p>
        </w:tc>
        <w:tc>
          <w:tcPr>
            <w:tcW w:w="700" w:type="dxa"/>
            <w:vAlign w:val="center"/>
            <w:hideMark/>
          </w:tcPr>
          <w:p w:rsidR="007444A5" w:rsidRPr="004C6744" w:rsidRDefault="007444A5" w:rsidP="008D2E65">
            <w:pPr>
              <w:spacing w:line="219" w:lineRule="exact"/>
              <w:jc w:val="center"/>
            </w:pPr>
            <w:r w:rsidRPr="004C6744">
              <w:t>№15</w:t>
            </w:r>
          </w:p>
        </w:tc>
        <w:tc>
          <w:tcPr>
            <w:tcW w:w="2280" w:type="dxa"/>
            <w:vAlign w:val="center"/>
            <w:hideMark/>
          </w:tcPr>
          <w:p w:rsidR="007444A5" w:rsidRPr="004C6744" w:rsidRDefault="007444A5" w:rsidP="008D2E65">
            <w:pPr>
              <w:spacing w:line="219" w:lineRule="exact"/>
              <w:ind w:left="20"/>
              <w:jc w:val="center"/>
            </w:pPr>
            <w:r w:rsidRPr="004C6744">
              <w:t>5Mb2Fl2Gt1Cc+Ca</w:t>
            </w:r>
          </w:p>
        </w:tc>
        <w:tc>
          <w:tcPr>
            <w:tcW w:w="780" w:type="dxa"/>
            <w:vAlign w:val="center"/>
            <w:hideMark/>
          </w:tcPr>
          <w:p w:rsidR="007444A5" w:rsidRPr="004C6744" w:rsidRDefault="007444A5" w:rsidP="008D2E65">
            <w:pPr>
              <w:spacing w:line="219" w:lineRule="exact"/>
              <w:ind w:right="580"/>
              <w:jc w:val="center"/>
              <w:rPr>
                <w:w w:val="79"/>
              </w:rPr>
            </w:pPr>
            <w:r w:rsidRPr="004C6744">
              <w:rPr>
                <w:w w:val="79"/>
              </w:rPr>
              <w:t>5</w:t>
            </w:r>
          </w:p>
        </w:tc>
        <w:tc>
          <w:tcPr>
            <w:tcW w:w="860" w:type="dxa"/>
            <w:vAlign w:val="center"/>
            <w:hideMark/>
          </w:tcPr>
          <w:p w:rsidR="007444A5" w:rsidRPr="004C6744" w:rsidRDefault="007444A5" w:rsidP="008D2E65">
            <w:pPr>
              <w:spacing w:line="219" w:lineRule="exact"/>
              <w:jc w:val="center"/>
              <w:rPr>
                <w:w w:val="99"/>
              </w:rPr>
            </w:pPr>
            <w:r w:rsidRPr="004C6744">
              <w:rPr>
                <w:w w:val="99"/>
              </w:rPr>
              <w:t>10–20</w:t>
            </w:r>
          </w:p>
        </w:tc>
        <w:tc>
          <w:tcPr>
            <w:tcW w:w="560" w:type="dxa"/>
            <w:vAlign w:val="center"/>
            <w:hideMark/>
          </w:tcPr>
          <w:p w:rsidR="007444A5" w:rsidRPr="004C6744" w:rsidRDefault="007444A5" w:rsidP="008D2E65">
            <w:pPr>
              <w:spacing w:line="219" w:lineRule="exact"/>
              <w:jc w:val="center"/>
              <w:rPr>
                <w:w w:val="99"/>
              </w:rPr>
            </w:pPr>
            <w:r w:rsidRPr="004C6744">
              <w:rPr>
                <w:w w:val="99"/>
              </w:rPr>
              <w:t>30</w:t>
            </w:r>
          </w:p>
        </w:tc>
        <w:tc>
          <w:tcPr>
            <w:tcW w:w="840" w:type="dxa"/>
            <w:vAlign w:val="center"/>
            <w:hideMark/>
          </w:tcPr>
          <w:p w:rsidR="007444A5" w:rsidRPr="004C6744" w:rsidRDefault="007444A5" w:rsidP="008D2E65">
            <w:pPr>
              <w:spacing w:line="219" w:lineRule="exact"/>
              <w:jc w:val="center"/>
            </w:pPr>
            <w:r w:rsidRPr="004C6744">
              <w:t>98,46</w:t>
            </w:r>
          </w:p>
        </w:tc>
        <w:tc>
          <w:tcPr>
            <w:tcW w:w="580" w:type="dxa"/>
            <w:vAlign w:val="center"/>
            <w:hideMark/>
          </w:tcPr>
          <w:p w:rsidR="007444A5" w:rsidRPr="004C6744" w:rsidRDefault="007444A5" w:rsidP="008D2E65">
            <w:pPr>
              <w:spacing w:line="219" w:lineRule="exact"/>
              <w:jc w:val="center"/>
              <w:rPr>
                <w:w w:val="99"/>
              </w:rPr>
            </w:pPr>
            <w:r w:rsidRPr="004C6744">
              <w:rPr>
                <w:w w:val="99"/>
              </w:rPr>
              <w:t>34</w:t>
            </w:r>
          </w:p>
        </w:tc>
        <w:tc>
          <w:tcPr>
            <w:tcW w:w="700" w:type="dxa"/>
            <w:vAlign w:val="center"/>
            <w:hideMark/>
          </w:tcPr>
          <w:p w:rsidR="007444A5" w:rsidRPr="004C6744" w:rsidRDefault="007444A5" w:rsidP="008D2E65">
            <w:pPr>
              <w:spacing w:line="219" w:lineRule="exact"/>
              <w:jc w:val="center"/>
            </w:pPr>
            <w:r w:rsidRPr="004C6744">
              <w:t>6,93</w:t>
            </w:r>
          </w:p>
        </w:tc>
      </w:tr>
      <w:tr w:rsidR="007444A5" w:rsidRPr="004C6744" w:rsidTr="008D2E65">
        <w:trPr>
          <w:trHeight w:val="216"/>
        </w:trPr>
        <w:tc>
          <w:tcPr>
            <w:tcW w:w="580" w:type="dxa"/>
            <w:vAlign w:val="center"/>
            <w:hideMark/>
          </w:tcPr>
          <w:p w:rsidR="007444A5" w:rsidRPr="004C6744" w:rsidRDefault="007444A5" w:rsidP="008D2E65">
            <w:pPr>
              <w:spacing w:line="216" w:lineRule="exact"/>
              <w:ind w:left="20"/>
              <w:jc w:val="center"/>
            </w:pPr>
            <w:r w:rsidRPr="004C6744">
              <w:t>Т</w:t>
            </w:r>
          </w:p>
        </w:tc>
        <w:tc>
          <w:tcPr>
            <w:tcW w:w="720" w:type="dxa"/>
            <w:vAlign w:val="center"/>
            <w:hideMark/>
          </w:tcPr>
          <w:p w:rsidR="007444A5" w:rsidRPr="004C6744" w:rsidRDefault="007444A5" w:rsidP="008D2E65">
            <w:pPr>
              <w:spacing w:line="216" w:lineRule="exact"/>
              <w:ind w:left="20"/>
              <w:jc w:val="center"/>
            </w:pPr>
            <w:r w:rsidRPr="004C6744">
              <w:t>1</w:t>
            </w:r>
          </w:p>
        </w:tc>
        <w:tc>
          <w:tcPr>
            <w:tcW w:w="700" w:type="dxa"/>
            <w:vAlign w:val="center"/>
            <w:hideMark/>
          </w:tcPr>
          <w:p w:rsidR="007444A5" w:rsidRPr="004C6744" w:rsidRDefault="007444A5" w:rsidP="008D2E65">
            <w:pPr>
              <w:spacing w:line="216" w:lineRule="exact"/>
              <w:jc w:val="center"/>
            </w:pPr>
            <w:r w:rsidRPr="004C6744">
              <w:t>№8</w:t>
            </w:r>
          </w:p>
        </w:tc>
        <w:tc>
          <w:tcPr>
            <w:tcW w:w="2280" w:type="dxa"/>
            <w:vAlign w:val="center"/>
            <w:hideMark/>
          </w:tcPr>
          <w:p w:rsidR="007444A5" w:rsidRPr="004C6744" w:rsidRDefault="007444A5" w:rsidP="008D2E65">
            <w:pPr>
              <w:spacing w:line="216" w:lineRule="exact"/>
              <w:ind w:left="20"/>
              <w:jc w:val="center"/>
            </w:pPr>
            <w:r w:rsidRPr="004C6744">
              <w:t>10Jr</w:t>
            </w:r>
          </w:p>
        </w:tc>
        <w:tc>
          <w:tcPr>
            <w:tcW w:w="780" w:type="dxa"/>
            <w:vAlign w:val="center"/>
            <w:hideMark/>
          </w:tcPr>
          <w:p w:rsidR="007444A5" w:rsidRPr="004C6744" w:rsidRDefault="007444A5" w:rsidP="008D2E65">
            <w:pPr>
              <w:spacing w:line="216" w:lineRule="exact"/>
              <w:ind w:right="580"/>
              <w:jc w:val="center"/>
              <w:rPr>
                <w:w w:val="79"/>
              </w:rPr>
            </w:pPr>
            <w:r w:rsidRPr="004C6744">
              <w:rPr>
                <w:w w:val="79"/>
              </w:rPr>
              <w:t>0</w:t>
            </w:r>
          </w:p>
        </w:tc>
        <w:tc>
          <w:tcPr>
            <w:tcW w:w="860" w:type="dxa"/>
            <w:vAlign w:val="center"/>
            <w:hideMark/>
          </w:tcPr>
          <w:p w:rsidR="007444A5" w:rsidRPr="004C6744" w:rsidRDefault="007444A5" w:rsidP="008D2E65">
            <w:pPr>
              <w:spacing w:line="216" w:lineRule="exact"/>
              <w:jc w:val="center"/>
              <w:rPr>
                <w:w w:val="99"/>
              </w:rPr>
            </w:pPr>
            <w:r w:rsidRPr="004C6744">
              <w:rPr>
                <w:w w:val="99"/>
              </w:rPr>
              <w:t>6–8</w:t>
            </w:r>
          </w:p>
        </w:tc>
        <w:tc>
          <w:tcPr>
            <w:tcW w:w="560" w:type="dxa"/>
            <w:vAlign w:val="center"/>
            <w:hideMark/>
          </w:tcPr>
          <w:p w:rsidR="007444A5" w:rsidRPr="004C6744" w:rsidRDefault="007444A5" w:rsidP="008D2E65">
            <w:pPr>
              <w:spacing w:line="216" w:lineRule="exact"/>
              <w:jc w:val="center"/>
              <w:rPr>
                <w:w w:val="99"/>
              </w:rPr>
            </w:pPr>
            <w:r w:rsidRPr="004C6744">
              <w:rPr>
                <w:w w:val="99"/>
              </w:rPr>
              <w:t>15</w:t>
            </w:r>
          </w:p>
        </w:tc>
        <w:tc>
          <w:tcPr>
            <w:tcW w:w="840" w:type="dxa"/>
            <w:vAlign w:val="center"/>
            <w:hideMark/>
          </w:tcPr>
          <w:p w:rsidR="007444A5" w:rsidRPr="004C6744" w:rsidRDefault="007444A5" w:rsidP="008D2E65">
            <w:pPr>
              <w:spacing w:line="216" w:lineRule="exact"/>
              <w:jc w:val="center"/>
              <w:rPr>
                <w:w w:val="97"/>
              </w:rPr>
            </w:pPr>
            <w:r w:rsidRPr="004C6744">
              <w:rPr>
                <w:w w:val="97"/>
              </w:rPr>
              <w:t>5,44</w:t>
            </w:r>
          </w:p>
        </w:tc>
        <w:tc>
          <w:tcPr>
            <w:tcW w:w="580" w:type="dxa"/>
            <w:vAlign w:val="center"/>
            <w:hideMark/>
          </w:tcPr>
          <w:p w:rsidR="007444A5" w:rsidRPr="004C6744" w:rsidRDefault="007444A5" w:rsidP="008D2E65">
            <w:pPr>
              <w:spacing w:line="216" w:lineRule="exact"/>
              <w:jc w:val="center"/>
              <w:rPr>
                <w:w w:val="99"/>
              </w:rPr>
            </w:pPr>
            <w:r w:rsidRPr="004C6744">
              <w:rPr>
                <w:w w:val="99"/>
              </w:rPr>
              <w:t>2</w:t>
            </w:r>
          </w:p>
        </w:tc>
        <w:tc>
          <w:tcPr>
            <w:tcW w:w="700" w:type="dxa"/>
            <w:vAlign w:val="center"/>
            <w:hideMark/>
          </w:tcPr>
          <w:p w:rsidR="007444A5" w:rsidRPr="004C6744" w:rsidRDefault="007444A5" w:rsidP="008D2E65">
            <w:pPr>
              <w:spacing w:line="216" w:lineRule="exact"/>
              <w:jc w:val="center"/>
            </w:pPr>
            <w:r w:rsidRPr="004C6744">
              <w:t>0,51</w:t>
            </w:r>
          </w:p>
        </w:tc>
      </w:tr>
      <w:tr w:rsidR="007444A5" w:rsidRPr="004C6744" w:rsidTr="008D2E65">
        <w:trPr>
          <w:trHeight w:val="30"/>
        </w:trPr>
        <w:tc>
          <w:tcPr>
            <w:tcW w:w="580" w:type="dxa"/>
            <w:vAlign w:val="center"/>
          </w:tcPr>
          <w:p w:rsidR="007444A5" w:rsidRPr="004C6744" w:rsidRDefault="007444A5" w:rsidP="008D2E65">
            <w:pPr>
              <w:spacing w:line="0" w:lineRule="atLeast"/>
              <w:jc w:val="center"/>
            </w:pPr>
          </w:p>
        </w:tc>
        <w:tc>
          <w:tcPr>
            <w:tcW w:w="720" w:type="dxa"/>
            <w:vAlign w:val="center"/>
          </w:tcPr>
          <w:p w:rsidR="007444A5" w:rsidRPr="004C6744" w:rsidRDefault="007444A5" w:rsidP="008D2E65">
            <w:pPr>
              <w:spacing w:line="0" w:lineRule="atLeast"/>
              <w:jc w:val="center"/>
            </w:pPr>
          </w:p>
        </w:tc>
        <w:tc>
          <w:tcPr>
            <w:tcW w:w="700" w:type="dxa"/>
            <w:vAlign w:val="center"/>
          </w:tcPr>
          <w:p w:rsidR="007444A5" w:rsidRPr="004C6744" w:rsidRDefault="007444A5" w:rsidP="008D2E65">
            <w:pPr>
              <w:spacing w:line="0" w:lineRule="atLeast"/>
              <w:jc w:val="center"/>
            </w:pPr>
          </w:p>
        </w:tc>
        <w:tc>
          <w:tcPr>
            <w:tcW w:w="2280" w:type="dxa"/>
            <w:vAlign w:val="center"/>
          </w:tcPr>
          <w:p w:rsidR="007444A5" w:rsidRPr="004C6744" w:rsidRDefault="007444A5" w:rsidP="008D2E65">
            <w:pPr>
              <w:spacing w:line="0" w:lineRule="atLeast"/>
              <w:jc w:val="center"/>
            </w:pPr>
          </w:p>
        </w:tc>
        <w:tc>
          <w:tcPr>
            <w:tcW w:w="780" w:type="dxa"/>
            <w:vAlign w:val="center"/>
          </w:tcPr>
          <w:p w:rsidR="007444A5" w:rsidRPr="004C6744" w:rsidRDefault="007444A5" w:rsidP="008D2E65">
            <w:pPr>
              <w:spacing w:line="0" w:lineRule="atLeast"/>
              <w:jc w:val="center"/>
            </w:pPr>
          </w:p>
        </w:tc>
        <w:tc>
          <w:tcPr>
            <w:tcW w:w="860" w:type="dxa"/>
            <w:vAlign w:val="center"/>
          </w:tcPr>
          <w:p w:rsidR="007444A5" w:rsidRPr="004C6744" w:rsidRDefault="007444A5" w:rsidP="008D2E65">
            <w:pPr>
              <w:spacing w:line="0" w:lineRule="atLeast"/>
              <w:jc w:val="center"/>
            </w:pPr>
          </w:p>
        </w:tc>
        <w:tc>
          <w:tcPr>
            <w:tcW w:w="560" w:type="dxa"/>
            <w:vAlign w:val="center"/>
          </w:tcPr>
          <w:p w:rsidR="007444A5" w:rsidRPr="004C6744" w:rsidRDefault="007444A5" w:rsidP="008D2E65">
            <w:pPr>
              <w:spacing w:line="0" w:lineRule="atLeast"/>
              <w:jc w:val="center"/>
            </w:pPr>
          </w:p>
        </w:tc>
        <w:tc>
          <w:tcPr>
            <w:tcW w:w="840" w:type="dxa"/>
            <w:vAlign w:val="center"/>
          </w:tcPr>
          <w:p w:rsidR="007444A5" w:rsidRPr="004C6744" w:rsidRDefault="007444A5" w:rsidP="008D2E65">
            <w:pPr>
              <w:spacing w:line="0" w:lineRule="atLeast"/>
              <w:jc w:val="center"/>
            </w:pPr>
          </w:p>
        </w:tc>
        <w:tc>
          <w:tcPr>
            <w:tcW w:w="580" w:type="dxa"/>
            <w:vAlign w:val="center"/>
          </w:tcPr>
          <w:p w:rsidR="007444A5" w:rsidRPr="004C6744" w:rsidRDefault="007444A5" w:rsidP="008D2E65">
            <w:pPr>
              <w:spacing w:line="0" w:lineRule="atLeast"/>
              <w:jc w:val="center"/>
            </w:pPr>
          </w:p>
        </w:tc>
        <w:tc>
          <w:tcPr>
            <w:tcW w:w="700" w:type="dxa"/>
            <w:vAlign w:val="center"/>
          </w:tcPr>
          <w:p w:rsidR="007444A5" w:rsidRPr="004C6744" w:rsidRDefault="007444A5" w:rsidP="008D2E65">
            <w:pPr>
              <w:spacing w:line="0" w:lineRule="atLeast"/>
              <w:jc w:val="center"/>
            </w:pPr>
          </w:p>
        </w:tc>
      </w:tr>
      <w:tr w:rsidR="007444A5" w:rsidRPr="004C6744" w:rsidTr="008D2E65">
        <w:trPr>
          <w:trHeight w:val="216"/>
        </w:trPr>
        <w:tc>
          <w:tcPr>
            <w:tcW w:w="580" w:type="dxa"/>
            <w:vAlign w:val="center"/>
            <w:hideMark/>
          </w:tcPr>
          <w:p w:rsidR="007444A5" w:rsidRPr="004C6744" w:rsidRDefault="007444A5" w:rsidP="008D2E65">
            <w:pPr>
              <w:spacing w:line="216" w:lineRule="exact"/>
              <w:ind w:left="20"/>
              <w:jc w:val="center"/>
            </w:pPr>
            <w:r w:rsidRPr="004C6744">
              <w:t>Т</w:t>
            </w:r>
          </w:p>
        </w:tc>
        <w:tc>
          <w:tcPr>
            <w:tcW w:w="720" w:type="dxa"/>
            <w:vAlign w:val="center"/>
            <w:hideMark/>
          </w:tcPr>
          <w:p w:rsidR="007444A5" w:rsidRPr="004C6744" w:rsidRDefault="007444A5" w:rsidP="008D2E65">
            <w:pPr>
              <w:spacing w:line="216" w:lineRule="exact"/>
              <w:ind w:left="20"/>
              <w:jc w:val="center"/>
            </w:pPr>
            <w:r w:rsidRPr="004C6744">
              <w:t>1</w:t>
            </w:r>
          </w:p>
        </w:tc>
        <w:tc>
          <w:tcPr>
            <w:tcW w:w="700" w:type="dxa"/>
            <w:vAlign w:val="center"/>
            <w:hideMark/>
          </w:tcPr>
          <w:p w:rsidR="007444A5" w:rsidRPr="004C6744" w:rsidRDefault="007444A5" w:rsidP="008D2E65">
            <w:pPr>
              <w:spacing w:line="216" w:lineRule="exact"/>
              <w:jc w:val="center"/>
            </w:pPr>
            <w:r w:rsidRPr="004C6744">
              <w:t>№9в</w:t>
            </w:r>
          </w:p>
        </w:tc>
        <w:tc>
          <w:tcPr>
            <w:tcW w:w="2280" w:type="dxa"/>
            <w:vAlign w:val="center"/>
            <w:hideMark/>
          </w:tcPr>
          <w:p w:rsidR="007444A5" w:rsidRPr="004C6744" w:rsidRDefault="007444A5" w:rsidP="008D2E65">
            <w:pPr>
              <w:spacing w:line="216" w:lineRule="exact"/>
              <w:ind w:left="20"/>
              <w:jc w:val="center"/>
            </w:pPr>
            <w:r w:rsidRPr="004C6744">
              <w:t>10Jr</w:t>
            </w:r>
          </w:p>
        </w:tc>
        <w:tc>
          <w:tcPr>
            <w:tcW w:w="780" w:type="dxa"/>
            <w:vAlign w:val="center"/>
            <w:hideMark/>
          </w:tcPr>
          <w:p w:rsidR="007444A5" w:rsidRPr="004C6744" w:rsidRDefault="007444A5" w:rsidP="008D2E65">
            <w:pPr>
              <w:spacing w:line="216" w:lineRule="exact"/>
              <w:ind w:right="580"/>
              <w:jc w:val="center"/>
              <w:rPr>
                <w:w w:val="79"/>
              </w:rPr>
            </w:pPr>
            <w:r w:rsidRPr="004C6744">
              <w:rPr>
                <w:w w:val="79"/>
              </w:rPr>
              <w:t>1</w:t>
            </w:r>
          </w:p>
        </w:tc>
        <w:tc>
          <w:tcPr>
            <w:tcW w:w="860" w:type="dxa"/>
            <w:vAlign w:val="center"/>
            <w:hideMark/>
          </w:tcPr>
          <w:p w:rsidR="007444A5" w:rsidRPr="004C6744" w:rsidRDefault="007444A5" w:rsidP="008D2E65">
            <w:pPr>
              <w:spacing w:line="216" w:lineRule="exact"/>
              <w:jc w:val="center"/>
              <w:rPr>
                <w:w w:val="99"/>
              </w:rPr>
            </w:pPr>
            <w:r w:rsidRPr="004C6744">
              <w:rPr>
                <w:w w:val="99"/>
              </w:rPr>
              <w:t>10–12</w:t>
            </w:r>
          </w:p>
        </w:tc>
        <w:tc>
          <w:tcPr>
            <w:tcW w:w="560" w:type="dxa"/>
            <w:vAlign w:val="center"/>
            <w:hideMark/>
          </w:tcPr>
          <w:p w:rsidR="007444A5" w:rsidRPr="004C6744" w:rsidRDefault="007444A5" w:rsidP="008D2E65">
            <w:pPr>
              <w:spacing w:line="216" w:lineRule="exact"/>
              <w:jc w:val="center"/>
              <w:rPr>
                <w:w w:val="99"/>
              </w:rPr>
            </w:pPr>
            <w:r w:rsidRPr="004C6744">
              <w:rPr>
                <w:w w:val="99"/>
              </w:rPr>
              <w:t>18</w:t>
            </w:r>
          </w:p>
        </w:tc>
        <w:tc>
          <w:tcPr>
            <w:tcW w:w="840" w:type="dxa"/>
            <w:vAlign w:val="center"/>
            <w:hideMark/>
          </w:tcPr>
          <w:p w:rsidR="007444A5" w:rsidRPr="004C6744" w:rsidRDefault="007444A5" w:rsidP="008D2E65">
            <w:pPr>
              <w:spacing w:line="216" w:lineRule="exact"/>
              <w:jc w:val="center"/>
            </w:pPr>
            <w:r w:rsidRPr="004C6744">
              <w:t>13,32</w:t>
            </w:r>
          </w:p>
        </w:tc>
        <w:tc>
          <w:tcPr>
            <w:tcW w:w="580" w:type="dxa"/>
            <w:vAlign w:val="center"/>
            <w:hideMark/>
          </w:tcPr>
          <w:p w:rsidR="007444A5" w:rsidRPr="004C6744" w:rsidRDefault="007444A5" w:rsidP="008D2E65">
            <w:pPr>
              <w:spacing w:line="216" w:lineRule="exact"/>
              <w:jc w:val="center"/>
              <w:rPr>
                <w:w w:val="99"/>
              </w:rPr>
            </w:pPr>
            <w:r w:rsidRPr="004C6744">
              <w:rPr>
                <w:w w:val="99"/>
              </w:rPr>
              <w:t>4</w:t>
            </w:r>
          </w:p>
        </w:tc>
        <w:tc>
          <w:tcPr>
            <w:tcW w:w="700" w:type="dxa"/>
            <w:vAlign w:val="center"/>
            <w:hideMark/>
          </w:tcPr>
          <w:p w:rsidR="007444A5" w:rsidRPr="004C6744" w:rsidRDefault="007444A5" w:rsidP="008D2E65">
            <w:pPr>
              <w:spacing w:line="216" w:lineRule="exact"/>
              <w:jc w:val="center"/>
            </w:pPr>
            <w:r w:rsidRPr="004C6744">
              <w:t>1,02</w:t>
            </w:r>
          </w:p>
        </w:tc>
      </w:tr>
      <w:tr w:rsidR="007444A5" w:rsidRPr="004C6744" w:rsidTr="008D2E65">
        <w:trPr>
          <w:trHeight w:val="220"/>
        </w:trPr>
        <w:tc>
          <w:tcPr>
            <w:tcW w:w="580" w:type="dxa"/>
            <w:vAlign w:val="center"/>
            <w:hideMark/>
          </w:tcPr>
          <w:p w:rsidR="007444A5" w:rsidRPr="004C6744" w:rsidRDefault="007444A5" w:rsidP="008D2E65">
            <w:pPr>
              <w:spacing w:line="219" w:lineRule="exact"/>
              <w:ind w:left="20"/>
              <w:jc w:val="center"/>
            </w:pPr>
            <w:r w:rsidRPr="004C6744">
              <w:t>Т</w:t>
            </w:r>
          </w:p>
        </w:tc>
        <w:tc>
          <w:tcPr>
            <w:tcW w:w="720" w:type="dxa"/>
            <w:vAlign w:val="center"/>
            <w:hideMark/>
          </w:tcPr>
          <w:p w:rsidR="007444A5" w:rsidRPr="004C6744" w:rsidRDefault="007444A5" w:rsidP="008D2E65">
            <w:pPr>
              <w:spacing w:line="219" w:lineRule="exact"/>
              <w:ind w:left="20"/>
              <w:jc w:val="center"/>
            </w:pPr>
            <w:r w:rsidRPr="004C6744">
              <w:t>1</w:t>
            </w:r>
          </w:p>
        </w:tc>
        <w:tc>
          <w:tcPr>
            <w:tcW w:w="700" w:type="dxa"/>
            <w:vAlign w:val="center"/>
            <w:hideMark/>
          </w:tcPr>
          <w:p w:rsidR="007444A5" w:rsidRPr="004C6744" w:rsidRDefault="007444A5" w:rsidP="008D2E65">
            <w:pPr>
              <w:spacing w:line="219" w:lineRule="exact"/>
              <w:jc w:val="center"/>
            </w:pPr>
            <w:r w:rsidRPr="004C6744">
              <w:t>№11</w:t>
            </w:r>
          </w:p>
        </w:tc>
        <w:tc>
          <w:tcPr>
            <w:tcW w:w="2280" w:type="dxa"/>
            <w:vAlign w:val="center"/>
            <w:hideMark/>
          </w:tcPr>
          <w:p w:rsidR="007444A5" w:rsidRPr="004C6744" w:rsidRDefault="007444A5" w:rsidP="008D2E65">
            <w:pPr>
              <w:spacing w:line="219" w:lineRule="exact"/>
              <w:ind w:left="20"/>
              <w:jc w:val="center"/>
            </w:pPr>
            <w:r w:rsidRPr="004C6744">
              <w:t>10Jr</w:t>
            </w:r>
          </w:p>
        </w:tc>
        <w:tc>
          <w:tcPr>
            <w:tcW w:w="780" w:type="dxa"/>
            <w:vAlign w:val="center"/>
            <w:hideMark/>
          </w:tcPr>
          <w:p w:rsidR="007444A5" w:rsidRPr="004C6744" w:rsidRDefault="007444A5" w:rsidP="008D2E65">
            <w:pPr>
              <w:spacing w:line="219" w:lineRule="exact"/>
              <w:ind w:right="580"/>
              <w:jc w:val="center"/>
              <w:rPr>
                <w:w w:val="79"/>
              </w:rPr>
            </w:pPr>
            <w:r w:rsidRPr="004C6744">
              <w:rPr>
                <w:w w:val="79"/>
              </w:rPr>
              <w:t>1</w:t>
            </w:r>
          </w:p>
        </w:tc>
        <w:tc>
          <w:tcPr>
            <w:tcW w:w="860" w:type="dxa"/>
            <w:vAlign w:val="center"/>
            <w:hideMark/>
          </w:tcPr>
          <w:p w:rsidR="007444A5" w:rsidRPr="004C6744" w:rsidRDefault="007444A5" w:rsidP="008D2E65">
            <w:pPr>
              <w:spacing w:line="219" w:lineRule="exact"/>
              <w:jc w:val="center"/>
            </w:pPr>
            <w:r w:rsidRPr="004C6744">
              <w:t>6–10</w:t>
            </w:r>
          </w:p>
        </w:tc>
        <w:tc>
          <w:tcPr>
            <w:tcW w:w="560" w:type="dxa"/>
            <w:vAlign w:val="center"/>
            <w:hideMark/>
          </w:tcPr>
          <w:p w:rsidR="007444A5" w:rsidRPr="004C6744" w:rsidRDefault="007444A5" w:rsidP="008D2E65">
            <w:pPr>
              <w:spacing w:line="219" w:lineRule="exact"/>
              <w:jc w:val="center"/>
              <w:rPr>
                <w:w w:val="99"/>
              </w:rPr>
            </w:pPr>
            <w:r w:rsidRPr="004C6744">
              <w:rPr>
                <w:w w:val="99"/>
              </w:rPr>
              <w:t>16</w:t>
            </w:r>
          </w:p>
        </w:tc>
        <w:tc>
          <w:tcPr>
            <w:tcW w:w="840" w:type="dxa"/>
            <w:vAlign w:val="center"/>
            <w:hideMark/>
          </w:tcPr>
          <w:p w:rsidR="007444A5" w:rsidRPr="004C6744" w:rsidRDefault="007444A5" w:rsidP="008D2E65">
            <w:pPr>
              <w:spacing w:line="219" w:lineRule="exact"/>
              <w:jc w:val="center"/>
            </w:pPr>
            <w:r w:rsidRPr="004C6744">
              <w:t>12,78</w:t>
            </w:r>
          </w:p>
        </w:tc>
        <w:tc>
          <w:tcPr>
            <w:tcW w:w="580" w:type="dxa"/>
            <w:vAlign w:val="center"/>
            <w:hideMark/>
          </w:tcPr>
          <w:p w:rsidR="007444A5" w:rsidRPr="004C6744" w:rsidRDefault="007444A5" w:rsidP="008D2E65">
            <w:pPr>
              <w:spacing w:line="219" w:lineRule="exact"/>
              <w:jc w:val="center"/>
              <w:rPr>
                <w:w w:val="99"/>
              </w:rPr>
            </w:pPr>
            <w:r w:rsidRPr="004C6744">
              <w:rPr>
                <w:w w:val="99"/>
              </w:rPr>
              <w:t>4</w:t>
            </w:r>
          </w:p>
        </w:tc>
        <w:tc>
          <w:tcPr>
            <w:tcW w:w="700" w:type="dxa"/>
            <w:vAlign w:val="center"/>
            <w:hideMark/>
          </w:tcPr>
          <w:p w:rsidR="007444A5" w:rsidRPr="004C6744" w:rsidRDefault="007444A5" w:rsidP="008D2E65">
            <w:pPr>
              <w:spacing w:line="219" w:lineRule="exact"/>
              <w:jc w:val="center"/>
            </w:pPr>
            <w:r w:rsidRPr="004C6744">
              <w:t>0,99</w:t>
            </w:r>
          </w:p>
        </w:tc>
      </w:tr>
    </w:tbl>
    <w:p w:rsidR="007444A5" w:rsidRPr="00C278A4" w:rsidRDefault="007444A5" w:rsidP="007444A5">
      <w:pPr>
        <w:pBdr>
          <w:top w:val="nil"/>
          <w:left w:val="nil"/>
          <w:bottom w:val="nil"/>
          <w:right w:val="nil"/>
          <w:between w:val="nil"/>
        </w:pBdr>
        <w:tabs>
          <w:tab w:val="right" w:pos="9628"/>
        </w:tabs>
        <w:spacing w:line="360" w:lineRule="auto"/>
        <w:ind w:firstLine="709"/>
        <w:jc w:val="both"/>
        <w:rPr>
          <w:sz w:val="28"/>
          <w:szCs w:val="28"/>
          <w:lang w:val="en-US" w:eastAsia="en-US"/>
        </w:rPr>
      </w:pPr>
    </w:p>
    <w:p w:rsidR="007444A5" w:rsidRPr="004C6744" w:rsidRDefault="007444A5" w:rsidP="007444A5">
      <w:pPr>
        <w:spacing w:line="232" w:lineRule="auto"/>
        <w:ind w:firstLine="709"/>
        <w:rPr>
          <w:rFonts w:cs="Arial"/>
          <w:szCs w:val="20"/>
          <w:lang w:val="ru-RU"/>
        </w:rPr>
      </w:pPr>
    </w:p>
    <w:p w:rsidR="00146CE5" w:rsidRDefault="007444A5" w:rsidP="00146CE5">
      <w:pPr>
        <w:spacing w:line="237" w:lineRule="auto"/>
        <w:ind w:firstLine="709"/>
        <w:jc w:val="both"/>
        <w:rPr>
          <w:rFonts w:cs="Arial"/>
          <w:i/>
          <w:iCs/>
          <w:sz w:val="20"/>
          <w:szCs w:val="20"/>
        </w:rPr>
      </w:pPr>
      <w:r w:rsidRPr="00704E33">
        <w:rPr>
          <w:rFonts w:cs="Arial"/>
          <w:i/>
          <w:iCs/>
          <w:sz w:val="20"/>
          <w:szCs w:val="20"/>
        </w:rPr>
        <w:t xml:space="preserve">Умовні позначення: тип освітлення під пологом О – освітлений, Но – напівосвітлений, Нт – напів-тіньовий, Т – тіньовий; скорочення назв видів дерев: </w:t>
      </w:r>
      <w:r w:rsidRPr="004C6744">
        <w:rPr>
          <w:rFonts w:cs="Arial"/>
          <w:i/>
          <w:iCs/>
          <w:sz w:val="20"/>
          <w:szCs w:val="20"/>
          <w:lang w:val="ru-RU"/>
        </w:rPr>
        <w:t>An</w:t>
      </w:r>
      <w:r w:rsidRPr="00704E33">
        <w:rPr>
          <w:rFonts w:cs="Arial"/>
          <w:i/>
          <w:iCs/>
          <w:sz w:val="20"/>
          <w:szCs w:val="20"/>
        </w:rPr>
        <w:t xml:space="preserve"> – клен ясенелистий, </w:t>
      </w:r>
      <w:r w:rsidRPr="004C6744">
        <w:rPr>
          <w:rFonts w:cs="Arial"/>
          <w:i/>
          <w:iCs/>
          <w:sz w:val="20"/>
          <w:szCs w:val="20"/>
          <w:lang w:val="ru-RU"/>
        </w:rPr>
        <w:t>Ap</w:t>
      </w:r>
      <w:r w:rsidRPr="00704E33">
        <w:rPr>
          <w:rFonts w:cs="Arial"/>
          <w:i/>
          <w:iCs/>
          <w:sz w:val="20"/>
          <w:szCs w:val="20"/>
        </w:rPr>
        <w:t xml:space="preserve"> – клен гостролис-тий, </w:t>
      </w:r>
      <w:r w:rsidRPr="004C6744">
        <w:rPr>
          <w:rFonts w:cs="Arial"/>
          <w:i/>
          <w:iCs/>
          <w:sz w:val="20"/>
          <w:szCs w:val="20"/>
          <w:lang w:val="ru-RU"/>
        </w:rPr>
        <w:t>As</w:t>
      </w:r>
      <w:r w:rsidRPr="00704E33">
        <w:rPr>
          <w:rFonts w:cs="Arial"/>
          <w:i/>
          <w:iCs/>
          <w:sz w:val="20"/>
          <w:szCs w:val="20"/>
        </w:rPr>
        <w:t xml:space="preserve"> – клен американський, </w:t>
      </w:r>
      <w:r w:rsidRPr="004C6744">
        <w:rPr>
          <w:rFonts w:cs="Arial"/>
          <w:i/>
          <w:iCs/>
          <w:sz w:val="20"/>
          <w:szCs w:val="20"/>
          <w:lang w:val="ru-RU"/>
        </w:rPr>
        <w:t>Av</w:t>
      </w:r>
      <w:r w:rsidRPr="00704E33">
        <w:rPr>
          <w:rFonts w:cs="Arial"/>
          <w:i/>
          <w:iCs/>
          <w:sz w:val="20"/>
          <w:szCs w:val="20"/>
        </w:rPr>
        <w:t xml:space="preserve"> – абрикос звичайний, </w:t>
      </w:r>
      <w:r w:rsidRPr="004C6744">
        <w:rPr>
          <w:rFonts w:cs="Arial"/>
          <w:i/>
          <w:iCs/>
          <w:sz w:val="20"/>
          <w:szCs w:val="20"/>
          <w:lang w:val="ru-RU"/>
        </w:rPr>
        <w:t>Bp</w:t>
      </w:r>
      <w:r w:rsidRPr="00704E33">
        <w:rPr>
          <w:rFonts w:cs="Arial"/>
          <w:i/>
          <w:iCs/>
          <w:sz w:val="20"/>
          <w:szCs w:val="20"/>
        </w:rPr>
        <w:t xml:space="preserve"> – береза, Са – черешня, Сс – каркас кавказький, </w:t>
      </w:r>
      <w:r w:rsidRPr="004C6744">
        <w:rPr>
          <w:rFonts w:cs="Arial"/>
          <w:i/>
          <w:iCs/>
          <w:sz w:val="20"/>
          <w:szCs w:val="20"/>
          <w:lang w:val="ru-RU"/>
        </w:rPr>
        <w:t>Cg</w:t>
      </w:r>
      <w:r w:rsidRPr="00704E33">
        <w:rPr>
          <w:rFonts w:cs="Arial"/>
          <w:i/>
          <w:iCs/>
          <w:sz w:val="20"/>
          <w:szCs w:val="20"/>
        </w:rPr>
        <w:t xml:space="preserve"> – скумпія звичайна, </w:t>
      </w:r>
      <w:r w:rsidRPr="004C6744">
        <w:rPr>
          <w:rFonts w:cs="Arial"/>
          <w:i/>
          <w:iCs/>
          <w:sz w:val="20"/>
          <w:szCs w:val="20"/>
          <w:lang w:val="ru-RU"/>
        </w:rPr>
        <w:t>Ea</w:t>
      </w:r>
      <w:r w:rsidRPr="00704E33">
        <w:rPr>
          <w:rFonts w:cs="Arial"/>
          <w:i/>
          <w:iCs/>
          <w:sz w:val="20"/>
          <w:szCs w:val="20"/>
        </w:rPr>
        <w:t xml:space="preserve"> – маслинка вузьколиста, </w:t>
      </w:r>
      <w:r w:rsidRPr="004C6744">
        <w:rPr>
          <w:rFonts w:cs="Arial"/>
          <w:i/>
          <w:iCs/>
          <w:sz w:val="20"/>
          <w:szCs w:val="20"/>
          <w:lang w:val="ru-RU"/>
        </w:rPr>
        <w:t>Fl</w:t>
      </w:r>
      <w:r w:rsidRPr="00704E33">
        <w:rPr>
          <w:rFonts w:cs="Arial"/>
          <w:i/>
          <w:iCs/>
          <w:sz w:val="20"/>
          <w:szCs w:val="20"/>
        </w:rPr>
        <w:t xml:space="preserve"> – ясен зелений, </w:t>
      </w:r>
      <w:r w:rsidRPr="004C6744">
        <w:rPr>
          <w:rFonts w:cs="Arial"/>
          <w:i/>
          <w:iCs/>
          <w:sz w:val="20"/>
          <w:szCs w:val="20"/>
          <w:lang w:val="ru-RU"/>
        </w:rPr>
        <w:t>Gt</w:t>
      </w:r>
      <w:r w:rsidRPr="00704E33">
        <w:rPr>
          <w:rFonts w:cs="Arial"/>
          <w:i/>
          <w:iCs/>
          <w:sz w:val="20"/>
          <w:szCs w:val="20"/>
        </w:rPr>
        <w:t xml:space="preserve"> – гледичія колюча, </w:t>
      </w:r>
      <w:r w:rsidRPr="004C6744">
        <w:rPr>
          <w:rFonts w:cs="Arial"/>
          <w:i/>
          <w:iCs/>
          <w:sz w:val="20"/>
          <w:szCs w:val="20"/>
          <w:lang w:val="ru-RU"/>
        </w:rPr>
        <w:t>Jr</w:t>
      </w:r>
      <w:r w:rsidRPr="00704E33">
        <w:rPr>
          <w:rFonts w:cs="Arial"/>
          <w:i/>
          <w:iCs/>
          <w:sz w:val="20"/>
          <w:szCs w:val="20"/>
        </w:rPr>
        <w:t xml:space="preserve"> – горіх грецький, </w:t>
      </w:r>
      <w:r w:rsidRPr="004C6744">
        <w:rPr>
          <w:rFonts w:cs="Arial"/>
          <w:i/>
          <w:iCs/>
          <w:sz w:val="20"/>
          <w:szCs w:val="20"/>
          <w:lang w:val="ru-RU"/>
        </w:rPr>
        <w:t>Mb</w:t>
      </w:r>
      <w:r w:rsidRPr="00704E33">
        <w:rPr>
          <w:rFonts w:cs="Arial"/>
          <w:i/>
          <w:iCs/>
          <w:sz w:val="20"/>
          <w:szCs w:val="20"/>
        </w:rPr>
        <w:t xml:space="preserve"> – яблуня домашня, </w:t>
      </w:r>
      <w:r w:rsidRPr="004C6744">
        <w:rPr>
          <w:rFonts w:cs="Arial"/>
          <w:i/>
          <w:iCs/>
          <w:sz w:val="20"/>
          <w:szCs w:val="20"/>
          <w:lang w:val="ru-RU"/>
        </w:rPr>
        <w:t>Msp</w:t>
      </w:r>
      <w:r w:rsidRPr="00704E33">
        <w:rPr>
          <w:rFonts w:cs="Arial"/>
          <w:i/>
          <w:iCs/>
          <w:sz w:val="20"/>
          <w:szCs w:val="20"/>
        </w:rPr>
        <w:t xml:space="preserve"> – шовковиця, </w:t>
      </w:r>
      <w:r w:rsidRPr="004C6744">
        <w:rPr>
          <w:rFonts w:cs="Arial"/>
          <w:i/>
          <w:iCs/>
          <w:sz w:val="20"/>
          <w:szCs w:val="20"/>
          <w:lang w:val="ru-RU"/>
        </w:rPr>
        <w:t>Pi</w:t>
      </w:r>
      <w:r w:rsidRPr="00704E33">
        <w:rPr>
          <w:rFonts w:cs="Arial"/>
          <w:i/>
          <w:iCs/>
          <w:sz w:val="20"/>
          <w:szCs w:val="20"/>
        </w:rPr>
        <w:t xml:space="preserve"> – тополя пірамідальна, </w:t>
      </w:r>
      <w:r w:rsidRPr="004C6744">
        <w:rPr>
          <w:rFonts w:cs="Arial"/>
          <w:i/>
          <w:iCs/>
          <w:sz w:val="20"/>
          <w:szCs w:val="20"/>
          <w:lang w:val="ru-RU"/>
        </w:rPr>
        <w:t>Psp</w:t>
      </w:r>
      <w:r w:rsidRPr="00704E33">
        <w:rPr>
          <w:rFonts w:cs="Arial"/>
          <w:i/>
          <w:iCs/>
          <w:sz w:val="20"/>
          <w:szCs w:val="20"/>
        </w:rPr>
        <w:t xml:space="preserve"> – алича, </w:t>
      </w:r>
      <w:r w:rsidRPr="004C6744">
        <w:rPr>
          <w:rFonts w:cs="Arial"/>
          <w:i/>
          <w:iCs/>
          <w:sz w:val="20"/>
          <w:szCs w:val="20"/>
          <w:lang w:val="ru-RU"/>
        </w:rPr>
        <w:t>Pv</w:t>
      </w:r>
      <w:r w:rsidRPr="00704E33">
        <w:rPr>
          <w:rFonts w:cs="Arial"/>
          <w:i/>
          <w:iCs/>
          <w:sz w:val="20"/>
          <w:szCs w:val="20"/>
        </w:rPr>
        <w:t xml:space="preserve"> – черемха віргінська, </w:t>
      </w:r>
      <w:r w:rsidRPr="004C6744">
        <w:rPr>
          <w:rFonts w:cs="Arial"/>
          <w:i/>
          <w:iCs/>
          <w:sz w:val="20"/>
          <w:szCs w:val="20"/>
          <w:lang w:val="ru-RU"/>
        </w:rPr>
        <w:t>Qr</w:t>
      </w:r>
      <w:r w:rsidRPr="00704E33">
        <w:rPr>
          <w:rFonts w:cs="Arial"/>
          <w:i/>
          <w:iCs/>
          <w:sz w:val="20"/>
          <w:szCs w:val="20"/>
        </w:rPr>
        <w:t xml:space="preserve"> – дуб звичайний, </w:t>
      </w:r>
      <w:r w:rsidRPr="004C6744">
        <w:rPr>
          <w:rFonts w:cs="Arial"/>
          <w:i/>
          <w:iCs/>
          <w:sz w:val="20"/>
          <w:szCs w:val="20"/>
          <w:lang w:val="ru-RU"/>
        </w:rPr>
        <w:t>Rp</w:t>
      </w:r>
      <w:r w:rsidRPr="00704E33">
        <w:rPr>
          <w:rFonts w:cs="Arial"/>
          <w:i/>
          <w:iCs/>
          <w:sz w:val="20"/>
          <w:szCs w:val="20"/>
        </w:rPr>
        <w:t xml:space="preserve"> – робінія звичайна, </w:t>
      </w:r>
      <w:r w:rsidRPr="004C6744">
        <w:rPr>
          <w:rFonts w:cs="Arial"/>
          <w:i/>
          <w:iCs/>
          <w:sz w:val="20"/>
          <w:szCs w:val="20"/>
          <w:lang w:val="ru-RU"/>
        </w:rPr>
        <w:t>Ul</w:t>
      </w:r>
      <w:r w:rsidRPr="00704E33">
        <w:rPr>
          <w:rFonts w:cs="Arial"/>
          <w:i/>
          <w:iCs/>
          <w:sz w:val="20"/>
          <w:szCs w:val="20"/>
        </w:rPr>
        <w:t xml:space="preserve"> – в'яз низький; характеристика підліску: 0 – без підліска, 1 – поодинокі кущі, 2 – нерівномірно розташовані кущі різного розміру, 3 – різноманітні кущі та підріст середньої щільності та висоти 0,5–2 м, 4 – щіль-ний підлісок з різноманітних кущів та підросту 0,5–3 м, 5 – різноманітні кущі та підріст значної щільності висотою від 0,5 до 5 м.</w:t>
      </w:r>
    </w:p>
    <w:p w:rsidR="00146CE5" w:rsidRDefault="00146CE5" w:rsidP="00146CE5">
      <w:pPr>
        <w:spacing w:line="360" w:lineRule="auto"/>
        <w:ind w:firstLine="709"/>
        <w:jc w:val="both"/>
        <w:rPr>
          <w:sz w:val="28"/>
          <w:szCs w:val="28"/>
          <w:lang w:eastAsia="en-US"/>
        </w:rPr>
      </w:pPr>
    </w:p>
    <w:p w:rsidR="007444A5" w:rsidRPr="00146CE5" w:rsidRDefault="007444A5" w:rsidP="00146CE5">
      <w:pPr>
        <w:spacing w:line="360" w:lineRule="auto"/>
        <w:ind w:firstLine="709"/>
        <w:jc w:val="both"/>
        <w:rPr>
          <w:rFonts w:cs="Arial"/>
          <w:i/>
          <w:iCs/>
          <w:sz w:val="20"/>
          <w:szCs w:val="20"/>
        </w:rPr>
      </w:pPr>
      <w:r w:rsidRPr="008B1249">
        <w:rPr>
          <w:sz w:val="28"/>
          <w:szCs w:val="28"/>
          <w:lang w:eastAsia="en-US"/>
        </w:rPr>
        <w:t xml:space="preserve">Ще один з важливих критеріїв класифікації – вік – не враховували через те, що більшість лісосмуг є старими й належать до однієї вікової категорії. </w:t>
      </w:r>
      <w:r w:rsidRPr="00E21587">
        <w:rPr>
          <w:sz w:val="28"/>
          <w:szCs w:val="28"/>
          <w:lang w:val="ru-RU" w:eastAsia="en-US"/>
        </w:rPr>
        <w:t>У лісосмугах, утворених двома формуючими породами, процентне співвідношення порід у деревостані не враховували, якщо воно було не нижче 25-30% (в останньому випадку породу розглядали як домішку). Як домішка у них часто буває присутнім груша дика, клен американський, шовковиця тощо, однак процент таких видів дерев незначний. Лісосмуги, утворені більше, ніж двома формуючими їх по</w:t>
      </w:r>
      <w:r>
        <w:rPr>
          <w:sz w:val="28"/>
          <w:szCs w:val="28"/>
          <w:lang w:val="ru-RU" w:eastAsia="en-US"/>
        </w:rPr>
        <w:t>родами, класифікували як мішані</w:t>
      </w:r>
      <w:r w:rsidRPr="00EE601C">
        <w:rPr>
          <w:sz w:val="28"/>
          <w:szCs w:val="28"/>
          <w:lang w:val="ru-RU" w:eastAsia="en-US"/>
        </w:rPr>
        <w:t xml:space="preserve"> </w:t>
      </w:r>
      <w:r w:rsidRPr="00004CBE">
        <w:rPr>
          <w:sz w:val="28"/>
          <w:szCs w:val="28"/>
          <w:lang w:val="ru-RU" w:eastAsia="en-US"/>
        </w:rPr>
        <w:t>[26]</w:t>
      </w:r>
      <w:r w:rsidRPr="00EE601C">
        <w:rPr>
          <w:sz w:val="28"/>
          <w:szCs w:val="28"/>
          <w:lang w:val="ru-RU" w:eastAsia="en-US"/>
        </w:rPr>
        <w:t>.</w:t>
      </w:r>
      <w:r w:rsidRPr="008B1249">
        <w:rPr>
          <w:sz w:val="28"/>
          <w:szCs w:val="28"/>
        </w:rPr>
        <w:t xml:space="preserve"> </w:t>
      </w:r>
      <w:r w:rsidRPr="00FA0C8B">
        <w:rPr>
          <w:sz w:val="28"/>
          <w:szCs w:val="28"/>
          <w:lang w:eastAsia="en-US"/>
        </w:rPr>
        <w:t xml:space="preserve">Специфічність агроландшафтів як середовища існування птахів накладає свій відбиток на проведення обліків птахів для встановлення їх якісного та кількісного складу. </w:t>
      </w:r>
    </w:p>
    <w:p w:rsidR="007444A5" w:rsidRPr="007444A5" w:rsidRDefault="007444A5" w:rsidP="00146CE5">
      <w:pPr>
        <w:spacing w:line="360" w:lineRule="auto"/>
        <w:ind w:firstLine="709"/>
        <w:jc w:val="both"/>
        <w:rPr>
          <w:sz w:val="28"/>
          <w:szCs w:val="28"/>
          <w:lang w:eastAsia="en-US"/>
        </w:rPr>
      </w:pPr>
      <w:r w:rsidRPr="00FA0C8B">
        <w:rPr>
          <w:sz w:val="28"/>
          <w:szCs w:val="28"/>
          <w:lang w:eastAsia="en-US"/>
        </w:rPr>
        <w:t xml:space="preserve">Дослідження проводили </w:t>
      </w:r>
      <w:r w:rsidRPr="00E21587">
        <w:rPr>
          <w:sz w:val="28"/>
          <w:szCs w:val="28"/>
          <w:lang w:eastAsia="en-US"/>
        </w:rPr>
        <w:t>в лісосмугах</w:t>
      </w:r>
      <w:r w:rsidRPr="00FA0C8B">
        <w:rPr>
          <w:sz w:val="28"/>
          <w:szCs w:val="28"/>
          <w:lang w:eastAsia="en-US"/>
        </w:rPr>
        <w:t xml:space="preserve"> різних типів</w:t>
      </w:r>
      <w:r w:rsidRPr="00E21587">
        <w:rPr>
          <w:sz w:val="28"/>
          <w:szCs w:val="28"/>
          <w:lang w:eastAsia="en-US"/>
        </w:rPr>
        <w:t xml:space="preserve">, </w:t>
      </w:r>
      <w:r w:rsidRPr="00FA0C8B">
        <w:rPr>
          <w:sz w:val="28"/>
          <w:szCs w:val="28"/>
          <w:lang w:eastAsia="en-US"/>
        </w:rPr>
        <w:t xml:space="preserve">намагаючись охопити всі </w:t>
      </w:r>
      <w:r w:rsidRPr="00E21587">
        <w:rPr>
          <w:sz w:val="28"/>
          <w:szCs w:val="28"/>
          <w:lang w:eastAsia="en-US"/>
        </w:rPr>
        <w:t xml:space="preserve">типи лісосмуг, що є на досліджуваній території. </w:t>
      </w:r>
    </w:p>
    <w:p w:rsidR="007444A5" w:rsidRPr="00784ECE" w:rsidRDefault="007444A5" w:rsidP="00146CE5">
      <w:pPr>
        <w:spacing w:line="360" w:lineRule="auto"/>
        <w:ind w:firstLine="709"/>
        <w:jc w:val="both"/>
        <w:rPr>
          <w:sz w:val="28"/>
          <w:szCs w:val="28"/>
          <w:lang w:eastAsia="en-US"/>
        </w:rPr>
      </w:pPr>
    </w:p>
    <w:p w:rsidR="007444A5" w:rsidRPr="007444A5" w:rsidRDefault="007444A5" w:rsidP="00146CE5">
      <w:pPr>
        <w:spacing w:line="360" w:lineRule="auto"/>
        <w:ind w:firstLine="709"/>
        <w:jc w:val="both"/>
        <w:rPr>
          <w:sz w:val="28"/>
          <w:szCs w:val="28"/>
          <w:lang w:eastAsia="en-US"/>
        </w:rPr>
      </w:pPr>
    </w:p>
    <w:p w:rsidR="0067032F" w:rsidRDefault="0067032F" w:rsidP="00765BFA">
      <w:pPr>
        <w:pStyle w:val="1"/>
        <w:jc w:val="center"/>
        <w:rPr>
          <w:rFonts w:ascii="Times New Roman" w:hAnsi="Times New Roman" w:cs="Times New Roman"/>
          <w:color w:val="000000" w:themeColor="text1"/>
          <w:lang w:val="en-US"/>
        </w:rPr>
      </w:pPr>
      <w:bookmarkStart w:id="9" w:name="_Toc57836157"/>
    </w:p>
    <w:p w:rsidR="0067032F" w:rsidRDefault="0067032F" w:rsidP="00765BFA">
      <w:pPr>
        <w:pStyle w:val="1"/>
        <w:jc w:val="center"/>
        <w:rPr>
          <w:rFonts w:ascii="Times New Roman" w:hAnsi="Times New Roman" w:cs="Times New Roman"/>
          <w:color w:val="000000" w:themeColor="text1"/>
          <w:lang w:val="en-US"/>
        </w:rPr>
      </w:pPr>
    </w:p>
    <w:p w:rsidR="0067032F" w:rsidRDefault="0067032F" w:rsidP="00765BFA">
      <w:pPr>
        <w:pStyle w:val="1"/>
        <w:jc w:val="center"/>
        <w:rPr>
          <w:rFonts w:ascii="Times New Roman" w:hAnsi="Times New Roman" w:cs="Times New Roman"/>
          <w:color w:val="000000" w:themeColor="text1"/>
          <w:lang w:val="en-US"/>
        </w:rPr>
      </w:pPr>
    </w:p>
    <w:p w:rsidR="0067032F" w:rsidRDefault="0067032F" w:rsidP="00765BFA">
      <w:pPr>
        <w:pStyle w:val="1"/>
        <w:jc w:val="center"/>
        <w:rPr>
          <w:rFonts w:ascii="Times New Roman" w:hAnsi="Times New Roman" w:cs="Times New Roman"/>
          <w:color w:val="000000" w:themeColor="text1"/>
          <w:lang w:val="en-US"/>
        </w:rPr>
      </w:pPr>
    </w:p>
    <w:p w:rsidR="00146CE5" w:rsidRDefault="00146CE5" w:rsidP="00146CE5">
      <w:pPr>
        <w:pStyle w:val="1"/>
        <w:rPr>
          <w:rFonts w:ascii="Times New Roman" w:hAnsi="Times New Roman" w:cs="Times New Roman"/>
          <w:color w:val="000000" w:themeColor="text1"/>
        </w:rPr>
      </w:pPr>
    </w:p>
    <w:p w:rsidR="00146CE5" w:rsidRDefault="00146CE5" w:rsidP="00146CE5">
      <w:pPr>
        <w:pStyle w:val="1"/>
        <w:rPr>
          <w:rFonts w:ascii="Times New Roman" w:hAnsi="Times New Roman" w:cs="Times New Roman"/>
          <w:color w:val="000000" w:themeColor="text1"/>
        </w:rPr>
      </w:pPr>
    </w:p>
    <w:p w:rsidR="00146CE5" w:rsidRDefault="00146CE5" w:rsidP="00146CE5">
      <w:pPr>
        <w:pStyle w:val="1"/>
        <w:rPr>
          <w:rFonts w:ascii="Times New Roman" w:hAnsi="Times New Roman" w:cs="Times New Roman"/>
          <w:color w:val="000000" w:themeColor="text1"/>
        </w:rPr>
      </w:pPr>
    </w:p>
    <w:p w:rsidR="00146CE5" w:rsidRDefault="00146CE5" w:rsidP="00146CE5">
      <w:pPr>
        <w:pStyle w:val="1"/>
        <w:rPr>
          <w:rFonts w:ascii="Times New Roman" w:hAnsi="Times New Roman" w:cs="Times New Roman"/>
          <w:color w:val="000000" w:themeColor="text1"/>
        </w:rPr>
      </w:pPr>
    </w:p>
    <w:p w:rsidR="00146CE5" w:rsidRDefault="00146CE5" w:rsidP="00146CE5">
      <w:pPr>
        <w:pStyle w:val="1"/>
        <w:rPr>
          <w:rFonts w:ascii="Times New Roman" w:hAnsi="Times New Roman" w:cs="Times New Roman"/>
          <w:color w:val="000000" w:themeColor="text1"/>
        </w:rPr>
      </w:pPr>
    </w:p>
    <w:p w:rsidR="00146CE5" w:rsidRDefault="00146CE5" w:rsidP="00146CE5">
      <w:pPr>
        <w:pStyle w:val="1"/>
        <w:rPr>
          <w:rFonts w:ascii="Times New Roman" w:hAnsi="Times New Roman" w:cs="Times New Roman"/>
          <w:color w:val="000000" w:themeColor="text1"/>
        </w:rPr>
      </w:pPr>
    </w:p>
    <w:p w:rsidR="00146CE5" w:rsidRDefault="00146CE5" w:rsidP="00146CE5">
      <w:pPr>
        <w:pStyle w:val="1"/>
        <w:rPr>
          <w:rFonts w:ascii="Times New Roman" w:hAnsi="Times New Roman" w:cs="Times New Roman"/>
          <w:color w:val="000000" w:themeColor="text1"/>
        </w:rPr>
      </w:pPr>
    </w:p>
    <w:p w:rsidR="00146CE5" w:rsidRDefault="00146CE5" w:rsidP="00146CE5">
      <w:pPr>
        <w:pStyle w:val="1"/>
        <w:rPr>
          <w:rFonts w:ascii="Times New Roman" w:hAnsi="Times New Roman" w:cs="Times New Roman"/>
          <w:color w:val="000000" w:themeColor="text1"/>
        </w:rPr>
      </w:pPr>
    </w:p>
    <w:p w:rsidR="00146CE5" w:rsidRDefault="00146CE5" w:rsidP="00146CE5">
      <w:pPr>
        <w:pStyle w:val="1"/>
        <w:rPr>
          <w:rFonts w:ascii="Times New Roman" w:hAnsi="Times New Roman" w:cs="Times New Roman"/>
          <w:color w:val="000000" w:themeColor="text1"/>
        </w:rPr>
      </w:pPr>
    </w:p>
    <w:p w:rsidR="00146CE5" w:rsidRDefault="00146CE5" w:rsidP="00146CE5">
      <w:pPr>
        <w:pStyle w:val="1"/>
        <w:rPr>
          <w:rFonts w:ascii="Times New Roman" w:hAnsi="Times New Roman" w:cs="Times New Roman"/>
          <w:color w:val="000000" w:themeColor="text1"/>
        </w:rPr>
      </w:pPr>
    </w:p>
    <w:p w:rsidR="00146CE5" w:rsidRDefault="00146CE5" w:rsidP="00146CE5">
      <w:pPr>
        <w:pStyle w:val="1"/>
        <w:rPr>
          <w:rFonts w:ascii="Times New Roman" w:hAnsi="Times New Roman" w:cs="Times New Roman"/>
          <w:color w:val="000000" w:themeColor="text1"/>
        </w:rPr>
      </w:pPr>
    </w:p>
    <w:p w:rsidR="00146CE5" w:rsidRDefault="00146CE5" w:rsidP="00146CE5">
      <w:pPr>
        <w:pStyle w:val="1"/>
        <w:rPr>
          <w:rFonts w:ascii="Times New Roman" w:hAnsi="Times New Roman" w:cs="Times New Roman"/>
          <w:color w:val="000000" w:themeColor="text1"/>
        </w:rPr>
      </w:pPr>
    </w:p>
    <w:p w:rsidR="00146CE5" w:rsidRDefault="00146CE5" w:rsidP="00146CE5">
      <w:pPr>
        <w:pStyle w:val="1"/>
        <w:rPr>
          <w:rFonts w:ascii="Times New Roman" w:hAnsi="Times New Roman" w:cs="Times New Roman"/>
          <w:color w:val="000000" w:themeColor="text1"/>
        </w:rPr>
      </w:pPr>
    </w:p>
    <w:p w:rsidR="0029175A" w:rsidRPr="00765BFA" w:rsidRDefault="0029175A" w:rsidP="008D0C20">
      <w:pPr>
        <w:pStyle w:val="1"/>
        <w:jc w:val="center"/>
        <w:rPr>
          <w:rFonts w:ascii="Times New Roman" w:hAnsi="Times New Roman" w:cs="Times New Roman"/>
          <w:color w:val="auto"/>
        </w:rPr>
      </w:pPr>
      <w:r w:rsidRPr="00765BFA">
        <w:rPr>
          <w:rFonts w:ascii="Times New Roman" w:hAnsi="Times New Roman" w:cs="Times New Roman"/>
          <w:color w:val="000000" w:themeColor="text1"/>
        </w:rPr>
        <w:t xml:space="preserve">РОЗДІЛ </w:t>
      </w:r>
      <w:r w:rsidRPr="00765BFA">
        <w:rPr>
          <w:rFonts w:ascii="Times New Roman" w:hAnsi="Times New Roman" w:cs="Times New Roman"/>
          <w:color w:val="000000" w:themeColor="text1"/>
          <w:lang w:val="en-US"/>
        </w:rPr>
        <w:t>III</w:t>
      </w:r>
      <w:r w:rsidR="00765BFA" w:rsidRPr="00C278A4">
        <w:rPr>
          <w:rFonts w:ascii="Times New Roman" w:hAnsi="Times New Roman" w:cs="Times New Roman"/>
          <w:color w:val="000000" w:themeColor="text1"/>
        </w:rPr>
        <w:t xml:space="preserve">. </w:t>
      </w:r>
      <w:r w:rsidRPr="00765BFA">
        <w:rPr>
          <w:rFonts w:ascii="Times New Roman" w:hAnsi="Times New Roman" w:cs="Times New Roman"/>
          <w:color w:val="000000" w:themeColor="text1"/>
        </w:rPr>
        <w:t>ПОВИДОВІ НАРИСИ</w:t>
      </w:r>
      <w:bookmarkEnd w:id="9"/>
    </w:p>
    <w:p w:rsidR="00EE601C" w:rsidRPr="00765BFA" w:rsidRDefault="00EE601C" w:rsidP="00EE601C">
      <w:pPr>
        <w:rPr>
          <w:lang w:eastAsia="ru-RU" w:bidi="ar-SA"/>
        </w:rPr>
      </w:pPr>
    </w:p>
    <w:p w:rsidR="0029175A" w:rsidRPr="00EE601C" w:rsidRDefault="0029175A" w:rsidP="00EE601C">
      <w:pPr>
        <w:pStyle w:val="2"/>
        <w:jc w:val="center"/>
        <w:rPr>
          <w:rFonts w:ascii="Times New Roman" w:hAnsi="Times New Roman" w:cs="Times New Roman"/>
          <w:b w:val="0"/>
          <w:sz w:val="28"/>
          <w:szCs w:val="28"/>
        </w:rPr>
      </w:pPr>
      <w:bookmarkStart w:id="10" w:name="_Toc57836158"/>
      <w:r w:rsidRPr="00EE601C">
        <w:rPr>
          <w:rFonts w:ascii="Times New Roman" w:hAnsi="Times New Roman" w:cs="Times New Roman"/>
          <w:sz w:val="28"/>
          <w:szCs w:val="28"/>
        </w:rPr>
        <w:t>3.1</w:t>
      </w:r>
      <w:r w:rsidR="00EE601C" w:rsidRPr="00765BFA">
        <w:rPr>
          <w:rFonts w:ascii="Times New Roman" w:hAnsi="Times New Roman" w:cs="Times New Roman"/>
          <w:sz w:val="28"/>
          <w:szCs w:val="28"/>
        </w:rPr>
        <w:t>.</w:t>
      </w:r>
      <w:r w:rsidR="002D3CD2">
        <w:rPr>
          <w:rFonts w:ascii="Times New Roman" w:hAnsi="Times New Roman" w:cs="Times New Roman"/>
          <w:sz w:val="28"/>
          <w:szCs w:val="28"/>
        </w:rPr>
        <w:t xml:space="preserve"> Ряд Соколоподібні</w:t>
      </w:r>
      <w:r w:rsidRPr="00EE601C">
        <w:rPr>
          <w:rFonts w:ascii="Times New Roman" w:hAnsi="Times New Roman" w:cs="Times New Roman"/>
          <w:sz w:val="28"/>
          <w:szCs w:val="28"/>
        </w:rPr>
        <w:t>(</w:t>
      </w:r>
      <w:r w:rsidRPr="00EE601C">
        <w:rPr>
          <w:rFonts w:ascii="Times New Roman" w:hAnsi="Times New Roman" w:cs="Times New Roman"/>
          <w:sz w:val="28"/>
          <w:szCs w:val="28"/>
          <w:lang w:val="en-US"/>
        </w:rPr>
        <w:t>Falconiformes</w:t>
      </w:r>
      <w:r w:rsidRPr="00EE601C">
        <w:rPr>
          <w:rFonts w:ascii="Times New Roman" w:hAnsi="Times New Roman" w:cs="Times New Roman"/>
          <w:sz w:val="28"/>
          <w:szCs w:val="28"/>
        </w:rPr>
        <w:t>.)</w:t>
      </w:r>
      <w:bookmarkEnd w:id="10"/>
    </w:p>
    <w:p w:rsidR="0029175A" w:rsidRPr="004C6744" w:rsidRDefault="0029175A" w:rsidP="001F0C4E">
      <w:pPr>
        <w:spacing w:line="360" w:lineRule="auto"/>
        <w:ind w:firstLine="709"/>
        <w:jc w:val="both"/>
        <w:rPr>
          <w:sz w:val="28"/>
          <w:szCs w:val="28"/>
          <w:lang w:val="ru-RU"/>
        </w:rPr>
      </w:pPr>
      <w:r w:rsidRPr="008F4363">
        <w:rPr>
          <w:sz w:val="28"/>
          <w:szCs w:val="28"/>
        </w:rPr>
        <w:t>У досліджених полезахисних лісосмугах гніздяться дві пари канюка</w:t>
      </w:r>
      <w:r w:rsidRPr="008F4363">
        <w:rPr>
          <w:i/>
          <w:sz w:val="28"/>
          <w:szCs w:val="28"/>
        </w:rPr>
        <w:t xml:space="preserve"> </w:t>
      </w:r>
      <w:r w:rsidRPr="008F4363">
        <w:rPr>
          <w:sz w:val="28"/>
          <w:szCs w:val="28"/>
        </w:rPr>
        <w:t>звичайного (</w:t>
      </w:r>
      <w:r w:rsidRPr="004C6744">
        <w:rPr>
          <w:i/>
          <w:sz w:val="28"/>
          <w:szCs w:val="28"/>
          <w:lang w:val="ru-RU"/>
        </w:rPr>
        <w:t>Buteo</w:t>
      </w:r>
      <w:r w:rsidRPr="008F4363">
        <w:rPr>
          <w:i/>
          <w:sz w:val="28"/>
          <w:szCs w:val="28"/>
        </w:rPr>
        <w:t xml:space="preserve"> </w:t>
      </w:r>
      <w:r w:rsidRPr="004C6744">
        <w:rPr>
          <w:i/>
          <w:sz w:val="28"/>
          <w:szCs w:val="28"/>
          <w:lang w:val="ru-RU"/>
        </w:rPr>
        <w:t>buteo</w:t>
      </w:r>
      <w:r w:rsidRPr="008F4363">
        <w:rPr>
          <w:sz w:val="28"/>
          <w:szCs w:val="28"/>
        </w:rPr>
        <w:t>) та одна боривітра звичайного (</w:t>
      </w:r>
      <w:r w:rsidRPr="004C6744">
        <w:rPr>
          <w:i/>
          <w:sz w:val="28"/>
          <w:szCs w:val="28"/>
          <w:lang w:val="ru-RU"/>
        </w:rPr>
        <w:t>Falco</w:t>
      </w:r>
      <w:r w:rsidRPr="008F4363">
        <w:rPr>
          <w:i/>
          <w:sz w:val="28"/>
          <w:szCs w:val="28"/>
        </w:rPr>
        <w:t xml:space="preserve"> </w:t>
      </w:r>
      <w:r w:rsidRPr="004C6744">
        <w:rPr>
          <w:i/>
          <w:sz w:val="28"/>
          <w:szCs w:val="28"/>
          <w:lang w:val="ru-RU"/>
        </w:rPr>
        <w:t>tinnunculus</w:t>
      </w:r>
      <w:r w:rsidRPr="008F4363">
        <w:rPr>
          <w:sz w:val="28"/>
          <w:szCs w:val="28"/>
        </w:rPr>
        <w:t xml:space="preserve">). </w:t>
      </w:r>
      <w:r w:rsidRPr="00B2698E">
        <w:rPr>
          <w:sz w:val="28"/>
          <w:szCs w:val="28"/>
        </w:rPr>
        <w:t xml:space="preserve">Факти гніздування канюка підтверджено знахідками гнізд у тіньовій широкій лісосмузі з переважан-ням ясеня та у тіньовій високій в'язовій лісосмузі. </w:t>
      </w:r>
      <w:r w:rsidRPr="005F2CB0">
        <w:rPr>
          <w:sz w:val="28"/>
          <w:szCs w:val="28"/>
        </w:rPr>
        <w:t xml:space="preserve">В травні відмічено птахів біля майбутніх місць гніздування, 14.06.2020 знайдено гніздо з самкою, через тиждень вдалося спо-стерігати пташенят. </w:t>
      </w:r>
      <w:r w:rsidRPr="004C6744">
        <w:rPr>
          <w:sz w:val="28"/>
          <w:szCs w:val="28"/>
          <w:lang w:val="ru-RU"/>
        </w:rPr>
        <w:t>Одна пара боривітра звичайного гніздилась в тіньовій мішаній 3–4 ярусній лісосмузі. Самку на гнізді спостерігали на початку травня.</w:t>
      </w:r>
    </w:p>
    <w:p w:rsidR="0029175A" w:rsidRPr="00765BFA" w:rsidRDefault="0029175A" w:rsidP="00EE601C">
      <w:pPr>
        <w:pStyle w:val="2"/>
        <w:jc w:val="center"/>
        <w:rPr>
          <w:rFonts w:ascii="Times New Roman" w:hAnsi="Times New Roman" w:cs="Times New Roman"/>
          <w:b w:val="0"/>
          <w:sz w:val="28"/>
          <w:szCs w:val="28"/>
          <w:lang w:val="ru-RU"/>
        </w:rPr>
      </w:pPr>
      <w:bookmarkStart w:id="11" w:name="_Toc57836159"/>
      <w:r w:rsidRPr="00EE601C">
        <w:rPr>
          <w:rFonts w:ascii="Times New Roman" w:hAnsi="Times New Roman" w:cs="Times New Roman"/>
          <w:sz w:val="28"/>
          <w:szCs w:val="28"/>
        </w:rPr>
        <w:t>3.2.Ряд Куроподібні (</w:t>
      </w:r>
      <w:r w:rsidRPr="00EE601C">
        <w:rPr>
          <w:rFonts w:ascii="Times New Roman" w:hAnsi="Times New Roman" w:cs="Times New Roman"/>
          <w:sz w:val="28"/>
          <w:szCs w:val="28"/>
          <w:lang w:val="en-US"/>
        </w:rPr>
        <w:t>Galliformes</w:t>
      </w:r>
      <w:r w:rsidRPr="00EE601C">
        <w:rPr>
          <w:rFonts w:ascii="Times New Roman" w:hAnsi="Times New Roman" w:cs="Times New Roman"/>
          <w:sz w:val="28"/>
          <w:szCs w:val="28"/>
        </w:rPr>
        <w:t>)</w:t>
      </w:r>
      <w:bookmarkEnd w:id="11"/>
    </w:p>
    <w:p w:rsidR="00DF7236" w:rsidRDefault="0029175A" w:rsidP="001F0C4E">
      <w:pPr>
        <w:spacing w:line="360" w:lineRule="auto"/>
        <w:ind w:firstLine="709"/>
        <w:jc w:val="both"/>
        <w:rPr>
          <w:sz w:val="28"/>
          <w:szCs w:val="28"/>
          <w:lang w:val="ru-RU"/>
        </w:rPr>
      </w:pPr>
      <w:r w:rsidRPr="004C6744">
        <w:rPr>
          <w:sz w:val="28"/>
          <w:szCs w:val="28"/>
          <w:lang w:val="ru-RU"/>
        </w:rPr>
        <w:t>Відмічено</w:t>
      </w:r>
      <w:r w:rsidRPr="001A68C7">
        <w:rPr>
          <w:i/>
          <w:sz w:val="28"/>
          <w:szCs w:val="28"/>
          <w:lang w:val="ru-RU"/>
        </w:rPr>
        <w:t xml:space="preserve"> </w:t>
      </w:r>
      <w:r w:rsidRPr="001A68C7">
        <w:rPr>
          <w:sz w:val="28"/>
          <w:szCs w:val="28"/>
          <w:lang w:val="ru-RU"/>
        </w:rPr>
        <w:t>2</w:t>
      </w:r>
      <w:r w:rsidRPr="001A68C7">
        <w:rPr>
          <w:i/>
          <w:sz w:val="28"/>
          <w:szCs w:val="28"/>
          <w:lang w:val="ru-RU"/>
        </w:rPr>
        <w:t xml:space="preserve"> </w:t>
      </w:r>
      <w:r w:rsidRPr="004C6744">
        <w:rPr>
          <w:sz w:val="28"/>
          <w:szCs w:val="28"/>
          <w:lang w:val="ru-RU"/>
        </w:rPr>
        <w:t>зустрічі</w:t>
      </w:r>
      <w:r w:rsidRPr="001A68C7">
        <w:rPr>
          <w:sz w:val="28"/>
          <w:szCs w:val="28"/>
          <w:lang w:val="ru-RU"/>
        </w:rPr>
        <w:t xml:space="preserve"> </w:t>
      </w:r>
      <w:r w:rsidRPr="004C6744">
        <w:rPr>
          <w:sz w:val="28"/>
          <w:szCs w:val="28"/>
          <w:lang w:val="ru-RU"/>
        </w:rPr>
        <w:t>куріпки</w:t>
      </w:r>
      <w:r w:rsidRPr="001A68C7">
        <w:rPr>
          <w:sz w:val="28"/>
          <w:szCs w:val="28"/>
          <w:lang w:val="ru-RU"/>
        </w:rPr>
        <w:t xml:space="preserve"> </w:t>
      </w:r>
      <w:r w:rsidRPr="004C6744">
        <w:rPr>
          <w:sz w:val="28"/>
          <w:szCs w:val="28"/>
          <w:lang w:val="ru-RU"/>
        </w:rPr>
        <w:t>сірої</w:t>
      </w:r>
      <w:r w:rsidRPr="001A68C7">
        <w:rPr>
          <w:i/>
          <w:sz w:val="28"/>
          <w:szCs w:val="28"/>
          <w:lang w:val="ru-RU"/>
        </w:rPr>
        <w:t xml:space="preserve"> </w:t>
      </w:r>
      <w:r w:rsidRPr="001A68C7">
        <w:rPr>
          <w:sz w:val="28"/>
          <w:szCs w:val="28"/>
          <w:lang w:val="ru-RU"/>
        </w:rPr>
        <w:t>(</w:t>
      </w:r>
      <w:r w:rsidRPr="00876186">
        <w:rPr>
          <w:i/>
          <w:sz w:val="28"/>
          <w:szCs w:val="28"/>
          <w:lang w:val="en-US"/>
        </w:rPr>
        <w:t>Perdix</w:t>
      </w:r>
      <w:r w:rsidRPr="001A68C7">
        <w:rPr>
          <w:i/>
          <w:sz w:val="28"/>
          <w:szCs w:val="28"/>
          <w:lang w:val="ru-RU"/>
        </w:rPr>
        <w:t xml:space="preserve"> </w:t>
      </w:r>
      <w:r w:rsidRPr="00876186">
        <w:rPr>
          <w:i/>
          <w:sz w:val="28"/>
          <w:szCs w:val="28"/>
          <w:lang w:val="en-US"/>
        </w:rPr>
        <w:t>perdix</w:t>
      </w:r>
      <w:r w:rsidRPr="001A68C7">
        <w:rPr>
          <w:sz w:val="28"/>
          <w:szCs w:val="28"/>
          <w:lang w:val="ru-RU"/>
        </w:rPr>
        <w:t>)</w:t>
      </w:r>
      <w:r w:rsidRPr="001A68C7">
        <w:rPr>
          <w:i/>
          <w:sz w:val="28"/>
          <w:szCs w:val="28"/>
          <w:lang w:val="ru-RU"/>
        </w:rPr>
        <w:t xml:space="preserve"> </w:t>
      </w:r>
      <w:r w:rsidRPr="004C6744">
        <w:rPr>
          <w:sz w:val="28"/>
          <w:szCs w:val="28"/>
          <w:lang w:val="ru-RU"/>
        </w:rPr>
        <w:t>з</w:t>
      </w:r>
      <w:r w:rsidRPr="001A68C7">
        <w:rPr>
          <w:sz w:val="28"/>
          <w:szCs w:val="28"/>
          <w:lang w:val="ru-RU"/>
        </w:rPr>
        <w:t xml:space="preserve"> </w:t>
      </w:r>
      <w:r w:rsidRPr="004C6744">
        <w:rPr>
          <w:sz w:val="28"/>
          <w:szCs w:val="28"/>
          <w:lang w:val="ru-RU"/>
        </w:rPr>
        <w:t>виводками</w:t>
      </w:r>
      <w:r w:rsidRPr="001A68C7">
        <w:rPr>
          <w:sz w:val="28"/>
          <w:szCs w:val="28"/>
          <w:lang w:val="ru-RU"/>
        </w:rPr>
        <w:t xml:space="preserve"> </w:t>
      </w:r>
      <w:r w:rsidRPr="004C6744">
        <w:rPr>
          <w:sz w:val="28"/>
          <w:szCs w:val="28"/>
          <w:lang w:val="ru-RU"/>
        </w:rPr>
        <w:t>в</w:t>
      </w:r>
      <w:r w:rsidRPr="001A68C7">
        <w:rPr>
          <w:sz w:val="28"/>
          <w:szCs w:val="28"/>
          <w:lang w:val="ru-RU"/>
        </w:rPr>
        <w:t xml:space="preserve"> </w:t>
      </w:r>
      <w:r w:rsidRPr="004C6744">
        <w:rPr>
          <w:sz w:val="28"/>
          <w:szCs w:val="28"/>
          <w:lang w:val="ru-RU"/>
        </w:rPr>
        <w:t>лісос</w:t>
      </w:r>
      <w:r w:rsidRPr="001A68C7">
        <w:rPr>
          <w:sz w:val="28"/>
          <w:szCs w:val="28"/>
          <w:lang w:val="ru-RU"/>
        </w:rPr>
        <w:t>-</w:t>
      </w:r>
      <w:r w:rsidRPr="004C6744">
        <w:rPr>
          <w:sz w:val="28"/>
          <w:szCs w:val="28"/>
          <w:lang w:val="ru-RU"/>
        </w:rPr>
        <w:t>мугах</w:t>
      </w:r>
      <w:r w:rsidRPr="001A68C7">
        <w:rPr>
          <w:sz w:val="28"/>
          <w:szCs w:val="28"/>
          <w:lang w:val="ru-RU"/>
        </w:rPr>
        <w:t xml:space="preserve"> </w:t>
      </w:r>
      <w:r w:rsidRPr="004C6744">
        <w:rPr>
          <w:sz w:val="28"/>
          <w:szCs w:val="28"/>
          <w:lang w:val="ru-RU"/>
        </w:rPr>
        <w:t>напівті</w:t>
      </w:r>
      <w:r>
        <w:rPr>
          <w:sz w:val="28"/>
          <w:szCs w:val="28"/>
          <w:lang w:val="ru-RU"/>
        </w:rPr>
        <w:t>ньового</w:t>
      </w:r>
      <w:r w:rsidRPr="001A68C7">
        <w:rPr>
          <w:sz w:val="28"/>
          <w:szCs w:val="28"/>
          <w:lang w:val="ru-RU"/>
        </w:rPr>
        <w:t xml:space="preserve"> </w:t>
      </w:r>
      <w:r>
        <w:rPr>
          <w:sz w:val="28"/>
          <w:szCs w:val="28"/>
          <w:lang w:val="ru-RU"/>
        </w:rPr>
        <w:t>типу</w:t>
      </w:r>
      <w:r w:rsidRPr="001A68C7">
        <w:rPr>
          <w:sz w:val="28"/>
          <w:szCs w:val="28"/>
          <w:lang w:val="ru-RU"/>
        </w:rPr>
        <w:t xml:space="preserve"> 27.04 </w:t>
      </w:r>
      <w:r>
        <w:rPr>
          <w:sz w:val="28"/>
          <w:szCs w:val="28"/>
          <w:lang w:val="ru-RU"/>
        </w:rPr>
        <w:t>та</w:t>
      </w:r>
      <w:r w:rsidRPr="001A68C7">
        <w:rPr>
          <w:sz w:val="28"/>
          <w:szCs w:val="28"/>
          <w:lang w:val="ru-RU"/>
        </w:rPr>
        <w:t xml:space="preserve"> 03.05.2020. </w:t>
      </w:r>
      <w:r w:rsidRPr="004C6744">
        <w:rPr>
          <w:sz w:val="28"/>
          <w:szCs w:val="28"/>
          <w:lang w:val="ru-RU"/>
        </w:rPr>
        <w:t>Перепілка</w:t>
      </w:r>
      <w:r w:rsidRPr="001A68C7">
        <w:rPr>
          <w:sz w:val="28"/>
          <w:szCs w:val="28"/>
          <w:lang w:val="ru-RU"/>
        </w:rPr>
        <w:t xml:space="preserve"> (</w:t>
      </w:r>
      <w:r w:rsidRPr="00765BFA">
        <w:rPr>
          <w:i/>
          <w:sz w:val="28"/>
          <w:szCs w:val="28"/>
          <w:lang w:val="en-US"/>
        </w:rPr>
        <w:t>Coturnix</w:t>
      </w:r>
      <w:r w:rsidRPr="001A68C7">
        <w:rPr>
          <w:i/>
          <w:sz w:val="28"/>
          <w:szCs w:val="28"/>
          <w:lang w:val="ru-RU"/>
        </w:rPr>
        <w:t xml:space="preserve"> </w:t>
      </w:r>
      <w:r w:rsidRPr="00765BFA">
        <w:rPr>
          <w:i/>
          <w:sz w:val="28"/>
          <w:szCs w:val="28"/>
          <w:lang w:val="en-US"/>
        </w:rPr>
        <w:t>coturnix</w:t>
      </w:r>
      <w:r w:rsidRPr="001A68C7">
        <w:rPr>
          <w:sz w:val="28"/>
          <w:szCs w:val="28"/>
          <w:lang w:val="ru-RU"/>
        </w:rPr>
        <w:t xml:space="preserve">) – </w:t>
      </w:r>
      <w:r w:rsidRPr="004C6744">
        <w:rPr>
          <w:sz w:val="28"/>
          <w:szCs w:val="28"/>
          <w:lang w:val="ru-RU"/>
        </w:rPr>
        <w:t>звичайний</w:t>
      </w:r>
      <w:r w:rsidRPr="001A68C7">
        <w:rPr>
          <w:sz w:val="28"/>
          <w:szCs w:val="28"/>
          <w:lang w:val="ru-RU"/>
        </w:rPr>
        <w:t xml:space="preserve"> </w:t>
      </w:r>
      <w:r w:rsidRPr="004C6744">
        <w:rPr>
          <w:sz w:val="28"/>
          <w:szCs w:val="28"/>
          <w:lang w:val="ru-RU"/>
        </w:rPr>
        <w:t>вид</w:t>
      </w:r>
      <w:r w:rsidRPr="001A68C7">
        <w:rPr>
          <w:sz w:val="28"/>
          <w:szCs w:val="28"/>
          <w:lang w:val="ru-RU"/>
        </w:rPr>
        <w:t xml:space="preserve"> </w:t>
      </w:r>
      <w:r w:rsidRPr="004C6744">
        <w:rPr>
          <w:sz w:val="28"/>
          <w:szCs w:val="28"/>
          <w:lang w:val="ru-RU"/>
        </w:rPr>
        <w:t>для</w:t>
      </w:r>
      <w:r w:rsidRPr="001A68C7">
        <w:rPr>
          <w:sz w:val="28"/>
          <w:szCs w:val="28"/>
          <w:lang w:val="ru-RU"/>
        </w:rPr>
        <w:t xml:space="preserve"> </w:t>
      </w:r>
      <w:r w:rsidRPr="004C6744">
        <w:rPr>
          <w:sz w:val="28"/>
          <w:szCs w:val="28"/>
          <w:lang w:val="ru-RU"/>
        </w:rPr>
        <w:t>регіону</w:t>
      </w:r>
      <w:r w:rsidRPr="001A68C7">
        <w:rPr>
          <w:sz w:val="28"/>
          <w:szCs w:val="28"/>
          <w:lang w:val="ru-RU"/>
        </w:rPr>
        <w:t xml:space="preserve"> </w:t>
      </w:r>
      <w:r w:rsidRPr="004C6744">
        <w:rPr>
          <w:sz w:val="28"/>
          <w:szCs w:val="28"/>
          <w:lang w:val="ru-RU"/>
        </w:rPr>
        <w:t>дослідження</w:t>
      </w:r>
      <w:r w:rsidRPr="001A68C7">
        <w:rPr>
          <w:sz w:val="28"/>
          <w:szCs w:val="28"/>
          <w:lang w:val="ru-RU"/>
        </w:rPr>
        <w:t xml:space="preserve">, </w:t>
      </w:r>
      <w:r w:rsidRPr="004C6744">
        <w:rPr>
          <w:sz w:val="28"/>
          <w:szCs w:val="28"/>
          <w:lang w:val="ru-RU"/>
        </w:rPr>
        <w:t>під</w:t>
      </w:r>
      <w:r w:rsidRPr="001A68C7">
        <w:rPr>
          <w:sz w:val="28"/>
          <w:szCs w:val="28"/>
          <w:lang w:val="ru-RU"/>
        </w:rPr>
        <w:t xml:space="preserve"> </w:t>
      </w:r>
      <w:r w:rsidRPr="004C6744">
        <w:rPr>
          <w:sz w:val="28"/>
          <w:szCs w:val="28"/>
          <w:lang w:val="ru-RU"/>
        </w:rPr>
        <w:t>час</w:t>
      </w:r>
      <w:r w:rsidRPr="001A68C7">
        <w:rPr>
          <w:sz w:val="28"/>
          <w:szCs w:val="28"/>
          <w:lang w:val="ru-RU"/>
        </w:rPr>
        <w:t xml:space="preserve"> </w:t>
      </w:r>
      <w:r w:rsidRPr="004C6744">
        <w:rPr>
          <w:sz w:val="28"/>
          <w:szCs w:val="28"/>
          <w:lang w:val="ru-RU"/>
        </w:rPr>
        <w:t>обліків</w:t>
      </w:r>
      <w:r w:rsidRPr="001A68C7">
        <w:rPr>
          <w:sz w:val="28"/>
          <w:szCs w:val="28"/>
          <w:lang w:val="ru-RU"/>
        </w:rPr>
        <w:t xml:space="preserve"> </w:t>
      </w:r>
      <w:r w:rsidRPr="004C6744">
        <w:rPr>
          <w:sz w:val="28"/>
          <w:szCs w:val="28"/>
          <w:lang w:val="ru-RU"/>
        </w:rPr>
        <w:t>голоси</w:t>
      </w:r>
      <w:r w:rsidRPr="001A68C7">
        <w:rPr>
          <w:sz w:val="28"/>
          <w:szCs w:val="28"/>
          <w:lang w:val="ru-RU"/>
        </w:rPr>
        <w:t xml:space="preserve"> </w:t>
      </w:r>
      <w:r w:rsidRPr="004C6744">
        <w:rPr>
          <w:sz w:val="28"/>
          <w:szCs w:val="28"/>
          <w:lang w:val="ru-RU"/>
        </w:rPr>
        <w:t>в</w:t>
      </w:r>
      <w:r w:rsidRPr="001A68C7">
        <w:rPr>
          <w:sz w:val="28"/>
          <w:szCs w:val="28"/>
          <w:lang w:val="ru-RU"/>
        </w:rPr>
        <w:t xml:space="preserve"> </w:t>
      </w:r>
      <w:r w:rsidRPr="004C6744">
        <w:rPr>
          <w:sz w:val="28"/>
          <w:szCs w:val="28"/>
          <w:lang w:val="ru-RU"/>
        </w:rPr>
        <w:t>полі</w:t>
      </w:r>
      <w:r w:rsidRPr="001A68C7">
        <w:rPr>
          <w:sz w:val="28"/>
          <w:szCs w:val="28"/>
          <w:lang w:val="ru-RU"/>
        </w:rPr>
        <w:t xml:space="preserve"> </w:t>
      </w:r>
      <w:r w:rsidRPr="004C6744">
        <w:rPr>
          <w:sz w:val="28"/>
          <w:szCs w:val="28"/>
          <w:lang w:val="ru-RU"/>
        </w:rPr>
        <w:t>відмічалися</w:t>
      </w:r>
      <w:r w:rsidRPr="001A68C7">
        <w:rPr>
          <w:sz w:val="28"/>
          <w:szCs w:val="28"/>
          <w:lang w:val="ru-RU"/>
        </w:rPr>
        <w:t xml:space="preserve"> </w:t>
      </w:r>
      <w:r w:rsidRPr="004C6744">
        <w:rPr>
          <w:sz w:val="28"/>
          <w:szCs w:val="28"/>
          <w:lang w:val="ru-RU"/>
        </w:rPr>
        <w:t>щоразу</w:t>
      </w:r>
      <w:r w:rsidRPr="001A68C7">
        <w:rPr>
          <w:sz w:val="28"/>
          <w:szCs w:val="28"/>
          <w:lang w:val="ru-RU"/>
        </w:rPr>
        <w:t xml:space="preserve">, </w:t>
      </w:r>
      <w:r w:rsidRPr="004C6744">
        <w:rPr>
          <w:sz w:val="28"/>
          <w:szCs w:val="28"/>
          <w:lang w:val="ru-RU"/>
        </w:rPr>
        <w:t>але</w:t>
      </w:r>
      <w:r w:rsidRPr="001A68C7">
        <w:rPr>
          <w:sz w:val="28"/>
          <w:szCs w:val="28"/>
          <w:lang w:val="ru-RU"/>
        </w:rPr>
        <w:t xml:space="preserve"> </w:t>
      </w:r>
      <w:r w:rsidRPr="004C6744">
        <w:rPr>
          <w:sz w:val="28"/>
          <w:szCs w:val="28"/>
          <w:lang w:val="ru-RU"/>
        </w:rPr>
        <w:t>в</w:t>
      </w:r>
      <w:r w:rsidRPr="001A68C7">
        <w:rPr>
          <w:sz w:val="28"/>
          <w:szCs w:val="28"/>
          <w:lang w:val="ru-RU"/>
        </w:rPr>
        <w:t xml:space="preserve"> </w:t>
      </w:r>
      <w:r w:rsidRPr="004C6744">
        <w:rPr>
          <w:sz w:val="28"/>
          <w:szCs w:val="28"/>
          <w:lang w:val="ru-RU"/>
        </w:rPr>
        <w:t>лісо</w:t>
      </w:r>
      <w:r w:rsidRPr="001A68C7">
        <w:rPr>
          <w:sz w:val="28"/>
          <w:szCs w:val="28"/>
          <w:lang w:val="ru-RU"/>
        </w:rPr>
        <w:t>-</w:t>
      </w:r>
      <w:r w:rsidRPr="004C6744">
        <w:rPr>
          <w:sz w:val="28"/>
          <w:szCs w:val="28"/>
          <w:lang w:val="ru-RU"/>
        </w:rPr>
        <w:t>смугах</w:t>
      </w:r>
      <w:r w:rsidRPr="001A68C7">
        <w:rPr>
          <w:sz w:val="28"/>
          <w:szCs w:val="28"/>
          <w:lang w:val="ru-RU"/>
        </w:rPr>
        <w:t xml:space="preserve"> </w:t>
      </w:r>
      <w:r w:rsidRPr="004C6744">
        <w:rPr>
          <w:sz w:val="28"/>
          <w:szCs w:val="28"/>
          <w:lang w:val="ru-RU"/>
        </w:rPr>
        <w:t>перепілки</w:t>
      </w:r>
      <w:r w:rsidRPr="001A68C7">
        <w:rPr>
          <w:sz w:val="28"/>
          <w:szCs w:val="28"/>
          <w:lang w:val="ru-RU"/>
        </w:rPr>
        <w:t xml:space="preserve"> </w:t>
      </w:r>
      <w:r w:rsidRPr="004C6744">
        <w:rPr>
          <w:sz w:val="28"/>
          <w:szCs w:val="28"/>
          <w:lang w:val="ru-RU"/>
        </w:rPr>
        <w:t>зареєстровані</w:t>
      </w:r>
      <w:r w:rsidRPr="001A68C7">
        <w:rPr>
          <w:sz w:val="28"/>
          <w:szCs w:val="28"/>
          <w:lang w:val="ru-RU"/>
        </w:rPr>
        <w:t xml:space="preserve"> </w:t>
      </w:r>
      <w:r w:rsidRPr="004C6744">
        <w:rPr>
          <w:sz w:val="28"/>
          <w:szCs w:val="28"/>
          <w:lang w:val="ru-RU"/>
        </w:rPr>
        <w:t>лише</w:t>
      </w:r>
      <w:r w:rsidRPr="001A68C7">
        <w:rPr>
          <w:sz w:val="28"/>
          <w:szCs w:val="28"/>
          <w:lang w:val="ru-RU"/>
        </w:rPr>
        <w:t xml:space="preserve"> </w:t>
      </w:r>
      <w:r w:rsidRPr="004C6744">
        <w:rPr>
          <w:sz w:val="28"/>
          <w:szCs w:val="28"/>
          <w:lang w:val="ru-RU"/>
        </w:rPr>
        <w:t>тричі</w:t>
      </w:r>
      <w:r w:rsidRPr="001A68C7">
        <w:rPr>
          <w:sz w:val="28"/>
          <w:szCs w:val="28"/>
          <w:lang w:val="ru-RU"/>
        </w:rPr>
        <w:t xml:space="preserve"> </w:t>
      </w:r>
      <w:r w:rsidRPr="004C6744">
        <w:rPr>
          <w:sz w:val="28"/>
          <w:szCs w:val="28"/>
          <w:lang w:val="ru-RU"/>
        </w:rPr>
        <w:t>на</w:t>
      </w:r>
      <w:r w:rsidRPr="001A68C7">
        <w:rPr>
          <w:sz w:val="28"/>
          <w:szCs w:val="28"/>
          <w:lang w:val="ru-RU"/>
        </w:rPr>
        <w:t xml:space="preserve"> </w:t>
      </w:r>
      <w:r w:rsidRPr="004C6744">
        <w:rPr>
          <w:sz w:val="28"/>
          <w:szCs w:val="28"/>
          <w:lang w:val="ru-RU"/>
        </w:rPr>
        <w:t>освітлених</w:t>
      </w:r>
      <w:r w:rsidRPr="001A68C7">
        <w:rPr>
          <w:sz w:val="28"/>
          <w:szCs w:val="28"/>
          <w:lang w:val="ru-RU"/>
        </w:rPr>
        <w:t xml:space="preserve"> </w:t>
      </w:r>
      <w:r w:rsidRPr="004C6744">
        <w:rPr>
          <w:sz w:val="28"/>
          <w:szCs w:val="28"/>
          <w:lang w:val="ru-RU"/>
        </w:rPr>
        <w:t>ділянках</w:t>
      </w:r>
      <w:r w:rsidRPr="001A68C7">
        <w:rPr>
          <w:sz w:val="28"/>
          <w:szCs w:val="28"/>
          <w:lang w:val="ru-RU"/>
        </w:rPr>
        <w:t xml:space="preserve"> </w:t>
      </w:r>
      <w:r w:rsidRPr="004C6744">
        <w:rPr>
          <w:sz w:val="28"/>
          <w:szCs w:val="28"/>
          <w:lang w:val="ru-RU"/>
        </w:rPr>
        <w:t>лісосмуг</w:t>
      </w:r>
      <w:r w:rsidRPr="001A68C7">
        <w:rPr>
          <w:sz w:val="28"/>
          <w:szCs w:val="28"/>
          <w:lang w:val="ru-RU"/>
        </w:rPr>
        <w:t xml:space="preserve">. </w:t>
      </w:r>
    </w:p>
    <w:p w:rsidR="00EE601C" w:rsidRPr="001F0C4E" w:rsidRDefault="0029175A" w:rsidP="001F0C4E">
      <w:pPr>
        <w:spacing w:line="360" w:lineRule="auto"/>
        <w:ind w:firstLine="709"/>
        <w:jc w:val="both"/>
        <w:rPr>
          <w:sz w:val="28"/>
          <w:szCs w:val="28"/>
        </w:rPr>
      </w:pPr>
      <w:r w:rsidRPr="004C6744">
        <w:rPr>
          <w:sz w:val="28"/>
          <w:szCs w:val="28"/>
          <w:lang w:val="ru-RU"/>
        </w:rPr>
        <w:t>Фазан</w:t>
      </w:r>
      <w:r w:rsidRPr="001A68C7">
        <w:rPr>
          <w:sz w:val="28"/>
          <w:szCs w:val="28"/>
          <w:lang w:val="ru-RU"/>
        </w:rPr>
        <w:t xml:space="preserve"> (</w:t>
      </w:r>
      <w:r w:rsidRPr="00765BFA">
        <w:rPr>
          <w:i/>
          <w:sz w:val="28"/>
          <w:szCs w:val="28"/>
          <w:lang w:val="en-US"/>
        </w:rPr>
        <w:t>Phasianus</w:t>
      </w:r>
      <w:r w:rsidRPr="001A68C7">
        <w:rPr>
          <w:i/>
          <w:sz w:val="28"/>
          <w:szCs w:val="28"/>
          <w:lang w:val="ru-RU"/>
        </w:rPr>
        <w:t xml:space="preserve"> </w:t>
      </w:r>
      <w:r w:rsidRPr="00765BFA">
        <w:rPr>
          <w:i/>
          <w:sz w:val="28"/>
          <w:szCs w:val="28"/>
          <w:lang w:val="en-US"/>
        </w:rPr>
        <w:t>colchicus</w:t>
      </w:r>
      <w:r w:rsidRPr="001A68C7">
        <w:rPr>
          <w:sz w:val="28"/>
          <w:szCs w:val="28"/>
          <w:lang w:val="ru-RU"/>
        </w:rPr>
        <w:t xml:space="preserve">) – </w:t>
      </w:r>
      <w:r w:rsidRPr="004C6744">
        <w:rPr>
          <w:sz w:val="28"/>
          <w:szCs w:val="28"/>
          <w:lang w:val="ru-RU"/>
        </w:rPr>
        <w:t>чисельний</w:t>
      </w:r>
      <w:r w:rsidRPr="001A68C7">
        <w:rPr>
          <w:sz w:val="28"/>
          <w:szCs w:val="28"/>
          <w:lang w:val="ru-RU"/>
        </w:rPr>
        <w:t xml:space="preserve"> </w:t>
      </w:r>
      <w:r w:rsidRPr="004C6744">
        <w:rPr>
          <w:sz w:val="28"/>
          <w:szCs w:val="28"/>
          <w:lang w:val="ru-RU"/>
        </w:rPr>
        <w:t>вид</w:t>
      </w:r>
      <w:r w:rsidRPr="001A68C7">
        <w:rPr>
          <w:sz w:val="28"/>
          <w:szCs w:val="28"/>
          <w:lang w:val="ru-RU"/>
        </w:rPr>
        <w:t xml:space="preserve"> (1,5%), </w:t>
      </w:r>
      <w:r w:rsidRPr="004C6744">
        <w:rPr>
          <w:sz w:val="28"/>
          <w:szCs w:val="28"/>
          <w:lang w:val="ru-RU"/>
        </w:rPr>
        <w:t>відмічено</w:t>
      </w:r>
      <w:r w:rsidRPr="001A68C7">
        <w:rPr>
          <w:sz w:val="28"/>
          <w:szCs w:val="28"/>
          <w:lang w:val="ru-RU"/>
        </w:rPr>
        <w:t xml:space="preserve"> 33 </w:t>
      </w:r>
      <w:r w:rsidRPr="004C6744">
        <w:rPr>
          <w:sz w:val="28"/>
          <w:szCs w:val="28"/>
          <w:lang w:val="ru-RU"/>
        </w:rPr>
        <w:t>самці</w:t>
      </w:r>
      <w:r w:rsidRPr="001A68C7">
        <w:rPr>
          <w:sz w:val="28"/>
          <w:szCs w:val="28"/>
          <w:lang w:val="ru-RU"/>
        </w:rPr>
        <w:t xml:space="preserve"> </w:t>
      </w:r>
      <w:r w:rsidRPr="004C6744">
        <w:rPr>
          <w:sz w:val="28"/>
          <w:szCs w:val="28"/>
          <w:lang w:val="ru-RU"/>
        </w:rPr>
        <w:t>з</w:t>
      </w:r>
      <w:r w:rsidRPr="001A68C7">
        <w:rPr>
          <w:sz w:val="28"/>
          <w:szCs w:val="28"/>
          <w:lang w:val="ru-RU"/>
        </w:rPr>
        <w:t xml:space="preserve"> </w:t>
      </w:r>
      <w:r w:rsidRPr="004C6744">
        <w:rPr>
          <w:sz w:val="28"/>
          <w:szCs w:val="28"/>
          <w:lang w:val="ru-RU"/>
        </w:rPr>
        <w:t>гаремами</w:t>
      </w:r>
      <w:r w:rsidRPr="001A68C7">
        <w:rPr>
          <w:sz w:val="28"/>
          <w:szCs w:val="28"/>
          <w:lang w:val="ru-RU"/>
        </w:rPr>
        <w:t xml:space="preserve">, </w:t>
      </w:r>
      <w:r w:rsidRPr="004C6744">
        <w:rPr>
          <w:sz w:val="28"/>
          <w:szCs w:val="28"/>
          <w:lang w:val="ru-RU"/>
        </w:rPr>
        <w:t>гніздиться</w:t>
      </w:r>
      <w:r w:rsidRPr="001A68C7">
        <w:rPr>
          <w:sz w:val="28"/>
          <w:szCs w:val="28"/>
          <w:lang w:val="ru-RU"/>
        </w:rPr>
        <w:t xml:space="preserve"> </w:t>
      </w:r>
      <w:r w:rsidRPr="004C6744">
        <w:rPr>
          <w:sz w:val="28"/>
          <w:szCs w:val="28"/>
          <w:lang w:val="ru-RU"/>
        </w:rPr>
        <w:t>майже</w:t>
      </w:r>
      <w:r w:rsidRPr="001A68C7">
        <w:rPr>
          <w:sz w:val="28"/>
          <w:szCs w:val="28"/>
          <w:lang w:val="ru-RU"/>
        </w:rPr>
        <w:t xml:space="preserve"> </w:t>
      </w:r>
      <w:r w:rsidRPr="004C6744">
        <w:rPr>
          <w:sz w:val="28"/>
          <w:szCs w:val="28"/>
          <w:lang w:val="ru-RU"/>
        </w:rPr>
        <w:t>в</w:t>
      </w:r>
      <w:r w:rsidRPr="001A68C7">
        <w:rPr>
          <w:sz w:val="28"/>
          <w:szCs w:val="28"/>
          <w:lang w:val="ru-RU"/>
        </w:rPr>
        <w:t xml:space="preserve"> </w:t>
      </w:r>
      <w:r w:rsidRPr="004C6744">
        <w:rPr>
          <w:sz w:val="28"/>
          <w:szCs w:val="28"/>
          <w:lang w:val="ru-RU"/>
        </w:rPr>
        <w:t>усіх</w:t>
      </w:r>
      <w:r w:rsidRPr="001A68C7">
        <w:rPr>
          <w:sz w:val="28"/>
          <w:szCs w:val="28"/>
          <w:lang w:val="ru-RU"/>
        </w:rPr>
        <w:t xml:space="preserve"> </w:t>
      </w:r>
      <w:r w:rsidRPr="004C6744">
        <w:rPr>
          <w:sz w:val="28"/>
          <w:szCs w:val="28"/>
          <w:lang w:val="ru-RU"/>
        </w:rPr>
        <w:t>типах</w:t>
      </w:r>
      <w:r w:rsidRPr="001A68C7">
        <w:rPr>
          <w:sz w:val="28"/>
          <w:szCs w:val="28"/>
          <w:lang w:val="ru-RU"/>
        </w:rPr>
        <w:t xml:space="preserve"> </w:t>
      </w:r>
      <w:r w:rsidRPr="004C6744">
        <w:rPr>
          <w:sz w:val="28"/>
          <w:szCs w:val="28"/>
          <w:lang w:val="ru-RU"/>
        </w:rPr>
        <w:t>лісосмуг</w:t>
      </w:r>
      <w:r w:rsidRPr="001A68C7">
        <w:rPr>
          <w:sz w:val="28"/>
          <w:szCs w:val="28"/>
          <w:lang w:val="ru-RU"/>
        </w:rPr>
        <w:t xml:space="preserve">, </w:t>
      </w:r>
      <w:r w:rsidRPr="004C6744">
        <w:rPr>
          <w:sz w:val="28"/>
          <w:szCs w:val="28"/>
          <w:lang w:val="ru-RU"/>
        </w:rPr>
        <w:t>окрім</w:t>
      </w:r>
      <w:r w:rsidRPr="001A68C7">
        <w:rPr>
          <w:sz w:val="28"/>
          <w:szCs w:val="28"/>
          <w:lang w:val="ru-RU"/>
        </w:rPr>
        <w:t xml:space="preserve"> </w:t>
      </w:r>
      <w:r w:rsidRPr="004C6744">
        <w:rPr>
          <w:sz w:val="28"/>
          <w:szCs w:val="28"/>
          <w:lang w:val="ru-RU"/>
        </w:rPr>
        <w:t>горіхових</w:t>
      </w:r>
      <w:r w:rsidRPr="001A68C7">
        <w:rPr>
          <w:sz w:val="28"/>
          <w:szCs w:val="28"/>
          <w:lang w:val="ru-RU"/>
        </w:rPr>
        <w:t xml:space="preserve"> </w:t>
      </w:r>
      <w:r w:rsidRPr="004C6744">
        <w:rPr>
          <w:sz w:val="28"/>
          <w:szCs w:val="28"/>
          <w:lang w:val="ru-RU"/>
        </w:rPr>
        <w:t>і</w:t>
      </w:r>
      <w:r w:rsidRPr="001A68C7">
        <w:rPr>
          <w:sz w:val="28"/>
          <w:szCs w:val="28"/>
          <w:lang w:val="ru-RU"/>
        </w:rPr>
        <w:t xml:space="preserve"> </w:t>
      </w:r>
      <w:r w:rsidRPr="004C6744">
        <w:rPr>
          <w:sz w:val="28"/>
          <w:szCs w:val="28"/>
          <w:lang w:val="ru-RU"/>
        </w:rPr>
        <w:t>більшої</w:t>
      </w:r>
      <w:r w:rsidRPr="001A68C7">
        <w:rPr>
          <w:sz w:val="28"/>
          <w:szCs w:val="28"/>
          <w:lang w:val="ru-RU"/>
        </w:rPr>
        <w:t xml:space="preserve"> </w:t>
      </w:r>
      <w:r w:rsidRPr="004C6744">
        <w:rPr>
          <w:sz w:val="28"/>
          <w:szCs w:val="28"/>
          <w:lang w:val="ru-RU"/>
        </w:rPr>
        <w:t>частини</w:t>
      </w:r>
      <w:r w:rsidRPr="001A68C7">
        <w:rPr>
          <w:sz w:val="28"/>
          <w:szCs w:val="28"/>
          <w:lang w:val="ru-RU"/>
        </w:rPr>
        <w:t xml:space="preserve"> </w:t>
      </w:r>
      <w:r w:rsidRPr="004C6744">
        <w:rPr>
          <w:sz w:val="28"/>
          <w:szCs w:val="28"/>
          <w:lang w:val="ru-RU"/>
        </w:rPr>
        <w:t>освітлених</w:t>
      </w:r>
      <w:r w:rsidRPr="001A68C7">
        <w:rPr>
          <w:sz w:val="28"/>
          <w:szCs w:val="28"/>
          <w:lang w:val="ru-RU"/>
        </w:rPr>
        <w:t xml:space="preserve">; </w:t>
      </w:r>
      <w:r w:rsidRPr="004C6744">
        <w:rPr>
          <w:sz w:val="28"/>
          <w:szCs w:val="28"/>
          <w:lang w:val="ru-RU"/>
        </w:rPr>
        <w:t>перші</w:t>
      </w:r>
      <w:r w:rsidRPr="001A68C7">
        <w:rPr>
          <w:sz w:val="28"/>
          <w:szCs w:val="28"/>
          <w:lang w:val="ru-RU"/>
        </w:rPr>
        <w:t xml:space="preserve"> </w:t>
      </w:r>
      <w:r w:rsidRPr="004C6744">
        <w:rPr>
          <w:sz w:val="28"/>
          <w:szCs w:val="28"/>
          <w:lang w:val="ru-RU"/>
        </w:rPr>
        <w:t>вивод</w:t>
      </w:r>
      <w:r w:rsidRPr="001A68C7">
        <w:rPr>
          <w:sz w:val="28"/>
          <w:szCs w:val="28"/>
          <w:lang w:val="ru-RU"/>
        </w:rPr>
        <w:t>-</w:t>
      </w:r>
      <w:r w:rsidRPr="004C6744">
        <w:rPr>
          <w:sz w:val="28"/>
          <w:szCs w:val="28"/>
          <w:lang w:val="ru-RU"/>
        </w:rPr>
        <w:t>ки</w:t>
      </w:r>
      <w:r w:rsidRPr="001A68C7">
        <w:rPr>
          <w:sz w:val="28"/>
          <w:szCs w:val="28"/>
          <w:lang w:val="ru-RU"/>
        </w:rPr>
        <w:t xml:space="preserve"> </w:t>
      </w:r>
      <w:r w:rsidRPr="004C6744">
        <w:rPr>
          <w:sz w:val="28"/>
          <w:szCs w:val="28"/>
          <w:lang w:val="ru-RU"/>
        </w:rPr>
        <w:t>відмічено</w:t>
      </w:r>
      <w:r w:rsidRPr="001A68C7">
        <w:rPr>
          <w:sz w:val="28"/>
          <w:szCs w:val="28"/>
          <w:lang w:val="ru-RU"/>
        </w:rPr>
        <w:t xml:space="preserve"> </w:t>
      </w:r>
      <w:r w:rsidRPr="004C6744">
        <w:rPr>
          <w:sz w:val="28"/>
          <w:szCs w:val="28"/>
          <w:lang w:val="ru-RU"/>
        </w:rPr>
        <w:t>на</w:t>
      </w:r>
      <w:r w:rsidRPr="001A68C7">
        <w:rPr>
          <w:sz w:val="28"/>
          <w:szCs w:val="28"/>
          <w:lang w:val="ru-RU"/>
        </w:rPr>
        <w:t xml:space="preserve"> </w:t>
      </w:r>
      <w:r w:rsidRPr="004C6744">
        <w:rPr>
          <w:sz w:val="28"/>
          <w:szCs w:val="28"/>
          <w:lang w:val="ru-RU"/>
        </w:rPr>
        <w:t>початку</w:t>
      </w:r>
      <w:r w:rsidRPr="001A68C7">
        <w:rPr>
          <w:sz w:val="28"/>
          <w:szCs w:val="28"/>
          <w:lang w:val="ru-RU"/>
        </w:rPr>
        <w:t xml:space="preserve"> </w:t>
      </w:r>
      <w:r w:rsidRPr="004C6744">
        <w:rPr>
          <w:sz w:val="28"/>
          <w:szCs w:val="28"/>
          <w:lang w:val="ru-RU"/>
        </w:rPr>
        <w:t>травня</w:t>
      </w:r>
      <w:r w:rsidRPr="001A68C7">
        <w:rPr>
          <w:sz w:val="28"/>
          <w:szCs w:val="28"/>
          <w:lang w:val="ru-RU"/>
        </w:rPr>
        <w:t>.</w:t>
      </w:r>
    </w:p>
    <w:p w:rsidR="0029175A" w:rsidRPr="003076FC" w:rsidRDefault="0029175A" w:rsidP="00EE601C">
      <w:pPr>
        <w:pStyle w:val="2"/>
        <w:jc w:val="center"/>
        <w:rPr>
          <w:rFonts w:ascii="Times New Roman" w:hAnsi="Times New Roman" w:cs="Times New Roman"/>
          <w:b w:val="0"/>
          <w:sz w:val="28"/>
          <w:szCs w:val="28"/>
        </w:rPr>
      </w:pPr>
      <w:bookmarkStart w:id="12" w:name="_Toc57836160"/>
      <w:r w:rsidRPr="00EE601C">
        <w:rPr>
          <w:rFonts w:ascii="Times New Roman" w:hAnsi="Times New Roman" w:cs="Times New Roman"/>
          <w:sz w:val="28"/>
          <w:szCs w:val="28"/>
        </w:rPr>
        <w:t>3.3.Ряд Голубоподібні (</w:t>
      </w:r>
      <w:r w:rsidRPr="00EE601C">
        <w:rPr>
          <w:rFonts w:ascii="Times New Roman" w:hAnsi="Times New Roman" w:cs="Times New Roman"/>
          <w:sz w:val="28"/>
          <w:szCs w:val="28"/>
          <w:lang w:val="en-US"/>
        </w:rPr>
        <w:t>Columbiformes</w:t>
      </w:r>
      <w:r w:rsidRPr="00EE601C">
        <w:rPr>
          <w:rFonts w:ascii="Times New Roman" w:hAnsi="Times New Roman" w:cs="Times New Roman"/>
          <w:sz w:val="28"/>
          <w:szCs w:val="28"/>
        </w:rPr>
        <w:t>)</w:t>
      </w:r>
      <w:bookmarkEnd w:id="12"/>
    </w:p>
    <w:p w:rsidR="00DF7236" w:rsidRDefault="0029175A" w:rsidP="009A2DEC">
      <w:pPr>
        <w:spacing w:line="360" w:lineRule="auto"/>
        <w:ind w:firstLine="709"/>
        <w:jc w:val="both"/>
        <w:rPr>
          <w:sz w:val="28"/>
          <w:szCs w:val="28"/>
        </w:rPr>
      </w:pPr>
      <w:r w:rsidRPr="003076FC">
        <w:rPr>
          <w:i/>
          <w:sz w:val="28"/>
          <w:szCs w:val="28"/>
        </w:rPr>
        <w:t xml:space="preserve"> </w:t>
      </w:r>
      <w:r w:rsidRPr="003076FC">
        <w:rPr>
          <w:sz w:val="28"/>
          <w:szCs w:val="28"/>
        </w:rPr>
        <w:t>Припутень</w:t>
      </w:r>
      <w:r w:rsidRPr="003076FC">
        <w:rPr>
          <w:i/>
          <w:sz w:val="28"/>
          <w:szCs w:val="28"/>
        </w:rPr>
        <w:t xml:space="preserve"> </w:t>
      </w:r>
      <w:r w:rsidRPr="003076FC">
        <w:rPr>
          <w:sz w:val="28"/>
          <w:szCs w:val="28"/>
        </w:rPr>
        <w:t>(</w:t>
      </w:r>
      <w:r w:rsidRPr="004C6744">
        <w:rPr>
          <w:i/>
          <w:sz w:val="28"/>
          <w:szCs w:val="28"/>
          <w:lang w:val="ru-RU"/>
        </w:rPr>
        <w:t>Columba</w:t>
      </w:r>
      <w:r w:rsidRPr="003076FC">
        <w:rPr>
          <w:i/>
          <w:sz w:val="28"/>
          <w:szCs w:val="28"/>
        </w:rPr>
        <w:t xml:space="preserve"> </w:t>
      </w:r>
      <w:r w:rsidRPr="004C6744">
        <w:rPr>
          <w:i/>
          <w:sz w:val="28"/>
          <w:szCs w:val="28"/>
          <w:lang w:val="ru-RU"/>
        </w:rPr>
        <w:t>palumbus</w:t>
      </w:r>
      <w:r w:rsidRPr="003076FC">
        <w:rPr>
          <w:sz w:val="28"/>
          <w:szCs w:val="28"/>
        </w:rPr>
        <w:t>)</w:t>
      </w:r>
      <w:r w:rsidRPr="003076FC">
        <w:rPr>
          <w:i/>
          <w:sz w:val="28"/>
          <w:szCs w:val="28"/>
        </w:rPr>
        <w:t xml:space="preserve"> </w:t>
      </w:r>
      <w:r w:rsidRPr="003076FC">
        <w:rPr>
          <w:sz w:val="28"/>
          <w:szCs w:val="28"/>
        </w:rPr>
        <w:t>зустрічається рідко,</w:t>
      </w:r>
      <w:r w:rsidRPr="003076FC">
        <w:rPr>
          <w:i/>
          <w:sz w:val="28"/>
          <w:szCs w:val="28"/>
        </w:rPr>
        <w:t xml:space="preserve"> </w:t>
      </w:r>
      <w:r w:rsidRPr="003076FC">
        <w:rPr>
          <w:sz w:val="28"/>
          <w:szCs w:val="28"/>
        </w:rPr>
        <w:t>зареєстровано</w:t>
      </w:r>
      <w:r w:rsidRPr="003076FC">
        <w:rPr>
          <w:i/>
          <w:sz w:val="28"/>
          <w:szCs w:val="28"/>
        </w:rPr>
        <w:t xml:space="preserve"> </w:t>
      </w:r>
      <w:r w:rsidRPr="003076FC">
        <w:rPr>
          <w:sz w:val="28"/>
          <w:szCs w:val="28"/>
        </w:rPr>
        <w:t>7</w:t>
      </w:r>
      <w:r w:rsidRPr="003076FC">
        <w:rPr>
          <w:i/>
          <w:sz w:val="28"/>
          <w:szCs w:val="28"/>
        </w:rPr>
        <w:t xml:space="preserve"> </w:t>
      </w:r>
      <w:r w:rsidRPr="003076FC">
        <w:rPr>
          <w:sz w:val="28"/>
          <w:szCs w:val="28"/>
        </w:rPr>
        <w:t>пар (0,3%), гніздиться в загущених частинах напівосвітлених та напівтіньових лісосмуг і</w:t>
      </w:r>
      <w:r w:rsidRPr="004C6744">
        <w:rPr>
          <w:sz w:val="28"/>
          <w:szCs w:val="28"/>
        </w:rPr>
        <w:t xml:space="preserve"> </w:t>
      </w:r>
      <w:r w:rsidRPr="003076FC">
        <w:rPr>
          <w:sz w:val="28"/>
          <w:szCs w:val="28"/>
        </w:rPr>
        <w:t xml:space="preserve">лісосмугах тіньового типу, початок гніздової поведінки відмічено 20.04.2020. </w:t>
      </w:r>
    </w:p>
    <w:p w:rsidR="002521D7" w:rsidRPr="003076FC" w:rsidRDefault="0029175A" w:rsidP="009A2DEC">
      <w:pPr>
        <w:spacing w:line="360" w:lineRule="auto"/>
        <w:ind w:firstLine="709"/>
        <w:jc w:val="both"/>
        <w:rPr>
          <w:sz w:val="28"/>
          <w:szCs w:val="28"/>
        </w:rPr>
      </w:pPr>
      <w:r w:rsidRPr="003076FC">
        <w:rPr>
          <w:sz w:val="28"/>
          <w:szCs w:val="28"/>
        </w:rPr>
        <w:t>Горлиця садова (</w:t>
      </w:r>
      <w:r w:rsidRPr="004C6744">
        <w:rPr>
          <w:i/>
          <w:sz w:val="28"/>
          <w:szCs w:val="28"/>
          <w:lang w:val="ru-RU"/>
        </w:rPr>
        <w:t>Streptopelia</w:t>
      </w:r>
      <w:r w:rsidRPr="003076FC">
        <w:rPr>
          <w:i/>
          <w:sz w:val="28"/>
          <w:szCs w:val="28"/>
        </w:rPr>
        <w:t xml:space="preserve"> </w:t>
      </w:r>
      <w:r w:rsidRPr="004C6744">
        <w:rPr>
          <w:i/>
          <w:sz w:val="28"/>
          <w:szCs w:val="28"/>
          <w:lang w:val="ru-RU"/>
        </w:rPr>
        <w:t>decaocto</w:t>
      </w:r>
      <w:r w:rsidRPr="003076FC">
        <w:rPr>
          <w:sz w:val="28"/>
          <w:szCs w:val="28"/>
        </w:rPr>
        <w:t>) в лісосмугах зустрічаєтьс</w:t>
      </w:r>
      <w:r w:rsidR="008D0C20">
        <w:rPr>
          <w:sz w:val="28"/>
          <w:szCs w:val="28"/>
        </w:rPr>
        <w:t>я дуже рідко (0,2%), хоча є зви</w:t>
      </w:r>
      <w:r w:rsidRPr="003076FC">
        <w:rPr>
          <w:sz w:val="28"/>
          <w:szCs w:val="28"/>
        </w:rPr>
        <w:t>чайним видом в населених пунктах регіону, відмічено 4 пари, 3 з яких гніздилися в лісо-смугах неподалік села, кладовища та сонячної електрост</w:t>
      </w:r>
      <w:r w:rsidR="008D0C20">
        <w:rPr>
          <w:sz w:val="28"/>
          <w:szCs w:val="28"/>
        </w:rPr>
        <w:t>анції, статус однієї пари не ви</w:t>
      </w:r>
      <w:r w:rsidRPr="003076FC">
        <w:rPr>
          <w:sz w:val="28"/>
          <w:szCs w:val="28"/>
        </w:rPr>
        <w:t xml:space="preserve">значений. </w:t>
      </w:r>
    </w:p>
    <w:p w:rsidR="0029175A" w:rsidRPr="003076FC" w:rsidRDefault="0029175A" w:rsidP="009A2DEC">
      <w:pPr>
        <w:spacing w:line="360" w:lineRule="auto"/>
        <w:ind w:firstLine="709"/>
        <w:jc w:val="both"/>
        <w:rPr>
          <w:sz w:val="28"/>
          <w:szCs w:val="28"/>
        </w:rPr>
      </w:pPr>
      <w:r w:rsidRPr="003076FC">
        <w:rPr>
          <w:sz w:val="28"/>
          <w:szCs w:val="28"/>
        </w:rPr>
        <w:t>Горлиця звичайна (</w:t>
      </w:r>
      <w:r w:rsidRPr="004C6744">
        <w:rPr>
          <w:i/>
          <w:sz w:val="28"/>
          <w:szCs w:val="28"/>
          <w:lang w:val="ru-RU"/>
        </w:rPr>
        <w:t>Streptopelia</w:t>
      </w:r>
      <w:r w:rsidRPr="003076FC">
        <w:rPr>
          <w:i/>
          <w:sz w:val="28"/>
          <w:szCs w:val="28"/>
        </w:rPr>
        <w:t xml:space="preserve"> </w:t>
      </w:r>
      <w:r w:rsidRPr="004C6744">
        <w:rPr>
          <w:i/>
          <w:sz w:val="28"/>
          <w:szCs w:val="28"/>
          <w:lang w:val="ru-RU"/>
        </w:rPr>
        <w:t>turtur</w:t>
      </w:r>
      <w:r w:rsidRPr="003076FC">
        <w:rPr>
          <w:sz w:val="28"/>
          <w:szCs w:val="28"/>
        </w:rPr>
        <w:t>) – чисельний, найбільш розповсюджений</w:t>
      </w:r>
      <w:r w:rsidRPr="004C6744">
        <w:rPr>
          <w:sz w:val="28"/>
          <w:szCs w:val="28"/>
        </w:rPr>
        <w:t xml:space="preserve"> в </w:t>
      </w:r>
      <w:r w:rsidRPr="003076FC">
        <w:rPr>
          <w:sz w:val="28"/>
          <w:szCs w:val="28"/>
        </w:rPr>
        <w:t>полезахисних лісосмугах вид ряду (1,7%), місцями зустрічається до 2 пар протягом кі-лометра облікового маршруту, будує гнізда в середньом</w:t>
      </w:r>
      <w:r w:rsidR="008D0C20">
        <w:rPr>
          <w:sz w:val="28"/>
          <w:szCs w:val="28"/>
        </w:rPr>
        <w:t>у ярусі в загущених ділянках на</w:t>
      </w:r>
      <w:r w:rsidRPr="003076FC">
        <w:rPr>
          <w:sz w:val="28"/>
          <w:szCs w:val="28"/>
        </w:rPr>
        <w:t>півосвітлених лісосмуг, в напівтіньових та тіньових лісосмугах.</w:t>
      </w:r>
      <w:r w:rsidR="002521D7" w:rsidRPr="003076FC">
        <w:rPr>
          <w:sz w:val="28"/>
          <w:szCs w:val="28"/>
        </w:rPr>
        <w:t>(Рис.3.1.)</w:t>
      </w:r>
    </w:p>
    <w:p w:rsidR="00EE601C" w:rsidRPr="003076FC" w:rsidRDefault="00EE601C" w:rsidP="009A2DEC">
      <w:pPr>
        <w:spacing w:line="360" w:lineRule="auto"/>
        <w:ind w:firstLine="709"/>
        <w:jc w:val="both"/>
        <w:rPr>
          <w:sz w:val="28"/>
          <w:szCs w:val="28"/>
        </w:rPr>
      </w:pPr>
    </w:p>
    <w:p w:rsidR="002521D7" w:rsidRDefault="002521D7" w:rsidP="009A2DEC">
      <w:pPr>
        <w:spacing w:line="360" w:lineRule="auto"/>
        <w:ind w:firstLine="709"/>
        <w:jc w:val="both"/>
        <w:rPr>
          <w:sz w:val="28"/>
          <w:szCs w:val="28"/>
          <w:lang w:val="ru-RU"/>
        </w:rPr>
      </w:pPr>
      <w:r w:rsidRPr="002521D7">
        <w:rPr>
          <w:noProof/>
          <w:sz w:val="28"/>
          <w:szCs w:val="28"/>
          <w:lang w:val="ru-RU" w:eastAsia="ru-RU" w:bidi="ar-SA"/>
        </w:rPr>
        <w:drawing>
          <wp:inline distT="0" distB="0" distL="0" distR="0">
            <wp:extent cx="4905955" cy="3330489"/>
            <wp:effectExtent l="19050" t="0" r="8945" b="0"/>
            <wp:docPr id="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911771" cy="3334437"/>
                    </a:xfrm>
                    <a:prstGeom prst="rect">
                      <a:avLst/>
                    </a:prstGeom>
                  </pic:spPr>
                </pic:pic>
              </a:graphicData>
            </a:graphic>
          </wp:inline>
        </w:drawing>
      </w:r>
    </w:p>
    <w:p w:rsidR="00F07BC4" w:rsidRPr="00765BFA" w:rsidRDefault="002521D7" w:rsidP="00EE601C">
      <w:pPr>
        <w:spacing w:line="360" w:lineRule="auto"/>
        <w:ind w:firstLine="709"/>
        <w:jc w:val="center"/>
        <w:rPr>
          <w:sz w:val="28"/>
          <w:szCs w:val="28"/>
          <w:lang w:val="ru-RU"/>
        </w:rPr>
      </w:pPr>
      <w:r>
        <w:rPr>
          <w:sz w:val="28"/>
          <w:szCs w:val="28"/>
          <w:lang w:val="ru-RU"/>
        </w:rPr>
        <w:t>Рис 3.1.Горлиця звичайна</w:t>
      </w:r>
      <w:r w:rsidR="00B245D7">
        <w:rPr>
          <w:sz w:val="28"/>
          <w:szCs w:val="28"/>
          <w:lang w:val="ru-RU"/>
        </w:rPr>
        <w:t xml:space="preserve"> 17.10.20.Фото В.Севідов</w:t>
      </w:r>
    </w:p>
    <w:p w:rsidR="0029175A" w:rsidRPr="00EE601C" w:rsidRDefault="0029175A" w:rsidP="00EE601C">
      <w:pPr>
        <w:pStyle w:val="2"/>
        <w:jc w:val="center"/>
        <w:rPr>
          <w:rFonts w:ascii="Times New Roman" w:hAnsi="Times New Roman" w:cs="Times New Roman"/>
          <w:color w:val="000000" w:themeColor="text1"/>
          <w:sz w:val="28"/>
          <w:szCs w:val="28"/>
        </w:rPr>
      </w:pPr>
      <w:bookmarkStart w:id="13" w:name="_Toc57836161"/>
      <w:r w:rsidRPr="00EE601C">
        <w:rPr>
          <w:rFonts w:ascii="Times New Roman" w:hAnsi="Times New Roman" w:cs="Times New Roman"/>
          <w:color w:val="000000" w:themeColor="text1"/>
          <w:sz w:val="28"/>
          <w:szCs w:val="28"/>
        </w:rPr>
        <w:t>3.4.Ряд Зозулеподібні (</w:t>
      </w:r>
      <w:r w:rsidRPr="00EE601C">
        <w:rPr>
          <w:rFonts w:ascii="Times New Roman" w:hAnsi="Times New Roman" w:cs="Times New Roman"/>
          <w:color w:val="000000" w:themeColor="text1"/>
          <w:sz w:val="28"/>
          <w:szCs w:val="28"/>
          <w:lang w:val="en-US"/>
        </w:rPr>
        <w:t>Cuculiformes</w:t>
      </w:r>
      <w:r w:rsidRPr="00EE601C">
        <w:rPr>
          <w:rFonts w:ascii="Times New Roman" w:hAnsi="Times New Roman" w:cs="Times New Roman"/>
          <w:color w:val="000000" w:themeColor="text1"/>
          <w:sz w:val="28"/>
          <w:szCs w:val="28"/>
        </w:rPr>
        <w:t>.)</w:t>
      </w:r>
      <w:bookmarkEnd w:id="13"/>
    </w:p>
    <w:p w:rsidR="0029175A" w:rsidRPr="00765BFA" w:rsidRDefault="0029175A" w:rsidP="00EE601C">
      <w:pPr>
        <w:spacing w:line="360" w:lineRule="auto"/>
        <w:ind w:firstLine="709"/>
        <w:jc w:val="both"/>
        <w:rPr>
          <w:sz w:val="28"/>
          <w:szCs w:val="28"/>
          <w:lang w:val="ru-RU"/>
        </w:rPr>
      </w:pPr>
      <w:r w:rsidRPr="0029175A">
        <w:rPr>
          <w:sz w:val="28"/>
          <w:szCs w:val="28"/>
        </w:rPr>
        <w:t>Зозуля</w:t>
      </w:r>
      <w:r w:rsidRPr="0029175A">
        <w:rPr>
          <w:i/>
          <w:sz w:val="28"/>
          <w:szCs w:val="28"/>
        </w:rPr>
        <w:t xml:space="preserve"> </w:t>
      </w:r>
      <w:r w:rsidRPr="0029175A">
        <w:rPr>
          <w:sz w:val="28"/>
          <w:szCs w:val="28"/>
        </w:rPr>
        <w:t>(</w:t>
      </w:r>
      <w:r w:rsidRPr="00EE601C">
        <w:rPr>
          <w:i/>
          <w:sz w:val="28"/>
          <w:szCs w:val="28"/>
          <w:lang w:val="en-US"/>
        </w:rPr>
        <w:t>Cuculus</w:t>
      </w:r>
      <w:r w:rsidRPr="0029175A">
        <w:rPr>
          <w:i/>
          <w:sz w:val="28"/>
          <w:szCs w:val="28"/>
        </w:rPr>
        <w:t xml:space="preserve"> </w:t>
      </w:r>
      <w:r w:rsidRPr="00EE601C">
        <w:rPr>
          <w:i/>
          <w:sz w:val="28"/>
          <w:szCs w:val="28"/>
          <w:lang w:val="en-US"/>
        </w:rPr>
        <w:t>canorus</w:t>
      </w:r>
      <w:r w:rsidRPr="0029175A">
        <w:rPr>
          <w:sz w:val="28"/>
          <w:szCs w:val="28"/>
        </w:rPr>
        <w:t>)</w:t>
      </w:r>
      <w:r w:rsidRPr="0029175A">
        <w:rPr>
          <w:i/>
          <w:sz w:val="28"/>
          <w:szCs w:val="28"/>
        </w:rPr>
        <w:t xml:space="preserve"> </w:t>
      </w:r>
      <w:r w:rsidRPr="0029175A">
        <w:rPr>
          <w:sz w:val="28"/>
          <w:szCs w:val="28"/>
        </w:rPr>
        <w:t>–</w:t>
      </w:r>
      <w:r w:rsidRPr="0029175A">
        <w:rPr>
          <w:i/>
          <w:sz w:val="28"/>
          <w:szCs w:val="28"/>
        </w:rPr>
        <w:t xml:space="preserve"> </w:t>
      </w:r>
      <w:r w:rsidRPr="0029175A">
        <w:rPr>
          <w:sz w:val="28"/>
          <w:szCs w:val="28"/>
        </w:rPr>
        <w:t>широко розповсюджений,</w:t>
      </w:r>
      <w:r w:rsidRPr="0029175A">
        <w:rPr>
          <w:i/>
          <w:sz w:val="28"/>
          <w:szCs w:val="28"/>
        </w:rPr>
        <w:t xml:space="preserve"> </w:t>
      </w:r>
      <w:r w:rsidRPr="0029175A">
        <w:rPr>
          <w:sz w:val="28"/>
          <w:szCs w:val="28"/>
        </w:rPr>
        <w:t xml:space="preserve">але малочисельний вид (1,1%), зустрічається у більшості лісосмуг, окрім освітлених, відмічена більша частота зустрічі в густонаселених лісосмугах. </w:t>
      </w:r>
      <w:r>
        <w:rPr>
          <w:sz w:val="28"/>
          <w:szCs w:val="28"/>
          <w:lang w:val="ru-RU"/>
        </w:rPr>
        <w:t>01.06.2020 спостерігали одночасно 9</w:t>
      </w:r>
      <w:r w:rsidRPr="004C6744">
        <w:rPr>
          <w:sz w:val="28"/>
          <w:szCs w:val="28"/>
          <w:lang w:val="ru-RU"/>
        </w:rPr>
        <w:t xml:space="preserve"> зо-зуль під час масового "ходу" гусені, яку птахи скльовували з ґрунту на полі, з рослин в лісосмузі та на закрайках.</w:t>
      </w:r>
    </w:p>
    <w:p w:rsidR="00EE601C" w:rsidRPr="00765BFA" w:rsidRDefault="00EE601C" w:rsidP="009A2DEC">
      <w:pPr>
        <w:spacing w:line="360" w:lineRule="auto"/>
        <w:ind w:firstLine="709"/>
        <w:jc w:val="both"/>
        <w:rPr>
          <w:sz w:val="28"/>
          <w:szCs w:val="28"/>
          <w:lang w:val="ru-RU"/>
        </w:rPr>
      </w:pPr>
    </w:p>
    <w:p w:rsidR="0029175A" w:rsidRPr="00EE601C" w:rsidRDefault="0029175A" w:rsidP="00EE601C">
      <w:pPr>
        <w:pStyle w:val="2"/>
        <w:jc w:val="center"/>
        <w:rPr>
          <w:rFonts w:ascii="Times New Roman" w:hAnsi="Times New Roman" w:cs="Times New Roman"/>
          <w:sz w:val="28"/>
          <w:szCs w:val="28"/>
        </w:rPr>
      </w:pPr>
      <w:bookmarkStart w:id="14" w:name="_Toc57836162"/>
      <w:r w:rsidRPr="00EE601C">
        <w:rPr>
          <w:rFonts w:ascii="Times New Roman" w:hAnsi="Times New Roman" w:cs="Times New Roman"/>
          <w:sz w:val="28"/>
          <w:szCs w:val="28"/>
        </w:rPr>
        <w:t>3.5</w:t>
      </w:r>
      <w:r w:rsidR="001F0C4E">
        <w:rPr>
          <w:rFonts w:ascii="Times New Roman" w:hAnsi="Times New Roman" w:cs="Times New Roman"/>
          <w:sz w:val="28"/>
          <w:szCs w:val="28"/>
        </w:rPr>
        <w:t>.</w:t>
      </w:r>
      <w:r w:rsidRPr="00EE601C">
        <w:rPr>
          <w:rFonts w:ascii="Times New Roman" w:hAnsi="Times New Roman" w:cs="Times New Roman"/>
          <w:sz w:val="28"/>
          <w:szCs w:val="28"/>
        </w:rPr>
        <w:t xml:space="preserve"> Ряд Совоподібні (</w:t>
      </w:r>
      <w:r w:rsidRPr="00EE601C">
        <w:rPr>
          <w:rFonts w:ascii="Times New Roman" w:hAnsi="Times New Roman" w:cs="Times New Roman"/>
          <w:sz w:val="28"/>
          <w:szCs w:val="28"/>
          <w:lang w:val="en-US"/>
        </w:rPr>
        <w:t>Strigiformes</w:t>
      </w:r>
      <w:r w:rsidRPr="00EE601C">
        <w:rPr>
          <w:rFonts w:ascii="Times New Roman" w:hAnsi="Times New Roman" w:cs="Times New Roman"/>
          <w:sz w:val="28"/>
          <w:szCs w:val="28"/>
        </w:rPr>
        <w:t>)</w:t>
      </w:r>
      <w:bookmarkEnd w:id="14"/>
    </w:p>
    <w:p w:rsidR="00EE601C" w:rsidRPr="001F0C4E" w:rsidRDefault="0029175A" w:rsidP="001F0C4E">
      <w:pPr>
        <w:spacing w:line="360" w:lineRule="auto"/>
        <w:ind w:firstLine="709"/>
        <w:jc w:val="both"/>
        <w:rPr>
          <w:sz w:val="28"/>
          <w:szCs w:val="28"/>
        </w:rPr>
      </w:pPr>
      <w:r w:rsidRPr="0029175A">
        <w:rPr>
          <w:sz w:val="28"/>
          <w:szCs w:val="28"/>
        </w:rPr>
        <w:t>Під час нічних виїздів відмічені місця гніздування</w:t>
      </w:r>
      <w:r w:rsidRPr="0029175A">
        <w:rPr>
          <w:i/>
          <w:sz w:val="28"/>
          <w:szCs w:val="28"/>
        </w:rPr>
        <w:t xml:space="preserve"> </w:t>
      </w:r>
      <w:r w:rsidRPr="0029175A">
        <w:rPr>
          <w:sz w:val="28"/>
          <w:szCs w:val="28"/>
        </w:rPr>
        <w:t>2</w:t>
      </w:r>
      <w:r w:rsidRPr="0029175A">
        <w:rPr>
          <w:i/>
          <w:sz w:val="28"/>
          <w:szCs w:val="28"/>
        </w:rPr>
        <w:t xml:space="preserve"> </w:t>
      </w:r>
      <w:r w:rsidRPr="0029175A">
        <w:rPr>
          <w:sz w:val="28"/>
          <w:szCs w:val="28"/>
        </w:rPr>
        <w:t>пар совки</w:t>
      </w:r>
      <w:r w:rsidRPr="0029175A">
        <w:rPr>
          <w:i/>
          <w:sz w:val="28"/>
          <w:szCs w:val="28"/>
        </w:rPr>
        <w:t xml:space="preserve"> </w:t>
      </w:r>
      <w:r w:rsidRPr="0029175A">
        <w:rPr>
          <w:sz w:val="28"/>
          <w:szCs w:val="28"/>
        </w:rPr>
        <w:t>(</w:t>
      </w:r>
      <w:r w:rsidRPr="004C6744">
        <w:rPr>
          <w:i/>
          <w:sz w:val="28"/>
          <w:szCs w:val="28"/>
          <w:lang w:val="ru-RU"/>
        </w:rPr>
        <w:t>Otus</w:t>
      </w:r>
      <w:r w:rsidRPr="004C6744">
        <w:rPr>
          <w:i/>
          <w:sz w:val="28"/>
          <w:szCs w:val="28"/>
        </w:rPr>
        <w:t xml:space="preserve"> </w:t>
      </w:r>
      <w:r w:rsidRPr="004C6744">
        <w:rPr>
          <w:i/>
          <w:sz w:val="28"/>
          <w:szCs w:val="28"/>
          <w:lang w:val="ru-RU"/>
        </w:rPr>
        <w:t>scops</w:t>
      </w:r>
      <w:r w:rsidRPr="0029175A">
        <w:rPr>
          <w:sz w:val="28"/>
          <w:szCs w:val="28"/>
        </w:rPr>
        <w:t>)</w:t>
      </w:r>
      <w:r w:rsidRPr="0029175A">
        <w:rPr>
          <w:i/>
          <w:sz w:val="28"/>
          <w:szCs w:val="28"/>
        </w:rPr>
        <w:t xml:space="preserve"> </w:t>
      </w:r>
      <w:r w:rsidRPr="0029175A">
        <w:rPr>
          <w:sz w:val="28"/>
          <w:szCs w:val="28"/>
        </w:rPr>
        <w:t>та</w:t>
      </w:r>
      <w:r w:rsidRPr="0029175A">
        <w:rPr>
          <w:i/>
          <w:sz w:val="28"/>
          <w:szCs w:val="28"/>
        </w:rPr>
        <w:t xml:space="preserve"> </w:t>
      </w:r>
      <w:r w:rsidRPr="0029175A">
        <w:rPr>
          <w:sz w:val="28"/>
          <w:szCs w:val="28"/>
        </w:rPr>
        <w:t>1</w:t>
      </w:r>
      <w:r w:rsidRPr="0029175A">
        <w:rPr>
          <w:i/>
          <w:sz w:val="28"/>
          <w:szCs w:val="28"/>
        </w:rPr>
        <w:t xml:space="preserve"> </w:t>
      </w:r>
      <w:r w:rsidRPr="0029175A">
        <w:rPr>
          <w:sz w:val="28"/>
          <w:szCs w:val="28"/>
        </w:rPr>
        <w:t>особину сови сірої</w:t>
      </w:r>
      <w:r w:rsidRPr="0029175A">
        <w:rPr>
          <w:i/>
          <w:sz w:val="28"/>
          <w:szCs w:val="28"/>
        </w:rPr>
        <w:t xml:space="preserve"> </w:t>
      </w:r>
      <w:r w:rsidRPr="0029175A">
        <w:rPr>
          <w:sz w:val="28"/>
          <w:szCs w:val="28"/>
        </w:rPr>
        <w:t>(</w:t>
      </w:r>
      <w:r w:rsidRPr="004C6744">
        <w:rPr>
          <w:i/>
          <w:sz w:val="28"/>
          <w:szCs w:val="28"/>
          <w:lang w:val="ru-RU"/>
        </w:rPr>
        <w:t>Strix</w:t>
      </w:r>
      <w:r w:rsidRPr="0029175A">
        <w:rPr>
          <w:i/>
          <w:sz w:val="28"/>
          <w:szCs w:val="28"/>
        </w:rPr>
        <w:t xml:space="preserve"> </w:t>
      </w:r>
      <w:r w:rsidRPr="004C6744">
        <w:rPr>
          <w:i/>
          <w:sz w:val="28"/>
          <w:szCs w:val="28"/>
          <w:lang w:val="ru-RU"/>
        </w:rPr>
        <w:t>aluco</w:t>
      </w:r>
      <w:r w:rsidRPr="0029175A">
        <w:rPr>
          <w:sz w:val="28"/>
          <w:szCs w:val="28"/>
        </w:rPr>
        <w:t>)</w:t>
      </w:r>
      <w:r w:rsidRPr="0029175A">
        <w:rPr>
          <w:i/>
          <w:sz w:val="28"/>
          <w:szCs w:val="28"/>
        </w:rPr>
        <w:t xml:space="preserve"> </w:t>
      </w:r>
      <w:r w:rsidRPr="0029175A">
        <w:rPr>
          <w:sz w:val="28"/>
          <w:szCs w:val="28"/>
        </w:rPr>
        <w:t>в тіньових</w:t>
      </w:r>
      <w:r w:rsidRPr="0029175A">
        <w:rPr>
          <w:i/>
          <w:sz w:val="28"/>
          <w:szCs w:val="28"/>
        </w:rPr>
        <w:t xml:space="preserve"> </w:t>
      </w:r>
      <w:r w:rsidRPr="0029175A">
        <w:rPr>
          <w:sz w:val="28"/>
          <w:szCs w:val="28"/>
        </w:rPr>
        <w:t>3–4-ярусних широких старовікових</w:t>
      </w:r>
      <w:r w:rsidRPr="0029175A">
        <w:rPr>
          <w:i/>
          <w:sz w:val="28"/>
          <w:szCs w:val="28"/>
        </w:rPr>
        <w:t xml:space="preserve"> </w:t>
      </w:r>
      <w:r w:rsidRPr="0029175A">
        <w:rPr>
          <w:sz w:val="28"/>
          <w:szCs w:val="28"/>
        </w:rPr>
        <w:t>лісосмугах.</w:t>
      </w:r>
    </w:p>
    <w:p w:rsidR="009A57F3" w:rsidRPr="00EE601C" w:rsidRDefault="009A57F3" w:rsidP="00EE601C">
      <w:pPr>
        <w:pStyle w:val="2"/>
        <w:jc w:val="center"/>
        <w:rPr>
          <w:rFonts w:ascii="Times New Roman" w:hAnsi="Times New Roman" w:cs="Times New Roman"/>
          <w:sz w:val="28"/>
          <w:szCs w:val="28"/>
        </w:rPr>
      </w:pPr>
      <w:bookmarkStart w:id="15" w:name="_Toc57836163"/>
      <w:r w:rsidRPr="00EE601C">
        <w:rPr>
          <w:rFonts w:ascii="Times New Roman" w:hAnsi="Times New Roman" w:cs="Times New Roman"/>
          <w:sz w:val="28"/>
          <w:szCs w:val="28"/>
        </w:rPr>
        <w:t>3.6</w:t>
      </w:r>
      <w:r w:rsidR="001F0C4E">
        <w:rPr>
          <w:rFonts w:ascii="Times New Roman" w:hAnsi="Times New Roman" w:cs="Times New Roman"/>
          <w:sz w:val="28"/>
          <w:szCs w:val="28"/>
        </w:rPr>
        <w:t>.</w:t>
      </w:r>
      <w:r w:rsidRPr="00EE601C">
        <w:rPr>
          <w:rFonts w:ascii="Times New Roman" w:hAnsi="Times New Roman" w:cs="Times New Roman"/>
          <w:sz w:val="28"/>
          <w:szCs w:val="28"/>
        </w:rPr>
        <w:t xml:space="preserve"> Ряд Одудоподібні (</w:t>
      </w:r>
      <w:r w:rsidRPr="00EE601C">
        <w:rPr>
          <w:rFonts w:ascii="Times New Roman" w:hAnsi="Times New Roman" w:cs="Times New Roman"/>
          <w:sz w:val="28"/>
          <w:szCs w:val="28"/>
          <w:lang w:val="en-US"/>
        </w:rPr>
        <w:t>Upupiformes</w:t>
      </w:r>
      <w:r w:rsidRPr="00EE601C">
        <w:rPr>
          <w:rFonts w:ascii="Times New Roman" w:hAnsi="Times New Roman" w:cs="Times New Roman"/>
          <w:sz w:val="28"/>
          <w:szCs w:val="28"/>
        </w:rPr>
        <w:t>)</w:t>
      </w:r>
      <w:bookmarkEnd w:id="15"/>
    </w:p>
    <w:p w:rsidR="0029175A" w:rsidRPr="00765BFA" w:rsidRDefault="0029175A" w:rsidP="009A2DEC">
      <w:pPr>
        <w:spacing w:line="360" w:lineRule="auto"/>
        <w:ind w:firstLine="709"/>
        <w:jc w:val="both"/>
        <w:rPr>
          <w:sz w:val="28"/>
          <w:szCs w:val="28"/>
        </w:rPr>
      </w:pPr>
      <w:r w:rsidRPr="00FA0C8B">
        <w:rPr>
          <w:sz w:val="28"/>
          <w:szCs w:val="28"/>
        </w:rPr>
        <w:t>Одуд</w:t>
      </w:r>
      <w:r w:rsidRPr="00FA0C8B">
        <w:rPr>
          <w:i/>
          <w:sz w:val="28"/>
          <w:szCs w:val="28"/>
        </w:rPr>
        <w:t xml:space="preserve"> </w:t>
      </w:r>
      <w:r w:rsidRPr="00FA0C8B">
        <w:rPr>
          <w:sz w:val="28"/>
          <w:szCs w:val="28"/>
        </w:rPr>
        <w:t>(</w:t>
      </w:r>
      <w:r w:rsidRPr="004C6744">
        <w:rPr>
          <w:i/>
          <w:sz w:val="28"/>
          <w:szCs w:val="28"/>
          <w:lang w:val="ru-RU"/>
        </w:rPr>
        <w:t>Upupa</w:t>
      </w:r>
      <w:r w:rsidRPr="00FA0C8B">
        <w:rPr>
          <w:i/>
          <w:sz w:val="28"/>
          <w:szCs w:val="28"/>
        </w:rPr>
        <w:t xml:space="preserve"> </w:t>
      </w:r>
      <w:r w:rsidRPr="004C6744">
        <w:rPr>
          <w:i/>
          <w:sz w:val="28"/>
          <w:szCs w:val="28"/>
          <w:lang w:val="ru-RU"/>
        </w:rPr>
        <w:t>epops</w:t>
      </w:r>
      <w:r w:rsidRPr="00FA0C8B">
        <w:rPr>
          <w:sz w:val="28"/>
          <w:szCs w:val="28"/>
        </w:rPr>
        <w:t>)</w:t>
      </w:r>
      <w:r w:rsidRPr="00FA0C8B">
        <w:rPr>
          <w:i/>
          <w:sz w:val="28"/>
          <w:szCs w:val="28"/>
        </w:rPr>
        <w:t xml:space="preserve"> </w:t>
      </w:r>
      <w:r w:rsidRPr="00FA0C8B">
        <w:rPr>
          <w:sz w:val="28"/>
          <w:szCs w:val="28"/>
        </w:rPr>
        <w:t>–</w:t>
      </w:r>
      <w:r w:rsidRPr="00FA0C8B">
        <w:rPr>
          <w:i/>
          <w:sz w:val="28"/>
          <w:szCs w:val="28"/>
        </w:rPr>
        <w:t xml:space="preserve"> </w:t>
      </w:r>
      <w:r w:rsidRPr="00FA0C8B">
        <w:rPr>
          <w:sz w:val="28"/>
          <w:szCs w:val="28"/>
        </w:rPr>
        <w:t>регулярно спостері</w:t>
      </w:r>
      <w:r w:rsidRPr="00FA0C8B">
        <w:rPr>
          <w:color w:val="0000FF"/>
          <w:sz w:val="28"/>
          <w:szCs w:val="28"/>
        </w:rPr>
        <w:t>г</w:t>
      </w:r>
      <w:r w:rsidRPr="00FA0C8B">
        <w:rPr>
          <w:sz w:val="28"/>
          <w:szCs w:val="28"/>
        </w:rPr>
        <w:t>ається в районі досліджень,</w:t>
      </w:r>
      <w:r w:rsidRPr="00FA0C8B">
        <w:rPr>
          <w:i/>
          <w:sz w:val="28"/>
          <w:szCs w:val="28"/>
        </w:rPr>
        <w:t xml:space="preserve"> </w:t>
      </w:r>
      <w:r w:rsidRPr="00FA0C8B">
        <w:rPr>
          <w:sz w:val="28"/>
          <w:szCs w:val="28"/>
        </w:rPr>
        <w:t>хоча його чисельність незначна (0,6%). Приліт перших птахів зареєстровано 01.04.2020, гніздову поведінку відмічено 20.04.2020, птахи з дорослими пташенятами зустрічалися з кінця червня. В обраних для досліджень лісосмугах відмічено гніздування 6 пар.</w:t>
      </w:r>
    </w:p>
    <w:p w:rsidR="00EE601C" w:rsidRPr="00765BFA" w:rsidRDefault="00EE601C" w:rsidP="009A2DEC">
      <w:pPr>
        <w:spacing w:line="360" w:lineRule="auto"/>
        <w:ind w:firstLine="709"/>
        <w:jc w:val="both"/>
        <w:rPr>
          <w:i/>
          <w:sz w:val="28"/>
          <w:szCs w:val="28"/>
        </w:rPr>
      </w:pPr>
    </w:p>
    <w:p w:rsidR="009A57F3" w:rsidRPr="00EE601C" w:rsidRDefault="009A57F3" w:rsidP="00EE601C">
      <w:pPr>
        <w:pStyle w:val="2"/>
        <w:jc w:val="center"/>
        <w:rPr>
          <w:rFonts w:ascii="Times New Roman" w:hAnsi="Times New Roman" w:cs="Times New Roman"/>
          <w:sz w:val="28"/>
          <w:szCs w:val="28"/>
        </w:rPr>
      </w:pPr>
      <w:bookmarkStart w:id="16" w:name="_Toc57836164"/>
      <w:r w:rsidRPr="00EE601C">
        <w:rPr>
          <w:rFonts w:ascii="Times New Roman" w:hAnsi="Times New Roman" w:cs="Times New Roman"/>
          <w:sz w:val="28"/>
          <w:szCs w:val="28"/>
        </w:rPr>
        <w:t>3.7. Ряд Дятлоподібні (</w:t>
      </w:r>
      <w:r w:rsidRPr="00EE601C">
        <w:rPr>
          <w:rFonts w:ascii="Times New Roman" w:hAnsi="Times New Roman" w:cs="Times New Roman"/>
          <w:sz w:val="28"/>
          <w:szCs w:val="28"/>
          <w:lang w:val="en-US"/>
        </w:rPr>
        <w:t>Piciformes</w:t>
      </w:r>
      <w:r w:rsidRPr="00EE601C">
        <w:rPr>
          <w:rFonts w:ascii="Times New Roman" w:hAnsi="Times New Roman" w:cs="Times New Roman"/>
          <w:sz w:val="28"/>
          <w:szCs w:val="28"/>
        </w:rPr>
        <w:t>)</w:t>
      </w:r>
      <w:bookmarkEnd w:id="16"/>
    </w:p>
    <w:p w:rsidR="002521D7" w:rsidRDefault="0029175A" w:rsidP="009A2DEC">
      <w:pPr>
        <w:spacing w:line="360" w:lineRule="auto"/>
        <w:ind w:firstLine="709"/>
        <w:jc w:val="both"/>
        <w:rPr>
          <w:sz w:val="28"/>
          <w:szCs w:val="28"/>
        </w:rPr>
      </w:pPr>
      <w:r w:rsidRPr="009A57F3">
        <w:rPr>
          <w:sz w:val="28"/>
          <w:szCs w:val="28"/>
        </w:rPr>
        <w:t>Крутиголовка</w:t>
      </w:r>
      <w:r w:rsidRPr="009A57F3">
        <w:rPr>
          <w:i/>
          <w:sz w:val="28"/>
          <w:szCs w:val="28"/>
        </w:rPr>
        <w:t xml:space="preserve"> </w:t>
      </w:r>
      <w:r w:rsidRPr="009A57F3">
        <w:rPr>
          <w:sz w:val="28"/>
          <w:szCs w:val="28"/>
        </w:rPr>
        <w:t>(</w:t>
      </w:r>
      <w:r w:rsidRPr="004C6744">
        <w:rPr>
          <w:i/>
          <w:sz w:val="28"/>
          <w:szCs w:val="28"/>
          <w:lang w:val="ru-RU"/>
        </w:rPr>
        <w:t>Jynx</w:t>
      </w:r>
      <w:r w:rsidRPr="009A57F3">
        <w:rPr>
          <w:i/>
          <w:sz w:val="28"/>
          <w:szCs w:val="28"/>
        </w:rPr>
        <w:t xml:space="preserve"> </w:t>
      </w:r>
      <w:r w:rsidRPr="004C6744">
        <w:rPr>
          <w:i/>
          <w:sz w:val="28"/>
          <w:szCs w:val="28"/>
          <w:lang w:val="ru-RU"/>
        </w:rPr>
        <w:t>torquilla</w:t>
      </w:r>
      <w:r w:rsidRPr="009A57F3">
        <w:rPr>
          <w:sz w:val="28"/>
          <w:szCs w:val="28"/>
        </w:rPr>
        <w:t>)</w:t>
      </w:r>
      <w:r w:rsidRPr="009A57F3">
        <w:rPr>
          <w:i/>
          <w:sz w:val="28"/>
          <w:szCs w:val="28"/>
        </w:rPr>
        <w:t xml:space="preserve"> </w:t>
      </w:r>
      <w:r w:rsidRPr="009A57F3">
        <w:rPr>
          <w:sz w:val="28"/>
          <w:szCs w:val="28"/>
        </w:rPr>
        <w:t>–</w:t>
      </w:r>
      <w:r w:rsidRPr="009A57F3">
        <w:rPr>
          <w:i/>
          <w:sz w:val="28"/>
          <w:szCs w:val="28"/>
        </w:rPr>
        <w:t xml:space="preserve"> </w:t>
      </w:r>
      <w:r w:rsidRPr="009A57F3">
        <w:rPr>
          <w:sz w:val="28"/>
          <w:szCs w:val="28"/>
        </w:rPr>
        <w:t>чисельний вид</w:t>
      </w:r>
      <w:r w:rsidRPr="009A57F3">
        <w:rPr>
          <w:i/>
          <w:sz w:val="28"/>
          <w:szCs w:val="28"/>
        </w:rPr>
        <w:t xml:space="preserve"> </w:t>
      </w:r>
      <w:r w:rsidRPr="009A57F3">
        <w:rPr>
          <w:sz w:val="28"/>
          <w:szCs w:val="28"/>
        </w:rPr>
        <w:t>(4,4%),</w:t>
      </w:r>
      <w:r w:rsidRPr="009A57F3">
        <w:rPr>
          <w:i/>
          <w:sz w:val="28"/>
          <w:szCs w:val="28"/>
        </w:rPr>
        <w:t xml:space="preserve"> </w:t>
      </w:r>
      <w:r w:rsidRPr="009A57F3">
        <w:rPr>
          <w:sz w:val="28"/>
          <w:szCs w:val="28"/>
        </w:rPr>
        <w:t>зустрічається</w:t>
      </w:r>
      <w:r w:rsidRPr="009A57F3">
        <w:rPr>
          <w:i/>
          <w:sz w:val="28"/>
          <w:szCs w:val="28"/>
        </w:rPr>
        <w:t xml:space="preserve"> </w:t>
      </w:r>
      <w:r w:rsidRPr="009A57F3">
        <w:rPr>
          <w:sz w:val="28"/>
          <w:szCs w:val="28"/>
        </w:rPr>
        <w:t xml:space="preserve">майже в усіх типах лісосмуг (крім освітлених одновидових, вузьких, горіхових), кількість пар на кілометр облікового маршруту коливається від 1 до 9. </w:t>
      </w:r>
      <w:r w:rsidRPr="00FA0C8B">
        <w:rPr>
          <w:sz w:val="28"/>
          <w:szCs w:val="28"/>
        </w:rPr>
        <w:t>Боротьбу за дупла відмічено</w:t>
      </w:r>
      <w:r w:rsidRPr="004C6744">
        <w:rPr>
          <w:sz w:val="28"/>
          <w:szCs w:val="28"/>
        </w:rPr>
        <w:t xml:space="preserve"> в </w:t>
      </w:r>
      <w:r w:rsidRPr="00FA0C8B">
        <w:rPr>
          <w:sz w:val="28"/>
          <w:szCs w:val="28"/>
        </w:rPr>
        <w:t xml:space="preserve">3–й декаді квітня. Велику чисельність крутиголовки обліковано у в'язових лісосмугах, які мають значну кількість дуплистих дерев, найбільшу </w:t>
      </w:r>
      <w:r w:rsidR="008D0C20">
        <w:rPr>
          <w:sz w:val="28"/>
          <w:szCs w:val="28"/>
        </w:rPr>
        <w:t>– в лісосмузі з відсутністю фак</w:t>
      </w:r>
      <w:r w:rsidRPr="00FA0C8B">
        <w:rPr>
          <w:sz w:val="28"/>
          <w:szCs w:val="28"/>
        </w:rPr>
        <w:t xml:space="preserve">тору турбування: вздовж цієї лісосмуги немає польової </w:t>
      </w:r>
      <w:r w:rsidR="008D0C20">
        <w:rPr>
          <w:sz w:val="28"/>
          <w:szCs w:val="28"/>
        </w:rPr>
        <w:t>дороги, поля обабіч засіяні ози</w:t>
      </w:r>
      <w:r w:rsidRPr="00FA0C8B">
        <w:rPr>
          <w:sz w:val="28"/>
          <w:szCs w:val="28"/>
        </w:rPr>
        <w:t>миною, рубки не проводились останні 5–10 років, що створило сприятли</w:t>
      </w:r>
      <w:r w:rsidR="008D0C20">
        <w:rPr>
          <w:sz w:val="28"/>
          <w:szCs w:val="28"/>
        </w:rPr>
        <w:t>ві умови для бі</w:t>
      </w:r>
      <w:r w:rsidR="00F07BC4">
        <w:rPr>
          <w:sz w:val="28"/>
          <w:szCs w:val="28"/>
        </w:rPr>
        <w:t xml:space="preserve">льшості птахів </w:t>
      </w:r>
      <w:r w:rsidR="002521D7" w:rsidRPr="00F07BC4">
        <w:rPr>
          <w:sz w:val="28"/>
          <w:szCs w:val="28"/>
        </w:rPr>
        <w:t>(рис3.</w:t>
      </w:r>
      <w:r w:rsidR="00F07BC4" w:rsidRPr="00F07BC4">
        <w:rPr>
          <w:sz w:val="28"/>
          <w:szCs w:val="28"/>
        </w:rPr>
        <w:t>2)</w:t>
      </w:r>
      <w:r w:rsidR="00F07BC4">
        <w:rPr>
          <w:sz w:val="28"/>
          <w:szCs w:val="28"/>
        </w:rPr>
        <w:t>.</w:t>
      </w:r>
    </w:p>
    <w:p w:rsidR="002521D7" w:rsidRDefault="002521D7" w:rsidP="009A2DEC">
      <w:pPr>
        <w:spacing w:line="360" w:lineRule="auto"/>
        <w:ind w:firstLine="709"/>
        <w:jc w:val="center"/>
        <w:rPr>
          <w:sz w:val="28"/>
          <w:szCs w:val="28"/>
        </w:rPr>
      </w:pPr>
      <w:r w:rsidRPr="002521D7">
        <w:rPr>
          <w:noProof/>
          <w:sz w:val="28"/>
          <w:szCs w:val="28"/>
          <w:lang w:val="ru-RU" w:eastAsia="ru-RU" w:bidi="ar-SA"/>
        </w:rPr>
        <w:drawing>
          <wp:inline distT="0" distB="0" distL="0" distR="0">
            <wp:extent cx="4481806" cy="2524819"/>
            <wp:effectExtent l="19050" t="0" r="0" b="0"/>
            <wp:docPr id="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501719" cy="2536037"/>
                    </a:xfrm>
                    <a:prstGeom prst="rect">
                      <a:avLst/>
                    </a:prstGeom>
                  </pic:spPr>
                </pic:pic>
              </a:graphicData>
            </a:graphic>
          </wp:inline>
        </w:drawing>
      </w:r>
    </w:p>
    <w:p w:rsidR="002521D7" w:rsidRPr="00BE3E97" w:rsidRDefault="00F07BC4" w:rsidP="009A2DEC">
      <w:pPr>
        <w:spacing w:line="360" w:lineRule="auto"/>
        <w:ind w:firstLine="709"/>
        <w:jc w:val="center"/>
        <w:rPr>
          <w:sz w:val="28"/>
          <w:szCs w:val="28"/>
        </w:rPr>
      </w:pPr>
      <w:r w:rsidRPr="00BE3E97">
        <w:rPr>
          <w:sz w:val="28"/>
          <w:szCs w:val="28"/>
        </w:rPr>
        <w:t>Рис 3.2</w:t>
      </w:r>
      <w:r w:rsidR="002521D7" w:rsidRPr="00BE3E97">
        <w:rPr>
          <w:sz w:val="28"/>
          <w:szCs w:val="28"/>
        </w:rPr>
        <w:t>.</w:t>
      </w:r>
      <w:r w:rsidR="001F0C4E">
        <w:rPr>
          <w:sz w:val="28"/>
          <w:szCs w:val="28"/>
        </w:rPr>
        <w:t xml:space="preserve"> </w:t>
      </w:r>
      <w:r w:rsidR="002521D7" w:rsidRPr="00BE3E97">
        <w:rPr>
          <w:sz w:val="28"/>
          <w:szCs w:val="28"/>
        </w:rPr>
        <w:t>Крутиголовка</w:t>
      </w:r>
      <w:r w:rsidR="00EB41C2">
        <w:rPr>
          <w:sz w:val="28"/>
          <w:szCs w:val="28"/>
        </w:rPr>
        <w:t xml:space="preserve"> 27.04.20.Фото автора</w:t>
      </w:r>
    </w:p>
    <w:p w:rsidR="006C18EB" w:rsidRPr="00765BFA" w:rsidRDefault="0029175A" w:rsidP="006C18EB">
      <w:pPr>
        <w:spacing w:line="360" w:lineRule="auto"/>
        <w:ind w:firstLine="709"/>
        <w:jc w:val="both"/>
        <w:rPr>
          <w:sz w:val="28"/>
          <w:szCs w:val="28"/>
        </w:rPr>
      </w:pPr>
      <w:r w:rsidRPr="00FA0C8B">
        <w:rPr>
          <w:sz w:val="28"/>
          <w:szCs w:val="28"/>
        </w:rPr>
        <w:t>Дятел звичайний (</w:t>
      </w:r>
      <w:r w:rsidRPr="004C6744">
        <w:rPr>
          <w:i/>
          <w:sz w:val="28"/>
          <w:szCs w:val="28"/>
          <w:lang w:val="ru-RU"/>
        </w:rPr>
        <w:t>Dendrocopos</w:t>
      </w:r>
      <w:r w:rsidRPr="00FA0C8B">
        <w:rPr>
          <w:i/>
          <w:sz w:val="28"/>
          <w:szCs w:val="28"/>
        </w:rPr>
        <w:t xml:space="preserve"> </w:t>
      </w:r>
      <w:r w:rsidRPr="004C6744">
        <w:rPr>
          <w:i/>
          <w:sz w:val="28"/>
          <w:szCs w:val="28"/>
          <w:lang w:val="ru-RU"/>
        </w:rPr>
        <w:t>major</w:t>
      </w:r>
      <w:r w:rsidRPr="00FA0C8B">
        <w:rPr>
          <w:sz w:val="28"/>
          <w:szCs w:val="28"/>
        </w:rPr>
        <w:t xml:space="preserve">) – малочисельний вид (0,7%), відмі-чений на 13 облікових маршрутах, як правило, спостерігається не більше 1 пари в 2–3- та 3–4-ярусних широких лісосмугах з переважанням дуба або в'яза. </w:t>
      </w:r>
    </w:p>
    <w:p w:rsidR="0029175A" w:rsidRPr="006C18EB" w:rsidRDefault="0029175A" w:rsidP="006C18EB">
      <w:pPr>
        <w:spacing w:line="360" w:lineRule="auto"/>
        <w:ind w:firstLine="709"/>
        <w:jc w:val="both"/>
        <w:rPr>
          <w:sz w:val="28"/>
          <w:szCs w:val="28"/>
        </w:rPr>
      </w:pPr>
      <w:r w:rsidRPr="004C6744">
        <w:rPr>
          <w:sz w:val="28"/>
          <w:szCs w:val="28"/>
          <w:lang w:val="ru-RU"/>
        </w:rPr>
        <w:t>Дятел сирійський (</w:t>
      </w:r>
      <w:r w:rsidRPr="004C6744">
        <w:rPr>
          <w:i/>
          <w:sz w:val="28"/>
          <w:szCs w:val="28"/>
          <w:lang w:val="ru-RU"/>
        </w:rPr>
        <w:t>Dendrocopos syriacus</w:t>
      </w:r>
      <w:r w:rsidRPr="004C6744">
        <w:rPr>
          <w:sz w:val="28"/>
          <w:szCs w:val="28"/>
          <w:lang w:val="ru-RU"/>
        </w:rPr>
        <w:t>) – широко розповсюджений малочисельний вид (1,3%), регулярно зустрічається не лише в лісосмугах, а й в населених пунктах регіону, не гніздиться лише</w:t>
      </w:r>
      <w:r w:rsidRPr="004C6744">
        <w:rPr>
          <w:sz w:val="28"/>
          <w:szCs w:val="28"/>
        </w:rPr>
        <w:t xml:space="preserve"> в </w:t>
      </w:r>
      <w:r w:rsidR="006C18EB">
        <w:rPr>
          <w:sz w:val="28"/>
          <w:szCs w:val="28"/>
          <w:lang w:val="ru-RU"/>
        </w:rPr>
        <w:t>освітлених лісосмугах</w:t>
      </w:r>
      <w:r w:rsidR="006C18EB" w:rsidRPr="006C18EB">
        <w:rPr>
          <w:sz w:val="28"/>
          <w:szCs w:val="28"/>
          <w:lang w:val="ru-RU"/>
        </w:rPr>
        <w:t xml:space="preserve"> </w:t>
      </w:r>
      <w:r w:rsidRPr="00CD257A">
        <w:rPr>
          <w:sz w:val="28"/>
          <w:szCs w:val="28"/>
          <w:lang w:val="ru-RU"/>
        </w:rPr>
        <w:t>[</w:t>
      </w:r>
      <w:r w:rsidRPr="0029175A">
        <w:rPr>
          <w:sz w:val="28"/>
          <w:szCs w:val="28"/>
          <w:lang w:val="ru-RU"/>
        </w:rPr>
        <w:t>32]</w:t>
      </w:r>
      <w:r w:rsidR="006C18EB" w:rsidRPr="006C18EB">
        <w:rPr>
          <w:sz w:val="28"/>
          <w:szCs w:val="28"/>
          <w:lang w:val="ru-RU"/>
        </w:rPr>
        <w:t>.</w:t>
      </w:r>
    </w:p>
    <w:p w:rsidR="0029175A" w:rsidRPr="00765BFA" w:rsidRDefault="0029175A" w:rsidP="009A2DEC">
      <w:pPr>
        <w:spacing w:line="360" w:lineRule="auto"/>
        <w:ind w:firstLine="709"/>
        <w:jc w:val="both"/>
        <w:rPr>
          <w:sz w:val="28"/>
          <w:szCs w:val="28"/>
        </w:rPr>
      </w:pPr>
      <w:r w:rsidRPr="00765BFA">
        <w:rPr>
          <w:sz w:val="28"/>
          <w:szCs w:val="28"/>
        </w:rPr>
        <w:t>Дятел малий (</w:t>
      </w:r>
      <w:r w:rsidRPr="004C6744">
        <w:rPr>
          <w:i/>
          <w:sz w:val="28"/>
          <w:szCs w:val="28"/>
          <w:lang w:val="ru-RU"/>
        </w:rPr>
        <w:t>Dendrocopos</w:t>
      </w:r>
      <w:r w:rsidRPr="00765BFA">
        <w:rPr>
          <w:i/>
          <w:sz w:val="28"/>
          <w:szCs w:val="28"/>
        </w:rPr>
        <w:t xml:space="preserve"> </w:t>
      </w:r>
      <w:r w:rsidRPr="004C6744">
        <w:rPr>
          <w:i/>
          <w:sz w:val="28"/>
          <w:szCs w:val="28"/>
          <w:lang w:val="ru-RU"/>
        </w:rPr>
        <w:t>minor</w:t>
      </w:r>
      <w:r w:rsidRPr="00765BFA">
        <w:rPr>
          <w:sz w:val="28"/>
          <w:szCs w:val="28"/>
        </w:rPr>
        <w:t>) – відмічено лише 5 пар (0,2%), птахів з гніздовою поведінкою спостерігали у високих лісосмугах в 3-й декаді квітня та на початку травня, пари з виводками відмічені в першій половині липня. Сліди діяльності дятлів, у тому числі дупла, відмічені в усіх типах лісосм</w:t>
      </w:r>
      <w:r w:rsidR="006C18EB" w:rsidRPr="00765BFA">
        <w:rPr>
          <w:sz w:val="28"/>
          <w:szCs w:val="28"/>
        </w:rPr>
        <w:t>уг (за винятком молодої робініє</w:t>
      </w:r>
      <w:r w:rsidRPr="00765BFA">
        <w:rPr>
          <w:sz w:val="28"/>
          <w:szCs w:val="28"/>
        </w:rPr>
        <w:t>вої).</w:t>
      </w:r>
    </w:p>
    <w:p w:rsidR="009A57F3" w:rsidRPr="006C18EB" w:rsidRDefault="009A57F3" w:rsidP="006C18EB">
      <w:pPr>
        <w:pStyle w:val="2"/>
        <w:jc w:val="center"/>
        <w:rPr>
          <w:rFonts w:ascii="Times New Roman" w:hAnsi="Times New Roman" w:cs="Times New Roman"/>
          <w:sz w:val="28"/>
          <w:szCs w:val="28"/>
        </w:rPr>
      </w:pPr>
      <w:bookmarkStart w:id="17" w:name="_Toc57836165"/>
      <w:r w:rsidRPr="006C18EB">
        <w:rPr>
          <w:rFonts w:ascii="Times New Roman" w:hAnsi="Times New Roman" w:cs="Times New Roman"/>
          <w:sz w:val="28"/>
          <w:szCs w:val="28"/>
        </w:rPr>
        <w:t>3.8.</w:t>
      </w:r>
      <w:r w:rsidR="006C18EB" w:rsidRPr="00765BFA">
        <w:rPr>
          <w:rFonts w:ascii="Times New Roman" w:hAnsi="Times New Roman" w:cs="Times New Roman"/>
          <w:sz w:val="28"/>
          <w:szCs w:val="28"/>
        </w:rPr>
        <w:t xml:space="preserve"> </w:t>
      </w:r>
      <w:r w:rsidRPr="006C18EB">
        <w:rPr>
          <w:rFonts w:ascii="Times New Roman" w:hAnsi="Times New Roman" w:cs="Times New Roman"/>
          <w:sz w:val="28"/>
          <w:szCs w:val="28"/>
        </w:rPr>
        <w:t>Ряд Горобцеподібні(</w:t>
      </w:r>
      <w:r w:rsidRPr="006C18EB">
        <w:rPr>
          <w:rFonts w:ascii="Times New Roman" w:hAnsi="Times New Roman" w:cs="Times New Roman"/>
          <w:sz w:val="28"/>
          <w:szCs w:val="28"/>
          <w:lang w:val="en-US"/>
        </w:rPr>
        <w:t>Passeriformes</w:t>
      </w:r>
      <w:r w:rsidRPr="006C18EB">
        <w:rPr>
          <w:rFonts w:ascii="Times New Roman" w:hAnsi="Times New Roman" w:cs="Times New Roman"/>
          <w:sz w:val="28"/>
          <w:szCs w:val="28"/>
        </w:rPr>
        <w:t>.)</w:t>
      </w:r>
      <w:bookmarkEnd w:id="17"/>
    </w:p>
    <w:p w:rsidR="0029175A" w:rsidRPr="00FA0C8B" w:rsidRDefault="0029175A" w:rsidP="006C18EB">
      <w:pPr>
        <w:spacing w:line="360" w:lineRule="auto"/>
        <w:ind w:firstLine="709"/>
        <w:jc w:val="both"/>
        <w:rPr>
          <w:sz w:val="28"/>
          <w:szCs w:val="28"/>
        </w:rPr>
      </w:pPr>
      <w:r w:rsidRPr="009A57F3">
        <w:rPr>
          <w:sz w:val="28"/>
          <w:szCs w:val="28"/>
        </w:rPr>
        <w:t>Щеврик польовий</w:t>
      </w:r>
      <w:r w:rsidRPr="009A57F3">
        <w:rPr>
          <w:i/>
          <w:sz w:val="28"/>
          <w:szCs w:val="28"/>
        </w:rPr>
        <w:t xml:space="preserve"> </w:t>
      </w:r>
      <w:r w:rsidRPr="009A57F3">
        <w:rPr>
          <w:sz w:val="28"/>
          <w:szCs w:val="28"/>
        </w:rPr>
        <w:t>(</w:t>
      </w:r>
      <w:r w:rsidRPr="004C6744">
        <w:rPr>
          <w:i/>
          <w:sz w:val="28"/>
          <w:szCs w:val="28"/>
          <w:lang w:val="ru-RU"/>
        </w:rPr>
        <w:t>Anthus</w:t>
      </w:r>
      <w:r w:rsidRPr="009A57F3">
        <w:rPr>
          <w:i/>
          <w:sz w:val="28"/>
          <w:szCs w:val="28"/>
        </w:rPr>
        <w:t xml:space="preserve"> </w:t>
      </w:r>
      <w:r w:rsidRPr="004C6744">
        <w:rPr>
          <w:i/>
          <w:sz w:val="28"/>
          <w:szCs w:val="28"/>
          <w:lang w:val="ru-RU"/>
        </w:rPr>
        <w:t>campestris</w:t>
      </w:r>
      <w:r w:rsidRPr="009A57F3">
        <w:rPr>
          <w:sz w:val="28"/>
          <w:szCs w:val="28"/>
        </w:rPr>
        <w:t>)</w:t>
      </w:r>
      <w:r w:rsidRPr="009A57F3">
        <w:rPr>
          <w:i/>
          <w:sz w:val="28"/>
          <w:szCs w:val="28"/>
        </w:rPr>
        <w:t xml:space="preserve"> </w:t>
      </w:r>
      <w:r w:rsidR="008D0C20">
        <w:rPr>
          <w:sz w:val="28"/>
          <w:szCs w:val="28"/>
        </w:rPr>
        <w:t>в лісосмугах зустрічається рід</w:t>
      </w:r>
      <w:r w:rsidRPr="009A57F3">
        <w:rPr>
          <w:sz w:val="28"/>
          <w:szCs w:val="28"/>
        </w:rPr>
        <w:t xml:space="preserve">ко (0,9%), використовує дерева як присаду або харчується на закрайках, звичайний вид для регіону дослідження і часто зустрічається на полях поруч. </w:t>
      </w:r>
      <w:r w:rsidRPr="00FA0C8B">
        <w:rPr>
          <w:sz w:val="28"/>
          <w:szCs w:val="28"/>
        </w:rPr>
        <w:t>Більшість птахів відмічено</w:t>
      </w:r>
      <w:r w:rsidRPr="004C6744">
        <w:rPr>
          <w:sz w:val="28"/>
          <w:szCs w:val="28"/>
        </w:rPr>
        <w:t xml:space="preserve"> в </w:t>
      </w:r>
      <w:r w:rsidRPr="00FA0C8B">
        <w:rPr>
          <w:sz w:val="28"/>
          <w:szCs w:val="28"/>
        </w:rPr>
        <w:t>лісосмугах освітленого типу – черемховій та дубовій,</w:t>
      </w:r>
      <w:r w:rsidR="008D0C20">
        <w:rPr>
          <w:sz w:val="28"/>
          <w:szCs w:val="28"/>
        </w:rPr>
        <w:t xml:space="preserve"> в лісосмугах з широкими закрай</w:t>
      </w:r>
      <w:r w:rsidRPr="00FA0C8B">
        <w:rPr>
          <w:sz w:val="28"/>
          <w:szCs w:val="28"/>
        </w:rPr>
        <w:t>ками реєструвалися пари з гніздовою поведінкою, одне гніздо виявлене на широкому, частково переораному закрайку з куртинами трави та окремими кущами.</w:t>
      </w:r>
    </w:p>
    <w:p w:rsidR="0029175A" w:rsidRPr="004C6744" w:rsidRDefault="0029175A" w:rsidP="009A2DEC">
      <w:pPr>
        <w:spacing w:line="360" w:lineRule="auto"/>
        <w:ind w:firstLine="709"/>
        <w:jc w:val="both"/>
        <w:rPr>
          <w:sz w:val="28"/>
          <w:szCs w:val="28"/>
          <w:lang w:val="ru-RU"/>
        </w:rPr>
      </w:pPr>
      <w:r w:rsidRPr="00FA0C8B">
        <w:rPr>
          <w:sz w:val="28"/>
          <w:szCs w:val="28"/>
        </w:rPr>
        <w:t>Плиски: жовта (</w:t>
      </w:r>
      <w:r w:rsidRPr="004C6744">
        <w:rPr>
          <w:i/>
          <w:sz w:val="28"/>
          <w:szCs w:val="28"/>
          <w:lang w:val="ru-RU"/>
        </w:rPr>
        <w:t>Motacilla</w:t>
      </w:r>
      <w:r w:rsidRPr="00FA0C8B">
        <w:rPr>
          <w:i/>
          <w:sz w:val="28"/>
          <w:szCs w:val="28"/>
        </w:rPr>
        <w:t xml:space="preserve"> </w:t>
      </w:r>
      <w:r w:rsidRPr="004C6744">
        <w:rPr>
          <w:i/>
          <w:sz w:val="28"/>
          <w:szCs w:val="28"/>
          <w:lang w:val="ru-RU"/>
        </w:rPr>
        <w:t>flava</w:t>
      </w:r>
      <w:r w:rsidRPr="00FA0C8B">
        <w:rPr>
          <w:sz w:val="28"/>
          <w:szCs w:val="28"/>
        </w:rPr>
        <w:t xml:space="preserve">) </w:t>
      </w:r>
      <w:r w:rsidRPr="00FA0C8B">
        <w:rPr>
          <w:i/>
          <w:sz w:val="28"/>
          <w:szCs w:val="28"/>
        </w:rPr>
        <w:t>–</w:t>
      </w:r>
      <w:r w:rsidRPr="00FA0C8B">
        <w:rPr>
          <w:sz w:val="28"/>
          <w:szCs w:val="28"/>
        </w:rPr>
        <w:t xml:space="preserve"> 0,1%, чорноголова (</w:t>
      </w:r>
      <w:r w:rsidRPr="004C6744">
        <w:rPr>
          <w:i/>
          <w:sz w:val="28"/>
          <w:szCs w:val="28"/>
          <w:lang w:val="ru-RU"/>
        </w:rPr>
        <w:t>M</w:t>
      </w:r>
      <w:r w:rsidRPr="00FA0C8B">
        <w:rPr>
          <w:i/>
          <w:sz w:val="28"/>
          <w:szCs w:val="28"/>
        </w:rPr>
        <w:t xml:space="preserve">. </w:t>
      </w:r>
      <w:r w:rsidRPr="004C6744">
        <w:rPr>
          <w:i/>
          <w:sz w:val="28"/>
          <w:szCs w:val="28"/>
          <w:lang w:val="ru-RU"/>
        </w:rPr>
        <w:t>feldegg</w:t>
      </w:r>
      <w:r w:rsidRPr="00FA0C8B">
        <w:rPr>
          <w:sz w:val="28"/>
          <w:szCs w:val="28"/>
        </w:rPr>
        <w:t>) – 0,5%, біла (</w:t>
      </w:r>
      <w:r w:rsidRPr="004C6744">
        <w:rPr>
          <w:i/>
          <w:sz w:val="28"/>
          <w:szCs w:val="28"/>
          <w:lang w:val="ru-RU"/>
        </w:rPr>
        <w:t>M</w:t>
      </w:r>
      <w:r w:rsidRPr="00FA0C8B">
        <w:rPr>
          <w:i/>
          <w:sz w:val="28"/>
          <w:szCs w:val="28"/>
        </w:rPr>
        <w:t xml:space="preserve">. </w:t>
      </w:r>
      <w:r w:rsidRPr="004C6744">
        <w:rPr>
          <w:i/>
          <w:sz w:val="28"/>
          <w:szCs w:val="28"/>
          <w:lang w:val="ru-RU"/>
        </w:rPr>
        <w:t>alba</w:t>
      </w:r>
      <w:r w:rsidRPr="00FA0C8B">
        <w:rPr>
          <w:sz w:val="28"/>
          <w:szCs w:val="28"/>
        </w:rPr>
        <w:t xml:space="preserve">) – 0,2% – звичайні види для регіону досліджень, але рідко зустрічаються в лісос-мугах. </w:t>
      </w:r>
      <w:r w:rsidRPr="004C6744">
        <w:rPr>
          <w:sz w:val="28"/>
          <w:szCs w:val="28"/>
          <w:lang w:val="ru-RU"/>
        </w:rPr>
        <w:t xml:space="preserve">Плиска жовта зустрічається на широких закрайках змішаних лісосмуг з переважанням робінії. Плиска чорноголова доволі часто використовує дерева як присаду для співу та годується на закрайках, пари з шлюбною та гніздовою поведінкою </w:t>
      </w:r>
      <w:r w:rsidR="008D0C20">
        <w:rPr>
          <w:sz w:val="28"/>
          <w:szCs w:val="28"/>
          <w:lang w:val="ru-RU"/>
        </w:rPr>
        <w:t>повторно зу</w:t>
      </w:r>
      <w:r w:rsidRPr="004C6744">
        <w:rPr>
          <w:sz w:val="28"/>
          <w:szCs w:val="28"/>
          <w:lang w:val="ru-RU"/>
        </w:rPr>
        <w:t>стрічаються на певних ділянках лісосмуг, ймовірне гніздування на освітлених місц</w:t>
      </w:r>
      <w:r w:rsidR="008D2E65">
        <w:rPr>
          <w:sz w:val="28"/>
          <w:szCs w:val="28"/>
          <w:lang w:val="ru-RU"/>
        </w:rPr>
        <w:t>ях та закрайках. В</w:t>
      </w:r>
      <w:r w:rsidRPr="004C6744">
        <w:rPr>
          <w:sz w:val="28"/>
          <w:szCs w:val="28"/>
          <w:lang w:val="ru-RU"/>
        </w:rPr>
        <w:t xml:space="preserve">ідмічено гніздування 4 пар </w:t>
      </w:r>
      <w:r w:rsidR="008D2E65">
        <w:rPr>
          <w:sz w:val="28"/>
          <w:szCs w:val="28"/>
          <w:lang w:val="ru-RU"/>
        </w:rPr>
        <w:t>плиски б</w:t>
      </w:r>
      <w:r w:rsidR="008D2E65">
        <w:rPr>
          <w:sz w:val="28"/>
          <w:szCs w:val="28"/>
        </w:rPr>
        <w:t>і</w:t>
      </w:r>
      <w:r w:rsidR="008D2E65">
        <w:rPr>
          <w:sz w:val="28"/>
          <w:szCs w:val="28"/>
          <w:lang w:val="ru-RU"/>
        </w:rPr>
        <w:t xml:space="preserve">лой </w:t>
      </w:r>
      <w:r w:rsidRPr="004C6744">
        <w:rPr>
          <w:sz w:val="28"/>
          <w:szCs w:val="28"/>
          <w:lang w:val="ru-RU"/>
        </w:rPr>
        <w:t>на закрайках лісосмуг біля доріг, де викидають будівельне сміття.</w:t>
      </w:r>
    </w:p>
    <w:p w:rsidR="0029175A" w:rsidRDefault="0029175A" w:rsidP="009A2DEC">
      <w:pPr>
        <w:spacing w:line="360" w:lineRule="auto"/>
        <w:ind w:firstLine="709"/>
        <w:jc w:val="both"/>
        <w:rPr>
          <w:sz w:val="28"/>
          <w:szCs w:val="28"/>
          <w:lang w:val="ru-RU"/>
        </w:rPr>
      </w:pPr>
      <w:r w:rsidRPr="004C6744">
        <w:rPr>
          <w:sz w:val="28"/>
          <w:szCs w:val="28"/>
          <w:lang w:val="ru-RU"/>
        </w:rPr>
        <w:t>Сорокопуд терновий (</w:t>
      </w:r>
      <w:r w:rsidRPr="004C6744">
        <w:rPr>
          <w:i/>
          <w:sz w:val="28"/>
          <w:szCs w:val="28"/>
          <w:lang w:val="ru-RU"/>
        </w:rPr>
        <w:t>Lanius collurio</w:t>
      </w:r>
      <w:r w:rsidRPr="004C6744">
        <w:rPr>
          <w:sz w:val="28"/>
          <w:szCs w:val="28"/>
          <w:lang w:val="ru-RU"/>
        </w:rPr>
        <w:t>) – один з найчисельніших видів (8,2%), в бага-тьох лісосмугах є субдомінантом, в кількох – домінантом. Зустрічається в усіх типах лісосмуг за умови наявності на узліссі та закрайках кущів, придатних для гніздування. Перші птахи відмічені в кінці квітня, починають насиджування в середині травня, гніздовий період розтягнений</w:t>
      </w:r>
      <w:r>
        <w:rPr>
          <w:sz w:val="28"/>
          <w:szCs w:val="28"/>
          <w:lang w:val="ru-RU"/>
        </w:rPr>
        <w:t>.</w:t>
      </w:r>
    </w:p>
    <w:p w:rsidR="0029175A" w:rsidRPr="006C18EB" w:rsidRDefault="0029175A" w:rsidP="009A2DEC">
      <w:pPr>
        <w:spacing w:line="360" w:lineRule="auto"/>
        <w:ind w:firstLine="709"/>
        <w:jc w:val="both"/>
        <w:rPr>
          <w:sz w:val="28"/>
          <w:szCs w:val="28"/>
          <w:lang w:val="ru-RU"/>
        </w:rPr>
      </w:pPr>
      <w:r w:rsidRPr="004C6744">
        <w:rPr>
          <w:sz w:val="28"/>
          <w:szCs w:val="28"/>
          <w:lang w:val="ru-RU"/>
        </w:rPr>
        <w:t>Сорокопуд чорнолобий (</w:t>
      </w:r>
      <w:r w:rsidRPr="004C6744">
        <w:rPr>
          <w:i/>
          <w:sz w:val="28"/>
          <w:szCs w:val="28"/>
          <w:lang w:val="ru-RU"/>
        </w:rPr>
        <w:t>Lanius minor</w:t>
      </w:r>
      <w:r w:rsidRPr="004C6744">
        <w:rPr>
          <w:sz w:val="28"/>
          <w:szCs w:val="28"/>
          <w:lang w:val="ru-RU"/>
        </w:rPr>
        <w:t>) зустрічається рідко (0,3%), всього відмічено 7 пар, надає перевагу лісосмугам освіт</w:t>
      </w:r>
      <w:r w:rsidR="006C18EB">
        <w:rPr>
          <w:sz w:val="28"/>
          <w:szCs w:val="28"/>
          <w:lang w:val="ru-RU"/>
        </w:rPr>
        <w:t>леного та напівосвітленого типу</w:t>
      </w:r>
      <w:r w:rsidR="006C18EB" w:rsidRPr="006C18EB">
        <w:rPr>
          <w:sz w:val="28"/>
          <w:szCs w:val="28"/>
          <w:lang w:val="ru-RU"/>
        </w:rPr>
        <w:t xml:space="preserve"> </w:t>
      </w:r>
      <w:r w:rsidRPr="00CD257A">
        <w:rPr>
          <w:sz w:val="28"/>
          <w:szCs w:val="28"/>
          <w:lang w:val="ru-RU"/>
        </w:rPr>
        <w:t>[18]</w:t>
      </w:r>
      <w:r w:rsidR="006C18EB" w:rsidRPr="006C18EB">
        <w:rPr>
          <w:sz w:val="28"/>
          <w:szCs w:val="28"/>
          <w:lang w:val="ru-RU"/>
        </w:rPr>
        <w:t>.</w:t>
      </w:r>
    </w:p>
    <w:p w:rsidR="0029175A" w:rsidRPr="006C18EB" w:rsidRDefault="0029175A" w:rsidP="009A2DEC">
      <w:pPr>
        <w:spacing w:line="360" w:lineRule="auto"/>
        <w:ind w:firstLine="709"/>
        <w:jc w:val="both"/>
        <w:rPr>
          <w:sz w:val="28"/>
          <w:szCs w:val="28"/>
          <w:lang w:val="ru-RU"/>
        </w:rPr>
      </w:pPr>
      <w:r w:rsidRPr="004C6744">
        <w:rPr>
          <w:sz w:val="28"/>
          <w:szCs w:val="28"/>
          <w:lang w:val="ru-RU"/>
        </w:rPr>
        <w:t>Вивільга (</w:t>
      </w:r>
      <w:r w:rsidRPr="004C6744">
        <w:rPr>
          <w:i/>
          <w:sz w:val="28"/>
          <w:szCs w:val="28"/>
          <w:lang w:val="ru-RU"/>
        </w:rPr>
        <w:t>Oriolus oriolus</w:t>
      </w:r>
      <w:r w:rsidRPr="004C6744">
        <w:rPr>
          <w:sz w:val="28"/>
          <w:szCs w:val="28"/>
          <w:lang w:val="ru-RU"/>
        </w:rPr>
        <w:t>) – чисельний вид (3%), щі</w:t>
      </w:r>
      <w:r w:rsidR="008D2E65">
        <w:rPr>
          <w:sz w:val="28"/>
          <w:szCs w:val="28"/>
          <w:lang w:val="ru-RU"/>
        </w:rPr>
        <w:t>льність гніздування більша в лі</w:t>
      </w:r>
      <w:r w:rsidRPr="004C6744">
        <w:rPr>
          <w:sz w:val="28"/>
          <w:szCs w:val="28"/>
          <w:lang w:val="ru-RU"/>
        </w:rPr>
        <w:t>сосмугах напівтіньового типу, не гніздиться лише в освітлених лісосмугах.</w:t>
      </w:r>
      <w:r w:rsidR="008D2E65">
        <w:rPr>
          <w:sz w:val="28"/>
          <w:szCs w:val="28"/>
          <w:lang w:val="ru-RU"/>
        </w:rPr>
        <w:t xml:space="preserve"> Гніздову по</w:t>
      </w:r>
      <w:r w:rsidRPr="004C6744">
        <w:rPr>
          <w:sz w:val="28"/>
          <w:szCs w:val="28"/>
          <w:lang w:val="ru-RU"/>
        </w:rPr>
        <w:t>ведінку та насиджування відмічено в кінці травня – на по</w:t>
      </w:r>
      <w:r w:rsidR="008D2E65">
        <w:rPr>
          <w:sz w:val="28"/>
          <w:szCs w:val="28"/>
          <w:lang w:val="ru-RU"/>
        </w:rPr>
        <w:t>чатку червня, з 20-х чисел черв</w:t>
      </w:r>
      <w:r w:rsidRPr="004C6744">
        <w:rPr>
          <w:sz w:val="28"/>
          <w:szCs w:val="28"/>
          <w:lang w:val="ru-RU"/>
        </w:rPr>
        <w:t>ня зустрічаються пари з молодими птахами. Для побудови гнізд птахи використовують штучні волокна (сінтапон, вузькі шматки поліетилену, плівку з магнітофонних касет то-що), які ста</w:t>
      </w:r>
      <w:r w:rsidR="006C18EB">
        <w:rPr>
          <w:sz w:val="28"/>
          <w:szCs w:val="28"/>
          <w:lang w:val="ru-RU"/>
        </w:rPr>
        <w:t>новлять 30–80% матеріалу гнізда</w:t>
      </w:r>
      <w:r w:rsidR="006C18EB" w:rsidRPr="006C18EB">
        <w:rPr>
          <w:sz w:val="28"/>
          <w:szCs w:val="28"/>
          <w:lang w:val="ru-RU"/>
        </w:rPr>
        <w:t xml:space="preserve"> </w:t>
      </w:r>
      <w:r w:rsidRPr="00CD257A">
        <w:rPr>
          <w:sz w:val="28"/>
          <w:szCs w:val="28"/>
          <w:lang w:val="ru-RU"/>
        </w:rPr>
        <w:t>[20]</w:t>
      </w:r>
      <w:r w:rsidR="006C18EB" w:rsidRPr="006C18EB">
        <w:rPr>
          <w:sz w:val="28"/>
          <w:szCs w:val="28"/>
          <w:lang w:val="ru-RU"/>
        </w:rPr>
        <w:t>.</w:t>
      </w:r>
    </w:p>
    <w:p w:rsidR="0029175A" w:rsidRPr="004C6744" w:rsidRDefault="0029175A" w:rsidP="009A2DEC">
      <w:pPr>
        <w:spacing w:line="360" w:lineRule="auto"/>
        <w:ind w:firstLine="709"/>
        <w:jc w:val="both"/>
        <w:rPr>
          <w:sz w:val="28"/>
          <w:szCs w:val="28"/>
          <w:lang w:val="ru-RU"/>
        </w:rPr>
      </w:pPr>
      <w:r w:rsidRPr="004C6744">
        <w:rPr>
          <w:sz w:val="28"/>
          <w:szCs w:val="28"/>
          <w:lang w:val="ru-RU"/>
        </w:rPr>
        <w:t>Шпак звичайний (</w:t>
      </w:r>
      <w:r w:rsidRPr="004C6744">
        <w:rPr>
          <w:i/>
          <w:sz w:val="28"/>
          <w:szCs w:val="28"/>
          <w:lang w:val="ru-RU"/>
        </w:rPr>
        <w:t>Sturnus vulgaris</w:t>
      </w:r>
      <w:r w:rsidRPr="004C6744">
        <w:rPr>
          <w:sz w:val="28"/>
          <w:szCs w:val="28"/>
          <w:lang w:val="ru-RU"/>
        </w:rPr>
        <w:t>) – зустрічається ч</w:t>
      </w:r>
      <w:r w:rsidR="008D2E65">
        <w:rPr>
          <w:sz w:val="28"/>
          <w:szCs w:val="28"/>
          <w:lang w:val="ru-RU"/>
        </w:rPr>
        <w:t>асто (6,1%), але щільність гніз</w:t>
      </w:r>
      <w:r w:rsidRPr="004C6744">
        <w:rPr>
          <w:sz w:val="28"/>
          <w:szCs w:val="28"/>
          <w:lang w:val="ru-RU"/>
        </w:rPr>
        <w:t xml:space="preserve">дування у більшості лісосмуг невелика. Найбільша щільність гніздування відмічена у високій лісосмузі з </w:t>
      </w:r>
      <w:r>
        <w:rPr>
          <w:sz w:val="28"/>
          <w:szCs w:val="28"/>
          <w:lang w:val="ru-RU"/>
        </w:rPr>
        <w:t>дуплистих дерев клена</w:t>
      </w:r>
      <w:r w:rsidRPr="004C6744">
        <w:rPr>
          <w:sz w:val="28"/>
          <w:szCs w:val="28"/>
          <w:lang w:val="ru-RU"/>
        </w:rPr>
        <w:t>, де 18 пар шпаків розміщувалось до трьох пар на дереві протягом 50 метрів</w:t>
      </w:r>
      <w:r w:rsidRPr="004C6744">
        <w:rPr>
          <w:i/>
          <w:sz w:val="28"/>
          <w:szCs w:val="28"/>
          <w:lang w:val="ru-RU"/>
        </w:rPr>
        <w:t>.</w:t>
      </w:r>
      <w:r w:rsidRPr="004C6744">
        <w:rPr>
          <w:sz w:val="28"/>
          <w:szCs w:val="28"/>
          <w:lang w:val="ru-RU"/>
        </w:rPr>
        <w:t xml:space="preserve"> Не гніздиться в тіньових горіхових та освітлених одновидових лісосмугах.</w:t>
      </w:r>
    </w:p>
    <w:p w:rsidR="0029175A" w:rsidRPr="004C6744" w:rsidRDefault="0029175A" w:rsidP="009A2DEC">
      <w:pPr>
        <w:spacing w:line="360" w:lineRule="auto"/>
        <w:ind w:firstLine="709"/>
        <w:jc w:val="both"/>
        <w:rPr>
          <w:sz w:val="28"/>
          <w:szCs w:val="28"/>
          <w:lang w:val="ru-RU"/>
        </w:rPr>
      </w:pPr>
      <w:r w:rsidRPr="004C6744">
        <w:rPr>
          <w:sz w:val="28"/>
          <w:szCs w:val="28"/>
          <w:lang w:val="ru-RU"/>
        </w:rPr>
        <w:t>Сойка (</w:t>
      </w:r>
      <w:r w:rsidRPr="004C6744">
        <w:rPr>
          <w:i/>
          <w:sz w:val="28"/>
          <w:szCs w:val="28"/>
          <w:lang w:val="ru-RU"/>
        </w:rPr>
        <w:t>Garrulus glandarius</w:t>
      </w:r>
      <w:r w:rsidRPr="004C6744">
        <w:rPr>
          <w:sz w:val="28"/>
          <w:szCs w:val="28"/>
          <w:lang w:val="ru-RU"/>
        </w:rPr>
        <w:t xml:space="preserve">) – малочисельний вид (0,5%), зустрічається переважно в густих високих тіньових та напівтіньових лісосмугах неподалік від місць "стику" лісосмуг. Достовірно відмічено 3 місця гніздування, пари з </w:t>
      </w:r>
      <w:r>
        <w:rPr>
          <w:sz w:val="28"/>
          <w:szCs w:val="28"/>
          <w:lang w:val="ru-RU"/>
        </w:rPr>
        <w:t>гніздовою поведінкою спостеріга</w:t>
      </w:r>
      <w:r w:rsidRPr="004C6744">
        <w:rPr>
          <w:sz w:val="28"/>
          <w:szCs w:val="28"/>
          <w:lang w:val="ru-RU"/>
        </w:rPr>
        <w:t>лись у першій половині квітня, пари з виводками – в червні.</w:t>
      </w:r>
    </w:p>
    <w:p w:rsidR="0029175A" w:rsidRPr="004C6744" w:rsidRDefault="0029175A" w:rsidP="009A2DEC">
      <w:pPr>
        <w:spacing w:line="360" w:lineRule="auto"/>
        <w:ind w:firstLine="709"/>
        <w:jc w:val="both"/>
        <w:rPr>
          <w:sz w:val="28"/>
          <w:szCs w:val="28"/>
          <w:lang w:val="ru-RU"/>
        </w:rPr>
      </w:pPr>
      <w:r w:rsidRPr="004C6744">
        <w:rPr>
          <w:sz w:val="28"/>
          <w:szCs w:val="28"/>
          <w:lang w:val="ru-RU"/>
        </w:rPr>
        <w:t>Крук (</w:t>
      </w:r>
      <w:r w:rsidRPr="004C6744">
        <w:rPr>
          <w:i/>
          <w:sz w:val="28"/>
          <w:szCs w:val="28"/>
          <w:lang w:val="ru-RU"/>
        </w:rPr>
        <w:t>Corvus corax</w:t>
      </w:r>
      <w:r w:rsidRPr="004C6744">
        <w:rPr>
          <w:sz w:val="28"/>
          <w:szCs w:val="28"/>
          <w:lang w:val="ru-RU"/>
        </w:rPr>
        <w:t>) – незважаючи на відносно невелику чисельність (0,3%), доволі звичайний птах для регіону, в досліджених лісосмугах з</w:t>
      </w:r>
      <w:r w:rsidR="008D2E65">
        <w:rPr>
          <w:sz w:val="28"/>
          <w:szCs w:val="28"/>
          <w:lang w:val="ru-RU"/>
        </w:rPr>
        <w:t>найдено 5 жилих гнізд, як прави</w:t>
      </w:r>
      <w:r w:rsidRPr="004C6744">
        <w:rPr>
          <w:sz w:val="28"/>
          <w:szCs w:val="28"/>
          <w:lang w:val="ru-RU"/>
        </w:rPr>
        <w:t>ло, гніздиться у високих лісосмугах. Пари будували гнізда</w:t>
      </w:r>
      <w:r>
        <w:rPr>
          <w:sz w:val="28"/>
          <w:szCs w:val="28"/>
          <w:lang w:val="ru-RU"/>
        </w:rPr>
        <w:t xml:space="preserve"> з початку березня, з 28.03.2020</w:t>
      </w:r>
      <w:r w:rsidRPr="004C6744">
        <w:rPr>
          <w:sz w:val="28"/>
          <w:szCs w:val="28"/>
          <w:lang w:val="ru-RU"/>
        </w:rPr>
        <w:t xml:space="preserve"> відмічено насиджування.</w:t>
      </w:r>
    </w:p>
    <w:p w:rsidR="0029175A" w:rsidRPr="004C6744" w:rsidRDefault="0029175A" w:rsidP="009A2DEC">
      <w:pPr>
        <w:spacing w:line="360" w:lineRule="auto"/>
        <w:ind w:firstLine="709"/>
        <w:jc w:val="both"/>
        <w:rPr>
          <w:sz w:val="28"/>
          <w:szCs w:val="28"/>
          <w:lang w:val="ru-RU"/>
        </w:rPr>
      </w:pPr>
      <w:r w:rsidRPr="004C6744">
        <w:rPr>
          <w:sz w:val="28"/>
          <w:szCs w:val="28"/>
          <w:lang w:val="ru-RU"/>
        </w:rPr>
        <w:t>Галка (</w:t>
      </w:r>
      <w:r w:rsidRPr="004C6744">
        <w:rPr>
          <w:i/>
          <w:sz w:val="28"/>
          <w:szCs w:val="28"/>
          <w:lang w:val="ru-RU"/>
        </w:rPr>
        <w:t>Corvus monedula</w:t>
      </w:r>
      <w:r w:rsidRPr="004C6744">
        <w:rPr>
          <w:sz w:val="28"/>
          <w:szCs w:val="28"/>
          <w:lang w:val="ru-RU"/>
        </w:rPr>
        <w:t>) – в лісосмугах виявлено гніздування лише однієї пари в дуплі високого клена цукристого у середній частині лісосмуги.</w:t>
      </w:r>
    </w:p>
    <w:p w:rsidR="0029175A" w:rsidRPr="004C6744" w:rsidRDefault="0029175A" w:rsidP="009A2DEC">
      <w:pPr>
        <w:spacing w:line="360" w:lineRule="auto"/>
        <w:ind w:firstLine="709"/>
        <w:jc w:val="both"/>
        <w:rPr>
          <w:sz w:val="28"/>
          <w:szCs w:val="28"/>
          <w:lang w:val="ru-RU"/>
        </w:rPr>
      </w:pPr>
      <w:r w:rsidRPr="004C6744">
        <w:rPr>
          <w:sz w:val="28"/>
          <w:szCs w:val="28"/>
          <w:lang w:val="ru-RU"/>
        </w:rPr>
        <w:t xml:space="preserve">Необхідно підкреслити відсутність у полезахисних лісосмугах </w:t>
      </w:r>
      <w:r w:rsidRPr="004C6744">
        <w:rPr>
          <w:sz w:val="28"/>
          <w:szCs w:val="28"/>
        </w:rPr>
        <w:t xml:space="preserve">області </w:t>
      </w:r>
      <w:r w:rsidRPr="004C6744">
        <w:rPr>
          <w:sz w:val="28"/>
          <w:szCs w:val="28"/>
          <w:lang w:val="ru-RU"/>
        </w:rPr>
        <w:t>дослідження гнізд сороки (</w:t>
      </w:r>
      <w:r w:rsidRPr="004C6744">
        <w:rPr>
          <w:i/>
          <w:sz w:val="28"/>
          <w:szCs w:val="28"/>
          <w:lang w:val="ru-RU"/>
        </w:rPr>
        <w:t>Pica pica</w:t>
      </w:r>
      <w:r w:rsidRPr="004C6744">
        <w:rPr>
          <w:sz w:val="28"/>
          <w:szCs w:val="28"/>
          <w:lang w:val="ru-RU"/>
        </w:rPr>
        <w:t>), а також нечасті випадки її реєстр</w:t>
      </w:r>
      <w:r w:rsidR="008D2E65">
        <w:rPr>
          <w:sz w:val="28"/>
          <w:szCs w:val="28"/>
          <w:lang w:val="ru-RU"/>
        </w:rPr>
        <w:t>ації в лісосмугах і на полях по</w:t>
      </w:r>
      <w:r w:rsidRPr="004C6744">
        <w:rPr>
          <w:sz w:val="28"/>
          <w:szCs w:val="28"/>
          <w:lang w:val="ru-RU"/>
        </w:rPr>
        <w:t>руч. Кілька гнізд виявлено на невисоких деревах в балках, частіше зус</w:t>
      </w:r>
      <w:r>
        <w:rPr>
          <w:sz w:val="28"/>
          <w:szCs w:val="28"/>
          <w:lang w:val="ru-RU"/>
        </w:rPr>
        <w:t xml:space="preserve">трічається в балці біля </w:t>
      </w:r>
      <w:r w:rsidRPr="004C6744">
        <w:rPr>
          <w:sz w:val="28"/>
          <w:szCs w:val="28"/>
          <w:lang w:val="ru-RU"/>
        </w:rPr>
        <w:t>смітник</w:t>
      </w:r>
      <w:r>
        <w:rPr>
          <w:sz w:val="28"/>
          <w:szCs w:val="28"/>
          <w:lang w:val="ru-RU"/>
        </w:rPr>
        <w:t>а. Також в гніздовий період 2020</w:t>
      </w:r>
      <w:r w:rsidRPr="004C6744">
        <w:rPr>
          <w:sz w:val="28"/>
          <w:szCs w:val="28"/>
          <w:lang w:val="ru-RU"/>
        </w:rPr>
        <w:t xml:space="preserve"> року не відмічено жодної зустрічі грака (</w:t>
      </w:r>
      <w:r w:rsidRPr="004C6744">
        <w:rPr>
          <w:i/>
          <w:sz w:val="28"/>
          <w:szCs w:val="28"/>
          <w:lang w:val="ru-RU"/>
        </w:rPr>
        <w:t>Corvus frugilegus</w:t>
      </w:r>
      <w:r>
        <w:rPr>
          <w:sz w:val="28"/>
          <w:szCs w:val="28"/>
          <w:lang w:val="ru-RU"/>
        </w:rPr>
        <w:t xml:space="preserve">) </w:t>
      </w:r>
      <w:r w:rsidRPr="004C6744">
        <w:rPr>
          <w:i/>
          <w:sz w:val="28"/>
          <w:szCs w:val="28"/>
          <w:lang w:val="ru-RU"/>
        </w:rPr>
        <w:t>,</w:t>
      </w:r>
      <w:r>
        <w:rPr>
          <w:sz w:val="28"/>
          <w:szCs w:val="28"/>
          <w:lang w:val="ru-RU"/>
        </w:rPr>
        <w:t xml:space="preserve"> який</w:t>
      </w:r>
      <w:r w:rsidRPr="004C6744">
        <w:rPr>
          <w:sz w:val="28"/>
          <w:szCs w:val="28"/>
          <w:lang w:val="ru-RU"/>
        </w:rPr>
        <w:t xml:space="preserve"> ще 15–25 років тому були звичайними й багаточисельними птахами. В районі дослідж</w:t>
      </w:r>
      <w:r w:rsidR="008D2E65">
        <w:rPr>
          <w:sz w:val="28"/>
          <w:szCs w:val="28"/>
          <w:lang w:val="ru-RU"/>
        </w:rPr>
        <w:t>ення колонії грака не виявле</w:t>
      </w:r>
      <w:r w:rsidR="006C18EB">
        <w:rPr>
          <w:sz w:val="28"/>
          <w:szCs w:val="28"/>
          <w:lang w:val="ru-RU"/>
        </w:rPr>
        <w:t>но</w:t>
      </w:r>
      <w:r w:rsidR="006C18EB" w:rsidRPr="006C18EB">
        <w:rPr>
          <w:sz w:val="28"/>
          <w:szCs w:val="28"/>
          <w:lang w:val="ru-RU"/>
        </w:rPr>
        <w:t xml:space="preserve"> </w:t>
      </w:r>
      <w:r w:rsidRPr="00CD257A">
        <w:rPr>
          <w:sz w:val="28"/>
          <w:szCs w:val="28"/>
          <w:lang w:val="ru-RU"/>
        </w:rPr>
        <w:t>[37]</w:t>
      </w:r>
      <w:r w:rsidR="006C18EB" w:rsidRPr="00765BFA">
        <w:rPr>
          <w:sz w:val="28"/>
          <w:szCs w:val="28"/>
          <w:lang w:val="ru-RU"/>
        </w:rPr>
        <w:t>.</w:t>
      </w:r>
      <w:r w:rsidRPr="004C6744">
        <w:rPr>
          <w:sz w:val="28"/>
          <w:szCs w:val="28"/>
          <w:lang w:val="ru-RU"/>
        </w:rPr>
        <w:t xml:space="preserve"> Нечасті випадки гніздування сірої ворони відмічені в населених пунктах регіону.</w:t>
      </w:r>
    </w:p>
    <w:p w:rsidR="0029175A" w:rsidRPr="004C6744" w:rsidRDefault="0029175A" w:rsidP="009A2DEC">
      <w:pPr>
        <w:spacing w:line="360" w:lineRule="auto"/>
        <w:ind w:firstLine="709"/>
        <w:jc w:val="both"/>
        <w:rPr>
          <w:sz w:val="28"/>
          <w:szCs w:val="28"/>
          <w:lang w:val="ru-RU"/>
        </w:rPr>
      </w:pPr>
      <w:r w:rsidRPr="004C6744">
        <w:rPr>
          <w:sz w:val="28"/>
          <w:szCs w:val="28"/>
          <w:lang w:val="ru-RU"/>
        </w:rPr>
        <w:t>Берестянка звичайна (</w:t>
      </w:r>
      <w:r w:rsidRPr="004C6744">
        <w:rPr>
          <w:i/>
          <w:sz w:val="28"/>
          <w:szCs w:val="28"/>
          <w:lang w:val="ru-RU"/>
        </w:rPr>
        <w:t>Hippolais icterina</w:t>
      </w:r>
      <w:r w:rsidRPr="004C6744">
        <w:rPr>
          <w:sz w:val="28"/>
          <w:szCs w:val="28"/>
          <w:lang w:val="ru-RU"/>
        </w:rPr>
        <w:t>) зустрічається дуже рідко (0,1</w:t>
      </w:r>
      <w:r w:rsidR="008D2E65">
        <w:rPr>
          <w:sz w:val="28"/>
          <w:szCs w:val="28"/>
          <w:lang w:val="ru-RU"/>
        </w:rPr>
        <w:t>%), тричі від</w:t>
      </w:r>
      <w:r w:rsidRPr="004C6744">
        <w:rPr>
          <w:sz w:val="28"/>
          <w:szCs w:val="28"/>
          <w:lang w:val="ru-RU"/>
        </w:rPr>
        <w:t>мічена на одній і тій же ділянці в одній з найширших лісосмуг тіньовог</w:t>
      </w:r>
      <w:r>
        <w:rPr>
          <w:sz w:val="28"/>
          <w:szCs w:val="28"/>
          <w:lang w:val="ru-RU"/>
        </w:rPr>
        <w:t>о типу 23.04, 09.05 та 03.06.2020</w:t>
      </w:r>
      <w:r w:rsidRPr="004C6744">
        <w:rPr>
          <w:sz w:val="28"/>
          <w:szCs w:val="28"/>
          <w:lang w:val="ru-RU"/>
        </w:rPr>
        <w:t>, гніздо з кладкою знайдене в іншій подібній за характеристиками лісосмузі.</w:t>
      </w:r>
    </w:p>
    <w:p w:rsidR="0029175A" w:rsidRPr="004C6744" w:rsidRDefault="0029175A" w:rsidP="009A2DEC">
      <w:pPr>
        <w:spacing w:line="360" w:lineRule="auto"/>
        <w:ind w:firstLine="709"/>
        <w:jc w:val="both"/>
        <w:rPr>
          <w:sz w:val="28"/>
          <w:szCs w:val="28"/>
          <w:lang w:val="ru-RU"/>
        </w:rPr>
      </w:pPr>
      <w:r w:rsidRPr="004C6744">
        <w:rPr>
          <w:sz w:val="28"/>
          <w:szCs w:val="28"/>
          <w:lang w:val="ru-RU"/>
        </w:rPr>
        <w:t>Кропив’янки: рябогруда (</w:t>
      </w:r>
      <w:r w:rsidRPr="004C6744">
        <w:rPr>
          <w:i/>
          <w:sz w:val="28"/>
          <w:szCs w:val="28"/>
          <w:lang w:val="ru-RU"/>
        </w:rPr>
        <w:t>Sylvia nisoria</w:t>
      </w:r>
      <w:r w:rsidRPr="004C6744">
        <w:rPr>
          <w:sz w:val="28"/>
          <w:szCs w:val="28"/>
          <w:lang w:val="ru-RU"/>
        </w:rPr>
        <w:t>) – 0,3% та прудка (</w:t>
      </w:r>
      <w:r w:rsidRPr="004C6744">
        <w:rPr>
          <w:i/>
          <w:sz w:val="28"/>
          <w:szCs w:val="28"/>
          <w:lang w:val="ru-RU"/>
        </w:rPr>
        <w:t>S. curruca</w:t>
      </w:r>
      <w:r w:rsidRPr="004C6744">
        <w:rPr>
          <w:sz w:val="28"/>
          <w:szCs w:val="28"/>
          <w:lang w:val="ru-RU"/>
        </w:rPr>
        <w:t>) – 0,05% – зустрічаються рідко. Кропив’янка рябогруда зареєстрована в трьох лісосмугах, дві з них мають схожі характеристики деревостану з переважанням робінії та дуба, інша – тіньова багатоярусна широка старовікова лісосмуга з мішаним деревостаном з переважанням яб</w:t>
      </w:r>
      <w:r>
        <w:rPr>
          <w:sz w:val="28"/>
          <w:szCs w:val="28"/>
          <w:lang w:val="ru-RU"/>
        </w:rPr>
        <w:t xml:space="preserve">луні, ясеня </w:t>
      </w:r>
      <w:r w:rsidRPr="004C6744">
        <w:rPr>
          <w:sz w:val="28"/>
          <w:szCs w:val="28"/>
          <w:lang w:val="ru-RU"/>
        </w:rPr>
        <w:t>, ймовірно є гніздовим видом, прот</w:t>
      </w:r>
      <w:r w:rsidR="008D2E65">
        <w:rPr>
          <w:sz w:val="28"/>
          <w:szCs w:val="28"/>
          <w:lang w:val="ru-RU"/>
        </w:rPr>
        <w:t>е гнізда знайти не вдалося. Кро</w:t>
      </w:r>
      <w:r w:rsidRPr="004C6744">
        <w:rPr>
          <w:sz w:val="28"/>
          <w:szCs w:val="28"/>
          <w:lang w:val="ru-RU"/>
        </w:rPr>
        <w:t>пив’янка прудк</w:t>
      </w:r>
      <w:r>
        <w:rPr>
          <w:sz w:val="28"/>
          <w:szCs w:val="28"/>
          <w:lang w:val="ru-RU"/>
        </w:rPr>
        <w:t>а відмічена лише раз (24.04.2020</w:t>
      </w:r>
      <w:r w:rsidRPr="004C6744">
        <w:rPr>
          <w:sz w:val="28"/>
          <w:szCs w:val="28"/>
          <w:lang w:val="ru-RU"/>
        </w:rPr>
        <w:t xml:space="preserve">) в тіньовій багатоярусній широкій старо-віковій лісосмузі з мішаним деревостаном з переважанням клену ясенелистого, дуба та ясеня. </w:t>
      </w:r>
    </w:p>
    <w:p w:rsidR="0029175A" w:rsidRPr="004C6744" w:rsidRDefault="0029175A" w:rsidP="009A2DEC">
      <w:pPr>
        <w:spacing w:line="360" w:lineRule="auto"/>
        <w:ind w:firstLine="709"/>
        <w:jc w:val="both"/>
        <w:rPr>
          <w:sz w:val="28"/>
          <w:szCs w:val="28"/>
          <w:lang w:val="ru-RU"/>
        </w:rPr>
      </w:pPr>
      <w:r w:rsidRPr="004C6744">
        <w:rPr>
          <w:sz w:val="28"/>
          <w:szCs w:val="28"/>
          <w:lang w:val="ru-RU"/>
        </w:rPr>
        <w:t>Кропив'янки чорноголова (</w:t>
      </w:r>
      <w:r w:rsidRPr="004C6744">
        <w:rPr>
          <w:i/>
          <w:sz w:val="28"/>
          <w:szCs w:val="28"/>
          <w:lang w:val="ru-RU"/>
        </w:rPr>
        <w:t>Sylvia atricapilla</w:t>
      </w:r>
      <w:r w:rsidRPr="004C6744">
        <w:rPr>
          <w:sz w:val="28"/>
          <w:szCs w:val="28"/>
          <w:lang w:val="ru-RU"/>
        </w:rPr>
        <w:t>) – 0,7%, садова (</w:t>
      </w:r>
      <w:r w:rsidRPr="004C6744">
        <w:rPr>
          <w:i/>
          <w:sz w:val="28"/>
          <w:szCs w:val="28"/>
          <w:lang w:val="ru-RU"/>
        </w:rPr>
        <w:t>S. borin</w:t>
      </w:r>
      <w:r w:rsidRPr="004C6744">
        <w:rPr>
          <w:sz w:val="28"/>
          <w:szCs w:val="28"/>
          <w:lang w:val="ru-RU"/>
        </w:rPr>
        <w:t>) – 1,1% та сіра (</w:t>
      </w:r>
      <w:r w:rsidRPr="004C6744">
        <w:rPr>
          <w:i/>
          <w:sz w:val="28"/>
          <w:szCs w:val="28"/>
          <w:lang w:val="ru-RU"/>
        </w:rPr>
        <w:t>S. communis</w:t>
      </w:r>
      <w:r w:rsidRPr="004C6744">
        <w:rPr>
          <w:sz w:val="28"/>
          <w:szCs w:val="28"/>
          <w:lang w:val="ru-RU"/>
        </w:rPr>
        <w:t xml:space="preserve">) – 1,7% – відносно малочисельні види, зустрічаються в лісосмугах різного типу (окрім освітлених, горіхових та вузьких). Гнізда </w:t>
      </w:r>
      <w:r>
        <w:rPr>
          <w:sz w:val="28"/>
          <w:szCs w:val="28"/>
          <w:lang w:val="ru-RU"/>
        </w:rPr>
        <w:t>цих видів з пташенятами відміча</w:t>
      </w:r>
      <w:r w:rsidRPr="004C6744">
        <w:rPr>
          <w:sz w:val="28"/>
          <w:szCs w:val="28"/>
          <w:lang w:val="ru-RU"/>
        </w:rPr>
        <w:t>лись в червні та першій половині липня. Кропив'янка чорноголова надає перевагу ділян-кам з густими кущами, найвища щільність відмічена в лісосмузі, сформованій із скумпії, з окремими деревами дуба та абрикоса.</w:t>
      </w:r>
    </w:p>
    <w:p w:rsidR="0029175A" w:rsidRPr="004C6744" w:rsidRDefault="0029175A" w:rsidP="009A2DEC">
      <w:pPr>
        <w:spacing w:line="360" w:lineRule="auto"/>
        <w:ind w:firstLine="709"/>
        <w:jc w:val="both"/>
        <w:rPr>
          <w:sz w:val="28"/>
          <w:szCs w:val="28"/>
          <w:lang w:val="ru-RU"/>
        </w:rPr>
      </w:pPr>
      <w:r w:rsidRPr="004C6744">
        <w:rPr>
          <w:sz w:val="28"/>
          <w:szCs w:val="28"/>
          <w:lang w:val="ru-RU"/>
        </w:rPr>
        <w:t xml:space="preserve"> Вівчарик весняний (</w:t>
      </w:r>
      <w:r w:rsidRPr="004C6744">
        <w:rPr>
          <w:i/>
          <w:sz w:val="28"/>
          <w:szCs w:val="28"/>
          <w:lang w:val="ru-RU"/>
        </w:rPr>
        <w:t>Phylloscopus trochilus</w:t>
      </w:r>
      <w:r w:rsidRPr="004C6744">
        <w:rPr>
          <w:sz w:val="28"/>
          <w:szCs w:val="28"/>
          <w:lang w:val="ru-RU"/>
        </w:rPr>
        <w:t xml:space="preserve">) зустрічається досить часто (2%) в лісосмугах різного типу (окрім освітлених, горіхових та вузьких), але щільність найбільша у високих багатоярусних лісосмугах тіньового типу з </w:t>
      </w:r>
      <w:r w:rsidR="008D2E65">
        <w:rPr>
          <w:sz w:val="28"/>
          <w:szCs w:val="28"/>
          <w:lang w:val="ru-RU"/>
        </w:rPr>
        <w:t>переважанням дуба. Вівчарик-</w:t>
      </w:r>
      <w:r w:rsidRPr="004C6744">
        <w:rPr>
          <w:sz w:val="28"/>
          <w:szCs w:val="28"/>
          <w:lang w:val="ru-RU"/>
        </w:rPr>
        <w:t>ковалик (</w:t>
      </w:r>
      <w:r w:rsidRPr="004C6744">
        <w:rPr>
          <w:i/>
          <w:sz w:val="28"/>
          <w:szCs w:val="28"/>
          <w:lang w:val="ru-RU"/>
        </w:rPr>
        <w:t>P. collybita</w:t>
      </w:r>
      <w:r w:rsidRPr="004C6744">
        <w:rPr>
          <w:sz w:val="28"/>
          <w:szCs w:val="28"/>
          <w:lang w:val="ru-RU"/>
        </w:rPr>
        <w:t>) – 0,6% та вівчарик жовтобровий (</w:t>
      </w:r>
      <w:r w:rsidRPr="004C6744">
        <w:rPr>
          <w:i/>
          <w:sz w:val="28"/>
          <w:szCs w:val="28"/>
          <w:lang w:val="ru-RU"/>
        </w:rPr>
        <w:t>P. sibilatrix</w:t>
      </w:r>
      <w:r w:rsidRPr="004C6744">
        <w:rPr>
          <w:sz w:val="28"/>
          <w:szCs w:val="28"/>
          <w:lang w:val="ru-RU"/>
        </w:rPr>
        <w:t>) – 0,6% – мало-чисельні види, надають перевагу тіньовим багатоярусн</w:t>
      </w:r>
      <w:r>
        <w:rPr>
          <w:sz w:val="28"/>
          <w:szCs w:val="28"/>
          <w:lang w:val="ru-RU"/>
        </w:rPr>
        <w:t>им лісосмугам з переважанням ду</w:t>
      </w:r>
      <w:r w:rsidRPr="004C6744">
        <w:rPr>
          <w:sz w:val="28"/>
          <w:szCs w:val="28"/>
          <w:lang w:val="ru-RU"/>
        </w:rPr>
        <w:t>ба або в'яза. Зустрічаються в районі "стику" лісосмуг або в лісосмугах біля заліснених балок, у меншій кількості – у напівосвітлених та напівтіньових багатоярусних лісосмугах. Вівчарики частіше реєструються в першій декаді травня, окремі птахи спостерігаються на постійних ділянках протягом травня, до середини червня. Вівчарик-ковалик регулярно відмічається до середини л</w:t>
      </w:r>
      <w:r>
        <w:rPr>
          <w:sz w:val="28"/>
          <w:szCs w:val="28"/>
          <w:lang w:val="ru-RU"/>
        </w:rPr>
        <w:t>ипня (остання реєстрація в 2020 році 07.07). Зважаючи на пос</w:t>
      </w:r>
      <w:r w:rsidRPr="004C6744">
        <w:rPr>
          <w:sz w:val="28"/>
          <w:szCs w:val="28"/>
          <w:lang w:val="ru-RU"/>
        </w:rPr>
        <w:t>тійну реєстрацію вівчариків весняного та ковалика на о</w:t>
      </w:r>
      <w:r>
        <w:rPr>
          <w:sz w:val="28"/>
          <w:szCs w:val="28"/>
          <w:lang w:val="ru-RU"/>
        </w:rPr>
        <w:t>дних і тих самих ділянках лісос</w:t>
      </w:r>
      <w:r w:rsidRPr="004C6744">
        <w:rPr>
          <w:sz w:val="28"/>
          <w:szCs w:val="28"/>
          <w:lang w:val="ru-RU"/>
        </w:rPr>
        <w:t>муг протягом гніздового періоду, існує вірогідність їхнього гніздування, проте статус цих видів потребує уточнення.</w:t>
      </w:r>
    </w:p>
    <w:p w:rsidR="0029175A" w:rsidRPr="004C6744" w:rsidRDefault="0029175A" w:rsidP="009A2DEC">
      <w:pPr>
        <w:spacing w:line="360" w:lineRule="auto"/>
        <w:ind w:firstLine="709"/>
        <w:jc w:val="both"/>
        <w:rPr>
          <w:sz w:val="28"/>
          <w:szCs w:val="28"/>
          <w:lang w:val="ru-RU"/>
        </w:rPr>
      </w:pPr>
      <w:r w:rsidRPr="004C6744">
        <w:rPr>
          <w:sz w:val="28"/>
          <w:szCs w:val="28"/>
          <w:lang w:val="ru-RU"/>
        </w:rPr>
        <w:t>Мухоловка сіра (</w:t>
      </w:r>
      <w:r w:rsidRPr="004C6744">
        <w:rPr>
          <w:i/>
          <w:sz w:val="28"/>
          <w:szCs w:val="28"/>
          <w:lang w:val="ru-RU"/>
        </w:rPr>
        <w:t>Muscicapa striata</w:t>
      </w:r>
      <w:r w:rsidRPr="004C6744">
        <w:rPr>
          <w:sz w:val="28"/>
          <w:szCs w:val="28"/>
          <w:lang w:val="ru-RU"/>
        </w:rPr>
        <w:t>) – малочисельний вид (0,7%), зустрічається на узліссях напівтіньових та тіньових лісосмуг,</w:t>
      </w:r>
      <w:r w:rsidR="006C18EB">
        <w:rPr>
          <w:sz w:val="28"/>
          <w:szCs w:val="28"/>
          <w:lang w:val="ru-RU"/>
        </w:rPr>
        <w:t xml:space="preserve"> гніздиться в глибині лісосмуги</w:t>
      </w:r>
      <w:r w:rsidR="006C18EB" w:rsidRPr="006C18EB">
        <w:rPr>
          <w:sz w:val="28"/>
          <w:szCs w:val="28"/>
          <w:lang w:val="ru-RU"/>
        </w:rPr>
        <w:t xml:space="preserve"> </w:t>
      </w:r>
      <w:r w:rsidRPr="00CD257A">
        <w:rPr>
          <w:sz w:val="28"/>
          <w:szCs w:val="28"/>
          <w:lang w:val="ru-RU"/>
        </w:rPr>
        <w:t>[5]</w:t>
      </w:r>
      <w:r w:rsidR="006C18EB" w:rsidRPr="006C18EB">
        <w:rPr>
          <w:sz w:val="28"/>
          <w:szCs w:val="28"/>
          <w:lang w:val="ru-RU"/>
        </w:rPr>
        <w:t>.</w:t>
      </w:r>
      <w:r w:rsidRPr="004C6744">
        <w:rPr>
          <w:sz w:val="28"/>
          <w:szCs w:val="28"/>
          <w:lang w:val="ru-RU"/>
        </w:rPr>
        <w:t xml:space="preserve"> </w:t>
      </w:r>
    </w:p>
    <w:p w:rsidR="0029175A" w:rsidRPr="004C6744" w:rsidRDefault="0029175A" w:rsidP="009A2DEC">
      <w:pPr>
        <w:spacing w:line="360" w:lineRule="auto"/>
        <w:ind w:firstLine="709"/>
        <w:jc w:val="both"/>
        <w:rPr>
          <w:sz w:val="28"/>
          <w:szCs w:val="28"/>
          <w:lang w:val="ru-RU"/>
        </w:rPr>
      </w:pPr>
      <w:r w:rsidRPr="004C6744">
        <w:rPr>
          <w:sz w:val="28"/>
          <w:szCs w:val="28"/>
          <w:lang w:val="ru-RU"/>
        </w:rPr>
        <w:t>Мухоловки строката (</w:t>
      </w:r>
      <w:r w:rsidRPr="004C6744">
        <w:rPr>
          <w:i/>
          <w:sz w:val="28"/>
          <w:szCs w:val="28"/>
          <w:lang w:val="ru-RU"/>
        </w:rPr>
        <w:t>Ficedula hypoleuca</w:t>
      </w:r>
      <w:r w:rsidRPr="004C6744">
        <w:rPr>
          <w:sz w:val="28"/>
          <w:szCs w:val="28"/>
          <w:lang w:val="ru-RU"/>
        </w:rPr>
        <w:t>) – 1,4% та білошия (</w:t>
      </w:r>
      <w:r w:rsidRPr="004C6744">
        <w:rPr>
          <w:i/>
          <w:sz w:val="28"/>
          <w:szCs w:val="28"/>
          <w:lang w:val="ru-RU"/>
        </w:rPr>
        <w:t>F. albicollis</w:t>
      </w:r>
      <w:r w:rsidR="008D2E65">
        <w:rPr>
          <w:sz w:val="28"/>
          <w:szCs w:val="28"/>
          <w:lang w:val="ru-RU"/>
        </w:rPr>
        <w:t xml:space="preserve">) </w:t>
      </w:r>
      <w:r w:rsidRPr="004C6744">
        <w:rPr>
          <w:sz w:val="28"/>
          <w:szCs w:val="28"/>
          <w:lang w:val="ru-RU"/>
        </w:rPr>
        <w:t xml:space="preserve"> 1,3% – малочисельні види, зустрічаються в лісосмугах різного типу по 1–2 пари протягом кіло-метру облікового маршруту, в багатоярусних старовікових</w:t>
      </w:r>
      <w:r>
        <w:rPr>
          <w:sz w:val="28"/>
          <w:szCs w:val="28"/>
          <w:lang w:val="ru-RU"/>
        </w:rPr>
        <w:t xml:space="preserve"> лісосмугах – до 4 пар/км. Гні</w:t>
      </w:r>
      <w:r w:rsidRPr="004C6744">
        <w:rPr>
          <w:sz w:val="28"/>
          <w:szCs w:val="28"/>
          <w:lang w:val="ru-RU"/>
        </w:rPr>
        <w:t>здову поведінку обох видів неодноразово відмічено в загущених частинах в’язових та мішаних лісосмуг.</w:t>
      </w:r>
    </w:p>
    <w:p w:rsidR="0029175A" w:rsidRPr="004C6744" w:rsidRDefault="0029175A" w:rsidP="009A2DEC">
      <w:pPr>
        <w:spacing w:line="360" w:lineRule="auto"/>
        <w:ind w:firstLine="709"/>
        <w:jc w:val="both"/>
        <w:rPr>
          <w:sz w:val="28"/>
          <w:szCs w:val="28"/>
          <w:lang w:val="ru-RU"/>
        </w:rPr>
      </w:pPr>
      <w:r w:rsidRPr="004C6744">
        <w:rPr>
          <w:sz w:val="28"/>
          <w:szCs w:val="28"/>
          <w:lang w:val="ru-RU"/>
        </w:rPr>
        <w:t>Трав’янка лучна (</w:t>
      </w:r>
      <w:r w:rsidRPr="004C6744">
        <w:rPr>
          <w:i/>
          <w:sz w:val="28"/>
          <w:szCs w:val="28"/>
          <w:lang w:val="ru-RU"/>
        </w:rPr>
        <w:t>Saxicola rubetra</w:t>
      </w:r>
      <w:r w:rsidRPr="004C6744">
        <w:rPr>
          <w:sz w:val="28"/>
          <w:szCs w:val="28"/>
          <w:lang w:val="ru-RU"/>
        </w:rPr>
        <w:t>) в лісосмугах зустрічається рідко (0,2%), чисельність на полях і в балках поруч також незначна. Відмічено 5 пар з гніздовою поведінкою на широких закрайках з окремими кущами в лісосмугах, наближених до балок.</w:t>
      </w:r>
    </w:p>
    <w:p w:rsidR="0029175A" w:rsidRPr="004C6744" w:rsidRDefault="0029175A" w:rsidP="009A2DEC">
      <w:pPr>
        <w:spacing w:line="360" w:lineRule="auto"/>
        <w:ind w:firstLine="709"/>
        <w:jc w:val="both"/>
        <w:rPr>
          <w:sz w:val="28"/>
          <w:szCs w:val="28"/>
          <w:lang w:val="ru-RU"/>
        </w:rPr>
      </w:pPr>
      <w:r w:rsidRPr="004C6744">
        <w:rPr>
          <w:sz w:val="28"/>
          <w:szCs w:val="28"/>
          <w:lang w:val="ru-RU"/>
        </w:rPr>
        <w:t>Горихвістка звичайна (</w:t>
      </w:r>
      <w:r w:rsidRPr="004C6744">
        <w:rPr>
          <w:i/>
          <w:sz w:val="28"/>
          <w:szCs w:val="28"/>
          <w:lang w:val="ru-RU"/>
        </w:rPr>
        <w:t>Phoenicurus ochruros</w:t>
      </w:r>
      <w:r w:rsidRPr="004C6744">
        <w:rPr>
          <w:sz w:val="28"/>
          <w:szCs w:val="28"/>
          <w:lang w:val="ru-RU"/>
        </w:rPr>
        <w:t>) в лісосмугах зустрічається рідко (0,2%). Відмічено 5 пар, 4 з яких гніздились в ліс</w:t>
      </w:r>
      <w:r w:rsidR="008D2E65">
        <w:rPr>
          <w:sz w:val="28"/>
          <w:szCs w:val="28"/>
          <w:lang w:val="ru-RU"/>
        </w:rPr>
        <w:t>осмугах з буді</w:t>
      </w:r>
      <w:r w:rsidRPr="004C6744">
        <w:rPr>
          <w:sz w:val="28"/>
          <w:szCs w:val="28"/>
          <w:lang w:val="ru-RU"/>
        </w:rPr>
        <w:t>вельним сміттям або неподалік господарських будівель, 1</w:t>
      </w:r>
      <w:r>
        <w:rPr>
          <w:sz w:val="28"/>
          <w:szCs w:val="28"/>
          <w:lang w:val="ru-RU"/>
        </w:rPr>
        <w:t xml:space="preserve"> пара будувала гніздо на пні ду</w:t>
      </w:r>
      <w:r w:rsidRPr="004C6744">
        <w:rPr>
          <w:sz w:val="28"/>
          <w:szCs w:val="28"/>
          <w:lang w:val="ru-RU"/>
        </w:rPr>
        <w:t>ба, заваленому гілками та хмизом.</w:t>
      </w:r>
    </w:p>
    <w:p w:rsidR="0029175A" w:rsidRPr="004C6744" w:rsidRDefault="0029175A" w:rsidP="009A2DEC">
      <w:pPr>
        <w:spacing w:line="360" w:lineRule="auto"/>
        <w:ind w:firstLine="709"/>
        <w:jc w:val="both"/>
        <w:rPr>
          <w:sz w:val="28"/>
          <w:szCs w:val="28"/>
          <w:lang w:val="ru-RU"/>
        </w:rPr>
      </w:pPr>
      <w:r w:rsidRPr="004C6744">
        <w:rPr>
          <w:sz w:val="28"/>
          <w:szCs w:val="28"/>
          <w:lang w:val="ru-RU"/>
        </w:rPr>
        <w:t>Вільшанка (</w:t>
      </w:r>
      <w:r w:rsidRPr="004C6744">
        <w:rPr>
          <w:i/>
          <w:sz w:val="28"/>
          <w:szCs w:val="28"/>
          <w:lang w:val="ru-RU"/>
        </w:rPr>
        <w:t>Erithacus rubecula</w:t>
      </w:r>
      <w:r w:rsidRPr="004C6744">
        <w:rPr>
          <w:sz w:val="28"/>
          <w:szCs w:val="28"/>
          <w:lang w:val="ru-RU"/>
        </w:rPr>
        <w:t>) протягом гніздового періоду зустрічається рідко (0,6%), більшу чисельність відмічено в тіньових частинах лісосмуг з переважанням дуба, на ділянках з захаращеним нижнім ярусом, в кількох лісосмугах реєструється повторн</w:t>
      </w:r>
      <w:r>
        <w:rPr>
          <w:sz w:val="28"/>
          <w:szCs w:val="28"/>
          <w:lang w:val="ru-RU"/>
        </w:rPr>
        <w:t>о на одних і тих самих ділянках</w:t>
      </w:r>
      <w:r w:rsidR="008D2E65">
        <w:rPr>
          <w:sz w:val="28"/>
          <w:szCs w:val="28"/>
          <w:lang w:val="ru-RU"/>
        </w:rPr>
        <w:t>. Гніз</w:t>
      </w:r>
      <w:r w:rsidRPr="004C6744">
        <w:rPr>
          <w:sz w:val="28"/>
          <w:szCs w:val="28"/>
          <w:lang w:val="ru-RU"/>
        </w:rPr>
        <w:t>довий статус виду потребує подальших досліджень.</w:t>
      </w:r>
    </w:p>
    <w:p w:rsidR="0029175A" w:rsidRPr="004C6744" w:rsidRDefault="0029175A" w:rsidP="009A2DEC">
      <w:pPr>
        <w:spacing w:line="360" w:lineRule="auto"/>
        <w:ind w:firstLine="709"/>
        <w:jc w:val="both"/>
        <w:rPr>
          <w:sz w:val="28"/>
          <w:szCs w:val="28"/>
          <w:lang w:val="ru-RU"/>
        </w:rPr>
      </w:pPr>
      <w:r w:rsidRPr="004C6744">
        <w:rPr>
          <w:sz w:val="28"/>
          <w:szCs w:val="28"/>
          <w:lang w:val="ru-RU"/>
        </w:rPr>
        <w:t>Соловейко східний (</w:t>
      </w:r>
      <w:r w:rsidRPr="004C6744">
        <w:rPr>
          <w:i/>
          <w:sz w:val="28"/>
          <w:szCs w:val="28"/>
          <w:lang w:val="ru-RU"/>
        </w:rPr>
        <w:t>Luscinia luscinia</w:t>
      </w:r>
      <w:r w:rsidRPr="004C6744">
        <w:rPr>
          <w:sz w:val="28"/>
          <w:szCs w:val="28"/>
          <w:lang w:val="ru-RU"/>
        </w:rPr>
        <w:t xml:space="preserve">) </w:t>
      </w:r>
      <w:r w:rsidRPr="004C6744">
        <w:rPr>
          <w:i/>
          <w:sz w:val="28"/>
          <w:szCs w:val="28"/>
          <w:lang w:val="ru-RU"/>
        </w:rPr>
        <w:t>–</w:t>
      </w:r>
      <w:r w:rsidRPr="004C6744">
        <w:rPr>
          <w:sz w:val="28"/>
          <w:szCs w:val="28"/>
          <w:lang w:val="ru-RU"/>
        </w:rPr>
        <w:t xml:space="preserve"> чисельний вид (2,6%), зустрічається в лісо-смугах з густим підліском, найбільшу щільність гнізду</w:t>
      </w:r>
      <w:r w:rsidR="008D2E65">
        <w:rPr>
          <w:sz w:val="28"/>
          <w:szCs w:val="28"/>
          <w:lang w:val="ru-RU"/>
        </w:rPr>
        <w:t>вання відмічено в тіньовій лісо</w:t>
      </w:r>
      <w:r w:rsidRPr="004C6744">
        <w:rPr>
          <w:sz w:val="28"/>
          <w:szCs w:val="28"/>
          <w:lang w:val="ru-RU"/>
        </w:rPr>
        <w:t>смузі, сформованій зі скумпії, окремих дерев дуба та абрикоса, в якій разом з сорокопудом терновим вид формує групу домінантів.</w:t>
      </w:r>
    </w:p>
    <w:p w:rsidR="0029175A" w:rsidRPr="00765BFA" w:rsidRDefault="0029175A" w:rsidP="009A2DEC">
      <w:pPr>
        <w:spacing w:line="360" w:lineRule="auto"/>
        <w:ind w:firstLine="709"/>
        <w:jc w:val="both"/>
        <w:rPr>
          <w:sz w:val="28"/>
          <w:szCs w:val="28"/>
          <w:lang w:val="ru-RU"/>
        </w:rPr>
      </w:pPr>
      <w:r w:rsidRPr="004C6744">
        <w:rPr>
          <w:sz w:val="28"/>
          <w:szCs w:val="28"/>
          <w:lang w:val="ru-RU"/>
        </w:rPr>
        <w:t xml:space="preserve">Дрізд </w:t>
      </w:r>
      <w:r w:rsidR="008D2E65">
        <w:rPr>
          <w:sz w:val="28"/>
          <w:szCs w:val="28"/>
          <w:lang w:val="ru-RU"/>
        </w:rPr>
        <w:t>співочий</w:t>
      </w:r>
      <w:r>
        <w:rPr>
          <w:sz w:val="28"/>
          <w:szCs w:val="28"/>
          <w:lang w:val="ru-RU"/>
        </w:rPr>
        <w:t xml:space="preserve"> </w:t>
      </w:r>
      <w:r w:rsidRPr="004C6744">
        <w:rPr>
          <w:sz w:val="28"/>
          <w:szCs w:val="28"/>
          <w:lang w:val="ru-RU"/>
        </w:rPr>
        <w:t>– 3,4% та чорний</w:t>
      </w:r>
      <w:r>
        <w:rPr>
          <w:sz w:val="28"/>
          <w:szCs w:val="28"/>
          <w:lang w:val="ru-RU"/>
        </w:rPr>
        <w:t xml:space="preserve"> </w:t>
      </w:r>
      <w:r w:rsidRPr="00A64614">
        <w:rPr>
          <w:sz w:val="28"/>
          <w:szCs w:val="28"/>
          <w:shd w:val="clear" w:color="auto" w:fill="FFFFFF"/>
        </w:rPr>
        <w:t>(Turdus merula</w:t>
      </w:r>
      <w:r w:rsidRPr="00A64614">
        <w:rPr>
          <w:rFonts w:ascii="Arial" w:hAnsi="Arial" w:cs="Arial"/>
          <w:sz w:val="23"/>
          <w:szCs w:val="23"/>
          <w:shd w:val="clear" w:color="auto" w:fill="FFFFFF"/>
        </w:rPr>
        <w:t>)</w:t>
      </w:r>
      <w:r>
        <w:rPr>
          <w:sz w:val="28"/>
          <w:szCs w:val="28"/>
          <w:lang w:val="ru-RU"/>
        </w:rPr>
        <w:t xml:space="preserve"> </w:t>
      </w:r>
      <w:r w:rsidRPr="004C6744">
        <w:rPr>
          <w:sz w:val="28"/>
          <w:szCs w:val="28"/>
          <w:lang w:val="ru-RU"/>
        </w:rPr>
        <w:t>– 5,1% – чисельні, широко розповсюджені види в регіоні та в полезахисних лісосмугах, гнізда зустрічаються на пеньках, повалених деревах, в кущах на узліссях і за</w:t>
      </w:r>
      <w:r w:rsidR="008D2E65">
        <w:rPr>
          <w:sz w:val="28"/>
          <w:szCs w:val="28"/>
          <w:lang w:val="ru-RU"/>
        </w:rPr>
        <w:t>крайках лісосмуг, часом – безпо</w:t>
      </w:r>
      <w:r w:rsidRPr="004C6744">
        <w:rPr>
          <w:sz w:val="28"/>
          <w:szCs w:val="28"/>
          <w:lang w:val="ru-RU"/>
        </w:rPr>
        <w:t>середньо біля польових доріг, якими інтенсивно корис</w:t>
      </w:r>
      <w:r w:rsidR="008D2E65">
        <w:rPr>
          <w:sz w:val="28"/>
          <w:szCs w:val="28"/>
          <w:lang w:val="ru-RU"/>
        </w:rPr>
        <w:t>туються, надають перевагу лісос</w:t>
      </w:r>
      <w:r w:rsidRPr="004C6744">
        <w:rPr>
          <w:sz w:val="28"/>
          <w:szCs w:val="28"/>
          <w:lang w:val="ru-RU"/>
        </w:rPr>
        <w:t>мугам без, або з розрідженим трав’янистим покривом під</w:t>
      </w:r>
      <w:r w:rsidR="00B575C7">
        <w:rPr>
          <w:sz w:val="28"/>
          <w:szCs w:val="28"/>
          <w:lang w:val="ru-RU"/>
        </w:rPr>
        <w:t xml:space="preserve"> пологом. Не гніздяться в освіт</w:t>
      </w:r>
      <w:r w:rsidRPr="004C6744">
        <w:rPr>
          <w:sz w:val="28"/>
          <w:szCs w:val="28"/>
          <w:lang w:val="ru-RU"/>
        </w:rPr>
        <w:t>лених та горіхових лісосмугах, хоча дрізд чорний відмічений в них на харчуванні. Гнізда</w:t>
      </w:r>
      <w:r w:rsidRPr="004C6744">
        <w:rPr>
          <w:sz w:val="28"/>
          <w:szCs w:val="28"/>
        </w:rPr>
        <w:t xml:space="preserve"> з </w:t>
      </w:r>
      <w:r>
        <w:rPr>
          <w:sz w:val="28"/>
          <w:szCs w:val="28"/>
          <w:lang w:val="ru-RU"/>
        </w:rPr>
        <w:t xml:space="preserve">яйцями </w:t>
      </w:r>
      <w:r w:rsidRPr="004C6744">
        <w:rPr>
          <w:sz w:val="28"/>
          <w:szCs w:val="28"/>
          <w:lang w:val="ru-RU"/>
        </w:rPr>
        <w:t>знаходили з кінця квітня до початку червня, відмічені повторні кладки.</w:t>
      </w:r>
      <w:r>
        <w:rPr>
          <w:sz w:val="28"/>
          <w:szCs w:val="28"/>
          <w:lang w:val="ru-RU"/>
        </w:rPr>
        <w:t xml:space="preserve">Гніздо дрозда чорного з яйцями представлене на </w:t>
      </w:r>
      <w:r w:rsidR="009A57F3">
        <w:rPr>
          <w:sz w:val="28"/>
          <w:szCs w:val="28"/>
          <w:lang w:val="ru-RU"/>
        </w:rPr>
        <w:t>(</w:t>
      </w:r>
      <w:r w:rsidR="00BE3E97">
        <w:rPr>
          <w:sz w:val="28"/>
          <w:szCs w:val="28"/>
          <w:lang w:val="ru-RU"/>
        </w:rPr>
        <w:t>рис.3.3</w:t>
      </w:r>
      <w:r w:rsidR="009A57F3">
        <w:rPr>
          <w:sz w:val="28"/>
          <w:szCs w:val="28"/>
          <w:lang w:val="ru-RU"/>
        </w:rPr>
        <w:t>)</w:t>
      </w:r>
    </w:p>
    <w:p w:rsidR="006C18EB" w:rsidRPr="00765BFA" w:rsidRDefault="006C18EB" w:rsidP="009A2DEC">
      <w:pPr>
        <w:spacing w:line="360" w:lineRule="auto"/>
        <w:ind w:firstLine="709"/>
        <w:jc w:val="both"/>
        <w:rPr>
          <w:sz w:val="28"/>
          <w:szCs w:val="28"/>
          <w:lang w:val="ru-RU"/>
        </w:rPr>
      </w:pPr>
    </w:p>
    <w:p w:rsidR="0029175A" w:rsidRDefault="0029175A" w:rsidP="0067032F">
      <w:pPr>
        <w:spacing w:line="360" w:lineRule="auto"/>
        <w:ind w:firstLine="709"/>
        <w:jc w:val="both"/>
        <w:rPr>
          <w:sz w:val="28"/>
          <w:szCs w:val="28"/>
          <w:lang w:val="ru-RU"/>
        </w:rPr>
      </w:pPr>
      <w:r>
        <w:rPr>
          <w:noProof/>
          <w:sz w:val="28"/>
          <w:szCs w:val="28"/>
          <w:lang w:val="ru-RU" w:eastAsia="ru-RU" w:bidi="ar-SA"/>
        </w:rPr>
        <w:drawing>
          <wp:inline distT="0" distB="0" distL="0" distR="0">
            <wp:extent cx="3868967" cy="3148716"/>
            <wp:effectExtent l="19050" t="0" r="0" b="0"/>
            <wp:docPr id="4" name="Рисунок 16" descr="гныз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ныздо.jpg"/>
                    <pic:cNvPicPr/>
                  </pic:nvPicPr>
                  <pic:blipFill>
                    <a:blip r:embed="rId14" cstate="print"/>
                    <a:stretch>
                      <a:fillRect/>
                    </a:stretch>
                  </pic:blipFill>
                  <pic:spPr>
                    <a:xfrm>
                      <a:off x="0" y="0"/>
                      <a:ext cx="3867878" cy="3147830"/>
                    </a:xfrm>
                    <a:prstGeom prst="rect">
                      <a:avLst/>
                    </a:prstGeom>
                  </pic:spPr>
                </pic:pic>
              </a:graphicData>
            </a:graphic>
          </wp:inline>
        </w:drawing>
      </w:r>
    </w:p>
    <w:p w:rsidR="0067032F" w:rsidRPr="0067032F" w:rsidRDefault="00BE3E97" w:rsidP="0067032F">
      <w:pPr>
        <w:spacing w:line="360" w:lineRule="auto"/>
        <w:rPr>
          <w:sz w:val="28"/>
          <w:szCs w:val="28"/>
          <w:lang w:val="ru-RU"/>
        </w:rPr>
      </w:pPr>
      <w:r>
        <w:rPr>
          <w:sz w:val="28"/>
          <w:szCs w:val="28"/>
          <w:lang w:val="ru-RU"/>
        </w:rPr>
        <w:t>Рис 3.3</w:t>
      </w:r>
      <w:r w:rsidR="0029175A">
        <w:rPr>
          <w:sz w:val="28"/>
          <w:szCs w:val="28"/>
          <w:lang w:val="ru-RU"/>
        </w:rPr>
        <w:t>.Гніздо дрозда чорного з яйцями</w:t>
      </w:r>
      <w:r w:rsidR="00E06FB5">
        <w:rPr>
          <w:sz w:val="28"/>
          <w:szCs w:val="28"/>
          <w:lang w:val="ru-RU"/>
        </w:rPr>
        <w:t>.</w:t>
      </w:r>
      <w:r w:rsidR="00386A42">
        <w:rPr>
          <w:sz w:val="28"/>
          <w:szCs w:val="28"/>
          <w:lang w:val="ru-RU"/>
        </w:rPr>
        <w:t>27.04.20.Фото автор</w:t>
      </w:r>
      <w:r w:rsidR="00B575C7">
        <w:rPr>
          <w:sz w:val="28"/>
          <w:szCs w:val="28"/>
          <w:lang w:val="ru-RU"/>
        </w:rPr>
        <w:t>а</w:t>
      </w:r>
    </w:p>
    <w:p w:rsidR="0029175A" w:rsidRPr="001A68C7" w:rsidRDefault="0029175A" w:rsidP="00B575C7">
      <w:pPr>
        <w:spacing w:line="360" w:lineRule="auto"/>
        <w:ind w:firstLine="720"/>
        <w:rPr>
          <w:sz w:val="28"/>
          <w:szCs w:val="28"/>
          <w:lang w:val="ru-RU"/>
        </w:rPr>
      </w:pPr>
      <w:r w:rsidRPr="004C6744">
        <w:rPr>
          <w:sz w:val="28"/>
          <w:szCs w:val="28"/>
          <w:lang w:val="ru-RU"/>
        </w:rPr>
        <w:t>Синиця</w:t>
      </w:r>
      <w:r w:rsidRPr="001A68C7">
        <w:rPr>
          <w:sz w:val="28"/>
          <w:szCs w:val="28"/>
          <w:lang w:val="ru-RU"/>
        </w:rPr>
        <w:t xml:space="preserve"> </w:t>
      </w:r>
      <w:r w:rsidRPr="004C6744">
        <w:rPr>
          <w:sz w:val="28"/>
          <w:szCs w:val="28"/>
          <w:lang w:val="ru-RU"/>
        </w:rPr>
        <w:t>блакитна</w:t>
      </w:r>
      <w:r w:rsidRPr="001A68C7">
        <w:rPr>
          <w:sz w:val="28"/>
          <w:szCs w:val="28"/>
          <w:lang w:val="ru-RU"/>
        </w:rPr>
        <w:t xml:space="preserve"> (</w:t>
      </w:r>
      <w:r w:rsidRPr="00765BFA">
        <w:rPr>
          <w:i/>
          <w:sz w:val="28"/>
          <w:szCs w:val="28"/>
          <w:lang w:val="en-US"/>
        </w:rPr>
        <w:t>Parus</w:t>
      </w:r>
      <w:r w:rsidRPr="001A68C7">
        <w:rPr>
          <w:i/>
          <w:sz w:val="28"/>
          <w:szCs w:val="28"/>
          <w:lang w:val="ru-RU"/>
        </w:rPr>
        <w:t xml:space="preserve"> </w:t>
      </w:r>
      <w:r w:rsidRPr="00765BFA">
        <w:rPr>
          <w:i/>
          <w:sz w:val="28"/>
          <w:szCs w:val="28"/>
          <w:lang w:val="en-US"/>
        </w:rPr>
        <w:t>caeruleus</w:t>
      </w:r>
      <w:r w:rsidRPr="001A68C7">
        <w:rPr>
          <w:sz w:val="28"/>
          <w:szCs w:val="28"/>
          <w:lang w:val="ru-RU"/>
        </w:rPr>
        <w:t xml:space="preserve">) – </w:t>
      </w:r>
      <w:r w:rsidRPr="004C6744">
        <w:rPr>
          <w:sz w:val="28"/>
          <w:szCs w:val="28"/>
          <w:lang w:val="ru-RU"/>
        </w:rPr>
        <w:t>малочисельний</w:t>
      </w:r>
      <w:r w:rsidRPr="001A68C7">
        <w:rPr>
          <w:sz w:val="28"/>
          <w:szCs w:val="28"/>
          <w:lang w:val="ru-RU"/>
        </w:rPr>
        <w:t xml:space="preserve"> </w:t>
      </w:r>
      <w:r w:rsidRPr="004C6744">
        <w:rPr>
          <w:sz w:val="28"/>
          <w:szCs w:val="28"/>
          <w:lang w:val="ru-RU"/>
        </w:rPr>
        <w:t>вид</w:t>
      </w:r>
      <w:r w:rsidRPr="001A68C7">
        <w:rPr>
          <w:sz w:val="28"/>
          <w:szCs w:val="28"/>
          <w:lang w:val="ru-RU"/>
        </w:rPr>
        <w:t xml:space="preserve"> (0,5%), </w:t>
      </w:r>
      <w:r w:rsidRPr="004C6744">
        <w:rPr>
          <w:sz w:val="28"/>
          <w:szCs w:val="28"/>
          <w:lang w:val="ru-RU"/>
        </w:rPr>
        <w:t>зустрічається</w:t>
      </w:r>
      <w:r w:rsidRPr="001A68C7">
        <w:rPr>
          <w:sz w:val="28"/>
          <w:szCs w:val="28"/>
          <w:lang w:val="ru-RU"/>
        </w:rPr>
        <w:t xml:space="preserve"> </w:t>
      </w:r>
      <w:r w:rsidRPr="004C6744">
        <w:rPr>
          <w:sz w:val="28"/>
          <w:szCs w:val="28"/>
          <w:lang w:val="ru-RU"/>
        </w:rPr>
        <w:t>в</w:t>
      </w:r>
      <w:r w:rsidRPr="001A68C7">
        <w:rPr>
          <w:sz w:val="28"/>
          <w:szCs w:val="28"/>
          <w:lang w:val="ru-RU"/>
        </w:rPr>
        <w:t xml:space="preserve"> </w:t>
      </w:r>
      <w:r w:rsidRPr="004C6744">
        <w:rPr>
          <w:sz w:val="28"/>
          <w:szCs w:val="28"/>
          <w:lang w:val="ru-RU"/>
        </w:rPr>
        <w:t>лісосмугах</w:t>
      </w:r>
      <w:r w:rsidRPr="001A68C7">
        <w:rPr>
          <w:sz w:val="28"/>
          <w:szCs w:val="28"/>
          <w:lang w:val="ru-RU"/>
        </w:rPr>
        <w:t xml:space="preserve"> </w:t>
      </w:r>
      <w:r w:rsidRPr="004C6744">
        <w:rPr>
          <w:sz w:val="28"/>
          <w:szCs w:val="28"/>
          <w:lang w:val="ru-RU"/>
        </w:rPr>
        <w:t>з</w:t>
      </w:r>
      <w:r w:rsidRPr="001A68C7">
        <w:rPr>
          <w:sz w:val="28"/>
          <w:szCs w:val="28"/>
          <w:lang w:val="ru-RU"/>
        </w:rPr>
        <w:t xml:space="preserve"> </w:t>
      </w:r>
      <w:r w:rsidRPr="004C6744">
        <w:rPr>
          <w:sz w:val="28"/>
          <w:szCs w:val="28"/>
          <w:lang w:val="ru-RU"/>
        </w:rPr>
        <w:t>мішаним</w:t>
      </w:r>
      <w:r w:rsidRPr="001A68C7">
        <w:rPr>
          <w:sz w:val="28"/>
          <w:szCs w:val="28"/>
          <w:lang w:val="ru-RU"/>
        </w:rPr>
        <w:t xml:space="preserve"> </w:t>
      </w:r>
      <w:r w:rsidRPr="004C6744">
        <w:rPr>
          <w:sz w:val="28"/>
          <w:szCs w:val="28"/>
          <w:lang w:val="ru-RU"/>
        </w:rPr>
        <w:t>деревостаном</w:t>
      </w:r>
      <w:r w:rsidRPr="001A68C7">
        <w:rPr>
          <w:sz w:val="28"/>
          <w:szCs w:val="28"/>
          <w:lang w:val="ru-RU"/>
        </w:rPr>
        <w:t xml:space="preserve"> </w:t>
      </w:r>
      <w:r w:rsidRPr="004C6744">
        <w:rPr>
          <w:sz w:val="28"/>
          <w:szCs w:val="28"/>
          <w:lang w:val="ru-RU"/>
        </w:rPr>
        <w:t>напівосвітленого</w:t>
      </w:r>
      <w:r w:rsidRPr="001A68C7">
        <w:rPr>
          <w:sz w:val="28"/>
          <w:szCs w:val="28"/>
          <w:lang w:val="ru-RU"/>
        </w:rPr>
        <w:t xml:space="preserve"> </w:t>
      </w:r>
      <w:r w:rsidRPr="004C6744">
        <w:rPr>
          <w:sz w:val="28"/>
          <w:szCs w:val="28"/>
          <w:lang w:val="ru-RU"/>
        </w:rPr>
        <w:t>та</w:t>
      </w:r>
      <w:r w:rsidRPr="001A68C7">
        <w:rPr>
          <w:sz w:val="28"/>
          <w:szCs w:val="28"/>
          <w:lang w:val="ru-RU"/>
        </w:rPr>
        <w:t xml:space="preserve"> </w:t>
      </w:r>
      <w:r w:rsidRPr="004C6744">
        <w:rPr>
          <w:sz w:val="28"/>
          <w:szCs w:val="28"/>
          <w:lang w:val="ru-RU"/>
        </w:rPr>
        <w:t>напівтіньового</w:t>
      </w:r>
      <w:r w:rsidRPr="001A68C7">
        <w:rPr>
          <w:sz w:val="28"/>
          <w:szCs w:val="28"/>
          <w:lang w:val="ru-RU"/>
        </w:rPr>
        <w:t xml:space="preserve"> </w:t>
      </w:r>
      <w:r w:rsidRPr="004C6744">
        <w:rPr>
          <w:sz w:val="28"/>
          <w:szCs w:val="28"/>
          <w:lang w:val="ru-RU"/>
        </w:rPr>
        <w:t>типу</w:t>
      </w:r>
      <w:r w:rsidRPr="001A68C7">
        <w:rPr>
          <w:sz w:val="28"/>
          <w:szCs w:val="28"/>
          <w:lang w:val="ru-RU"/>
        </w:rPr>
        <w:t xml:space="preserve">, </w:t>
      </w:r>
      <w:r w:rsidRPr="004C6744">
        <w:rPr>
          <w:sz w:val="28"/>
          <w:szCs w:val="28"/>
          <w:lang w:val="ru-RU"/>
        </w:rPr>
        <w:t>в</w:t>
      </w:r>
      <w:r w:rsidRPr="001A68C7">
        <w:rPr>
          <w:sz w:val="28"/>
          <w:szCs w:val="28"/>
          <w:lang w:val="ru-RU"/>
        </w:rPr>
        <w:t xml:space="preserve"> </w:t>
      </w:r>
      <w:r w:rsidRPr="004C6744">
        <w:rPr>
          <w:sz w:val="28"/>
          <w:szCs w:val="28"/>
          <w:lang w:val="ru-RU"/>
        </w:rPr>
        <w:t>кінці</w:t>
      </w:r>
      <w:r w:rsidRPr="001A68C7">
        <w:rPr>
          <w:sz w:val="28"/>
          <w:szCs w:val="28"/>
          <w:lang w:val="ru-RU"/>
        </w:rPr>
        <w:t xml:space="preserve"> </w:t>
      </w:r>
      <w:r w:rsidRPr="004C6744">
        <w:rPr>
          <w:sz w:val="28"/>
          <w:szCs w:val="28"/>
          <w:lang w:val="ru-RU"/>
        </w:rPr>
        <w:t>червня</w:t>
      </w:r>
      <w:r w:rsidRPr="001A68C7">
        <w:rPr>
          <w:sz w:val="28"/>
          <w:szCs w:val="28"/>
          <w:lang w:val="ru-RU"/>
        </w:rPr>
        <w:t xml:space="preserve"> </w:t>
      </w:r>
      <w:r w:rsidRPr="004C6744">
        <w:rPr>
          <w:sz w:val="28"/>
          <w:szCs w:val="28"/>
          <w:lang w:val="ru-RU"/>
        </w:rPr>
        <w:t>зустрічаються</w:t>
      </w:r>
      <w:r w:rsidRPr="001A68C7">
        <w:rPr>
          <w:sz w:val="28"/>
          <w:szCs w:val="28"/>
          <w:lang w:val="ru-RU"/>
        </w:rPr>
        <w:t xml:space="preserve"> </w:t>
      </w:r>
      <w:r w:rsidRPr="004C6744">
        <w:rPr>
          <w:sz w:val="28"/>
          <w:szCs w:val="28"/>
          <w:lang w:val="ru-RU"/>
        </w:rPr>
        <w:t>пари</w:t>
      </w:r>
      <w:r w:rsidRPr="001A68C7">
        <w:rPr>
          <w:sz w:val="28"/>
          <w:szCs w:val="28"/>
          <w:lang w:val="ru-RU"/>
        </w:rPr>
        <w:t xml:space="preserve"> </w:t>
      </w:r>
      <w:r w:rsidRPr="004C6744">
        <w:rPr>
          <w:sz w:val="28"/>
          <w:szCs w:val="28"/>
          <w:lang w:val="ru-RU"/>
        </w:rPr>
        <w:t>з</w:t>
      </w:r>
      <w:r w:rsidRPr="001A68C7">
        <w:rPr>
          <w:sz w:val="28"/>
          <w:szCs w:val="28"/>
          <w:lang w:val="ru-RU"/>
        </w:rPr>
        <w:t xml:space="preserve"> </w:t>
      </w:r>
      <w:r w:rsidRPr="004C6744">
        <w:rPr>
          <w:sz w:val="28"/>
          <w:szCs w:val="28"/>
          <w:lang w:val="ru-RU"/>
        </w:rPr>
        <w:t>молодими</w:t>
      </w:r>
      <w:r w:rsidRPr="001A68C7">
        <w:rPr>
          <w:sz w:val="28"/>
          <w:szCs w:val="28"/>
          <w:lang w:val="ru-RU"/>
        </w:rPr>
        <w:t xml:space="preserve"> </w:t>
      </w:r>
      <w:r w:rsidRPr="004C6744">
        <w:rPr>
          <w:sz w:val="28"/>
          <w:szCs w:val="28"/>
          <w:lang w:val="ru-RU"/>
        </w:rPr>
        <w:t>птахами</w:t>
      </w:r>
      <w:r w:rsidRPr="001A68C7">
        <w:rPr>
          <w:sz w:val="28"/>
          <w:szCs w:val="28"/>
          <w:lang w:val="ru-RU"/>
        </w:rPr>
        <w:t>.</w:t>
      </w:r>
    </w:p>
    <w:p w:rsidR="0029175A" w:rsidRPr="001A68C7" w:rsidRDefault="0029175A" w:rsidP="009A2DEC">
      <w:pPr>
        <w:spacing w:line="360" w:lineRule="auto"/>
        <w:ind w:firstLine="709"/>
        <w:jc w:val="both"/>
        <w:rPr>
          <w:sz w:val="28"/>
          <w:szCs w:val="28"/>
          <w:lang w:val="ru-RU"/>
        </w:rPr>
      </w:pPr>
      <w:r w:rsidRPr="004C6744">
        <w:rPr>
          <w:sz w:val="28"/>
          <w:szCs w:val="28"/>
          <w:lang w:val="ru-RU"/>
        </w:rPr>
        <w:t>Синиця</w:t>
      </w:r>
      <w:r w:rsidRPr="001A68C7">
        <w:rPr>
          <w:sz w:val="28"/>
          <w:szCs w:val="28"/>
          <w:lang w:val="ru-RU"/>
        </w:rPr>
        <w:t xml:space="preserve"> </w:t>
      </w:r>
      <w:r w:rsidRPr="004C6744">
        <w:rPr>
          <w:sz w:val="28"/>
          <w:szCs w:val="28"/>
          <w:lang w:val="ru-RU"/>
        </w:rPr>
        <w:t>велика</w:t>
      </w:r>
      <w:r w:rsidRPr="001A68C7">
        <w:rPr>
          <w:sz w:val="28"/>
          <w:szCs w:val="28"/>
          <w:lang w:val="ru-RU"/>
        </w:rPr>
        <w:t xml:space="preserve"> (</w:t>
      </w:r>
      <w:r w:rsidRPr="00765BFA">
        <w:rPr>
          <w:i/>
          <w:sz w:val="28"/>
          <w:szCs w:val="28"/>
          <w:lang w:val="en-US"/>
        </w:rPr>
        <w:t>Parus</w:t>
      </w:r>
      <w:r w:rsidRPr="001A68C7">
        <w:rPr>
          <w:i/>
          <w:sz w:val="28"/>
          <w:szCs w:val="28"/>
          <w:lang w:val="ru-RU"/>
        </w:rPr>
        <w:t xml:space="preserve"> </w:t>
      </w:r>
      <w:r w:rsidRPr="00765BFA">
        <w:rPr>
          <w:i/>
          <w:sz w:val="28"/>
          <w:szCs w:val="28"/>
          <w:lang w:val="en-US"/>
        </w:rPr>
        <w:t>major</w:t>
      </w:r>
      <w:r w:rsidRPr="001A68C7">
        <w:rPr>
          <w:sz w:val="28"/>
          <w:szCs w:val="28"/>
          <w:lang w:val="ru-RU"/>
        </w:rPr>
        <w:t xml:space="preserve">) </w:t>
      </w:r>
      <w:r w:rsidRPr="004C6744">
        <w:rPr>
          <w:sz w:val="28"/>
          <w:szCs w:val="28"/>
          <w:lang w:val="ru-RU"/>
        </w:rPr>
        <w:t>зустрічається</w:t>
      </w:r>
      <w:r w:rsidRPr="001A68C7">
        <w:rPr>
          <w:sz w:val="28"/>
          <w:szCs w:val="28"/>
          <w:lang w:val="ru-RU"/>
        </w:rPr>
        <w:t xml:space="preserve"> </w:t>
      </w:r>
      <w:r w:rsidRPr="004C6744">
        <w:rPr>
          <w:sz w:val="28"/>
          <w:szCs w:val="28"/>
          <w:lang w:val="ru-RU"/>
        </w:rPr>
        <w:t>часто</w:t>
      </w:r>
      <w:r w:rsidRPr="001A68C7">
        <w:rPr>
          <w:sz w:val="28"/>
          <w:szCs w:val="28"/>
          <w:lang w:val="ru-RU"/>
        </w:rPr>
        <w:t xml:space="preserve"> (5,7%) </w:t>
      </w:r>
      <w:r w:rsidRPr="004C6744">
        <w:rPr>
          <w:sz w:val="28"/>
          <w:szCs w:val="28"/>
          <w:lang w:val="ru-RU"/>
        </w:rPr>
        <w:t>в</w:t>
      </w:r>
      <w:r w:rsidRPr="001A68C7">
        <w:rPr>
          <w:sz w:val="28"/>
          <w:szCs w:val="28"/>
          <w:lang w:val="ru-RU"/>
        </w:rPr>
        <w:t xml:space="preserve"> </w:t>
      </w:r>
      <w:r w:rsidRPr="004C6744">
        <w:rPr>
          <w:sz w:val="28"/>
          <w:szCs w:val="28"/>
          <w:lang w:val="ru-RU"/>
        </w:rPr>
        <w:t>усіх</w:t>
      </w:r>
      <w:r w:rsidRPr="001A68C7">
        <w:rPr>
          <w:sz w:val="28"/>
          <w:szCs w:val="28"/>
          <w:lang w:val="ru-RU"/>
        </w:rPr>
        <w:t xml:space="preserve"> </w:t>
      </w:r>
      <w:r w:rsidRPr="004C6744">
        <w:rPr>
          <w:sz w:val="28"/>
          <w:szCs w:val="28"/>
          <w:lang w:val="ru-RU"/>
        </w:rPr>
        <w:t>типах</w:t>
      </w:r>
      <w:r w:rsidRPr="001A68C7">
        <w:rPr>
          <w:sz w:val="28"/>
          <w:szCs w:val="28"/>
          <w:lang w:val="ru-RU"/>
        </w:rPr>
        <w:t xml:space="preserve"> </w:t>
      </w:r>
      <w:r w:rsidRPr="004C6744">
        <w:rPr>
          <w:sz w:val="28"/>
          <w:szCs w:val="28"/>
          <w:lang w:val="ru-RU"/>
        </w:rPr>
        <w:t>лісосмуг</w:t>
      </w:r>
      <w:r w:rsidRPr="001A68C7">
        <w:rPr>
          <w:sz w:val="28"/>
          <w:szCs w:val="28"/>
          <w:lang w:val="ru-RU"/>
        </w:rPr>
        <w:t xml:space="preserve">, </w:t>
      </w:r>
      <w:r w:rsidRPr="004C6744">
        <w:rPr>
          <w:sz w:val="28"/>
          <w:szCs w:val="28"/>
          <w:lang w:val="ru-RU"/>
        </w:rPr>
        <w:t>гніздування</w:t>
      </w:r>
      <w:r w:rsidRPr="001A68C7">
        <w:rPr>
          <w:sz w:val="28"/>
          <w:szCs w:val="28"/>
          <w:lang w:val="ru-RU"/>
        </w:rPr>
        <w:t xml:space="preserve"> </w:t>
      </w:r>
      <w:r w:rsidRPr="004C6744">
        <w:rPr>
          <w:sz w:val="28"/>
          <w:szCs w:val="28"/>
          <w:lang w:val="ru-RU"/>
        </w:rPr>
        <w:t>відмічене</w:t>
      </w:r>
      <w:r w:rsidRPr="001A68C7">
        <w:rPr>
          <w:sz w:val="28"/>
          <w:szCs w:val="28"/>
          <w:lang w:val="ru-RU"/>
        </w:rPr>
        <w:t xml:space="preserve"> </w:t>
      </w:r>
      <w:r w:rsidRPr="004C6744">
        <w:rPr>
          <w:sz w:val="28"/>
          <w:szCs w:val="28"/>
          <w:lang w:val="ru-RU"/>
        </w:rPr>
        <w:t>навіть</w:t>
      </w:r>
      <w:r w:rsidRPr="001A68C7">
        <w:rPr>
          <w:sz w:val="28"/>
          <w:szCs w:val="28"/>
          <w:lang w:val="ru-RU"/>
        </w:rPr>
        <w:t xml:space="preserve"> </w:t>
      </w:r>
      <w:r w:rsidRPr="004C6744">
        <w:rPr>
          <w:sz w:val="28"/>
          <w:szCs w:val="28"/>
          <w:lang w:val="ru-RU"/>
        </w:rPr>
        <w:t>в</w:t>
      </w:r>
      <w:r w:rsidRPr="001A68C7">
        <w:rPr>
          <w:sz w:val="28"/>
          <w:szCs w:val="28"/>
          <w:lang w:val="ru-RU"/>
        </w:rPr>
        <w:t xml:space="preserve"> </w:t>
      </w:r>
      <w:r w:rsidRPr="004C6744">
        <w:rPr>
          <w:sz w:val="28"/>
          <w:szCs w:val="28"/>
          <w:lang w:val="ru-RU"/>
        </w:rPr>
        <w:t>горіхових</w:t>
      </w:r>
      <w:r w:rsidRPr="001A68C7">
        <w:rPr>
          <w:sz w:val="28"/>
          <w:szCs w:val="28"/>
          <w:lang w:val="ru-RU"/>
        </w:rPr>
        <w:t xml:space="preserve"> </w:t>
      </w:r>
      <w:r w:rsidRPr="004C6744">
        <w:rPr>
          <w:sz w:val="28"/>
          <w:szCs w:val="28"/>
          <w:lang w:val="ru-RU"/>
        </w:rPr>
        <w:t>лісосмугах</w:t>
      </w:r>
      <w:r w:rsidRPr="001A68C7">
        <w:rPr>
          <w:sz w:val="28"/>
          <w:szCs w:val="28"/>
          <w:lang w:val="ru-RU"/>
        </w:rPr>
        <w:t xml:space="preserve">. </w:t>
      </w:r>
      <w:r w:rsidRPr="004C6744">
        <w:rPr>
          <w:sz w:val="28"/>
          <w:szCs w:val="28"/>
          <w:lang w:val="ru-RU"/>
        </w:rPr>
        <w:t>Як</w:t>
      </w:r>
      <w:r w:rsidRPr="001A68C7">
        <w:rPr>
          <w:sz w:val="28"/>
          <w:szCs w:val="28"/>
          <w:lang w:val="ru-RU"/>
        </w:rPr>
        <w:t xml:space="preserve"> </w:t>
      </w:r>
      <w:r w:rsidRPr="004C6744">
        <w:rPr>
          <w:sz w:val="28"/>
          <w:szCs w:val="28"/>
          <w:lang w:val="ru-RU"/>
        </w:rPr>
        <w:t>правило</w:t>
      </w:r>
      <w:r w:rsidRPr="001A68C7">
        <w:rPr>
          <w:sz w:val="28"/>
          <w:szCs w:val="28"/>
          <w:lang w:val="ru-RU"/>
        </w:rPr>
        <w:t xml:space="preserve">, </w:t>
      </w:r>
      <w:r w:rsidRPr="004C6744">
        <w:rPr>
          <w:sz w:val="28"/>
          <w:szCs w:val="28"/>
          <w:lang w:val="ru-RU"/>
        </w:rPr>
        <w:t>зустрічається</w:t>
      </w:r>
      <w:r w:rsidRPr="001A68C7">
        <w:rPr>
          <w:sz w:val="28"/>
          <w:szCs w:val="28"/>
          <w:lang w:val="ru-RU"/>
        </w:rPr>
        <w:t xml:space="preserve"> </w:t>
      </w:r>
      <w:r w:rsidRPr="004C6744">
        <w:rPr>
          <w:sz w:val="28"/>
          <w:szCs w:val="28"/>
          <w:lang w:val="ru-RU"/>
        </w:rPr>
        <w:t>по</w:t>
      </w:r>
      <w:r w:rsidRPr="001A68C7">
        <w:rPr>
          <w:sz w:val="28"/>
          <w:szCs w:val="28"/>
          <w:lang w:val="ru-RU"/>
        </w:rPr>
        <w:t xml:space="preserve"> 2– 4 </w:t>
      </w:r>
      <w:r w:rsidRPr="004C6744">
        <w:rPr>
          <w:sz w:val="28"/>
          <w:szCs w:val="28"/>
          <w:lang w:val="ru-RU"/>
        </w:rPr>
        <w:t>пар</w:t>
      </w:r>
      <w:r w:rsidRPr="001A68C7">
        <w:rPr>
          <w:sz w:val="28"/>
          <w:szCs w:val="28"/>
          <w:lang w:val="ru-RU"/>
        </w:rPr>
        <w:t>/</w:t>
      </w:r>
      <w:r w:rsidRPr="004C6744">
        <w:rPr>
          <w:sz w:val="28"/>
          <w:szCs w:val="28"/>
          <w:lang w:val="ru-RU"/>
        </w:rPr>
        <w:t>км</w:t>
      </w:r>
      <w:r w:rsidRPr="001A68C7">
        <w:rPr>
          <w:sz w:val="28"/>
          <w:szCs w:val="28"/>
          <w:lang w:val="ru-RU"/>
        </w:rPr>
        <w:t xml:space="preserve">. </w:t>
      </w:r>
      <w:r w:rsidRPr="004C6744">
        <w:rPr>
          <w:sz w:val="28"/>
          <w:szCs w:val="28"/>
          <w:lang w:val="ru-RU"/>
        </w:rPr>
        <w:t>Більша</w:t>
      </w:r>
      <w:r w:rsidRPr="001A68C7">
        <w:rPr>
          <w:sz w:val="28"/>
          <w:szCs w:val="28"/>
          <w:lang w:val="ru-RU"/>
        </w:rPr>
        <w:t xml:space="preserve"> </w:t>
      </w:r>
      <w:r w:rsidRPr="004C6744">
        <w:rPr>
          <w:sz w:val="28"/>
          <w:szCs w:val="28"/>
          <w:lang w:val="ru-RU"/>
        </w:rPr>
        <w:t>щільніст</w:t>
      </w:r>
      <w:r w:rsidRPr="004C6744">
        <w:rPr>
          <w:sz w:val="28"/>
          <w:szCs w:val="28"/>
        </w:rPr>
        <w:t xml:space="preserve"> </w:t>
      </w:r>
      <w:r w:rsidRPr="004C6744">
        <w:rPr>
          <w:sz w:val="28"/>
          <w:szCs w:val="28"/>
          <w:lang w:val="ru-RU"/>
        </w:rPr>
        <w:t>гніздування</w:t>
      </w:r>
      <w:r w:rsidRPr="001A68C7">
        <w:rPr>
          <w:sz w:val="28"/>
          <w:szCs w:val="28"/>
          <w:lang w:val="ru-RU"/>
        </w:rPr>
        <w:t xml:space="preserve"> </w:t>
      </w:r>
      <w:r w:rsidRPr="004C6744">
        <w:rPr>
          <w:sz w:val="28"/>
          <w:szCs w:val="28"/>
          <w:lang w:val="ru-RU"/>
        </w:rPr>
        <w:t>та</w:t>
      </w:r>
      <w:r w:rsidRPr="001A68C7">
        <w:rPr>
          <w:sz w:val="28"/>
          <w:szCs w:val="28"/>
          <w:lang w:val="ru-RU"/>
        </w:rPr>
        <w:t xml:space="preserve"> </w:t>
      </w:r>
      <w:r w:rsidRPr="004C6744">
        <w:rPr>
          <w:sz w:val="28"/>
          <w:szCs w:val="28"/>
          <w:lang w:val="ru-RU"/>
        </w:rPr>
        <w:t>частота</w:t>
      </w:r>
      <w:r w:rsidRPr="001A68C7">
        <w:rPr>
          <w:sz w:val="28"/>
          <w:szCs w:val="28"/>
          <w:lang w:val="ru-RU"/>
        </w:rPr>
        <w:t xml:space="preserve"> </w:t>
      </w:r>
      <w:r w:rsidRPr="004C6744">
        <w:rPr>
          <w:sz w:val="28"/>
          <w:szCs w:val="28"/>
          <w:lang w:val="ru-RU"/>
        </w:rPr>
        <w:t>зустрічі</w:t>
      </w:r>
      <w:r w:rsidRPr="001A68C7">
        <w:rPr>
          <w:sz w:val="28"/>
          <w:szCs w:val="28"/>
          <w:lang w:val="ru-RU"/>
        </w:rPr>
        <w:t xml:space="preserve"> </w:t>
      </w:r>
      <w:r w:rsidRPr="004C6744">
        <w:rPr>
          <w:sz w:val="28"/>
          <w:szCs w:val="28"/>
          <w:lang w:val="ru-RU"/>
        </w:rPr>
        <w:t>відмічені</w:t>
      </w:r>
      <w:r w:rsidRPr="001A68C7">
        <w:rPr>
          <w:sz w:val="28"/>
          <w:szCs w:val="28"/>
          <w:lang w:val="ru-RU"/>
        </w:rPr>
        <w:t xml:space="preserve"> </w:t>
      </w:r>
      <w:r w:rsidRPr="004C6744">
        <w:rPr>
          <w:sz w:val="28"/>
          <w:szCs w:val="28"/>
          <w:lang w:val="ru-RU"/>
        </w:rPr>
        <w:t>в</w:t>
      </w:r>
      <w:r w:rsidRPr="001A68C7">
        <w:rPr>
          <w:sz w:val="28"/>
          <w:szCs w:val="28"/>
          <w:lang w:val="ru-RU"/>
        </w:rPr>
        <w:t xml:space="preserve"> </w:t>
      </w:r>
      <w:r w:rsidRPr="004C6744">
        <w:rPr>
          <w:sz w:val="28"/>
          <w:szCs w:val="28"/>
          <w:lang w:val="ru-RU"/>
        </w:rPr>
        <w:t>багатоярусних</w:t>
      </w:r>
      <w:r w:rsidRPr="001A68C7">
        <w:rPr>
          <w:sz w:val="28"/>
          <w:szCs w:val="28"/>
          <w:lang w:val="ru-RU"/>
        </w:rPr>
        <w:t xml:space="preserve"> </w:t>
      </w:r>
      <w:r w:rsidRPr="004C6744">
        <w:rPr>
          <w:sz w:val="28"/>
          <w:szCs w:val="28"/>
          <w:lang w:val="ru-RU"/>
        </w:rPr>
        <w:t>ши</w:t>
      </w:r>
      <w:r w:rsidRPr="001A68C7">
        <w:rPr>
          <w:sz w:val="28"/>
          <w:szCs w:val="28"/>
          <w:lang w:val="ru-RU"/>
        </w:rPr>
        <w:t>-</w:t>
      </w:r>
      <w:r w:rsidRPr="004C6744">
        <w:rPr>
          <w:sz w:val="28"/>
          <w:szCs w:val="28"/>
          <w:lang w:val="ru-RU"/>
        </w:rPr>
        <w:t>роких</w:t>
      </w:r>
      <w:r w:rsidRPr="001A68C7">
        <w:rPr>
          <w:sz w:val="28"/>
          <w:szCs w:val="28"/>
          <w:lang w:val="ru-RU"/>
        </w:rPr>
        <w:t xml:space="preserve"> </w:t>
      </w:r>
      <w:r w:rsidRPr="004C6744">
        <w:rPr>
          <w:sz w:val="28"/>
          <w:szCs w:val="28"/>
          <w:lang w:val="ru-RU"/>
        </w:rPr>
        <w:t>лісосмугах</w:t>
      </w:r>
      <w:r w:rsidRPr="001A68C7">
        <w:rPr>
          <w:sz w:val="28"/>
          <w:szCs w:val="28"/>
          <w:lang w:val="ru-RU"/>
        </w:rPr>
        <w:t>.</w:t>
      </w:r>
    </w:p>
    <w:p w:rsidR="0029175A" w:rsidRPr="001A68C7" w:rsidRDefault="0029175A" w:rsidP="009A2DEC">
      <w:pPr>
        <w:spacing w:line="360" w:lineRule="auto"/>
        <w:ind w:firstLine="709"/>
        <w:jc w:val="both"/>
        <w:rPr>
          <w:sz w:val="28"/>
          <w:szCs w:val="28"/>
          <w:lang w:val="ru-RU"/>
        </w:rPr>
      </w:pPr>
      <w:r w:rsidRPr="004C6744">
        <w:rPr>
          <w:sz w:val="28"/>
          <w:szCs w:val="28"/>
          <w:lang w:val="ru-RU"/>
        </w:rPr>
        <w:t>Горобець</w:t>
      </w:r>
      <w:r w:rsidRPr="001A68C7">
        <w:rPr>
          <w:sz w:val="28"/>
          <w:szCs w:val="28"/>
          <w:lang w:val="ru-RU"/>
        </w:rPr>
        <w:t xml:space="preserve"> </w:t>
      </w:r>
      <w:r w:rsidRPr="004C6744">
        <w:rPr>
          <w:sz w:val="28"/>
          <w:szCs w:val="28"/>
          <w:lang w:val="ru-RU"/>
        </w:rPr>
        <w:t>хатній</w:t>
      </w:r>
      <w:r w:rsidRPr="001A68C7">
        <w:rPr>
          <w:sz w:val="28"/>
          <w:szCs w:val="28"/>
          <w:lang w:val="ru-RU"/>
        </w:rPr>
        <w:t xml:space="preserve"> (</w:t>
      </w:r>
      <w:r w:rsidRPr="00765BFA">
        <w:rPr>
          <w:i/>
          <w:sz w:val="28"/>
          <w:szCs w:val="28"/>
          <w:lang w:val="en-US"/>
        </w:rPr>
        <w:t>Passer</w:t>
      </w:r>
      <w:r w:rsidRPr="001A68C7">
        <w:rPr>
          <w:i/>
          <w:sz w:val="28"/>
          <w:szCs w:val="28"/>
          <w:lang w:val="ru-RU"/>
        </w:rPr>
        <w:t xml:space="preserve"> </w:t>
      </w:r>
      <w:r w:rsidRPr="00765BFA">
        <w:rPr>
          <w:i/>
          <w:sz w:val="28"/>
          <w:szCs w:val="28"/>
          <w:lang w:val="en-US"/>
        </w:rPr>
        <w:t>domesticus</w:t>
      </w:r>
      <w:r w:rsidRPr="001A68C7">
        <w:rPr>
          <w:sz w:val="28"/>
          <w:szCs w:val="28"/>
          <w:lang w:val="ru-RU"/>
        </w:rPr>
        <w:t xml:space="preserve">) – </w:t>
      </w:r>
      <w:r w:rsidRPr="004C6744">
        <w:rPr>
          <w:sz w:val="28"/>
          <w:szCs w:val="28"/>
          <w:lang w:val="ru-RU"/>
        </w:rPr>
        <w:t>в</w:t>
      </w:r>
      <w:r w:rsidRPr="001A68C7">
        <w:rPr>
          <w:sz w:val="28"/>
          <w:szCs w:val="28"/>
          <w:lang w:val="ru-RU"/>
        </w:rPr>
        <w:t xml:space="preserve"> </w:t>
      </w:r>
      <w:r w:rsidRPr="004C6744">
        <w:rPr>
          <w:sz w:val="28"/>
          <w:szCs w:val="28"/>
          <w:lang w:val="ru-RU"/>
        </w:rPr>
        <w:t>лісосмугах</w:t>
      </w:r>
      <w:r w:rsidRPr="001A68C7">
        <w:rPr>
          <w:sz w:val="28"/>
          <w:szCs w:val="28"/>
          <w:lang w:val="ru-RU"/>
        </w:rPr>
        <w:t xml:space="preserve"> </w:t>
      </w:r>
      <w:r>
        <w:rPr>
          <w:sz w:val="28"/>
          <w:szCs w:val="28"/>
          <w:lang w:val="ru-RU"/>
        </w:rPr>
        <w:t>зустрічається</w:t>
      </w:r>
      <w:r w:rsidRPr="001A68C7">
        <w:rPr>
          <w:sz w:val="28"/>
          <w:szCs w:val="28"/>
          <w:lang w:val="ru-RU"/>
        </w:rPr>
        <w:t xml:space="preserve"> </w:t>
      </w:r>
      <w:r>
        <w:rPr>
          <w:sz w:val="28"/>
          <w:szCs w:val="28"/>
          <w:lang w:val="ru-RU"/>
        </w:rPr>
        <w:t>рідко</w:t>
      </w:r>
      <w:r w:rsidRPr="001A68C7">
        <w:rPr>
          <w:sz w:val="28"/>
          <w:szCs w:val="28"/>
          <w:lang w:val="ru-RU"/>
        </w:rPr>
        <w:t xml:space="preserve"> (0,2%), </w:t>
      </w:r>
      <w:r>
        <w:rPr>
          <w:sz w:val="28"/>
          <w:szCs w:val="28"/>
          <w:lang w:val="ru-RU"/>
        </w:rPr>
        <w:t>єди</w:t>
      </w:r>
      <w:r w:rsidRPr="004C6744">
        <w:rPr>
          <w:sz w:val="28"/>
          <w:szCs w:val="28"/>
          <w:lang w:val="ru-RU"/>
        </w:rPr>
        <w:t>не</w:t>
      </w:r>
      <w:r w:rsidRPr="001A68C7">
        <w:rPr>
          <w:sz w:val="28"/>
          <w:szCs w:val="28"/>
          <w:lang w:val="ru-RU"/>
        </w:rPr>
        <w:t xml:space="preserve"> </w:t>
      </w:r>
      <w:r w:rsidRPr="004C6744">
        <w:rPr>
          <w:sz w:val="28"/>
          <w:szCs w:val="28"/>
          <w:lang w:val="ru-RU"/>
        </w:rPr>
        <w:t>місце</w:t>
      </w:r>
      <w:r w:rsidRPr="001A68C7">
        <w:rPr>
          <w:sz w:val="28"/>
          <w:szCs w:val="28"/>
          <w:lang w:val="ru-RU"/>
        </w:rPr>
        <w:t xml:space="preserve"> </w:t>
      </w:r>
      <w:r w:rsidRPr="004C6744">
        <w:rPr>
          <w:sz w:val="28"/>
          <w:szCs w:val="28"/>
          <w:lang w:val="ru-RU"/>
        </w:rPr>
        <w:t>їхньої</w:t>
      </w:r>
      <w:r w:rsidRPr="001A68C7">
        <w:rPr>
          <w:sz w:val="28"/>
          <w:szCs w:val="28"/>
          <w:lang w:val="ru-RU"/>
        </w:rPr>
        <w:t xml:space="preserve"> </w:t>
      </w:r>
      <w:r w:rsidRPr="004C6744">
        <w:rPr>
          <w:sz w:val="28"/>
          <w:szCs w:val="28"/>
          <w:lang w:val="ru-RU"/>
        </w:rPr>
        <w:t>реєстрації</w:t>
      </w:r>
      <w:r w:rsidRPr="001A68C7">
        <w:rPr>
          <w:sz w:val="28"/>
          <w:szCs w:val="28"/>
          <w:lang w:val="ru-RU"/>
        </w:rPr>
        <w:t xml:space="preserve"> – "</w:t>
      </w:r>
      <w:r w:rsidRPr="004C6744">
        <w:rPr>
          <w:sz w:val="28"/>
          <w:szCs w:val="28"/>
          <w:lang w:val="ru-RU"/>
        </w:rPr>
        <w:t>стик</w:t>
      </w:r>
      <w:r w:rsidRPr="001A68C7">
        <w:rPr>
          <w:sz w:val="28"/>
          <w:szCs w:val="28"/>
          <w:lang w:val="ru-RU"/>
        </w:rPr>
        <w:t xml:space="preserve">" </w:t>
      </w:r>
      <w:r w:rsidRPr="004C6744">
        <w:rPr>
          <w:sz w:val="28"/>
          <w:szCs w:val="28"/>
          <w:lang w:val="ru-RU"/>
        </w:rPr>
        <w:t>в</w:t>
      </w:r>
      <w:r w:rsidRPr="001A68C7">
        <w:rPr>
          <w:sz w:val="28"/>
          <w:szCs w:val="28"/>
          <w:lang w:val="ru-RU"/>
        </w:rPr>
        <w:t>’</w:t>
      </w:r>
      <w:r w:rsidRPr="004C6744">
        <w:rPr>
          <w:sz w:val="28"/>
          <w:szCs w:val="28"/>
          <w:lang w:val="ru-RU"/>
        </w:rPr>
        <w:t>язових</w:t>
      </w:r>
      <w:r w:rsidRPr="001A68C7">
        <w:rPr>
          <w:sz w:val="28"/>
          <w:szCs w:val="28"/>
          <w:lang w:val="ru-RU"/>
        </w:rPr>
        <w:t xml:space="preserve"> </w:t>
      </w:r>
      <w:r w:rsidRPr="004C6744">
        <w:rPr>
          <w:sz w:val="28"/>
          <w:szCs w:val="28"/>
          <w:lang w:val="ru-RU"/>
        </w:rPr>
        <w:t>лісосмуг</w:t>
      </w:r>
      <w:r w:rsidRPr="001A68C7">
        <w:rPr>
          <w:sz w:val="28"/>
          <w:szCs w:val="28"/>
          <w:lang w:val="ru-RU"/>
        </w:rPr>
        <w:t xml:space="preserve">, </w:t>
      </w:r>
      <w:r w:rsidRPr="004C6744">
        <w:rPr>
          <w:sz w:val="28"/>
          <w:szCs w:val="28"/>
          <w:lang w:val="ru-RU"/>
        </w:rPr>
        <w:t>де</w:t>
      </w:r>
      <w:r w:rsidRPr="001A68C7">
        <w:rPr>
          <w:sz w:val="28"/>
          <w:szCs w:val="28"/>
          <w:lang w:val="ru-RU"/>
        </w:rPr>
        <w:t xml:space="preserve"> </w:t>
      </w:r>
      <w:r w:rsidRPr="004C6744">
        <w:rPr>
          <w:sz w:val="28"/>
          <w:szCs w:val="28"/>
          <w:lang w:val="ru-RU"/>
        </w:rPr>
        <w:t>вони</w:t>
      </w:r>
      <w:r w:rsidRPr="001A68C7">
        <w:rPr>
          <w:sz w:val="28"/>
          <w:szCs w:val="28"/>
          <w:lang w:val="ru-RU"/>
        </w:rPr>
        <w:t xml:space="preserve"> </w:t>
      </w:r>
      <w:r w:rsidRPr="004C6744">
        <w:rPr>
          <w:sz w:val="28"/>
          <w:szCs w:val="28"/>
          <w:lang w:val="ru-RU"/>
        </w:rPr>
        <w:t>гніздяться</w:t>
      </w:r>
      <w:r w:rsidRPr="001A68C7">
        <w:rPr>
          <w:sz w:val="28"/>
          <w:szCs w:val="28"/>
          <w:lang w:val="ru-RU"/>
        </w:rPr>
        <w:t xml:space="preserve"> </w:t>
      </w:r>
      <w:r w:rsidRPr="004C6744">
        <w:rPr>
          <w:sz w:val="28"/>
          <w:szCs w:val="28"/>
          <w:lang w:val="ru-RU"/>
        </w:rPr>
        <w:t>в</w:t>
      </w:r>
      <w:r w:rsidRPr="001A68C7">
        <w:rPr>
          <w:sz w:val="28"/>
          <w:szCs w:val="28"/>
          <w:lang w:val="ru-RU"/>
        </w:rPr>
        <w:t xml:space="preserve"> </w:t>
      </w:r>
      <w:r w:rsidRPr="004C6744">
        <w:rPr>
          <w:sz w:val="28"/>
          <w:szCs w:val="28"/>
          <w:lang w:val="ru-RU"/>
        </w:rPr>
        <w:t>порожнинах</w:t>
      </w:r>
      <w:r w:rsidRPr="001A68C7">
        <w:rPr>
          <w:sz w:val="28"/>
          <w:szCs w:val="28"/>
          <w:lang w:val="ru-RU"/>
        </w:rPr>
        <w:t xml:space="preserve"> </w:t>
      </w:r>
      <w:r w:rsidRPr="004C6744">
        <w:rPr>
          <w:sz w:val="28"/>
          <w:szCs w:val="28"/>
          <w:lang w:val="ru-RU"/>
        </w:rPr>
        <w:t>опори</w:t>
      </w:r>
      <w:r w:rsidRPr="001A68C7">
        <w:rPr>
          <w:sz w:val="28"/>
          <w:szCs w:val="28"/>
          <w:lang w:val="ru-RU"/>
        </w:rPr>
        <w:t xml:space="preserve"> </w:t>
      </w:r>
      <w:r w:rsidRPr="004C6744">
        <w:rPr>
          <w:sz w:val="28"/>
          <w:szCs w:val="28"/>
          <w:lang w:val="ru-RU"/>
        </w:rPr>
        <w:t>ЛЕП</w:t>
      </w:r>
      <w:r w:rsidRPr="001A68C7">
        <w:rPr>
          <w:sz w:val="28"/>
          <w:szCs w:val="28"/>
          <w:lang w:val="ru-RU"/>
        </w:rPr>
        <w:t>.</w:t>
      </w:r>
    </w:p>
    <w:p w:rsidR="0029175A" w:rsidRPr="001A68C7" w:rsidRDefault="0029175A" w:rsidP="009A2DEC">
      <w:pPr>
        <w:spacing w:line="360" w:lineRule="auto"/>
        <w:ind w:firstLine="709"/>
        <w:jc w:val="both"/>
        <w:rPr>
          <w:sz w:val="28"/>
          <w:szCs w:val="28"/>
          <w:lang w:val="ru-RU"/>
        </w:rPr>
      </w:pPr>
      <w:r w:rsidRPr="004C6744">
        <w:rPr>
          <w:sz w:val="28"/>
          <w:szCs w:val="28"/>
          <w:lang w:val="ru-RU"/>
        </w:rPr>
        <w:t>Горобець</w:t>
      </w:r>
      <w:r w:rsidRPr="001A68C7">
        <w:rPr>
          <w:sz w:val="28"/>
          <w:szCs w:val="28"/>
          <w:lang w:val="ru-RU"/>
        </w:rPr>
        <w:t xml:space="preserve"> </w:t>
      </w:r>
      <w:r w:rsidRPr="004C6744">
        <w:rPr>
          <w:sz w:val="28"/>
          <w:szCs w:val="28"/>
          <w:lang w:val="ru-RU"/>
        </w:rPr>
        <w:t>польовий</w:t>
      </w:r>
      <w:r w:rsidRPr="001A68C7">
        <w:rPr>
          <w:sz w:val="28"/>
          <w:szCs w:val="28"/>
          <w:lang w:val="ru-RU"/>
        </w:rPr>
        <w:t xml:space="preserve"> (</w:t>
      </w:r>
      <w:r w:rsidRPr="00765BFA">
        <w:rPr>
          <w:i/>
          <w:sz w:val="28"/>
          <w:szCs w:val="28"/>
          <w:lang w:val="en-US"/>
        </w:rPr>
        <w:t>Passer</w:t>
      </w:r>
      <w:r w:rsidRPr="001A68C7">
        <w:rPr>
          <w:i/>
          <w:sz w:val="28"/>
          <w:szCs w:val="28"/>
          <w:lang w:val="ru-RU"/>
        </w:rPr>
        <w:t xml:space="preserve"> </w:t>
      </w:r>
      <w:r w:rsidRPr="00765BFA">
        <w:rPr>
          <w:i/>
          <w:sz w:val="28"/>
          <w:szCs w:val="28"/>
          <w:lang w:val="en-US"/>
        </w:rPr>
        <w:t>montanus</w:t>
      </w:r>
      <w:r w:rsidRPr="001A68C7">
        <w:rPr>
          <w:sz w:val="28"/>
          <w:szCs w:val="28"/>
          <w:lang w:val="ru-RU"/>
        </w:rPr>
        <w:t xml:space="preserve">) – </w:t>
      </w:r>
      <w:r w:rsidRPr="004C6744">
        <w:rPr>
          <w:sz w:val="28"/>
          <w:szCs w:val="28"/>
          <w:lang w:val="ru-RU"/>
        </w:rPr>
        <w:t>чисельний</w:t>
      </w:r>
      <w:r w:rsidRPr="001A68C7">
        <w:rPr>
          <w:sz w:val="28"/>
          <w:szCs w:val="28"/>
          <w:lang w:val="ru-RU"/>
        </w:rPr>
        <w:t xml:space="preserve"> </w:t>
      </w:r>
      <w:r w:rsidRPr="004C6744">
        <w:rPr>
          <w:sz w:val="28"/>
          <w:szCs w:val="28"/>
          <w:lang w:val="ru-RU"/>
        </w:rPr>
        <w:t>вид</w:t>
      </w:r>
      <w:r w:rsidRPr="001A68C7">
        <w:rPr>
          <w:sz w:val="28"/>
          <w:szCs w:val="28"/>
          <w:lang w:val="ru-RU"/>
        </w:rPr>
        <w:t xml:space="preserve"> (4,3%), </w:t>
      </w:r>
      <w:r w:rsidRPr="004C6744">
        <w:rPr>
          <w:sz w:val="28"/>
          <w:szCs w:val="28"/>
          <w:lang w:val="ru-RU"/>
        </w:rPr>
        <w:t>зустрічається</w:t>
      </w:r>
      <w:r w:rsidRPr="001A68C7">
        <w:rPr>
          <w:sz w:val="28"/>
          <w:szCs w:val="28"/>
          <w:lang w:val="ru-RU"/>
        </w:rPr>
        <w:t xml:space="preserve"> </w:t>
      </w:r>
      <w:r w:rsidRPr="004C6744">
        <w:rPr>
          <w:sz w:val="28"/>
          <w:szCs w:val="28"/>
          <w:lang w:val="ru-RU"/>
        </w:rPr>
        <w:t>у</w:t>
      </w:r>
      <w:r w:rsidRPr="001A68C7">
        <w:rPr>
          <w:sz w:val="28"/>
          <w:szCs w:val="28"/>
          <w:lang w:val="ru-RU"/>
        </w:rPr>
        <w:t xml:space="preserve"> </w:t>
      </w:r>
      <w:r w:rsidRPr="004C6744">
        <w:rPr>
          <w:sz w:val="28"/>
          <w:szCs w:val="28"/>
          <w:lang w:val="ru-RU"/>
        </w:rPr>
        <w:t>більшості</w:t>
      </w:r>
      <w:r w:rsidRPr="001A68C7">
        <w:rPr>
          <w:sz w:val="28"/>
          <w:szCs w:val="28"/>
          <w:lang w:val="ru-RU"/>
        </w:rPr>
        <w:t xml:space="preserve"> </w:t>
      </w:r>
      <w:r w:rsidRPr="004C6744">
        <w:rPr>
          <w:sz w:val="28"/>
          <w:szCs w:val="28"/>
          <w:lang w:val="ru-RU"/>
        </w:rPr>
        <w:t>лісосмуг</w:t>
      </w:r>
      <w:r w:rsidRPr="001A68C7">
        <w:rPr>
          <w:sz w:val="28"/>
          <w:szCs w:val="28"/>
          <w:lang w:val="ru-RU"/>
        </w:rPr>
        <w:t xml:space="preserve">, </w:t>
      </w:r>
      <w:r w:rsidRPr="004C6744">
        <w:rPr>
          <w:sz w:val="28"/>
          <w:szCs w:val="28"/>
          <w:lang w:val="ru-RU"/>
        </w:rPr>
        <w:t>але</w:t>
      </w:r>
      <w:r w:rsidRPr="001A68C7">
        <w:rPr>
          <w:sz w:val="28"/>
          <w:szCs w:val="28"/>
          <w:lang w:val="ru-RU"/>
        </w:rPr>
        <w:t xml:space="preserve"> </w:t>
      </w:r>
      <w:r w:rsidRPr="004C6744">
        <w:rPr>
          <w:sz w:val="28"/>
          <w:szCs w:val="28"/>
          <w:lang w:val="ru-RU"/>
        </w:rPr>
        <w:t>сягає</w:t>
      </w:r>
      <w:r w:rsidRPr="001A68C7">
        <w:rPr>
          <w:sz w:val="28"/>
          <w:szCs w:val="28"/>
          <w:lang w:val="ru-RU"/>
        </w:rPr>
        <w:t xml:space="preserve"> </w:t>
      </w:r>
      <w:r w:rsidRPr="004C6744">
        <w:rPr>
          <w:sz w:val="28"/>
          <w:szCs w:val="28"/>
          <w:lang w:val="ru-RU"/>
        </w:rPr>
        <w:t>домінантної</w:t>
      </w:r>
      <w:r w:rsidRPr="001A68C7">
        <w:rPr>
          <w:sz w:val="28"/>
          <w:szCs w:val="28"/>
          <w:lang w:val="ru-RU"/>
        </w:rPr>
        <w:t xml:space="preserve"> </w:t>
      </w:r>
      <w:r w:rsidRPr="004C6744">
        <w:rPr>
          <w:sz w:val="28"/>
          <w:szCs w:val="28"/>
          <w:lang w:val="ru-RU"/>
        </w:rPr>
        <w:t>чисельності</w:t>
      </w:r>
      <w:r w:rsidRPr="001A68C7">
        <w:rPr>
          <w:sz w:val="28"/>
          <w:szCs w:val="28"/>
          <w:lang w:val="ru-RU"/>
        </w:rPr>
        <w:t xml:space="preserve"> </w:t>
      </w:r>
      <w:r w:rsidRPr="004C6744">
        <w:rPr>
          <w:sz w:val="28"/>
          <w:szCs w:val="28"/>
          <w:lang w:val="ru-RU"/>
        </w:rPr>
        <w:t>лише</w:t>
      </w:r>
      <w:r w:rsidRPr="001A68C7">
        <w:rPr>
          <w:sz w:val="28"/>
          <w:szCs w:val="28"/>
          <w:lang w:val="ru-RU"/>
        </w:rPr>
        <w:t xml:space="preserve"> </w:t>
      </w:r>
      <w:r w:rsidRPr="004C6744">
        <w:rPr>
          <w:sz w:val="28"/>
          <w:szCs w:val="28"/>
          <w:lang w:val="ru-RU"/>
        </w:rPr>
        <w:t>в</w:t>
      </w:r>
      <w:r w:rsidRPr="001A68C7">
        <w:rPr>
          <w:sz w:val="28"/>
          <w:szCs w:val="28"/>
          <w:lang w:val="ru-RU"/>
        </w:rPr>
        <w:t xml:space="preserve"> 2–3-</w:t>
      </w:r>
      <w:r w:rsidRPr="004C6744">
        <w:rPr>
          <w:sz w:val="28"/>
          <w:szCs w:val="28"/>
          <w:lang w:val="ru-RU"/>
        </w:rPr>
        <w:t>ярусній</w:t>
      </w:r>
      <w:r w:rsidRPr="001A68C7">
        <w:rPr>
          <w:sz w:val="28"/>
          <w:szCs w:val="28"/>
          <w:lang w:val="ru-RU"/>
        </w:rPr>
        <w:t xml:space="preserve"> </w:t>
      </w:r>
      <w:r w:rsidRPr="004C6744">
        <w:rPr>
          <w:sz w:val="28"/>
          <w:szCs w:val="28"/>
          <w:lang w:val="ru-RU"/>
        </w:rPr>
        <w:t>освітленій</w:t>
      </w:r>
      <w:r w:rsidRPr="001A68C7">
        <w:rPr>
          <w:sz w:val="28"/>
          <w:szCs w:val="28"/>
          <w:lang w:val="ru-RU"/>
        </w:rPr>
        <w:t xml:space="preserve"> </w:t>
      </w:r>
      <w:r w:rsidRPr="004C6744">
        <w:rPr>
          <w:sz w:val="28"/>
          <w:szCs w:val="28"/>
          <w:lang w:val="ru-RU"/>
        </w:rPr>
        <w:t>лісосмузі</w:t>
      </w:r>
      <w:r w:rsidRPr="001A68C7">
        <w:rPr>
          <w:sz w:val="28"/>
          <w:szCs w:val="28"/>
          <w:lang w:val="ru-RU"/>
        </w:rPr>
        <w:t xml:space="preserve"> </w:t>
      </w:r>
      <w:r w:rsidRPr="004C6744">
        <w:rPr>
          <w:sz w:val="28"/>
          <w:szCs w:val="28"/>
          <w:lang w:val="ru-RU"/>
        </w:rPr>
        <w:t>з</w:t>
      </w:r>
      <w:r w:rsidRPr="001A68C7">
        <w:rPr>
          <w:sz w:val="28"/>
          <w:szCs w:val="28"/>
          <w:lang w:val="ru-RU"/>
        </w:rPr>
        <w:t xml:space="preserve"> </w:t>
      </w:r>
      <w:r w:rsidRPr="004C6744">
        <w:rPr>
          <w:sz w:val="28"/>
          <w:szCs w:val="28"/>
          <w:lang w:val="ru-RU"/>
        </w:rPr>
        <w:t>тополі</w:t>
      </w:r>
      <w:r w:rsidRPr="001A68C7">
        <w:rPr>
          <w:sz w:val="28"/>
          <w:szCs w:val="28"/>
          <w:lang w:val="ru-RU"/>
        </w:rPr>
        <w:t xml:space="preserve"> </w:t>
      </w:r>
      <w:r w:rsidRPr="004C6744">
        <w:rPr>
          <w:sz w:val="28"/>
          <w:szCs w:val="28"/>
          <w:lang w:val="ru-RU"/>
        </w:rPr>
        <w:t>пірамідальної</w:t>
      </w:r>
      <w:r w:rsidRPr="001A68C7">
        <w:rPr>
          <w:sz w:val="28"/>
          <w:szCs w:val="28"/>
          <w:lang w:val="ru-RU"/>
        </w:rPr>
        <w:t xml:space="preserve"> </w:t>
      </w:r>
      <w:r w:rsidRPr="004C6744">
        <w:rPr>
          <w:sz w:val="28"/>
          <w:szCs w:val="28"/>
          <w:lang w:val="ru-RU"/>
        </w:rPr>
        <w:t>з</w:t>
      </w:r>
      <w:r w:rsidRPr="001A68C7">
        <w:rPr>
          <w:sz w:val="28"/>
          <w:szCs w:val="28"/>
          <w:lang w:val="ru-RU"/>
        </w:rPr>
        <w:t xml:space="preserve"> </w:t>
      </w:r>
      <w:r w:rsidRPr="004C6744">
        <w:rPr>
          <w:sz w:val="28"/>
          <w:szCs w:val="28"/>
          <w:lang w:val="ru-RU"/>
        </w:rPr>
        <w:t>різноманітним</w:t>
      </w:r>
      <w:r w:rsidRPr="001A68C7">
        <w:rPr>
          <w:sz w:val="28"/>
          <w:szCs w:val="28"/>
          <w:lang w:val="ru-RU"/>
        </w:rPr>
        <w:t xml:space="preserve"> </w:t>
      </w:r>
      <w:r w:rsidRPr="004C6744">
        <w:rPr>
          <w:sz w:val="28"/>
          <w:szCs w:val="28"/>
          <w:lang w:val="ru-RU"/>
        </w:rPr>
        <w:t>підліском</w:t>
      </w:r>
      <w:r w:rsidRPr="001A68C7">
        <w:rPr>
          <w:sz w:val="28"/>
          <w:szCs w:val="28"/>
          <w:lang w:val="ru-RU"/>
        </w:rPr>
        <w:t xml:space="preserve">, </w:t>
      </w:r>
      <w:r w:rsidRPr="004C6744">
        <w:rPr>
          <w:sz w:val="28"/>
          <w:szCs w:val="28"/>
          <w:lang w:val="ru-RU"/>
        </w:rPr>
        <w:t>в</w:t>
      </w:r>
      <w:r w:rsidRPr="001A68C7">
        <w:rPr>
          <w:sz w:val="28"/>
          <w:szCs w:val="28"/>
          <w:lang w:val="ru-RU"/>
        </w:rPr>
        <w:t xml:space="preserve"> </w:t>
      </w:r>
      <w:r w:rsidRPr="004C6744">
        <w:rPr>
          <w:sz w:val="28"/>
          <w:szCs w:val="28"/>
          <w:lang w:val="ru-RU"/>
        </w:rPr>
        <w:t>якому</w:t>
      </w:r>
      <w:r w:rsidRPr="001A68C7">
        <w:rPr>
          <w:sz w:val="28"/>
          <w:szCs w:val="28"/>
          <w:lang w:val="ru-RU"/>
        </w:rPr>
        <w:t xml:space="preserve"> </w:t>
      </w:r>
      <w:r w:rsidRPr="004C6744">
        <w:rPr>
          <w:sz w:val="28"/>
          <w:szCs w:val="28"/>
          <w:lang w:val="ru-RU"/>
        </w:rPr>
        <w:t>відмічено</w:t>
      </w:r>
      <w:r w:rsidRPr="001A68C7">
        <w:rPr>
          <w:sz w:val="28"/>
          <w:szCs w:val="28"/>
          <w:lang w:val="ru-RU"/>
        </w:rPr>
        <w:t xml:space="preserve"> </w:t>
      </w:r>
      <w:r w:rsidRPr="004C6744">
        <w:rPr>
          <w:sz w:val="28"/>
          <w:szCs w:val="28"/>
          <w:lang w:val="ru-RU"/>
        </w:rPr>
        <w:t>значну</w:t>
      </w:r>
      <w:r w:rsidRPr="001A68C7">
        <w:rPr>
          <w:sz w:val="28"/>
          <w:szCs w:val="28"/>
          <w:lang w:val="ru-RU"/>
        </w:rPr>
        <w:t xml:space="preserve"> </w:t>
      </w:r>
      <w:r w:rsidRPr="004C6744">
        <w:rPr>
          <w:sz w:val="28"/>
          <w:szCs w:val="28"/>
          <w:lang w:val="ru-RU"/>
        </w:rPr>
        <w:t>кількість</w:t>
      </w:r>
      <w:r w:rsidRPr="001A68C7">
        <w:rPr>
          <w:sz w:val="28"/>
          <w:szCs w:val="28"/>
          <w:lang w:val="ru-RU"/>
        </w:rPr>
        <w:t xml:space="preserve"> </w:t>
      </w:r>
      <w:r w:rsidRPr="004C6744">
        <w:rPr>
          <w:sz w:val="28"/>
          <w:szCs w:val="28"/>
          <w:lang w:val="ru-RU"/>
        </w:rPr>
        <w:t>дупел</w:t>
      </w:r>
      <w:r w:rsidRPr="001A68C7">
        <w:rPr>
          <w:sz w:val="28"/>
          <w:szCs w:val="28"/>
          <w:lang w:val="ru-RU"/>
        </w:rPr>
        <w:t>.</w:t>
      </w:r>
    </w:p>
    <w:p w:rsidR="0029175A" w:rsidRPr="004C6744" w:rsidRDefault="0029175A" w:rsidP="009A2DEC">
      <w:pPr>
        <w:spacing w:line="360" w:lineRule="auto"/>
        <w:ind w:firstLine="709"/>
        <w:jc w:val="both"/>
        <w:rPr>
          <w:sz w:val="28"/>
          <w:szCs w:val="28"/>
          <w:lang w:val="ru-RU"/>
        </w:rPr>
      </w:pPr>
      <w:r w:rsidRPr="004C6744">
        <w:rPr>
          <w:sz w:val="28"/>
          <w:szCs w:val="28"/>
          <w:lang w:val="ru-RU"/>
        </w:rPr>
        <w:t>Зяблик</w:t>
      </w:r>
      <w:r w:rsidRPr="001A68C7">
        <w:rPr>
          <w:sz w:val="28"/>
          <w:szCs w:val="28"/>
          <w:lang w:val="ru-RU"/>
        </w:rPr>
        <w:t xml:space="preserve"> (</w:t>
      </w:r>
      <w:r w:rsidRPr="00765BFA">
        <w:rPr>
          <w:i/>
          <w:sz w:val="28"/>
          <w:szCs w:val="28"/>
          <w:lang w:val="en-US"/>
        </w:rPr>
        <w:t>Fringilla</w:t>
      </w:r>
      <w:r w:rsidRPr="001A68C7">
        <w:rPr>
          <w:i/>
          <w:sz w:val="28"/>
          <w:szCs w:val="28"/>
          <w:lang w:val="ru-RU"/>
        </w:rPr>
        <w:t xml:space="preserve"> </w:t>
      </w:r>
      <w:r w:rsidRPr="00765BFA">
        <w:rPr>
          <w:i/>
          <w:sz w:val="28"/>
          <w:szCs w:val="28"/>
          <w:lang w:val="en-US"/>
        </w:rPr>
        <w:t>coelebs</w:t>
      </w:r>
      <w:r w:rsidRPr="001A68C7">
        <w:rPr>
          <w:sz w:val="28"/>
          <w:szCs w:val="28"/>
          <w:lang w:val="ru-RU"/>
        </w:rPr>
        <w:t xml:space="preserve">) – </w:t>
      </w:r>
      <w:r w:rsidRPr="004C6744">
        <w:rPr>
          <w:sz w:val="28"/>
          <w:szCs w:val="28"/>
          <w:lang w:val="ru-RU"/>
        </w:rPr>
        <w:t>вид</w:t>
      </w:r>
      <w:r w:rsidRPr="001A68C7">
        <w:rPr>
          <w:sz w:val="28"/>
          <w:szCs w:val="28"/>
          <w:lang w:val="ru-RU"/>
        </w:rPr>
        <w:t xml:space="preserve"> </w:t>
      </w:r>
      <w:r w:rsidRPr="004C6744">
        <w:rPr>
          <w:sz w:val="28"/>
          <w:szCs w:val="28"/>
          <w:lang w:val="ru-RU"/>
        </w:rPr>
        <w:t>з</w:t>
      </w:r>
      <w:r w:rsidRPr="001A68C7">
        <w:rPr>
          <w:sz w:val="28"/>
          <w:szCs w:val="28"/>
          <w:lang w:val="ru-RU"/>
        </w:rPr>
        <w:t xml:space="preserve"> </w:t>
      </w:r>
      <w:r w:rsidRPr="004C6744">
        <w:rPr>
          <w:sz w:val="28"/>
          <w:szCs w:val="28"/>
          <w:lang w:val="ru-RU"/>
        </w:rPr>
        <w:t>найбільшою</w:t>
      </w:r>
      <w:r w:rsidRPr="001A68C7">
        <w:rPr>
          <w:sz w:val="28"/>
          <w:szCs w:val="28"/>
          <w:lang w:val="ru-RU"/>
        </w:rPr>
        <w:t xml:space="preserve"> </w:t>
      </w:r>
      <w:r w:rsidRPr="004C6744">
        <w:rPr>
          <w:sz w:val="28"/>
          <w:szCs w:val="28"/>
          <w:lang w:val="ru-RU"/>
        </w:rPr>
        <w:t>чисельністю</w:t>
      </w:r>
      <w:r w:rsidRPr="001A68C7">
        <w:rPr>
          <w:sz w:val="28"/>
          <w:szCs w:val="28"/>
          <w:lang w:val="ru-RU"/>
        </w:rPr>
        <w:t xml:space="preserve"> </w:t>
      </w:r>
      <w:r w:rsidRPr="004C6744">
        <w:rPr>
          <w:sz w:val="28"/>
          <w:szCs w:val="28"/>
          <w:lang w:val="ru-RU"/>
        </w:rPr>
        <w:t>(10,1%). Зустрічається в усіх типах лісосмуг, є домінантом або субдомінантом у</w:t>
      </w:r>
      <w:r w:rsidR="00B575C7">
        <w:rPr>
          <w:sz w:val="28"/>
          <w:szCs w:val="28"/>
          <w:lang w:val="ru-RU"/>
        </w:rPr>
        <w:t xml:space="preserve"> високих лісосмугах з переважан</w:t>
      </w:r>
      <w:r w:rsidRPr="004C6744">
        <w:rPr>
          <w:sz w:val="28"/>
          <w:szCs w:val="28"/>
          <w:lang w:val="ru-RU"/>
        </w:rPr>
        <w:t>ням дуба або в’яза, де зустрічається 10–16 пар/км.</w:t>
      </w:r>
    </w:p>
    <w:p w:rsidR="0029175A" w:rsidRPr="004C6744" w:rsidRDefault="0029175A" w:rsidP="009A2DEC">
      <w:pPr>
        <w:spacing w:line="360" w:lineRule="auto"/>
        <w:ind w:firstLine="709"/>
        <w:jc w:val="both"/>
        <w:rPr>
          <w:sz w:val="28"/>
          <w:szCs w:val="28"/>
          <w:lang w:val="ru-RU"/>
        </w:rPr>
      </w:pPr>
      <w:r w:rsidRPr="004C6744">
        <w:rPr>
          <w:sz w:val="28"/>
          <w:szCs w:val="28"/>
          <w:lang w:val="ru-RU"/>
        </w:rPr>
        <w:t>Зеленяк (</w:t>
      </w:r>
      <w:r w:rsidRPr="004C6744">
        <w:rPr>
          <w:i/>
          <w:sz w:val="28"/>
          <w:szCs w:val="28"/>
          <w:lang w:val="ru-RU"/>
        </w:rPr>
        <w:t>Chloris chloris</w:t>
      </w:r>
      <w:r w:rsidRPr="004C6744">
        <w:rPr>
          <w:sz w:val="28"/>
          <w:szCs w:val="28"/>
          <w:lang w:val="ru-RU"/>
        </w:rPr>
        <w:t>) – багаточисельний вид (6,3%), надає перевагу ділянкам мішаних лісосмуг з окремими високими деревами, в'язовим та дубовим багатоярусним лісосмугам.</w:t>
      </w:r>
    </w:p>
    <w:p w:rsidR="0029175A" w:rsidRPr="004C6744" w:rsidRDefault="0029175A" w:rsidP="009A2DEC">
      <w:pPr>
        <w:spacing w:line="360" w:lineRule="auto"/>
        <w:ind w:firstLine="709"/>
        <w:jc w:val="both"/>
        <w:rPr>
          <w:sz w:val="28"/>
          <w:szCs w:val="28"/>
          <w:lang w:val="ru-RU"/>
        </w:rPr>
      </w:pPr>
      <w:r w:rsidRPr="004C6744">
        <w:rPr>
          <w:sz w:val="28"/>
          <w:szCs w:val="28"/>
          <w:lang w:val="ru-RU"/>
        </w:rPr>
        <w:t>Щиглик (</w:t>
      </w:r>
      <w:r w:rsidRPr="004C6744">
        <w:rPr>
          <w:i/>
          <w:sz w:val="28"/>
          <w:szCs w:val="28"/>
          <w:lang w:val="ru-RU"/>
        </w:rPr>
        <w:t>Carduelis carduelis</w:t>
      </w:r>
      <w:r w:rsidRPr="004C6744">
        <w:rPr>
          <w:sz w:val="28"/>
          <w:szCs w:val="28"/>
          <w:lang w:val="ru-RU"/>
        </w:rPr>
        <w:t>) – звичайний вид (5,3%), зустрічається в усіх типах лісосмуг. Часто тримається невеликими зграйками, гніздування підтверджено у мішаних лісосмугах.</w:t>
      </w:r>
    </w:p>
    <w:p w:rsidR="0029175A" w:rsidRPr="004C6744" w:rsidRDefault="0029175A" w:rsidP="009A2DEC">
      <w:pPr>
        <w:spacing w:line="360" w:lineRule="auto"/>
        <w:ind w:firstLine="709"/>
        <w:jc w:val="both"/>
        <w:rPr>
          <w:sz w:val="28"/>
          <w:szCs w:val="28"/>
          <w:lang w:val="ru-RU"/>
        </w:rPr>
      </w:pPr>
      <w:r w:rsidRPr="004C6744">
        <w:rPr>
          <w:sz w:val="28"/>
          <w:szCs w:val="28"/>
          <w:lang w:val="ru-RU"/>
        </w:rPr>
        <w:t>Коноплянка (</w:t>
      </w:r>
      <w:r w:rsidRPr="004C6744">
        <w:rPr>
          <w:i/>
          <w:sz w:val="28"/>
          <w:szCs w:val="28"/>
          <w:lang w:val="ru-RU"/>
        </w:rPr>
        <w:t>Acanthis cannabina</w:t>
      </w:r>
      <w:r w:rsidRPr="004C6744">
        <w:rPr>
          <w:sz w:val="28"/>
          <w:szCs w:val="28"/>
          <w:lang w:val="ru-RU"/>
        </w:rPr>
        <w:t>) – зареєстровано всього дві зустрічі біля прогалини</w:t>
      </w:r>
      <w:r w:rsidRPr="004C6744">
        <w:rPr>
          <w:sz w:val="28"/>
          <w:szCs w:val="28"/>
        </w:rPr>
        <w:t xml:space="preserve"> </w:t>
      </w:r>
      <w:r w:rsidRPr="004C6744">
        <w:rPr>
          <w:sz w:val="28"/>
          <w:szCs w:val="28"/>
          <w:lang w:val="ru-RU"/>
        </w:rPr>
        <w:t>лісосмузі зі змішаним деревостаном з переважанням робінії, гніздовий статус виду по-требує уточнення. Гніздування коноплянки відмічено в населених пунктах</w:t>
      </w:r>
      <w:r w:rsidRPr="004C6744">
        <w:rPr>
          <w:sz w:val="28"/>
          <w:szCs w:val="28"/>
        </w:rPr>
        <w:t xml:space="preserve"> області</w:t>
      </w:r>
      <w:r w:rsidRPr="004C6744">
        <w:rPr>
          <w:sz w:val="28"/>
          <w:szCs w:val="28"/>
          <w:lang w:val="ru-RU"/>
        </w:rPr>
        <w:t>.</w:t>
      </w:r>
    </w:p>
    <w:p w:rsidR="0029175A" w:rsidRDefault="0029175A" w:rsidP="009A2DEC">
      <w:pPr>
        <w:spacing w:line="360" w:lineRule="auto"/>
        <w:ind w:firstLine="709"/>
        <w:jc w:val="both"/>
        <w:rPr>
          <w:sz w:val="28"/>
          <w:szCs w:val="28"/>
          <w:lang w:val="ru-RU"/>
        </w:rPr>
      </w:pPr>
      <w:r w:rsidRPr="004C6744">
        <w:rPr>
          <w:sz w:val="28"/>
          <w:szCs w:val="28"/>
          <w:lang w:val="ru-RU"/>
        </w:rPr>
        <w:t>Костогриз (</w:t>
      </w:r>
      <w:r w:rsidRPr="004C6744">
        <w:rPr>
          <w:i/>
          <w:sz w:val="28"/>
          <w:szCs w:val="28"/>
          <w:lang w:val="ru-RU"/>
        </w:rPr>
        <w:t>Coccothraustes coccothraustes</w:t>
      </w:r>
      <w:r w:rsidRPr="004C6744">
        <w:rPr>
          <w:sz w:val="28"/>
          <w:szCs w:val="28"/>
          <w:lang w:val="ru-RU"/>
        </w:rPr>
        <w:t>) – малочи</w:t>
      </w:r>
      <w:r w:rsidR="00B575C7">
        <w:rPr>
          <w:sz w:val="28"/>
          <w:szCs w:val="28"/>
          <w:lang w:val="ru-RU"/>
        </w:rPr>
        <w:t>сельний вид (1,4%), зустрічаєть</w:t>
      </w:r>
      <w:r w:rsidRPr="004C6744">
        <w:rPr>
          <w:sz w:val="28"/>
          <w:szCs w:val="28"/>
          <w:lang w:val="ru-RU"/>
        </w:rPr>
        <w:t>ся в 2–3- та 3–4-ярусних лісосмугах напівтіньового та т</w:t>
      </w:r>
      <w:r w:rsidR="00B575C7">
        <w:rPr>
          <w:sz w:val="28"/>
          <w:szCs w:val="28"/>
          <w:lang w:val="ru-RU"/>
        </w:rPr>
        <w:t>іньового типу, у високих багато</w:t>
      </w:r>
      <w:r w:rsidRPr="004C6744">
        <w:rPr>
          <w:sz w:val="28"/>
          <w:szCs w:val="28"/>
          <w:lang w:val="ru-RU"/>
        </w:rPr>
        <w:t>ярусних лісосмугах відмічено до 3–4 пар/км. Г</w:t>
      </w:r>
      <w:r>
        <w:rPr>
          <w:sz w:val="28"/>
          <w:szCs w:val="28"/>
          <w:lang w:val="ru-RU"/>
        </w:rPr>
        <w:t>ніздо з самкою знайдено 26.05.20</w:t>
      </w:r>
      <w:r w:rsidRPr="004C6744">
        <w:rPr>
          <w:sz w:val="28"/>
          <w:szCs w:val="28"/>
          <w:lang w:val="ru-RU"/>
        </w:rPr>
        <w:t xml:space="preserve"> у напівтіньовій вис</w:t>
      </w:r>
      <w:r>
        <w:rPr>
          <w:sz w:val="28"/>
          <w:szCs w:val="28"/>
          <w:lang w:val="ru-RU"/>
        </w:rPr>
        <w:t>окій дубовій лісосмузі, 14.06.20</w:t>
      </w:r>
      <w:r w:rsidRPr="004C6744">
        <w:rPr>
          <w:sz w:val="28"/>
          <w:szCs w:val="28"/>
          <w:lang w:val="ru-RU"/>
        </w:rPr>
        <w:t xml:space="preserve"> молодих птахів відмічено поза гніздом.</w:t>
      </w:r>
      <w:r w:rsidR="00386A42">
        <w:rPr>
          <w:sz w:val="28"/>
          <w:szCs w:val="28"/>
          <w:lang w:val="ru-RU"/>
        </w:rPr>
        <w:t>(рис.3.4)</w:t>
      </w:r>
    </w:p>
    <w:p w:rsidR="00386A42" w:rsidRDefault="00386A42" w:rsidP="00386A42">
      <w:pPr>
        <w:spacing w:line="360" w:lineRule="auto"/>
        <w:ind w:firstLine="709"/>
        <w:jc w:val="center"/>
        <w:rPr>
          <w:sz w:val="28"/>
          <w:szCs w:val="28"/>
          <w:lang w:val="ru-RU"/>
        </w:rPr>
      </w:pPr>
      <w:r>
        <w:rPr>
          <w:noProof/>
          <w:sz w:val="28"/>
          <w:szCs w:val="28"/>
          <w:lang w:val="ru-RU" w:eastAsia="ru-RU" w:bidi="ar-SA"/>
        </w:rPr>
        <w:drawing>
          <wp:inline distT="0" distB="0" distL="0" distR="0">
            <wp:extent cx="4286250" cy="3219450"/>
            <wp:effectExtent l="19050" t="0" r="0" b="0"/>
            <wp:docPr id="1" name="Рисунок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stretch>
                      <a:fillRect/>
                    </a:stretch>
                  </pic:blipFill>
                  <pic:spPr>
                    <a:xfrm>
                      <a:off x="0" y="0"/>
                      <a:ext cx="4286250" cy="3219450"/>
                    </a:xfrm>
                    <a:prstGeom prst="rect">
                      <a:avLst/>
                    </a:prstGeom>
                  </pic:spPr>
                </pic:pic>
              </a:graphicData>
            </a:graphic>
          </wp:inline>
        </w:drawing>
      </w:r>
    </w:p>
    <w:p w:rsidR="00386A42" w:rsidRPr="004C6744" w:rsidRDefault="00386A42" w:rsidP="00386A42">
      <w:pPr>
        <w:spacing w:line="360" w:lineRule="auto"/>
        <w:ind w:firstLine="709"/>
        <w:jc w:val="center"/>
        <w:rPr>
          <w:sz w:val="28"/>
          <w:szCs w:val="28"/>
          <w:lang w:val="ru-RU"/>
        </w:rPr>
      </w:pPr>
      <w:r>
        <w:rPr>
          <w:sz w:val="28"/>
          <w:szCs w:val="28"/>
          <w:lang w:val="ru-RU"/>
        </w:rPr>
        <w:t>Рис.3.4.Гніздо з яйцями костогриза 26.05.20.Фото автора</w:t>
      </w:r>
    </w:p>
    <w:p w:rsidR="00B575C7" w:rsidRDefault="00B575C7" w:rsidP="009A2DEC">
      <w:pPr>
        <w:spacing w:line="360" w:lineRule="auto"/>
        <w:ind w:firstLine="709"/>
        <w:jc w:val="both"/>
        <w:rPr>
          <w:sz w:val="28"/>
          <w:szCs w:val="28"/>
          <w:lang w:val="ru-RU"/>
        </w:rPr>
      </w:pPr>
    </w:p>
    <w:p w:rsidR="0029175A" w:rsidRPr="004C6744" w:rsidRDefault="0029175A" w:rsidP="009A2DEC">
      <w:pPr>
        <w:spacing w:line="360" w:lineRule="auto"/>
        <w:ind w:firstLine="709"/>
        <w:jc w:val="both"/>
        <w:rPr>
          <w:sz w:val="28"/>
          <w:szCs w:val="28"/>
          <w:lang w:val="ru-RU"/>
        </w:rPr>
      </w:pPr>
      <w:r w:rsidRPr="004C6744">
        <w:rPr>
          <w:sz w:val="28"/>
          <w:szCs w:val="28"/>
          <w:lang w:val="ru-RU"/>
        </w:rPr>
        <w:t>Просянка (</w:t>
      </w:r>
      <w:r w:rsidRPr="004C6744">
        <w:rPr>
          <w:i/>
          <w:sz w:val="28"/>
          <w:szCs w:val="28"/>
          <w:lang w:val="ru-RU"/>
        </w:rPr>
        <w:t>Emberiza calandra</w:t>
      </w:r>
      <w:r w:rsidRPr="004C6744">
        <w:rPr>
          <w:sz w:val="28"/>
          <w:szCs w:val="28"/>
          <w:lang w:val="ru-RU"/>
        </w:rPr>
        <w:t>) – малочисельний вид в л</w:t>
      </w:r>
      <w:r w:rsidR="00363B04">
        <w:rPr>
          <w:sz w:val="28"/>
          <w:szCs w:val="28"/>
          <w:lang w:val="ru-RU"/>
        </w:rPr>
        <w:t>ісосмугах (0,7%), хоча є зви</w:t>
      </w:r>
      <w:r w:rsidRPr="004C6744">
        <w:rPr>
          <w:sz w:val="28"/>
          <w:szCs w:val="28"/>
          <w:lang w:val="ru-RU"/>
        </w:rPr>
        <w:t>чайним видом для степових ділянок регіону. Всі реєстрації в лісосмугах приурочені до</w:t>
      </w:r>
      <w:r w:rsidRPr="004C6744">
        <w:rPr>
          <w:sz w:val="28"/>
          <w:szCs w:val="28"/>
        </w:rPr>
        <w:t xml:space="preserve"> </w:t>
      </w:r>
      <w:r w:rsidRPr="004C6744">
        <w:rPr>
          <w:sz w:val="28"/>
          <w:szCs w:val="28"/>
          <w:lang w:val="ru-RU"/>
        </w:rPr>
        <w:t>початку лісосмуг, ділянок зі значними за розмірами прогалинами та окремими кущами. Вівсянка звичайна (</w:t>
      </w:r>
      <w:r w:rsidRPr="004C6744">
        <w:rPr>
          <w:i/>
          <w:sz w:val="28"/>
          <w:szCs w:val="28"/>
          <w:lang w:val="ru-RU"/>
        </w:rPr>
        <w:t>Emberiza citrinella</w:t>
      </w:r>
      <w:r w:rsidRPr="004C6744">
        <w:rPr>
          <w:sz w:val="28"/>
          <w:szCs w:val="28"/>
          <w:lang w:val="ru-RU"/>
        </w:rPr>
        <w:t>) в гніздовий період зустрічається рідко</w:t>
      </w:r>
      <w:r w:rsidRPr="004C6744">
        <w:rPr>
          <w:sz w:val="28"/>
          <w:szCs w:val="28"/>
        </w:rPr>
        <w:t xml:space="preserve"> </w:t>
      </w:r>
      <w:r w:rsidRPr="004C6744">
        <w:rPr>
          <w:sz w:val="28"/>
          <w:szCs w:val="28"/>
          <w:lang w:val="ru-RU"/>
        </w:rPr>
        <w:t>(0,4%), як правило, в багатоярусних змішаних лісосмугах. Частіше реєструється весною у передгніздовий міграційний період. Статус виду потребує подальших досліджень.</w:t>
      </w:r>
    </w:p>
    <w:p w:rsidR="0029175A" w:rsidRPr="004C6744" w:rsidRDefault="0029175A" w:rsidP="008C3BA7">
      <w:pPr>
        <w:spacing w:line="360" w:lineRule="auto"/>
        <w:ind w:firstLine="709"/>
        <w:jc w:val="both"/>
        <w:rPr>
          <w:sz w:val="28"/>
          <w:szCs w:val="28"/>
          <w:lang w:val="ru-RU"/>
        </w:rPr>
      </w:pPr>
      <w:r>
        <w:rPr>
          <w:sz w:val="28"/>
          <w:szCs w:val="28"/>
          <w:lang w:val="ru-RU"/>
        </w:rPr>
        <w:t>Вівсянка звичайна</w:t>
      </w:r>
      <w:r w:rsidRPr="004C6744">
        <w:rPr>
          <w:sz w:val="28"/>
          <w:szCs w:val="28"/>
          <w:lang w:val="ru-RU"/>
        </w:rPr>
        <w:t xml:space="preserve"> (</w:t>
      </w:r>
      <w:r w:rsidRPr="004C6744">
        <w:rPr>
          <w:i/>
          <w:sz w:val="28"/>
          <w:szCs w:val="28"/>
          <w:lang w:val="ru-RU"/>
        </w:rPr>
        <w:t>Emberiza</w:t>
      </w:r>
      <w:r w:rsidRPr="00D33D8A">
        <w:rPr>
          <w:rFonts w:ascii="Arial" w:hAnsi="Arial" w:cs="Arial"/>
          <w:i/>
          <w:iCs/>
          <w:color w:val="202122"/>
          <w:sz w:val="19"/>
          <w:szCs w:val="19"/>
          <w:shd w:val="clear" w:color="auto" w:fill="FFFFFF"/>
        </w:rPr>
        <w:t xml:space="preserve"> </w:t>
      </w:r>
      <w:r w:rsidRPr="00D33D8A">
        <w:rPr>
          <w:i/>
          <w:iCs/>
          <w:color w:val="202122"/>
          <w:sz w:val="28"/>
          <w:szCs w:val="28"/>
          <w:shd w:val="clear" w:color="auto" w:fill="FFFFFF"/>
        </w:rPr>
        <w:t>citrinella</w:t>
      </w:r>
      <w:r w:rsidRPr="004C6744">
        <w:rPr>
          <w:i/>
          <w:sz w:val="28"/>
          <w:szCs w:val="28"/>
          <w:lang w:val="ru-RU"/>
        </w:rPr>
        <w:t xml:space="preserve"> </w:t>
      </w:r>
      <w:r w:rsidRPr="004C6744">
        <w:rPr>
          <w:sz w:val="28"/>
          <w:szCs w:val="28"/>
          <w:lang w:val="ru-RU"/>
        </w:rPr>
        <w:t>) – другий за чисельністю вид (9</w:t>
      </w:r>
      <w:r w:rsidR="00363B04">
        <w:rPr>
          <w:sz w:val="28"/>
          <w:szCs w:val="28"/>
          <w:lang w:val="ru-RU"/>
        </w:rPr>
        <w:t>,6%), зустріча</w:t>
      </w:r>
      <w:r w:rsidRPr="004C6744">
        <w:rPr>
          <w:sz w:val="28"/>
          <w:szCs w:val="28"/>
          <w:lang w:val="ru-RU"/>
        </w:rPr>
        <w:t>ється і гніздиться в усіх типах лісосмуг.</w:t>
      </w:r>
      <w:r w:rsidRPr="009F6675">
        <w:rPr>
          <w:sz w:val="28"/>
          <w:szCs w:val="28"/>
          <w:lang w:val="ru-RU"/>
        </w:rPr>
        <w:t xml:space="preserve"> </w:t>
      </w:r>
      <w:r w:rsidRPr="004C6744">
        <w:rPr>
          <w:sz w:val="28"/>
          <w:szCs w:val="28"/>
          <w:lang w:val="ru-RU"/>
        </w:rPr>
        <w:t>Гніздування підтверджено знахідкою гнізда. Не відмічено гніздування лише в одній в’язовій лісосмузі, що пояснюється відсутністю вираженого за</w:t>
      </w:r>
      <w:r w:rsidR="00363B04">
        <w:rPr>
          <w:sz w:val="28"/>
          <w:szCs w:val="28"/>
          <w:lang w:val="ru-RU"/>
        </w:rPr>
        <w:t>крайку та значною висотою озими</w:t>
      </w:r>
      <w:r w:rsidRPr="004C6744">
        <w:rPr>
          <w:sz w:val="28"/>
          <w:szCs w:val="28"/>
          <w:lang w:val="ru-RU"/>
        </w:rPr>
        <w:t>ни з обох боків лісосмуги на початку періоду гніздування. Вид є домінантом у більшій частині освітлених лісосмуг, а також у вузьких, горіхових та напівосвітлених лісосмугах з переважанням робінії.</w:t>
      </w:r>
      <w:r>
        <w:rPr>
          <w:sz w:val="28"/>
          <w:szCs w:val="28"/>
          <w:lang w:val="ru-RU"/>
        </w:rPr>
        <w:t xml:space="preserve">Гніздо вівсянки звичайной </w:t>
      </w:r>
      <w:r w:rsidRPr="004C6744">
        <w:rPr>
          <w:sz w:val="28"/>
          <w:szCs w:val="28"/>
          <w:lang w:val="ru-RU"/>
        </w:rPr>
        <w:t>(</w:t>
      </w:r>
      <w:r w:rsidRPr="004C6744">
        <w:rPr>
          <w:i/>
          <w:sz w:val="28"/>
          <w:szCs w:val="28"/>
          <w:lang w:val="ru-RU"/>
        </w:rPr>
        <w:t>Emberiza</w:t>
      </w:r>
      <w:r w:rsidRPr="00D33D8A">
        <w:rPr>
          <w:rFonts w:ascii="Arial" w:hAnsi="Arial" w:cs="Arial"/>
          <w:i/>
          <w:iCs/>
          <w:color w:val="202122"/>
          <w:sz w:val="19"/>
          <w:szCs w:val="19"/>
          <w:shd w:val="clear" w:color="auto" w:fill="FFFFFF"/>
        </w:rPr>
        <w:t xml:space="preserve"> </w:t>
      </w:r>
      <w:r w:rsidRPr="00D33D8A">
        <w:rPr>
          <w:i/>
          <w:iCs/>
          <w:color w:val="202122"/>
          <w:sz w:val="28"/>
          <w:szCs w:val="28"/>
          <w:shd w:val="clear" w:color="auto" w:fill="FFFFFF"/>
        </w:rPr>
        <w:t>citrinella</w:t>
      </w:r>
      <w:r w:rsidRPr="004C6744">
        <w:rPr>
          <w:i/>
          <w:sz w:val="28"/>
          <w:szCs w:val="28"/>
          <w:lang w:val="ru-RU"/>
        </w:rPr>
        <w:t xml:space="preserve"> </w:t>
      </w:r>
      <w:r w:rsidR="00363B04">
        <w:rPr>
          <w:sz w:val="28"/>
          <w:szCs w:val="28"/>
          <w:lang w:val="ru-RU"/>
        </w:rPr>
        <w:t>)</w:t>
      </w:r>
      <w:r>
        <w:rPr>
          <w:sz w:val="28"/>
          <w:szCs w:val="28"/>
          <w:lang w:val="ru-RU"/>
        </w:rPr>
        <w:t xml:space="preserve"> представлено на </w:t>
      </w:r>
      <w:r w:rsidRPr="00890C48">
        <w:rPr>
          <w:sz w:val="28"/>
          <w:szCs w:val="28"/>
          <w:lang w:val="ru-RU"/>
        </w:rPr>
        <w:t xml:space="preserve">рис </w:t>
      </w:r>
      <w:r w:rsidR="009A57F3">
        <w:rPr>
          <w:sz w:val="28"/>
          <w:szCs w:val="28"/>
          <w:lang w:val="ru-RU"/>
        </w:rPr>
        <w:t>(</w:t>
      </w:r>
      <w:r w:rsidRPr="00890C48">
        <w:rPr>
          <w:sz w:val="28"/>
          <w:szCs w:val="28"/>
          <w:lang w:val="ru-RU"/>
        </w:rPr>
        <w:t>3.</w:t>
      </w:r>
      <w:r w:rsidR="00386A42">
        <w:rPr>
          <w:sz w:val="28"/>
          <w:szCs w:val="28"/>
          <w:lang w:val="ru-RU"/>
        </w:rPr>
        <w:t>5</w:t>
      </w:r>
      <w:r>
        <w:rPr>
          <w:sz w:val="28"/>
          <w:szCs w:val="28"/>
          <w:lang w:val="ru-RU"/>
        </w:rPr>
        <w:t>.</w:t>
      </w:r>
      <w:r w:rsidR="009A57F3">
        <w:rPr>
          <w:sz w:val="28"/>
          <w:szCs w:val="28"/>
          <w:lang w:val="ru-RU"/>
        </w:rPr>
        <w:t>)</w:t>
      </w:r>
    </w:p>
    <w:p w:rsidR="0029175A" w:rsidRPr="004C6744" w:rsidRDefault="0029175A" w:rsidP="009A2DEC">
      <w:pPr>
        <w:spacing w:line="259" w:lineRule="exact"/>
        <w:ind w:firstLine="709"/>
        <w:rPr>
          <w:rFonts w:cs="Arial"/>
          <w:sz w:val="20"/>
          <w:szCs w:val="20"/>
          <w:lang w:val="ru-RU"/>
        </w:rPr>
      </w:pPr>
    </w:p>
    <w:p w:rsidR="0029175A" w:rsidRDefault="0029175A" w:rsidP="009A2DEC">
      <w:pPr>
        <w:spacing w:line="232" w:lineRule="auto"/>
        <w:ind w:firstLine="709"/>
        <w:jc w:val="center"/>
        <w:rPr>
          <w:rFonts w:cs="Arial"/>
          <w:szCs w:val="20"/>
          <w:lang w:val="ru-RU"/>
        </w:rPr>
      </w:pPr>
      <w:r>
        <w:rPr>
          <w:rFonts w:cs="Arial"/>
          <w:noProof/>
          <w:szCs w:val="20"/>
          <w:lang w:val="ru-RU" w:eastAsia="ru-RU" w:bidi="ar-SA"/>
        </w:rPr>
        <w:drawing>
          <wp:inline distT="0" distB="0" distL="0" distR="0">
            <wp:extent cx="3370415" cy="3215865"/>
            <wp:effectExtent l="19050" t="0" r="1435" b="0"/>
            <wp:docPr id="16" name="Рисунок 15" descr="гніздо вівся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ніздо вівсянки.jpg"/>
                    <pic:cNvPicPr/>
                  </pic:nvPicPr>
                  <pic:blipFill>
                    <a:blip r:embed="rId16" cstate="print"/>
                    <a:stretch>
                      <a:fillRect/>
                    </a:stretch>
                  </pic:blipFill>
                  <pic:spPr>
                    <a:xfrm>
                      <a:off x="0" y="0"/>
                      <a:ext cx="3372221" cy="3217589"/>
                    </a:xfrm>
                    <a:prstGeom prst="rect">
                      <a:avLst/>
                    </a:prstGeom>
                  </pic:spPr>
                </pic:pic>
              </a:graphicData>
            </a:graphic>
          </wp:inline>
        </w:drawing>
      </w:r>
    </w:p>
    <w:p w:rsidR="0029175A" w:rsidRPr="008C3BA7" w:rsidRDefault="008C3BA7" w:rsidP="008C3BA7">
      <w:pPr>
        <w:spacing w:line="232" w:lineRule="auto"/>
        <w:rPr>
          <w:sz w:val="28"/>
          <w:szCs w:val="28"/>
        </w:rPr>
      </w:pPr>
      <w:r>
        <w:rPr>
          <w:rFonts w:cs="Arial"/>
          <w:sz w:val="28"/>
          <w:szCs w:val="28"/>
        </w:rPr>
        <w:t xml:space="preserve">                 </w:t>
      </w:r>
      <w:r w:rsidR="009A57F3" w:rsidRPr="008C3BA7">
        <w:rPr>
          <w:rFonts w:cs="Arial"/>
          <w:sz w:val="28"/>
          <w:szCs w:val="28"/>
          <w:lang w:val="ru-RU"/>
        </w:rPr>
        <w:t xml:space="preserve"> </w:t>
      </w:r>
      <w:r w:rsidR="0029175A" w:rsidRPr="009A57F3">
        <w:rPr>
          <w:rFonts w:cs="Arial"/>
          <w:sz w:val="28"/>
          <w:szCs w:val="28"/>
          <w:lang w:val="ru-RU"/>
        </w:rPr>
        <w:t>Рис</w:t>
      </w:r>
      <w:r w:rsidR="00386A42">
        <w:rPr>
          <w:rFonts w:cs="Arial"/>
          <w:sz w:val="28"/>
          <w:szCs w:val="28"/>
          <w:lang w:val="ru-RU"/>
        </w:rPr>
        <w:t>.3.5</w:t>
      </w:r>
      <w:r w:rsidR="009A57F3" w:rsidRPr="008C3BA7">
        <w:rPr>
          <w:rFonts w:cs="Arial"/>
          <w:sz w:val="28"/>
          <w:szCs w:val="28"/>
          <w:lang w:val="ru-RU"/>
        </w:rPr>
        <w:t>.</w:t>
      </w:r>
      <w:r w:rsidR="0029175A" w:rsidRPr="008C3BA7">
        <w:rPr>
          <w:rFonts w:cs="Arial"/>
          <w:szCs w:val="20"/>
          <w:lang w:val="ru-RU"/>
        </w:rPr>
        <w:t xml:space="preserve"> </w:t>
      </w:r>
      <w:r w:rsidR="0029175A">
        <w:rPr>
          <w:sz w:val="28"/>
          <w:szCs w:val="28"/>
          <w:lang w:val="ru-RU"/>
        </w:rPr>
        <w:t>Гніздо</w:t>
      </w:r>
      <w:r w:rsidR="0029175A" w:rsidRPr="008C3BA7">
        <w:rPr>
          <w:sz w:val="28"/>
          <w:szCs w:val="28"/>
          <w:lang w:val="ru-RU"/>
        </w:rPr>
        <w:t xml:space="preserve"> </w:t>
      </w:r>
      <w:r w:rsidR="0029175A">
        <w:rPr>
          <w:sz w:val="28"/>
          <w:szCs w:val="28"/>
          <w:lang w:val="ru-RU"/>
        </w:rPr>
        <w:t>вівсянки</w:t>
      </w:r>
      <w:r w:rsidR="0029175A" w:rsidRPr="008C3BA7">
        <w:rPr>
          <w:sz w:val="28"/>
          <w:szCs w:val="28"/>
          <w:lang w:val="ru-RU"/>
        </w:rPr>
        <w:t xml:space="preserve"> </w:t>
      </w:r>
      <w:r w:rsidR="0029175A">
        <w:rPr>
          <w:sz w:val="28"/>
          <w:szCs w:val="28"/>
          <w:lang w:val="ru-RU"/>
        </w:rPr>
        <w:t>звичайной</w:t>
      </w:r>
      <w:r>
        <w:rPr>
          <w:sz w:val="28"/>
          <w:szCs w:val="28"/>
        </w:rPr>
        <w:t xml:space="preserve"> 17.05.20.Фото автора</w:t>
      </w:r>
    </w:p>
    <w:p w:rsidR="006C18EB" w:rsidRPr="008C3BA7" w:rsidRDefault="001F0C4E" w:rsidP="008C3BA7">
      <w:pPr>
        <w:jc w:val="center"/>
        <w:rPr>
          <w:rFonts w:eastAsiaTheme="majorEastAsia"/>
          <w:b/>
          <w:sz w:val="28"/>
          <w:szCs w:val="28"/>
          <w:lang w:eastAsia="ru-RU" w:bidi="ar-SA"/>
        </w:rPr>
      </w:pPr>
      <w:r>
        <w:rPr>
          <w:bCs/>
          <w:color w:val="000000" w:themeColor="text1"/>
        </w:rPr>
        <w:br w:type="page"/>
      </w:r>
      <w:bookmarkStart w:id="18" w:name="_Toc57836166"/>
      <w:r w:rsidR="007C6111" w:rsidRPr="008C3BA7">
        <w:rPr>
          <w:b/>
          <w:bCs/>
          <w:sz w:val="28"/>
          <w:szCs w:val="28"/>
        </w:rPr>
        <w:t>ВИСНОВКИ</w:t>
      </w:r>
      <w:r w:rsidR="0029175A" w:rsidRPr="008C3BA7">
        <w:rPr>
          <w:b/>
          <w:bCs/>
          <w:sz w:val="28"/>
          <w:szCs w:val="28"/>
        </w:rPr>
        <w:t xml:space="preserve"> ДО РОЗДІЛУ </w:t>
      </w:r>
      <w:r w:rsidR="0029175A" w:rsidRPr="008C3BA7">
        <w:rPr>
          <w:b/>
          <w:bCs/>
          <w:sz w:val="28"/>
          <w:szCs w:val="28"/>
          <w:lang w:val="ru-RU"/>
        </w:rPr>
        <w:t>3</w:t>
      </w:r>
      <w:bookmarkEnd w:id="18"/>
    </w:p>
    <w:p w:rsidR="006C18EB" w:rsidRDefault="006C18EB" w:rsidP="006C18EB">
      <w:pPr>
        <w:widowControl/>
        <w:tabs>
          <w:tab w:val="left" w:pos="1049"/>
        </w:tabs>
        <w:autoSpaceDE/>
        <w:autoSpaceDN/>
        <w:spacing w:line="360" w:lineRule="auto"/>
        <w:ind w:firstLine="709"/>
        <w:rPr>
          <w:rFonts w:cs="Arial"/>
          <w:sz w:val="28"/>
          <w:szCs w:val="28"/>
        </w:rPr>
      </w:pPr>
      <w:r w:rsidRPr="006C18EB">
        <w:rPr>
          <w:sz w:val="28"/>
          <w:szCs w:val="28"/>
          <w:lang w:eastAsia="ru-RU" w:bidi="ar-SA"/>
        </w:rPr>
        <w:t>В</w:t>
      </w:r>
      <w:r>
        <w:rPr>
          <w:sz w:val="28"/>
          <w:szCs w:val="28"/>
          <w:lang w:eastAsia="ru-RU" w:bidi="ar-SA"/>
        </w:rPr>
        <w:t xml:space="preserve"> </w:t>
      </w:r>
      <w:r w:rsidR="0029175A" w:rsidRPr="00363B04">
        <w:rPr>
          <w:rFonts w:cs="Arial"/>
          <w:sz w:val="28"/>
          <w:szCs w:val="28"/>
        </w:rPr>
        <w:t>досліджених полезахисних лісосмугах виявлено</w:t>
      </w:r>
      <w:r w:rsidR="00363B04" w:rsidRPr="00363B04">
        <w:rPr>
          <w:rFonts w:cs="Arial"/>
          <w:sz w:val="28"/>
          <w:szCs w:val="28"/>
        </w:rPr>
        <w:t xml:space="preserve"> 84</w:t>
      </w:r>
      <w:r w:rsidR="0029175A" w:rsidRPr="00363B04">
        <w:rPr>
          <w:rFonts w:cs="Arial"/>
          <w:sz w:val="28"/>
          <w:szCs w:val="28"/>
        </w:rPr>
        <w:t xml:space="preserve"> гніздових та ймовірно гніздових видів птахів.</w:t>
      </w:r>
    </w:p>
    <w:p w:rsidR="0029175A" w:rsidRPr="006C18EB" w:rsidRDefault="0029175A" w:rsidP="006C18EB">
      <w:pPr>
        <w:widowControl/>
        <w:tabs>
          <w:tab w:val="left" w:pos="1049"/>
        </w:tabs>
        <w:autoSpaceDE/>
        <w:autoSpaceDN/>
        <w:spacing w:line="360" w:lineRule="auto"/>
        <w:ind w:firstLine="709"/>
        <w:rPr>
          <w:rFonts w:cs="Arial"/>
          <w:sz w:val="28"/>
          <w:szCs w:val="28"/>
        </w:rPr>
      </w:pPr>
      <w:r w:rsidRPr="006C18EB">
        <w:rPr>
          <w:rFonts w:cs="Arial"/>
          <w:sz w:val="28"/>
          <w:szCs w:val="28"/>
        </w:rPr>
        <w:t>Відповідно до розподілу орнітофауни за екологічними групами переважають узлісно-лісові – 23 види, 40,4% – частка у видовому складі (далі – в.п.), 51,4% – частка від за-гальної чисельності облікованих птахів (далі – о.п.) та узлісні види – 18, 31,6% в.п. та 25,7% о.п. Частка інших груп менша: лісові птахи – 8 видів, 14,6% в.п. та 11,1% о.п.; узлі-сно-польові – 7 видів, 12,3% в.п., 10,9% о.п.; 1 польовий вид, 1,8% в.п. та 0,9% о.п.</w:t>
      </w:r>
    </w:p>
    <w:p w:rsidR="0029175A" w:rsidRPr="006A78F8" w:rsidRDefault="0029175A" w:rsidP="009A2DEC">
      <w:pPr>
        <w:spacing w:line="360" w:lineRule="auto"/>
        <w:ind w:firstLine="709"/>
        <w:jc w:val="both"/>
        <w:rPr>
          <w:rFonts w:cs="Arial"/>
          <w:sz w:val="28"/>
          <w:szCs w:val="28"/>
          <w:lang w:val="ru-RU"/>
        </w:rPr>
      </w:pPr>
      <w:r w:rsidRPr="004C6744">
        <w:rPr>
          <w:rFonts w:cs="Arial"/>
          <w:sz w:val="28"/>
          <w:szCs w:val="28"/>
          <w:lang w:val="ru-RU"/>
        </w:rPr>
        <w:t>До багаточисельних віднесено наступні види: сорокопуд терновий, зяблик, зеленяк та вівсянка садова. Чисельні види: фазан, горлиця звичайна, крутиголовка, вивільга, шпак, кропив'янка сіра, вівчарик весняний, соловейко східний, дрізд чорний та співочий, синиця велика, горобець польовий, щиглик. Разом ці г</w:t>
      </w:r>
      <w:r w:rsidR="00363B04">
        <w:rPr>
          <w:rFonts w:cs="Arial"/>
          <w:sz w:val="28"/>
          <w:szCs w:val="28"/>
          <w:lang w:val="ru-RU"/>
        </w:rPr>
        <w:t>рупи складають групу фонових ви</w:t>
      </w:r>
      <w:r w:rsidRPr="004C6744">
        <w:rPr>
          <w:rFonts w:cs="Arial"/>
          <w:sz w:val="28"/>
          <w:szCs w:val="28"/>
          <w:lang w:val="ru-RU"/>
        </w:rPr>
        <w:t>дів полезахисних лісосмуг регіону дослідження. Малочисельні види складають значну частину орнітонаселення і зустрічаються у багатьох лісо</w:t>
      </w:r>
      <w:r w:rsidR="00363B04">
        <w:rPr>
          <w:rFonts w:cs="Arial"/>
          <w:sz w:val="28"/>
          <w:szCs w:val="28"/>
          <w:lang w:val="ru-RU"/>
        </w:rPr>
        <w:t>смугах: зозуля, одуд, дятел зви</w:t>
      </w:r>
      <w:r w:rsidRPr="004C6744">
        <w:rPr>
          <w:rFonts w:cs="Arial"/>
          <w:sz w:val="28"/>
          <w:szCs w:val="28"/>
          <w:lang w:val="ru-RU"/>
        </w:rPr>
        <w:t>чайний та сирійський, щеврик польовий, плиска чорноголова, сойка, кропив'янка чорно-голова та садова, вівчарик весняний та жовтобровий, мухоловки, вільша</w:t>
      </w:r>
      <w:r w:rsidR="00363B04">
        <w:rPr>
          <w:rFonts w:cs="Arial"/>
          <w:sz w:val="28"/>
          <w:szCs w:val="28"/>
          <w:lang w:val="ru-RU"/>
        </w:rPr>
        <w:t>нка, синиця бла</w:t>
      </w:r>
      <w:r w:rsidRPr="004C6744">
        <w:rPr>
          <w:rFonts w:cs="Arial"/>
          <w:sz w:val="28"/>
          <w:szCs w:val="28"/>
          <w:lang w:val="ru-RU"/>
        </w:rPr>
        <w:t>китна, костогриз, просянка.</w:t>
      </w:r>
    </w:p>
    <w:p w:rsidR="0029175A" w:rsidRDefault="0029175A" w:rsidP="009A2DEC">
      <w:pPr>
        <w:spacing w:line="360" w:lineRule="auto"/>
        <w:ind w:firstLine="709"/>
        <w:jc w:val="both"/>
        <w:rPr>
          <w:rFonts w:cs="Arial"/>
          <w:sz w:val="28"/>
          <w:szCs w:val="28"/>
          <w:lang w:val="ru-RU"/>
        </w:rPr>
      </w:pPr>
      <w:r w:rsidRPr="004C6744">
        <w:rPr>
          <w:rFonts w:cs="Arial"/>
          <w:sz w:val="28"/>
          <w:szCs w:val="28"/>
          <w:lang w:val="ru-RU"/>
        </w:rPr>
        <w:t>Підтверджено гніздування для 44 видів птахів: ка</w:t>
      </w:r>
      <w:r w:rsidR="00363B04">
        <w:rPr>
          <w:rFonts w:cs="Arial"/>
          <w:sz w:val="28"/>
          <w:szCs w:val="28"/>
          <w:lang w:val="ru-RU"/>
        </w:rPr>
        <w:t>нюк звичайний, боривітер звичай</w:t>
      </w:r>
      <w:r w:rsidRPr="004C6744">
        <w:rPr>
          <w:rFonts w:cs="Arial"/>
          <w:sz w:val="28"/>
          <w:szCs w:val="28"/>
          <w:lang w:val="ru-RU"/>
        </w:rPr>
        <w:t>ний, куріпка сіра, фазан, припутень, горлиця садова, горлиця звичайна, зозуля, совка, одуд, крутиголовка, дятел великий, сирійський та малий, щеврик польовий, плиска біла та чорноголова, сорокопуди терновий та чорнолобий, вивільга, шпак звичайний, сойка, крук, галка, берестянка звичайна, кропив’янки чорноголова, садова та сіра, мухоловки строката, білошия та сіра, трав’янка лучна, горихвістка чорна, дрозди чорний та співочий, соловей, синиця велика, горобець польовий, зяблик, зеленяк, щиглик, костогриз, просян-ка, вівсянка садова. Гніздування інших видів ймовірне, але не підтверджене знахідками гнізд.</w:t>
      </w:r>
    </w:p>
    <w:p w:rsidR="0029175A" w:rsidRPr="004C6744" w:rsidRDefault="0029175A" w:rsidP="009A2DEC">
      <w:pPr>
        <w:spacing w:line="360" w:lineRule="auto"/>
        <w:ind w:firstLine="709"/>
        <w:jc w:val="both"/>
        <w:rPr>
          <w:rFonts w:cs="Arial"/>
          <w:sz w:val="28"/>
          <w:szCs w:val="28"/>
          <w:lang w:val="ru-RU"/>
        </w:rPr>
      </w:pPr>
      <w:r w:rsidRPr="004C6744">
        <w:rPr>
          <w:rFonts w:cs="Arial"/>
          <w:sz w:val="28"/>
          <w:szCs w:val="28"/>
          <w:lang w:val="ru-RU"/>
        </w:rPr>
        <w:t xml:space="preserve">Простежується збільшення кількості видів птахів від одноярусних </w:t>
      </w:r>
      <w:r w:rsidR="00363B04">
        <w:rPr>
          <w:rFonts w:cs="Arial"/>
          <w:sz w:val="28"/>
          <w:szCs w:val="28"/>
          <w:lang w:val="ru-RU"/>
        </w:rPr>
        <w:t>освітлених лісо</w:t>
      </w:r>
      <w:r w:rsidRPr="004C6744">
        <w:rPr>
          <w:rFonts w:cs="Arial"/>
          <w:sz w:val="28"/>
          <w:szCs w:val="28"/>
          <w:lang w:val="ru-RU"/>
        </w:rPr>
        <w:t>смуг з одновидовим деревостаном – 2 види, до 3–4-ярус</w:t>
      </w:r>
      <w:r w:rsidR="00363B04">
        <w:rPr>
          <w:rFonts w:cs="Arial"/>
          <w:sz w:val="28"/>
          <w:szCs w:val="28"/>
          <w:lang w:val="ru-RU"/>
        </w:rPr>
        <w:t>них тіньових лісосмуг з різнома</w:t>
      </w:r>
      <w:r w:rsidRPr="004C6744">
        <w:rPr>
          <w:rFonts w:cs="Arial"/>
          <w:sz w:val="28"/>
          <w:szCs w:val="28"/>
          <w:lang w:val="ru-RU"/>
        </w:rPr>
        <w:t>нітним видовим складом деревостану – 33 види. Індекси концентрації видового багатства варіюються від 0,46 до 6,93 у відповідних лісосмугах і підтверджують наведені висновки. Щільність орнітонаселення в полезахисних лісосмугах залежить від багатьох факторів і позитивно корелюється зі збільшенням лінійних параметрів лісосмуги (ширини лісосмуг закрайками, висоти дерев), густоти та різноманітності підліску, кількості ярусів деревостану.</w:t>
      </w:r>
    </w:p>
    <w:p w:rsidR="0029175A" w:rsidRDefault="0029175A" w:rsidP="006C18EB">
      <w:pPr>
        <w:spacing w:line="360" w:lineRule="auto"/>
        <w:ind w:firstLine="709"/>
        <w:jc w:val="both"/>
        <w:rPr>
          <w:rFonts w:cs="Arial"/>
          <w:sz w:val="28"/>
          <w:szCs w:val="28"/>
          <w:lang w:val="ru-RU"/>
        </w:rPr>
      </w:pPr>
      <w:r w:rsidRPr="004C6744">
        <w:rPr>
          <w:rFonts w:cs="Arial"/>
          <w:sz w:val="28"/>
          <w:szCs w:val="28"/>
          <w:lang w:val="ru-RU"/>
        </w:rPr>
        <w:t>Порівнюючи результати дослідження орнітофаун</w:t>
      </w:r>
      <w:r w:rsidR="00363B04">
        <w:rPr>
          <w:rFonts w:cs="Arial"/>
          <w:sz w:val="28"/>
          <w:szCs w:val="28"/>
          <w:lang w:val="ru-RU"/>
        </w:rPr>
        <w:t>и полезахисних лісосмуг з анало</w:t>
      </w:r>
      <w:r w:rsidRPr="004C6744">
        <w:rPr>
          <w:rFonts w:cs="Arial"/>
          <w:sz w:val="28"/>
          <w:szCs w:val="28"/>
          <w:lang w:val="ru-RU"/>
        </w:rPr>
        <w:t>гічними кінця 40-х років (Таращук, 1953), слід відмітит</w:t>
      </w:r>
      <w:r w:rsidR="00363B04">
        <w:rPr>
          <w:rFonts w:cs="Arial"/>
          <w:sz w:val="28"/>
          <w:szCs w:val="28"/>
          <w:lang w:val="ru-RU"/>
        </w:rPr>
        <w:t>и наступні зміни. Блакитна сини</w:t>
      </w:r>
      <w:r w:rsidRPr="004C6744">
        <w:rPr>
          <w:rFonts w:cs="Arial"/>
          <w:sz w:val="28"/>
          <w:szCs w:val="28"/>
          <w:lang w:val="ru-RU"/>
        </w:rPr>
        <w:t>ця, біла трясогузка, сіра мухоловка, славка рябогруда, вільшанка, крутиголовка, сойка, вівчарики та співочий дрізд, які зустрічалися лише в п</w:t>
      </w:r>
      <w:r w:rsidR="00363B04">
        <w:rPr>
          <w:rFonts w:cs="Arial"/>
          <w:sz w:val="28"/>
          <w:szCs w:val="28"/>
          <w:lang w:val="ru-RU"/>
        </w:rPr>
        <w:t>риродних і штучних лісових маси</w:t>
      </w:r>
      <w:r w:rsidRPr="004C6744">
        <w:rPr>
          <w:rFonts w:cs="Arial"/>
          <w:sz w:val="28"/>
          <w:szCs w:val="28"/>
          <w:lang w:val="ru-RU"/>
        </w:rPr>
        <w:t>вах регіону, освоїли полезахисні лісосмуги у якості гніздових, кормових та міграційних територій. З'явилися нові гніздові види, які тоді не відмічалися для регіону досліджень: дятли сирійський та малий, мухоловки строката та біл</w:t>
      </w:r>
      <w:r w:rsidR="00363B04">
        <w:rPr>
          <w:rFonts w:cs="Arial"/>
          <w:sz w:val="28"/>
          <w:szCs w:val="28"/>
          <w:lang w:val="ru-RU"/>
        </w:rPr>
        <w:t>ошия, плиски жовта та чорноголо</w:t>
      </w:r>
      <w:r w:rsidRPr="004C6744">
        <w:rPr>
          <w:rFonts w:cs="Arial"/>
          <w:sz w:val="28"/>
          <w:szCs w:val="28"/>
          <w:lang w:val="ru-RU"/>
        </w:rPr>
        <w:t xml:space="preserve">ва, горлиця садова, горихвістка чорна. </w:t>
      </w:r>
    </w:p>
    <w:p w:rsidR="006C18EB" w:rsidRDefault="006C18EB">
      <w:pPr>
        <w:rPr>
          <w:rFonts w:cs="Arial"/>
          <w:sz w:val="28"/>
          <w:szCs w:val="28"/>
          <w:lang w:val="ru-RU"/>
        </w:rPr>
      </w:pPr>
      <w:r>
        <w:rPr>
          <w:rFonts w:cs="Arial"/>
          <w:sz w:val="28"/>
          <w:szCs w:val="28"/>
          <w:lang w:val="ru-RU"/>
        </w:rPr>
        <w:br w:type="page"/>
      </w:r>
    </w:p>
    <w:p w:rsidR="00DE663A" w:rsidRDefault="00DE663A" w:rsidP="001F0C4E">
      <w:pPr>
        <w:pStyle w:val="1"/>
        <w:spacing w:before="0" w:line="240" w:lineRule="auto"/>
        <w:jc w:val="center"/>
        <w:rPr>
          <w:rFonts w:ascii="Times New Roman" w:hAnsi="Times New Roman" w:cs="Times New Roman"/>
          <w:bCs w:val="0"/>
          <w:color w:val="000000" w:themeColor="text1"/>
        </w:rPr>
      </w:pPr>
      <w:bookmarkStart w:id="19" w:name="_Toc57836167"/>
      <w:r w:rsidRPr="00DE663A">
        <w:rPr>
          <w:rFonts w:ascii="Times New Roman" w:hAnsi="Times New Roman" w:cs="Times New Roman"/>
          <w:bCs w:val="0"/>
          <w:color w:val="000000" w:themeColor="text1"/>
        </w:rPr>
        <w:t>РОЗДІЛ 4</w:t>
      </w:r>
      <w:bookmarkEnd w:id="19"/>
    </w:p>
    <w:p w:rsidR="00DE663A" w:rsidRPr="00DE663A" w:rsidRDefault="0029175A" w:rsidP="001F0C4E">
      <w:pPr>
        <w:pStyle w:val="1"/>
        <w:spacing w:before="0" w:line="240" w:lineRule="auto"/>
        <w:jc w:val="center"/>
        <w:rPr>
          <w:rFonts w:ascii="Times New Roman" w:hAnsi="Times New Roman" w:cs="Times New Roman"/>
          <w:bCs w:val="0"/>
          <w:color w:val="000000" w:themeColor="text1"/>
        </w:rPr>
      </w:pPr>
      <w:bookmarkStart w:id="20" w:name="_Toc57836168"/>
      <w:r w:rsidRPr="00DE663A">
        <w:rPr>
          <w:rFonts w:ascii="Times New Roman" w:hAnsi="Times New Roman" w:cs="Times New Roman"/>
          <w:bCs w:val="0"/>
          <w:color w:val="000000" w:themeColor="text1"/>
        </w:rPr>
        <w:t>ЕКОЛОГІЧНО-ГЕОГРАФІЧНІ ЗАКОНОМІРНОСТІ ФОРМУВАННЯ ФАУНИ ПТАХІВ ПОЛЕЗАХИСНИХ СМУГ КРОПИВНИЦЬКОЇ ОБЛАСТІ</w:t>
      </w:r>
      <w:bookmarkEnd w:id="20"/>
    </w:p>
    <w:p w:rsidR="0029175A" w:rsidRDefault="0029175A" w:rsidP="00DE663A">
      <w:pPr>
        <w:pStyle w:val="2"/>
        <w:jc w:val="center"/>
        <w:rPr>
          <w:rFonts w:ascii="Times New Roman" w:hAnsi="Times New Roman" w:cs="Times New Roman"/>
          <w:bCs/>
          <w:sz w:val="28"/>
          <w:szCs w:val="28"/>
        </w:rPr>
      </w:pPr>
      <w:bookmarkStart w:id="21" w:name="_Toc57836169"/>
      <w:r w:rsidRPr="00DE663A">
        <w:rPr>
          <w:rFonts w:ascii="Times New Roman" w:hAnsi="Times New Roman" w:cs="Times New Roman"/>
          <w:bCs/>
          <w:sz w:val="28"/>
          <w:szCs w:val="28"/>
        </w:rPr>
        <w:t>4.1.Закономірності формування орнітофауни</w:t>
      </w:r>
      <w:bookmarkEnd w:id="21"/>
    </w:p>
    <w:p w:rsidR="00732F48" w:rsidRPr="00732F48" w:rsidRDefault="00732F48" w:rsidP="00732F48">
      <w:pPr>
        <w:spacing w:line="360" w:lineRule="auto"/>
        <w:ind w:firstLine="709"/>
        <w:jc w:val="both"/>
        <w:rPr>
          <w:sz w:val="28"/>
          <w:szCs w:val="28"/>
          <w:lang w:val="ru-RU" w:eastAsia="en-US"/>
        </w:rPr>
      </w:pPr>
      <w:r w:rsidRPr="00732F48">
        <w:rPr>
          <w:sz w:val="28"/>
          <w:szCs w:val="28"/>
          <w:lang w:eastAsia="en-US"/>
        </w:rPr>
        <w:t>Більшість полезахисних лісосмуг району досліджень створено 40–70 років тому</w:t>
      </w:r>
      <w:r w:rsidRPr="00732F48">
        <w:rPr>
          <w:sz w:val="28"/>
          <w:szCs w:val="28"/>
          <w:lang w:val="ru-RU" w:eastAsia="en-US"/>
        </w:rPr>
        <w:t>.</w:t>
      </w:r>
    </w:p>
    <w:p w:rsidR="00732F48" w:rsidRPr="00732F48" w:rsidRDefault="00732F48" w:rsidP="00732F48">
      <w:pPr>
        <w:spacing w:line="360" w:lineRule="auto"/>
        <w:ind w:firstLine="709"/>
        <w:jc w:val="both"/>
        <w:rPr>
          <w:sz w:val="28"/>
          <w:szCs w:val="28"/>
          <w:lang w:val="en-US" w:eastAsia="en-US"/>
        </w:rPr>
      </w:pPr>
      <w:r w:rsidRPr="00E21587">
        <w:rPr>
          <w:sz w:val="28"/>
          <w:szCs w:val="28"/>
          <w:lang w:val="ru-RU" w:eastAsia="en-US"/>
        </w:rPr>
        <w:t>Переважно вік дерев становить 35–50 років, окремі дерева мають вік 60–70 років. Протягом останніх десятиліть лісогосподарські заходи догляду в полезахисних лісосмугах району не проводяться, водночас спостерігаються масові самовільні рубки дерев, а також засміченість побутовими та будівельними відходами. Вирубуються найвищі та найтовщі дерева, що позначається не лише на лісомеліоративних властивостях, але й на характеристиках орнітофауни і рослинності лісосмуг. Виняток становлять лісосмуги, деревостан яких складається з горіха, та частина лісосмуг з дуба, в яких користувачами систематично проводяться заходи догляду</w:t>
      </w:r>
      <w:r w:rsidRPr="00004CBE">
        <w:rPr>
          <w:sz w:val="28"/>
          <w:szCs w:val="28"/>
          <w:lang w:val="ru-RU" w:eastAsia="en-US"/>
        </w:rPr>
        <w:t xml:space="preserve"> [22]</w:t>
      </w:r>
      <w:r w:rsidRPr="00EE601C">
        <w:rPr>
          <w:sz w:val="28"/>
          <w:szCs w:val="28"/>
          <w:lang w:val="ru-RU" w:eastAsia="en-US"/>
        </w:rPr>
        <w:t>.</w:t>
      </w:r>
      <w:r w:rsidRPr="00E21587">
        <w:rPr>
          <w:sz w:val="28"/>
          <w:szCs w:val="28"/>
          <w:lang w:val="ru-RU" w:eastAsia="en-US"/>
        </w:rPr>
        <w:t xml:space="preserve"> Значна частина лісосмуг має різноманітний видовий склад деревостану і підліску, неоднорідну структуру, деревостан поросльової генерації, проміжки, прогалини та вирубки, велику кількість дуплистих дерев, що створює умови для гніздування багатьох видів птахів і високої щільності орнітонаселення. </w:t>
      </w:r>
    </w:p>
    <w:p w:rsidR="00732F48" w:rsidRPr="00765BFA" w:rsidRDefault="00732F48" w:rsidP="00732F48">
      <w:pPr>
        <w:spacing w:line="360" w:lineRule="auto"/>
        <w:ind w:firstLine="709"/>
        <w:jc w:val="both"/>
        <w:rPr>
          <w:sz w:val="28"/>
          <w:szCs w:val="28"/>
          <w:lang w:eastAsia="en-US"/>
        </w:rPr>
      </w:pPr>
      <w:r w:rsidRPr="00974414">
        <w:rPr>
          <w:sz w:val="28"/>
          <w:szCs w:val="28"/>
          <w:lang w:eastAsia="en-US"/>
        </w:rPr>
        <w:t>Полезахисні лісосмуги району досліджень створено з місцевих видів дерев: дуб звичайний (</w:t>
      </w:r>
      <w:r w:rsidRPr="00732F48">
        <w:rPr>
          <w:sz w:val="28"/>
          <w:szCs w:val="28"/>
          <w:lang w:val="en-US" w:eastAsia="en-US"/>
        </w:rPr>
        <w:t>Quercus</w:t>
      </w:r>
      <w:r w:rsidRPr="00974414">
        <w:rPr>
          <w:sz w:val="28"/>
          <w:szCs w:val="28"/>
          <w:lang w:eastAsia="en-US"/>
        </w:rPr>
        <w:t xml:space="preserve"> </w:t>
      </w:r>
      <w:r w:rsidRPr="00732F48">
        <w:rPr>
          <w:sz w:val="28"/>
          <w:szCs w:val="28"/>
          <w:lang w:val="en-US" w:eastAsia="en-US"/>
        </w:rPr>
        <w:t>robur</w:t>
      </w:r>
      <w:r w:rsidRPr="00974414">
        <w:rPr>
          <w:sz w:val="28"/>
          <w:szCs w:val="28"/>
          <w:lang w:eastAsia="en-US"/>
        </w:rPr>
        <w:t xml:space="preserve"> </w:t>
      </w:r>
      <w:r w:rsidRPr="00732F48">
        <w:rPr>
          <w:sz w:val="28"/>
          <w:szCs w:val="28"/>
          <w:lang w:val="en-US" w:eastAsia="en-US"/>
        </w:rPr>
        <w:t>L</w:t>
      </w:r>
      <w:r w:rsidRPr="00974414">
        <w:rPr>
          <w:sz w:val="28"/>
          <w:szCs w:val="28"/>
          <w:lang w:eastAsia="en-US"/>
        </w:rPr>
        <w:t>.), клен польовий (</w:t>
      </w:r>
      <w:r w:rsidRPr="00732F48">
        <w:rPr>
          <w:sz w:val="28"/>
          <w:szCs w:val="28"/>
          <w:lang w:val="en-US" w:eastAsia="en-US"/>
        </w:rPr>
        <w:t>Acer</w:t>
      </w:r>
      <w:r w:rsidRPr="00974414">
        <w:rPr>
          <w:sz w:val="28"/>
          <w:szCs w:val="28"/>
          <w:lang w:eastAsia="en-US"/>
        </w:rPr>
        <w:t xml:space="preserve"> </w:t>
      </w:r>
      <w:r w:rsidRPr="00732F48">
        <w:rPr>
          <w:sz w:val="28"/>
          <w:szCs w:val="28"/>
          <w:lang w:val="en-US" w:eastAsia="en-US"/>
        </w:rPr>
        <w:t>campestre</w:t>
      </w:r>
      <w:r w:rsidRPr="00974414">
        <w:rPr>
          <w:sz w:val="28"/>
          <w:szCs w:val="28"/>
          <w:lang w:eastAsia="en-US"/>
        </w:rPr>
        <w:t xml:space="preserve"> </w:t>
      </w:r>
      <w:r w:rsidRPr="00732F48">
        <w:rPr>
          <w:sz w:val="28"/>
          <w:szCs w:val="28"/>
          <w:lang w:val="en-US" w:eastAsia="en-US"/>
        </w:rPr>
        <w:t>L</w:t>
      </w:r>
      <w:r w:rsidRPr="00974414">
        <w:rPr>
          <w:sz w:val="28"/>
          <w:szCs w:val="28"/>
          <w:lang w:eastAsia="en-US"/>
        </w:rPr>
        <w:t>.), гостролистий (</w:t>
      </w:r>
      <w:r w:rsidRPr="00732F48">
        <w:rPr>
          <w:sz w:val="28"/>
          <w:szCs w:val="28"/>
          <w:lang w:val="en-US" w:eastAsia="en-US"/>
        </w:rPr>
        <w:t>A</w:t>
      </w:r>
      <w:r w:rsidRPr="00974414">
        <w:rPr>
          <w:sz w:val="28"/>
          <w:szCs w:val="28"/>
          <w:lang w:eastAsia="en-US"/>
        </w:rPr>
        <w:t xml:space="preserve">. </w:t>
      </w:r>
      <w:r w:rsidRPr="00732F48">
        <w:rPr>
          <w:sz w:val="28"/>
          <w:szCs w:val="28"/>
          <w:lang w:val="en-US" w:eastAsia="en-US"/>
        </w:rPr>
        <w:t>platanoides</w:t>
      </w:r>
      <w:r w:rsidRPr="00974414">
        <w:rPr>
          <w:sz w:val="28"/>
          <w:szCs w:val="28"/>
          <w:lang w:eastAsia="en-US"/>
        </w:rPr>
        <w:t xml:space="preserve"> </w:t>
      </w:r>
      <w:r w:rsidRPr="00732F48">
        <w:rPr>
          <w:sz w:val="28"/>
          <w:szCs w:val="28"/>
          <w:lang w:val="en-US" w:eastAsia="en-US"/>
        </w:rPr>
        <w:t>L</w:t>
      </w:r>
      <w:r w:rsidRPr="00974414">
        <w:rPr>
          <w:sz w:val="28"/>
          <w:szCs w:val="28"/>
          <w:lang w:eastAsia="en-US"/>
        </w:rPr>
        <w:t>.) і татарський (</w:t>
      </w:r>
      <w:r w:rsidRPr="00732F48">
        <w:rPr>
          <w:sz w:val="28"/>
          <w:szCs w:val="28"/>
          <w:lang w:val="en-US" w:eastAsia="en-US"/>
        </w:rPr>
        <w:t>A</w:t>
      </w:r>
      <w:r w:rsidRPr="00974414">
        <w:rPr>
          <w:sz w:val="28"/>
          <w:szCs w:val="28"/>
          <w:lang w:eastAsia="en-US"/>
        </w:rPr>
        <w:t xml:space="preserve">. </w:t>
      </w:r>
      <w:r w:rsidRPr="00732F48">
        <w:rPr>
          <w:sz w:val="28"/>
          <w:szCs w:val="28"/>
          <w:lang w:val="en-US" w:eastAsia="en-US"/>
        </w:rPr>
        <w:t>tataricum</w:t>
      </w:r>
      <w:r w:rsidRPr="00974414">
        <w:rPr>
          <w:sz w:val="28"/>
          <w:szCs w:val="28"/>
          <w:lang w:eastAsia="en-US"/>
        </w:rPr>
        <w:t xml:space="preserve"> </w:t>
      </w:r>
      <w:r w:rsidRPr="00732F48">
        <w:rPr>
          <w:sz w:val="28"/>
          <w:szCs w:val="28"/>
          <w:lang w:val="en-US" w:eastAsia="en-US"/>
        </w:rPr>
        <w:t>L</w:t>
      </w:r>
      <w:r w:rsidRPr="00974414">
        <w:rPr>
          <w:sz w:val="28"/>
          <w:szCs w:val="28"/>
          <w:lang w:eastAsia="en-US"/>
        </w:rPr>
        <w:t>.), звичайних інтродукованих видів, що мають тенденцію до спонтанного поширення: клен ясенелистий (</w:t>
      </w:r>
      <w:r w:rsidRPr="00732F48">
        <w:rPr>
          <w:sz w:val="28"/>
          <w:szCs w:val="28"/>
          <w:lang w:val="en-US" w:eastAsia="en-US"/>
        </w:rPr>
        <w:t>A</w:t>
      </w:r>
      <w:r w:rsidRPr="00974414">
        <w:rPr>
          <w:sz w:val="28"/>
          <w:szCs w:val="28"/>
          <w:lang w:eastAsia="en-US"/>
        </w:rPr>
        <w:t xml:space="preserve">. </w:t>
      </w:r>
      <w:r w:rsidRPr="00732F48">
        <w:rPr>
          <w:sz w:val="28"/>
          <w:szCs w:val="28"/>
          <w:lang w:val="en-US" w:eastAsia="en-US"/>
        </w:rPr>
        <w:t>negundo</w:t>
      </w:r>
      <w:r w:rsidRPr="00974414">
        <w:rPr>
          <w:sz w:val="28"/>
          <w:szCs w:val="28"/>
          <w:lang w:eastAsia="en-US"/>
        </w:rPr>
        <w:t xml:space="preserve"> </w:t>
      </w:r>
      <w:r w:rsidRPr="00732F48">
        <w:rPr>
          <w:sz w:val="28"/>
          <w:szCs w:val="28"/>
          <w:lang w:val="en-US" w:eastAsia="en-US"/>
        </w:rPr>
        <w:t>L</w:t>
      </w:r>
      <w:r w:rsidRPr="00974414">
        <w:rPr>
          <w:sz w:val="28"/>
          <w:szCs w:val="28"/>
          <w:lang w:eastAsia="en-US"/>
        </w:rPr>
        <w:t xml:space="preserve">.) і цукристий (А. </w:t>
      </w:r>
      <w:r w:rsidRPr="00732F48">
        <w:rPr>
          <w:sz w:val="28"/>
          <w:szCs w:val="28"/>
          <w:lang w:val="en-US" w:eastAsia="en-US"/>
        </w:rPr>
        <w:t>saccharinum</w:t>
      </w:r>
      <w:r w:rsidRPr="00974414">
        <w:rPr>
          <w:sz w:val="28"/>
          <w:szCs w:val="28"/>
          <w:lang w:eastAsia="en-US"/>
        </w:rPr>
        <w:t xml:space="preserve"> </w:t>
      </w:r>
      <w:r w:rsidRPr="00732F48">
        <w:rPr>
          <w:sz w:val="28"/>
          <w:szCs w:val="28"/>
          <w:lang w:val="en-US" w:eastAsia="en-US"/>
        </w:rPr>
        <w:t>L</w:t>
      </w:r>
      <w:r w:rsidRPr="00974414">
        <w:rPr>
          <w:sz w:val="28"/>
          <w:szCs w:val="28"/>
          <w:lang w:eastAsia="en-US"/>
        </w:rPr>
        <w:t>.), абрикос звичайний (</w:t>
      </w:r>
      <w:r w:rsidRPr="00732F48">
        <w:rPr>
          <w:sz w:val="28"/>
          <w:szCs w:val="28"/>
          <w:lang w:val="en-US" w:eastAsia="en-US"/>
        </w:rPr>
        <w:t>Armeniaca</w:t>
      </w:r>
      <w:r w:rsidRPr="00974414">
        <w:rPr>
          <w:sz w:val="28"/>
          <w:szCs w:val="28"/>
          <w:lang w:eastAsia="en-US"/>
        </w:rPr>
        <w:t xml:space="preserve"> </w:t>
      </w:r>
      <w:r w:rsidRPr="00732F48">
        <w:rPr>
          <w:sz w:val="28"/>
          <w:szCs w:val="28"/>
          <w:lang w:val="en-US" w:eastAsia="en-US"/>
        </w:rPr>
        <w:t>vulgaris</w:t>
      </w:r>
      <w:r w:rsidRPr="00974414">
        <w:rPr>
          <w:sz w:val="28"/>
          <w:szCs w:val="28"/>
          <w:lang w:eastAsia="en-US"/>
        </w:rPr>
        <w:t xml:space="preserve"> </w:t>
      </w:r>
      <w:r w:rsidRPr="00732F48">
        <w:rPr>
          <w:sz w:val="28"/>
          <w:szCs w:val="28"/>
          <w:lang w:val="en-US" w:eastAsia="en-US"/>
        </w:rPr>
        <w:t>Lam</w:t>
      </w:r>
      <w:r w:rsidRPr="00974414">
        <w:rPr>
          <w:sz w:val="28"/>
          <w:szCs w:val="28"/>
          <w:lang w:eastAsia="en-US"/>
        </w:rPr>
        <w:t>.), черешня, маслинка вузьколиста (</w:t>
      </w:r>
      <w:r w:rsidRPr="00732F48">
        <w:rPr>
          <w:sz w:val="28"/>
          <w:szCs w:val="28"/>
          <w:lang w:val="en-US" w:eastAsia="en-US"/>
        </w:rPr>
        <w:t>Elaeagnus</w:t>
      </w:r>
      <w:r w:rsidRPr="00974414">
        <w:rPr>
          <w:sz w:val="28"/>
          <w:szCs w:val="28"/>
          <w:lang w:eastAsia="en-US"/>
        </w:rPr>
        <w:t xml:space="preserve"> </w:t>
      </w:r>
      <w:r w:rsidRPr="00732F48">
        <w:rPr>
          <w:sz w:val="28"/>
          <w:szCs w:val="28"/>
          <w:lang w:val="en-US" w:eastAsia="en-US"/>
        </w:rPr>
        <w:t>angustifolia</w:t>
      </w:r>
      <w:r w:rsidRPr="00974414">
        <w:rPr>
          <w:sz w:val="28"/>
          <w:szCs w:val="28"/>
          <w:lang w:eastAsia="en-US"/>
        </w:rPr>
        <w:t xml:space="preserve"> </w:t>
      </w:r>
      <w:r w:rsidRPr="00732F48">
        <w:rPr>
          <w:sz w:val="28"/>
          <w:szCs w:val="28"/>
          <w:lang w:val="en-US" w:eastAsia="en-US"/>
        </w:rPr>
        <w:t>L</w:t>
      </w:r>
      <w:r w:rsidRPr="00974414">
        <w:rPr>
          <w:sz w:val="28"/>
          <w:szCs w:val="28"/>
          <w:lang w:eastAsia="en-US"/>
        </w:rPr>
        <w:t>.), ясен зелений (</w:t>
      </w:r>
      <w:r w:rsidRPr="00732F48">
        <w:rPr>
          <w:sz w:val="28"/>
          <w:szCs w:val="28"/>
          <w:lang w:val="en-US" w:eastAsia="en-US"/>
        </w:rPr>
        <w:t>Fraxinus</w:t>
      </w:r>
      <w:r w:rsidRPr="00974414">
        <w:rPr>
          <w:sz w:val="28"/>
          <w:szCs w:val="28"/>
          <w:lang w:eastAsia="en-US"/>
        </w:rPr>
        <w:t xml:space="preserve"> </w:t>
      </w:r>
      <w:r w:rsidRPr="00732F48">
        <w:rPr>
          <w:sz w:val="28"/>
          <w:szCs w:val="28"/>
          <w:lang w:val="en-US" w:eastAsia="en-US"/>
        </w:rPr>
        <w:t>lanceolata</w:t>
      </w:r>
      <w:r w:rsidRPr="00974414">
        <w:rPr>
          <w:sz w:val="28"/>
          <w:szCs w:val="28"/>
          <w:lang w:eastAsia="en-US"/>
        </w:rPr>
        <w:t xml:space="preserve"> </w:t>
      </w:r>
      <w:r w:rsidRPr="00732F48">
        <w:rPr>
          <w:sz w:val="28"/>
          <w:szCs w:val="28"/>
          <w:lang w:val="en-US" w:eastAsia="en-US"/>
        </w:rPr>
        <w:t>Borkh</w:t>
      </w:r>
      <w:r w:rsidRPr="00974414">
        <w:rPr>
          <w:sz w:val="28"/>
          <w:szCs w:val="28"/>
          <w:lang w:eastAsia="en-US"/>
        </w:rPr>
        <w:t>.) і звичайний (</w:t>
      </w:r>
      <w:r w:rsidRPr="00732F48">
        <w:rPr>
          <w:sz w:val="28"/>
          <w:szCs w:val="28"/>
          <w:lang w:val="en-US" w:eastAsia="en-US"/>
        </w:rPr>
        <w:t>F</w:t>
      </w:r>
      <w:r w:rsidRPr="00974414">
        <w:rPr>
          <w:sz w:val="28"/>
          <w:szCs w:val="28"/>
          <w:lang w:eastAsia="en-US"/>
        </w:rPr>
        <w:t xml:space="preserve">. </w:t>
      </w:r>
      <w:r w:rsidRPr="00732F48">
        <w:rPr>
          <w:sz w:val="28"/>
          <w:szCs w:val="28"/>
          <w:lang w:val="en-US" w:eastAsia="en-US"/>
        </w:rPr>
        <w:t>excelsior</w:t>
      </w:r>
      <w:r w:rsidRPr="00974414">
        <w:rPr>
          <w:sz w:val="28"/>
          <w:szCs w:val="28"/>
          <w:lang w:eastAsia="en-US"/>
        </w:rPr>
        <w:t xml:space="preserve"> </w:t>
      </w:r>
      <w:r w:rsidRPr="00732F48">
        <w:rPr>
          <w:sz w:val="28"/>
          <w:szCs w:val="28"/>
          <w:lang w:val="en-US" w:eastAsia="en-US"/>
        </w:rPr>
        <w:t>L</w:t>
      </w:r>
      <w:r w:rsidRPr="00974414">
        <w:rPr>
          <w:sz w:val="28"/>
          <w:szCs w:val="28"/>
          <w:lang w:eastAsia="en-US"/>
        </w:rPr>
        <w:t>.), гледичія колюча (</w:t>
      </w:r>
      <w:r w:rsidRPr="00732F48">
        <w:rPr>
          <w:sz w:val="28"/>
          <w:szCs w:val="28"/>
          <w:lang w:val="en-US" w:eastAsia="en-US"/>
        </w:rPr>
        <w:t>Gleditsia</w:t>
      </w:r>
      <w:r w:rsidRPr="00974414">
        <w:rPr>
          <w:sz w:val="28"/>
          <w:szCs w:val="28"/>
          <w:lang w:eastAsia="en-US"/>
        </w:rPr>
        <w:t xml:space="preserve"> </w:t>
      </w:r>
      <w:r w:rsidRPr="00732F48">
        <w:rPr>
          <w:sz w:val="28"/>
          <w:szCs w:val="28"/>
          <w:lang w:val="en-US" w:eastAsia="en-US"/>
        </w:rPr>
        <w:t>triacanthos</w:t>
      </w:r>
      <w:r w:rsidRPr="00974414">
        <w:rPr>
          <w:sz w:val="28"/>
          <w:szCs w:val="28"/>
          <w:lang w:eastAsia="en-US"/>
        </w:rPr>
        <w:t xml:space="preserve"> </w:t>
      </w:r>
      <w:r w:rsidRPr="00732F48">
        <w:rPr>
          <w:sz w:val="28"/>
          <w:szCs w:val="28"/>
          <w:lang w:val="en-US" w:eastAsia="en-US"/>
        </w:rPr>
        <w:t>L</w:t>
      </w:r>
      <w:r w:rsidRPr="00974414">
        <w:rPr>
          <w:sz w:val="28"/>
          <w:szCs w:val="28"/>
          <w:lang w:eastAsia="en-US"/>
        </w:rPr>
        <w:t>.), яблуня домашня (</w:t>
      </w:r>
      <w:r w:rsidRPr="00732F48">
        <w:rPr>
          <w:sz w:val="28"/>
          <w:szCs w:val="28"/>
          <w:lang w:val="en-US" w:eastAsia="en-US"/>
        </w:rPr>
        <w:t>Malus</w:t>
      </w:r>
      <w:r w:rsidRPr="00974414">
        <w:rPr>
          <w:sz w:val="28"/>
          <w:szCs w:val="28"/>
          <w:lang w:eastAsia="en-US"/>
        </w:rPr>
        <w:t xml:space="preserve"> </w:t>
      </w:r>
      <w:r w:rsidRPr="00732F48">
        <w:rPr>
          <w:sz w:val="28"/>
          <w:szCs w:val="28"/>
          <w:lang w:val="en-US" w:eastAsia="en-US"/>
        </w:rPr>
        <w:t>domestica</w:t>
      </w:r>
      <w:r w:rsidRPr="00974414">
        <w:rPr>
          <w:sz w:val="28"/>
          <w:szCs w:val="28"/>
          <w:lang w:eastAsia="en-US"/>
        </w:rPr>
        <w:t xml:space="preserve"> </w:t>
      </w:r>
      <w:r w:rsidRPr="00732F48">
        <w:rPr>
          <w:sz w:val="28"/>
          <w:szCs w:val="28"/>
          <w:lang w:val="en-US" w:eastAsia="en-US"/>
        </w:rPr>
        <w:t>Borkh</w:t>
      </w:r>
      <w:r w:rsidRPr="00974414">
        <w:rPr>
          <w:sz w:val="28"/>
          <w:szCs w:val="28"/>
          <w:lang w:eastAsia="en-US"/>
        </w:rPr>
        <w:t>.), шовковиця біла (</w:t>
      </w:r>
      <w:r w:rsidRPr="00732F48">
        <w:rPr>
          <w:sz w:val="28"/>
          <w:szCs w:val="28"/>
          <w:lang w:val="en-US" w:eastAsia="en-US"/>
        </w:rPr>
        <w:t>Morus</w:t>
      </w:r>
      <w:r w:rsidRPr="00974414">
        <w:rPr>
          <w:sz w:val="28"/>
          <w:szCs w:val="28"/>
          <w:lang w:eastAsia="en-US"/>
        </w:rPr>
        <w:t xml:space="preserve"> </w:t>
      </w:r>
      <w:r w:rsidRPr="00732F48">
        <w:rPr>
          <w:sz w:val="28"/>
          <w:szCs w:val="28"/>
          <w:lang w:val="en-US" w:eastAsia="en-US"/>
        </w:rPr>
        <w:t>alba</w:t>
      </w:r>
      <w:r w:rsidRPr="00974414">
        <w:rPr>
          <w:sz w:val="28"/>
          <w:szCs w:val="28"/>
          <w:lang w:eastAsia="en-US"/>
        </w:rPr>
        <w:t xml:space="preserve"> </w:t>
      </w:r>
      <w:r w:rsidRPr="00732F48">
        <w:rPr>
          <w:sz w:val="28"/>
          <w:szCs w:val="28"/>
          <w:lang w:val="en-US" w:eastAsia="en-US"/>
        </w:rPr>
        <w:t>L</w:t>
      </w:r>
      <w:r w:rsidRPr="00974414">
        <w:rPr>
          <w:sz w:val="28"/>
          <w:szCs w:val="28"/>
          <w:lang w:eastAsia="en-US"/>
        </w:rPr>
        <w:t>.) і чорна (</w:t>
      </w:r>
      <w:r w:rsidRPr="00732F48">
        <w:rPr>
          <w:sz w:val="28"/>
          <w:szCs w:val="28"/>
          <w:lang w:val="en-US" w:eastAsia="en-US"/>
        </w:rPr>
        <w:t>M</w:t>
      </w:r>
      <w:r w:rsidRPr="00974414">
        <w:rPr>
          <w:sz w:val="28"/>
          <w:szCs w:val="28"/>
          <w:lang w:eastAsia="en-US"/>
        </w:rPr>
        <w:t xml:space="preserve">. </w:t>
      </w:r>
      <w:r w:rsidRPr="00732F48">
        <w:rPr>
          <w:sz w:val="28"/>
          <w:szCs w:val="28"/>
          <w:lang w:val="en-US" w:eastAsia="en-US"/>
        </w:rPr>
        <w:t>nigra</w:t>
      </w:r>
      <w:r w:rsidRPr="00974414">
        <w:rPr>
          <w:sz w:val="28"/>
          <w:szCs w:val="28"/>
          <w:lang w:eastAsia="en-US"/>
        </w:rPr>
        <w:t xml:space="preserve"> </w:t>
      </w:r>
      <w:r w:rsidRPr="00732F48">
        <w:rPr>
          <w:sz w:val="28"/>
          <w:szCs w:val="28"/>
          <w:lang w:val="en-US" w:eastAsia="en-US"/>
        </w:rPr>
        <w:t>L</w:t>
      </w:r>
      <w:r w:rsidRPr="00974414">
        <w:rPr>
          <w:sz w:val="28"/>
          <w:szCs w:val="28"/>
          <w:lang w:eastAsia="en-US"/>
        </w:rPr>
        <w:t>.), робінія звичайна (</w:t>
      </w:r>
      <w:r w:rsidRPr="00732F48">
        <w:rPr>
          <w:sz w:val="28"/>
          <w:szCs w:val="28"/>
          <w:lang w:val="en-US" w:eastAsia="en-US"/>
        </w:rPr>
        <w:t>Robinia</w:t>
      </w:r>
      <w:r w:rsidRPr="00974414">
        <w:rPr>
          <w:sz w:val="28"/>
          <w:szCs w:val="28"/>
          <w:lang w:eastAsia="en-US"/>
        </w:rPr>
        <w:t xml:space="preserve"> </w:t>
      </w:r>
      <w:r w:rsidRPr="00732F48">
        <w:rPr>
          <w:sz w:val="28"/>
          <w:szCs w:val="28"/>
          <w:lang w:val="en-US" w:eastAsia="en-US"/>
        </w:rPr>
        <w:t>pseudoacacia</w:t>
      </w:r>
      <w:r w:rsidRPr="00974414">
        <w:rPr>
          <w:sz w:val="28"/>
          <w:szCs w:val="28"/>
          <w:lang w:eastAsia="en-US"/>
        </w:rPr>
        <w:t xml:space="preserve"> </w:t>
      </w:r>
      <w:r w:rsidRPr="00732F48">
        <w:rPr>
          <w:sz w:val="28"/>
          <w:szCs w:val="28"/>
          <w:lang w:val="en-US" w:eastAsia="en-US"/>
        </w:rPr>
        <w:t>L</w:t>
      </w:r>
      <w:r w:rsidRPr="00974414">
        <w:rPr>
          <w:sz w:val="28"/>
          <w:szCs w:val="28"/>
          <w:lang w:eastAsia="en-US"/>
        </w:rPr>
        <w:t>.), тополя пірамідальна (</w:t>
      </w:r>
      <w:r w:rsidRPr="00732F48">
        <w:rPr>
          <w:sz w:val="28"/>
          <w:szCs w:val="28"/>
          <w:lang w:val="en-US" w:eastAsia="en-US"/>
        </w:rPr>
        <w:t>Populus</w:t>
      </w:r>
      <w:r w:rsidRPr="00974414">
        <w:rPr>
          <w:sz w:val="28"/>
          <w:szCs w:val="28"/>
          <w:lang w:eastAsia="en-US"/>
        </w:rPr>
        <w:t xml:space="preserve"> </w:t>
      </w:r>
      <w:r w:rsidRPr="00732F48">
        <w:rPr>
          <w:sz w:val="28"/>
          <w:szCs w:val="28"/>
          <w:lang w:val="en-US" w:eastAsia="en-US"/>
        </w:rPr>
        <w:t>italica</w:t>
      </w:r>
      <w:r w:rsidRPr="00974414">
        <w:rPr>
          <w:sz w:val="28"/>
          <w:szCs w:val="28"/>
          <w:lang w:eastAsia="en-US"/>
        </w:rPr>
        <w:t xml:space="preserve"> (</w:t>
      </w:r>
      <w:r w:rsidRPr="00732F48">
        <w:rPr>
          <w:sz w:val="28"/>
          <w:szCs w:val="28"/>
          <w:lang w:val="en-US" w:eastAsia="en-US"/>
        </w:rPr>
        <w:t>Du</w:t>
      </w:r>
      <w:r w:rsidRPr="00974414">
        <w:rPr>
          <w:sz w:val="28"/>
          <w:szCs w:val="28"/>
          <w:lang w:eastAsia="en-US"/>
        </w:rPr>
        <w:t xml:space="preserve"> </w:t>
      </w:r>
      <w:r w:rsidRPr="00732F48">
        <w:rPr>
          <w:sz w:val="28"/>
          <w:szCs w:val="28"/>
          <w:lang w:val="en-US" w:eastAsia="en-US"/>
        </w:rPr>
        <w:t>Roi</w:t>
      </w:r>
      <w:r w:rsidRPr="00974414">
        <w:rPr>
          <w:sz w:val="28"/>
          <w:szCs w:val="28"/>
          <w:lang w:eastAsia="en-US"/>
        </w:rPr>
        <w:t xml:space="preserve">) </w:t>
      </w:r>
      <w:r w:rsidRPr="00732F48">
        <w:rPr>
          <w:sz w:val="28"/>
          <w:szCs w:val="28"/>
          <w:lang w:val="en-US" w:eastAsia="en-US"/>
        </w:rPr>
        <w:t>Moench</w:t>
      </w:r>
      <w:r w:rsidRPr="00974414">
        <w:rPr>
          <w:sz w:val="28"/>
          <w:szCs w:val="28"/>
          <w:lang w:eastAsia="en-US"/>
        </w:rPr>
        <w:t>), в'яз низький (</w:t>
      </w:r>
      <w:r w:rsidRPr="00732F48">
        <w:rPr>
          <w:sz w:val="28"/>
          <w:szCs w:val="28"/>
          <w:lang w:val="en-US" w:eastAsia="en-US"/>
        </w:rPr>
        <w:t>Ulmus</w:t>
      </w:r>
      <w:r w:rsidRPr="00974414">
        <w:rPr>
          <w:sz w:val="28"/>
          <w:szCs w:val="28"/>
          <w:lang w:eastAsia="en-US"/>
        </w:rPr>
        <w:t xml:space="preserve"> </w:t>
      </w:r>
      <w:r w:rsidRPr="00732F48">
        <w:rPr>
          <w:sz w:val="28"/>
          <w:szCs w:val="28"/>
          <w:lang w:val="en-US" w:eastAsia="en-US"/>
        </w:rPr>
        <w:t>pumila</w:t>
      </w:r>
      <w:r w:rsidRPr="00974414">
        <w:rPr>
          <w:sz w:val="28"/>
          <w:szCs w:val="28"/>
          <w:lang w:eastAsia="en-US"/>
        </w:rPr>
        <w:t xml:space="preserve"> </w:t>
      </w:r>
      <w:r w:rsidRPr="00732F48">
        <w:rPr>
          <w:sz w:val="28"/>
          <w:szCs w:val="28"/>
          <w:lang w:val="en-US" w:eastAsia="en-US"/>
        </w:rPr>
        <w:t>L</w:t>
      </w:r>
      <w:r w:rsidRPr="00974414">
        <w:rPr>
          <w:sz w:val="28"/>
          <w:szCs w:val="28"/>
          <w:lang w:eastAsia="en-US"/>
        </w:rPr>
        <w:t>.), а також екзотів: каркас кавказький (</w:t>
      </w:r>
      <w:r w:rsidRPr="00732F48">
        <w:rPr>
          <w:sz w:val="28"/>
          <w:szCs w:val="28"/>
          <w:lang w:val="en-US" w:eastAsia="en-US"/>
        </w:rPr>
        <w:t>Celtis</w:t>
      </w:r>
      <w:r w:rsidRPr="00974414">
        <w:rPr>
          <w:sz w:val="28"/>
          <w:szCs w:val="28"/>
          <w:lang w:eastAsia="en-US"/>
        </w:rPr>
        <w:t xml:space="preserve"> </w:t>
      </w:r>
      <w:r w:rsidRPr="00732F48">
        <w:rPr>
          <w:sz w:val="28"/>
          <w:szCs w:val="28"/>
          <w:lang w:val="en-US" w:eastAsia="en-US"/>
        </w:rPr>
        <w:t>caucasica</w:t>
      </w:r>
      <w:r w:rsidRPr="00974414">
        <w:rPr>
          <w:sz w:val="28"/>
          <w:szCs w:val="28"/>
          <w:lang w:eastAsia="en-US"/>
        </w:rPr>
        <w:t xml:space="preserve"> </w:t>
      </w:r>
      <w:r w:rsidRPr="00732F48">
        <w:rPr>
          <w:sz w:val="28"/>
          <w:szCs w:val="28"/>
          <w:lang w:val="en-US" w:eastAsia="en-US"/>
        </w:rPr>
        <w:t>Willd</w:t>
      </w:r>
      <w:r w:rsidRPr="00974414">
        <w:rPr>
          <w:sz w:val="28"/>
          <w:szCs w:val="28"/>
          <w:lang w:eastAsia="en-US"/>
        </w:rPr>
        <w:t>.), горіх грецький (</w:t>
      </w:r>
      <w:r w:rsidRPr="00732F48">
        <w:rPr>
          <w:sz w:val="28"/>
          <w:szCs w:val="28"/>
          <w:lang w:val="en-US" w:eastAsia="en-US"/>
        </w:rPr>
        <w:t>Juglans</w:t>
      </w:r>
      <w:r w:rsidRPr="00974414">
        <w:rPr>
          <w:sz w:val="28"/>
          <w:szCs w:val="28"/>
          <w:lang w:eastAsia="en-US"/>
        </w:rPr>
        <w:t xml:space="preserve"> </w:t>
      </w:r>
      <w:r w:rsidRPr="00732F48">
        <w:rPr>
          <w:sz w:val="28"/>
          <w:szCs w:val="28"/>
          <w:lang w:val="en-US" w:eastAsia="en-US"/>
        </w:rPr>
        <w:t>regia</w:t>
      </w:r>
      <w:r w:rsidRPr="00974414">
        <w:rPr>
          <w:sz w:val="28"/>
          <w:szCs w:val="28"/>
          <w:lang w:eastAsia="en-US"/>
        </w:rPr>
        <w:t xml:space="preserve"> </w:t>
      </w:r>
      <w:r w:rsidRPr="00732F48">
        <w:rPr>
          <w:sz w:val="28"/>
          <w:szCs w:val="28"/>
          <w:lang w:val="en-US" w:eastAsia="en-US"/>
        </w:rPr>
        <w:t>L</w:t>
      </w:r>
      <w:r w:rsidRPr="00974414">
        <w:rPr>
          <w:sz w:val="28"/>
          <w:szCs w:val="28"/>
          <w:lang w:eastAsia="en-US"/>
        </w:rPr>
        <w:t>.), черемха віргінська (</w:t>
      </w:r>
      <w:r w:rsidRPr="00732F48">
        <w:rPr>
          <w:sz w:val="28"/>
          <w:szCs w:val="28"/>
          <w:lang w:val="en-US" w:eastAsia="en-US"/>
        </w:rPr>
        <w:t>Padus</w:t>
      </w:r>
      <w:r w:rsidRPr="00974414">
        <w:rPr>
          <w:sz w:val="28"/>
          <w:szCs w:val="28"/>
          <w:lang w:eastAsia="en-US"/>
        </w:rPr>
        <w:t xml:space="preserve"> </w:t>
      </w:r>
      <w:r w:rsidRPr="00732F48">
        <w:rPr>
          <w:sz w:val="28"/>
          <w:szCs w:val="28"/>
          <w:lang w:val="en-US" w:eastAsia="en-US"/>
        </w:rPr>
        <w:t>virginiana</w:t>
      </w:r>
      <w:r w:rsidRPr="00974414">
        <w:rPr>
          <w:sz w:val="28"/>
          <w:szCs w:val="28"/>
          <w:lang w:eastAsia="en-US"/>
        </w:rPr>
        <w:t xml:space="preserve"> (</w:t>
      </w:r>
      <w:r w:rsidRPr="00732F48">
        <w:rPr>
          <w:sz w:val="28"/>
          <w:szCs w:val="28"/>
          <w:lang w:val="en-US" w:eastAsia="en-US"/>
        </w:rPr>
        <w:t>L</w:t>
      </w:r>
      <w:r w:rsidRPr="00974414">
        <w:rPr>
          <w:sz w:val="28"/>
          <w:szCs w:val="28"/>
          <w:lang w:eastAsia="en-US"/>
        </w:rPr>
        <w:t xml:space="preserve">.) </w:t>
      </w:r>
      <w:r w:rsidRPr="00E21587">
        <w:rPr>
          <w:sz w:val="28"/>
          <w:szCs w:val="28"/>
          <w:lang w:val="ru-RU" w:eastAsia="en-US"/>
        </w:rPr>
        <w:t>Roem</w:t>
      </w:r>
      <w:r w:rsidRPr="00974414">
        <w:rPr>
          <w:sz w:val="28"/>
          <w:szCs w:val="28"/>
          <w:lang w:eastAsia="en-US"/>
        </w:rPr>
        <w:t>.), птелея трилиста (</w:t>
      </w:r>
      <w:r w:rsidRPr="00E21587">
        <w:rPr>
          <w:sz w:val="28"/>
          <w:szCs w:val="28"/>
          <w:lang w:val="ru-RU" w:eastAsia="en-US"/>
        </w:rPr>
        <w:t>Ptelea</w:t>
      </w:r>
      <w:r w:rsidRPr="00974414">
        <w:rPr>
          <w:sz w:val="28"/>
          <w:szCs w:val="28"/>
          <w:lang w:eastAsia="en-US"/>
        </w:rPr>
        <w:t xml:space="preserve"> </w:t>
      </w:r>
      <w:r w:rsidRPr="00E21587">
        <w:rPr>
          <w:sz w:val="28"/>
          <w:szCs w:val="28"/>
          <w:lang w:val="ru-RU" w:eastAsia="en-US"/>
        </w:rPr>
        <w:t>trifoliata</w:t>
      </w:r>
      <w:r w:rsidRPr="00974414">
        <w:rPr>
          <w:sz w:val="28"/>
          <w:szCs w:val="28"/>
          <w:lang w:eastAsia="en-US"/>
        </w:rPr>
        <w:t xml:space="preserve"> </w:t>
      </w:r>
      <w:r w:rsidRPr="00E21587">
        <w:rPr>
          <w:sz w:val="28"/>
          <w:szCs w:val="28"/>
          <w:lang w:val="ru-RU" w:eastAsia="en-US"/>
        </w:rPr>
        <w:t>L</w:t>
      </w:r>
      <w:r w:rsidRPr="00974414">
        <w:rPr>
          <w:sz w:val="28"/>
          <w:szCs w:val="28"/>
          <w:lang w:eastAsia="en-US"/>
        </w:rPr>
        <w:t>.), в’яз малий (</w:t>
      </w:r>
      <w:r w:rsidRPr="00E21587">
        <w:rPr>
          <w:sz w:val="28"/>
          <w:szCs w:val="28"/>
          <w:lang w:val="ru-RU" w:eastAsia="en-US"/>
        </w:rPr>
        <w:t>Ulmus</w:t>
      </w:r>
      <w:r w:rsidRPr="00974414">
        <w:rPr>
          <w:sz w:val="28"/>
          <w:szCs w:val="28"/>
          <w:lang w:eastAsia="en-US"/>
        </w:rPr>
        <w:t xml:space="preserve"> </w:t>
      </w:r>
      <w:r w:rsidRPr="00E21587">
        <w:rPr>
          <w:sz w:val="28"/>
          <w:szCs w:val="28"/>
          <w:lang w:val="ru-RU" w:eastAsia="en-US"/>
        </w:rPr>
        <w:t>minor</w:t>
      </w:r>
      <w:r w:rsidRPr="00974414">
        <w:rPr>
          <w:sz w:val="28"/>
          <w:szCs w:val="28"/>
          <w:lang w:eastAsia="en-US"/>
        </w:rPr>
        <w:t xml:space="preserve"> </w:t>
      </w:r>
      <w:r w:rsidRPr="00E21587">
        <w:rPr>
          <w:sz w:val="28"/>
          <w:szCs w:val="28"/>
          <w:lang w:val="ru-RU" w:eastAsia="en-US"/>
        </w:rPr>
        <w:t>Mill</w:t>
      </w:r>
      <w:r w:rsidRPr="00974414">
        <w:rPr>
          <w:sz w:val="28"/>
          <w:szCs w:val="28"/>
          <w:lang w:eastAsia="en-US"/>
        </w:rPr>
        <w:t>.). Підлісок у лісосмугах, зде</w:t>
      </w:r>
      <w:r>
        <w:rPr>
          <w:sz w:val="28"/>
          <w:szCs w:val="28"/>
          <w:lang w:eastAsia="en-US"/>
        </w:rPr>
        <w:t xml:space="preserve">більшого </w:t>
      </w:r>
      <w:r w:rsidRPr="00974414">
        <w:rPr>
          <w:sz w:val="28"/>
          <w:szCs w:val="28"/>
          <w:lang w:eastAsia="en-US"/>
        </w:rPr>
        <w:t>складається з таких видів: клен польовий і татарський, аморфа кущова (</w:t>
      </w:r>
      <w:r w:rsidRPr="00E21587">
        <w:rPr>
          <w:sz w:val="28"/>
          <w:szCs w:val="28"/>
          <w:lang w:val="ru-RU" w:eastAsia="en-US"/>
        </w:rPr>
        <w:t>Amorpha</w:t>
      </w:r>
      <w:r w:rsidRPr="00974414">
        <w:rPr>
          <w:sz w:val="28"/>
          <w:szCs w:val="28"/>
          <w:lang w:eastAsia="en-US"/>
        </w:rPr>
        <w:t xml:space="preserve"> </w:t>
      </w:r>
      <w:r w:rsidRPr="00E21587">
        <w:rPr>
          <w:sz w:val="28"/>
          <w:szCs w:val="28"/>
          <w:lang w:val="ru-RU" w:eastAsia="en-US"/>
        </w:rPr>
        <w:t>fruticosa</w:t>
      </w:r>
      <w:r w:rsidRPr="00974414">
        <w:rPr>
          <w:sz w:val="28"/>
          <w:szCs w:val="28"/>
          <w:lang w:eastAsia="en-US"/>
        </w:rPr>
        <w:t xml:space="preserve"> </w:t>
      </w:r>
      <w:r w:rsidRPr="00E21587">
        <w:rPr>
          <w:sz w:val="28"/>
          <w:szCs w:val="28"/>
          <w:lang w:val="ru-RU" w:eastAsia="en-US"/>
        </w:rPr>
        <w:t>L</w:t>
      </w:r>
      <w:r w:rsidRPr="00974414">
        <w:rPr>
          <w:sz w:val="28"/>
          <w:szCs w:val="28"/>
          <w:lang w:eastAsia="en-US"/>
        </w:rPr>
        <w:t>.), карагана дерев'яниста (</w:t>
      </w:r>
      <w:r w:rsidRPr="00E21587">
        <w:rPr>
          <w:sz w:val="28"/>
          <w:szCs w:val="28"/>
          <w:lang w:val="ru-RU" w:eastAsia="en-US"/>
        </w:rPr>
        <w:t>Caragana</w:t>
      </w:r>
      <w:r w:rsidRPr="00974414">
        <w:rPr>
          <w:sz w:val="28"/>
          <w:szCs w:val="28"/>
          <w:lang w:eastAsia="en-US"/>
        </w:rPr>
        <w:t xml:space="preserve"> </w:t>
      </w:r>
      <w:r w:rsidRPr="00E21587">
        <w:rPr>
          <w:sz w:val="28"/>
          <w:szCs w:val="28"/>
          <w:lang w:val="ru-RU" w:eastAsia="en-US"/>
        </w:rPr>
        <w:t>arborescens</w:t>
      </w:r>
      <w:r w:rsidRPr="00974414">
        <w:rPr>
          <w:sz w:val="28"/>
          <w:szCs w:val="28"/>
          <w:lang w:eastAsia="en-US"/>
        </w:rPr>
        <w:t xml:space="preserve"> </w:t>
      </w:r>
      <w:r w:rsidRPr="00E21587">
        <w:rPr>
          <w:sz w:val="28"/>
          <w:szCs w:val="28"/>
          <w:lang w:val="ru-RU" w:eastAsia="en-US"/>
        </w:rPr>
        <w:t>Lam</w:t>
      </w:r>
      <w:r w:rsidRPr="00974414">
        <w:rPr>
          <w:sz w:val="28"/>
          <w:szCs w:val="28"/>
          <w:lang w:eastAsia="en-US"/>
        </w:rPr>
        <w:t>.), вишня магалебська (</w:t>
      </w:r>
      <w:r w:rsidRPr="00E21587">
        <w:rPr>
          <w:sz w:val="28"/>
          <w:szCs w:val="28"/>
          <w:lang w:val="ru-RU" w:eastAsia="en-US"/>
        </w:rPr>
        <w:t>Cerasus</w:t>
      </w:r>
      <w:r w:rsidRPr="00974414">
        <w:rPr>
          <w:sz w:val="28"/>
          <w:szCs w:val="28"/>
          <w:lang w:eastAsia="en-US"/>
        </w:rPr>
        <w:t xml:space="preserve"> </w:t>
      </w:r>
      <w:r w:rsidRPr="00E21587">
        <w:rPr>
          <w:sz w:val="28"/>
          <w:szCs w:val="28"/>
          <w:lang w:val="ru-RU" w:eastAsia="en-US"/>
        </w:rPr>
        <w:t>mahaleb</w:t>
      </w:r>
      <w:r w:rsidRPr="00974414">
        <w:rPr>
          <w:sz w:val="28"/>
          <w:szCs w:val="28"/>
          <w:lang w:eastAsia="en-US"/>
        </w:rPr>
        <w:t xml:space="preserve"> (</w:t>
      </w:r>
      <w:r w:rsidRPr="00E21587">
        <w:rPr>
          <w:sz w:val="28"/>
          <w:szCs w:val="28"/>
          <w:lang w:val="ru-RU" w:eastAsia="en-US"/>
        </w:rPr>
        <w:t>L</w:t>
      </w:r>
      <w:r w:rsidRPr="00974414">
        <w:rPr>
          <w:sz w:val="28"/>
          <w:szCs w:val="28"/>
          <w:lang w:eastAsia="en-US"/>
        </w:rPr>
        <w:t xml:space="preserve">.) </w:t>
      </w:r>
      <w:r w:rsidRPr="00E21587">
        <w:rPr>
          <w:sz w:val="28"/>
          <w:szCs w:val="28"/>
          <w:lang w:val="ru-RU" w:eastAsia="en-US"/>
        </w:rPr>
        <w:t>Mill</w:t>
      </w:r>
      <w:r w:rsidRPr="00974414">
        <w:rPr>
          <w:sz w:val="28"/>
          <w:szCs w:val="28"/>
          <w:lang w:eastAsia="en-US"/>
        </w:rPr>
        <w:t>.), черешня, скумпія звичайна (</w:t>
      </w:r>
      <w:r w:rsidRPr="00E21587">
        <w:rPr>
          <w:sz w:val="28"/>
          <w:szCs w:val="28"/>
          <w:lang w:val="ru-RU" w:eastAsia="en-US"/>
        </w:rPr>
        <w:t>Cotinus</w:t>
      </w:r>
      <w:r w:rsidRPr="00974414">
        <w:rPr>
          <w:sz w:val="28"/>
          <w:szCs w:val="28"/>
          <w:lang w:eastAsia="en-US"/>
        </w:rPr>
        <w:t xml:space="preserve"> </w:t>
      </w:r>
      <w:r w:rsidRPr="00E21587">
        <w:rPr>
          <w:sz w:val="28"/>
          <w:szCs w:val="28"/>
          <w:lang w:val="ru-RU" w:eastAsia="en-US"/>
        </w:rPr>
        <w:t>coggygria</w:t>
      </w:r>
      <w:r w:rsidRPr="00974414">
        <w:rPr>
          <w:sz w:val="28"/>
          <w:szCs w:val="28"/>
          <w:lang w:eastAsia="en-US"/>
        </w:rPr>
        <w:t xml:space="preserve"> </w:t>
      </w:r>
      <w:r w:rsidRPr="00E21587">
        <w:rPr>
          <w:sz w:val="28"/>
          <w:szCs w:val="28"/>
          <w:lang w:val="ru-RU" w:eastAsia="en-US"/>
        </w:rPr>
        <w:t>Scop</w:t>
      </w:r>
      <w:r w:rsidRPr="00974414">
        <w:rPr>
          <w:sz w:val="28"/>
          <w:szCs w:val="28"/>
          <w:lang w:eastAsia="en-US"/>
        </w:rPr>
        <w:t>.), глід (</w:t>
      </w:r>
      <w:r w:rsidRPr="00E21587">
        <w:rPr>
          <w:sz w:val="28"/>
          <w:szCs w:val="28"/>
          <w:lang w:val="ru-RU" w:eastAsia="en-US"/>
        </w:rPr>
        <w:t>Crataegus</w:t>
      </w:r>
      <w:r w:rsidRPr="00974414">
        <w:rPr>
          <w:sz w:val="28"/>
          <w:szCs w:val="28"/>
          <w:lang w:eastAsia="en-US"/>
        </w:rPr>
        <w:t xml:space="preserve"> </w:t>
      </w:r>
      <w:r w:rsidRPr="00E21587">
        <w:rPr>
          <w:sz w:val="28"/>
          <w:szCs w:val="28"/>
          <w:lang w:val="ru-RU" w:eastAsia="en-US"/>
        </w:rPr>
        <w:t>sp</w:t>
      </w:r>
      <w:r w:rsidRPr="00974414">
        <w:rPr>
          <w:sz w:val="28"/>
          <w:szCs w:val="28"/>
          <w:lang w:eastAsia="en-US"/>
        </w:rPr>
        <w:t>.), маслинка вузьколиста, бруслина європейська (</w:t>
      </w:r>
      <w:r w:rsidRPr="00E21587">
        <w:rPr>
          <w:sz w:val="28"/>
          <w:szCs w:val="28"/>
          <w:lang w:val="ru-RU" w:eastAsia="en-US"/>
        </w:rPr>
        <w:t>Euonymus</w:t>
      </w:r>
      <w:r w:rsidRPr="00974414">
        <w:rPr>
          <w:sz w:val="28"/>
          <w:szCs w:val="28"/>
          <w:lang w:eastAsia="en-US"/>
        </w:rPr>
        <w:t xml:space="preserve"> </w:t>
      </w:r>
      <w:r w:rsidRPr="00E21587">
        <w:rPr>
          <w:sz w:val="28"/>
          <w:szCs w:val="28"/>
          <w:lang w:val="ru-RU" w:eastAsia="en-US"/>
        </w:rPr>
        <w:t>europea</w:t>
      </w:r>
      <w:r w:rsidRPr="00974414">
        <w:rPr>
          <w:sz w:val="28"/>
          <w:szCs w:val="28"/>
          <w:lang w:eastAsia="en-US"/>
        </w:rPr>
        <w:t xml:space="preserve"> </w:t>
      </w:r>
      <w:r w:rsidRPr="00E21587">
        <w:rPr>
          <w:sz w:val="28"/>
          <w:szCs w:val="28"/>
          <w:lang w:val="ru-RU" w:eastAsia="en-US"/>
        </w:rPr>
        <w:t>L</w:t>
      </w:r>
      <w:r w:rsidRPr="00974414">
        <w:rPr>
          <w:sz w:val="28"/>
          <w:szCs w:val="28"/>
          <w:lang w:eastAsia="en-US"/>
        </w:rPr>
        <w:t>.), бирючина звичайна (</w:t>
      </w:r>
      <w:r w:rsidRPr="00E21587">
        <w:rPr>
          <w:sz w:val="28"/>
          <w:szCs w:val="28"/>
          <w:lang w:val="ru-RU" w:eastAsia="en-US"/>
        </w:rPr>
        <w:t>Ligustrum</w:t>
      </w:r>
      <w:r w:rsidRPr="00974414">
        <w:rPr>
          <w:sz w:val="28"/>
          <w:szCs w:val="28"/>
          <w:lang w:eastAsia="en-US"/>
        </w:rPr>
        <w:t xml:space="preserve"> </w:t>
      </w:r>
      <w:r w:rsidRPr="00E21587">
        <w:rPr>
          <w:sz w:val="28"/>
          <w:szCs w:val="28"/>
          <w:lang w:val="ru-RU" w:eastAsia="en-US"/>
        </w:rPr>
        <w:t>vulgare</w:t>
      </w:r>
      <w:r w:rsidRPr="00974414">
        <w:rPr>
          <w:sz w:val="28"/>
          <w:szCs w:val="28"/>
          <w:lang w:eastAsia="en-US"/>
        </w:rPr>
        <w:t xml:space="preserve"> </w:t>
      </w:r>
      <w:r w:rsidRPr="00E21587">
        <w:rPr>
          <w:sz w:val="28"/>
          <w:szCs w:val="28"/>
          <w:lang w:val="ru-RU" w:eastAsia="en-US"/>
        </w:rPr>
        <w:t>L</w:t>
      </w:r>
      <w:r w:rsidRPr="00974414">
        <w:rPr>
          <w:sz w:val="28"/>
          <w:szCs w:val="28"/>
          <w:lang w:eastAsia="en-US"/>
        </w:rPr>
        <w:t>.), жимолость татарська (</w:t>
      </w:r>
      <w:r w:rsidRPr="00E21587">
        <w:rPr>
          <w:sz w:val="28"/>
          <w:szCs w:val="28"/>
          <w:lang w:val="ru-RU" w:eastAsia="en-US"/>
        </w:rPr>
        <w:t>Lonicera</w:t>
      </w:r>
      <w:r w:rsidRPr="00974414">
        <w:rPr>
          <w:sz w:val="28"/>
          <w:szCs w:val="28"/>
          <w:lang w:eastAsia="en-US"/>
        </w:rPr>
        <w:t xml:space="preserve"> </w:t>
      </w:r>
      <w:r w:rsidRPr="00E21587">
        <w:rPr>
          <w:sz w:val="28"/>
          <w:szCs w:val="28"/>
          <w:lang w:val="ru-RU" w:eastAsia="en-US"/>
        </w:rPr>
        <w:t>tatarica</w:t>
      </w:r>
      <w:r w:rsidRPr="00974414">
        <w:rPr>
          <w:sz w:val="28"/>
          <w:szCs w:val="28"/>
          <w:lang w:eastAsia="en-US"/>
        </w:rPr>
        <w:t xml:space="preserve"> </w:t>
      </w:r>
      <w:r w:rsidRPr="00E21587">
        <w:rPr>
          <w:sz w:val="28"/>
          <w:szCs w:val="28"/>
          <w:lang w:val="ru-RU" w:eastAsia="en-US"/>
        </w:rPr>
        <w:t>L</w:t>
      </w:r>
      <w:r w:rsidRPr="00974414">
        <w:rPr>
          <w:sz w:val="28"/>
          <w:szCs w:val="28"/>
          <w:lang w:eastAsia="en-US"/>
        </w:rPr>
        <w:t>.), слива степова (</w:t>
      </w:r>
      <w:r w:rsidRPr="00E21587">
        <w:rPr>
          <w:sz w:val="28"/>
          <w:szCs w:val="28"/>
          <w:lang w:val="ru-RU" w:eastAsia="en-US"/>
        </w:rPr>
        <w:t>Prunus</w:t>
      </w:r>
      <w:r w:rsidRPr="00974414">
        <w:rPr>
          <w:sz w:val="28"/>
          <w:szCs w:val="28"/>
          <w:lang w:eastAsia="en-US"/>
        </w:rPr>
        <w:t xml:space="preserve"> </w:t>
      </w:r>
      <w:r w:rsidRPr="00E21587">
        <w:rPr>
          <w:sz w:val="28"/>
          <w:szCs w:val="28"/>
          <w:lang w:val="ru-RU" w:eastAsia="en-US"/>
        </w:rPr>
        <w:t>stepposa</w:t>
      </w:r>
      <w:r w:rsidRPr="00974414">
        <w:rPr>
          <w:sz w:val="28"/>
          <w:szCs w:val="28"/>
          <w:lang w:eastAsia="en-US"/>
        </w:rPr>
        <w:t xml:space="preserve"> </w:t>
      </w:r>
      <w:r w:rsidRPr="00E21587">
        <w:rPr>
          <w:sz w:val="28"/>
          <w:szCs w:val="28"/>
          <w:lang w:val="ru-RU" w:eastAsia="en-US"/>
        </w:rPr>
        <w:t>L</w:t>
      </w:r>
      <w:r w:rsidRPr="00974414">
        <w:rPr>
          <w:sz w:val="28"/>
          <w:szCs w:val="28"/>
          <w:lang w:eastAsia="en-US"/>
        </w:rPr>
        <w:t>.) та колюча (</w:t>
      </w:r>
      <w:r w:rsidRPr="00E21587">
        <w:rPr>
          <w:sz w:val="28"/>
          <w:szCs w:val="28"/>
          <w:lang w:val="ru-RU" w:eastAsia="en-US"/>
        </w:rPr>
        <w:t>P</w:t>
      </w:r>
      <w:r w:rsidRPr="00974414">
        <w:rPr>
          <w:sz w:val="28"/>
          <w:szCs w:val="28"/>
          <w:lang w:eastAsia="en-US"/>
        </w:rPr>
        <w:t xml:space="preserve">. </w:t>
      </w:r>
      <w:r w:rsidRPr="00E21587">
        <w:rPr>
          <w:sz w:val="28"/>
          <w:szCs w:val="28"/>
          <w:lang w:val="ru-RU" w:eastAsia="en-US"/>
        </w:rPr>
        <w:t>spinosa</w:t>
      </w:r>
      <w:r w:rsidRPr="00974414">
        <w:rPr>
          <w:sz w:val="28"/>
          <w:szCs w:val="28"/>
          <w:lang w:eastAsia="en-US"/>
        </w:rPr>
        <w:t xml:space="preserve"> </w:t>
      </w:r>
      <w:r w:rsidRPr="00E21587">
        <w:rPr>
          <w:sz w:val="28"/>
          <w:szCs w:val="28"/>
          <w:lang w:val="ru-RU" w:eastAsia="en-US"/>
        </w:rPr>
        <w:t>L</w:t>
      </w:r>
      <w:r w:rsidRPr="00974414">
        <w:rPr>
          <w:sz w:val="28"/>
          <w:szCs w:val="28"/>
          <w:lang w:eastAsia="en-US"/>
        </w:rPr>
        <w:t>.), птелея трилиста, смородина золотиста (</w:t>
      </w:r>
      <w:r w:rsidRPr="00E21587">
        <w:rPr>
          <w:sz w:val="28"/>
          <w:szCs w:val="28"/>
          <w:lang w:val="ru-RU" w:eastAsia="en-US"/>
        </w:rPr>
        <w:t>Ribes</w:t>
      </w:r>
      <w:r w:rsidRPr="00974414">
        <w:rPr>
          <w:sz w:val="28"/>
          <w:szCs w:val="28"/>
          <w:lang w:eastAsia="en-US"/>
        </w:rPr>
        <w:t xml:space="preserve"> </w:t>
      </w:r>
      <w:r w:rsidRPr="00E21587">
        <w:rPr>
          <w:sz w:val="28"/>
          <w:szCs w:val="28"/>
          <w:lang w:val="ru-RU" w:eastAsia="en-US"/>
        </w:rPr>
        <w:t>aureum</w:t>
      </w:r>
      <w:r w:rsidRPr="00974414">
        <w:rPr>
          <w:sz w:val="28"/>
          <w:szCs w:val="28"/>
          <w:lang w:eastAsia="en-US"/>
        </w:rPr>
        <w:t xml:space="preserve"> </w:t>
      </w:r>
      <w:r w:rsidRPr="00E21587">
        <w:rPr>
          <w:sz w:val="28"/>
          <w:szCs w:val="28"/>
          <w:lang w:val="ru-RU" w:eastAsia="en-US"/>
        </w:rPr>
        <w:t>Pursh</w:t>
      </w:r>
      <w:r w:rsidRPr="00974414">
        <w:rPr>
          <w:sz w:val="28"/>
          <w:szCs w:val="28"/>
          <w:lang w:eastAsia="en-US"/>
        </w:rPr>
        <w:t>), види шипшини (</w:t>
      </w:r>
      <w:r w:rsidRPr="00E21587">
        <w:rPr>
          <w:sz w:val="28"/>
          <w:szCs w:val="28"/>
          <w:lang w:val="ru-RU" w:eastAsia="en-US"/>
        </w:rPr>
        <w:t>Rosa</w:t>
      </w:r>
      <w:r w:rsidRPr="00974414">
        <w:rPr>
          <w:sz w:val="28"/>
          <w:szCs w:val="28"/>
          <w:lang w:eastAsia="en-US"/>
        </w:rPr>
        <w:t xml:space="preserve"> </w:t>
      </w:r>
      <w:r w:rsidRPr="00E21587">
        <w:rPr>
          <w:sz w:val="28"/>
          <w:szCs w:val="28"/>
          <w:lang w:val="ru-RU" w:eastAsia="en-US"/>
        </w:rPr>
        <w:t>sp</w:t>
      </w:r>
      <w:r w:rsidRPr="00974414">
        <w:rPr>
          <w:sz w:val="28"/>
          <w:szCs w:val="28"/>
          <w:lang w:eastAsia="en-US"/>
        </w:rPr>
        <w:t>.), бузина чорна (</w:t>
      </w:r>
      <w:r w:rsidRPr="00E21587">
        <w:rPr>
          <w:sz w:val="28"/>
          <w:szCs w:val="28"/>
          <w:lang w:val="ru-RU" w:eastAsia="en-US"/>
        </w:rPr>
        <w:t>Sambucus</w:t>
      </w:r>
      <w:r w:rsidRPr="00974414">
        <w:rPr>
          <w:sz w:val="28"/>
          <w:szCs w:val="28"/>
          <w:lang w:eastAsia="en-US"/>
        </w:rPr>
        <w:t xml:space="preserve"> </w:t>
      </w:r>
      <w:r w:rsidRPr="00E21587">
        <w:rPr>
          <w:sz w:val="28"/>
          <w:szCs w:val="28"/>
          <w:lang w:val="ru-RU" w:eastAsia="en-US"/>
        </w:rPr>
        <w:t>nigra</w:t>
      </w:r>
      <w:r w:rsidRPr="00974414">
        <w:rPr>
          <w:sz w:val="28"/>
          <w:szCs w:val="28"/>
          <w:lang w:eastAsia="en-US"/>
        </w:rPr>
        <w:t xml:space="preserve"> </w:t>
      </w:r>
      <w:r w:rsidRPr="00E21587">
        <w:rPr>
          <w:sz w:val="28"/>
          <w:szCs w:val="28"/>
          <w:lang w:val="ru-RU" w:eastAsia="en-US"/>
        </w:rPr>
        <w:t>L</w:t>
      </w:r>
      <w:r w:rsidRPr="00974414">
        <w:rPr>
          <w:sz w:val="28"/>
          <w:szCs w:val="28"/>
          <w:lang w:eastAsia="en-US"/>
        </w:rPr>
        <w:t>.), свидина кров'яна (</w:t>
      </w:r>
      <w:r w:rsidRPr="00E21587">
        <w:rPr>
          <w:sz w:val="28"/>
          <w:szCs w:val="28"/>
          <w:lang w:val="ru-RU" w:eastAsia="en-US"/>
        </w:rPr>
        <w:t>Swida</w:t>
      </w:r>
      <w:r w:rsidRPr="00974414">
        <w:rPr>
          <w:sz w:val="28"/>
          <w:szCs w:val="28"/>
          <w:lang w:eastAsia="en-US"/>
        </w:rPr>
        <w:t xml:space="preserve"> </w:t>
      </w:r>
      <w:r w:rsidRPr="00E21587">
        <w:rPr>
          <w:sz w:val="28"/>
          <w:szCs w:val="28"/>
          <w:lang w:val="ru-RU" w:eastAsia="en-US"/>
        </w:rPr>
        <w:t>sanguinea</w:t>
      </w:r>
      <w:r w:rsidRPr="00974414">
        <w:rPr>
          <w:sz w:val="28"/>
          <w:szCs w:val="28"/>
          <w:lang w:eastAsia="en-US"/>
        </w:rPr>
        <w:t xml:space="preserve"> (</w:t>
      </w:r>
      <w:r w:rsidRPr="00E21587">
        <w:rPr>
          <w:sz w:val="28"/>
          <w:szCs w:val="28"/>
          <w:lang w:val="ru-RU" w:eastAsia="en-US"/>
        </w:rPr>
        <w:t>L</w:t>
      </w:r>
      <w:r w:rsidRPr="00974414">
        <w:rPr>
          <w:sz w:val="28"/>
          <w:szCs w:val="28"/>
          <w:lang w:eastAsia="en-US"/>
        </w:rPr>
        <w:t xml:space="preserve">.) </w:t>
      </w:r>
      <w:r w:rsidRPr="00E21587">
        <w:rPr>
          <w:sz w:val="28"/>
          <w:szCs w:val="28"/>
          <w:lang w:val="ru-RU" w:eastAsia="en-US"/>
        </w:rPr>
        <w:t>Opiz</w:t>
      </w:r>
      <w:r w:rsidRPr="00974414">
        <w:rPr>
          <w:sz w:val="28"/>
          <w:szCs w:val="28"/>
          <w:lang w:eastAsia="en-US"/>
        </w:rPr>
        <w:t>), бузок звичайний (</w:t>
      </w:r>
      <w:r w:rsidRPr="00E21587">
        <w:rPr>
          <w:sz w:val="28"/>
          <w:szCs w:val="28"/>
          <w:lang w:val="ru-RU" w:eastAsia="en-US"/>
        </w:rPr>
        <w:t>Syringa</w:t>
      </w:r>
      <w:r w:rsidRPr="00974414">
        <w:rPr>
          <w:sz w:val="28"/>
          <w:szCs w:val="28"/>
          <w:lang w:eastAsia="en-US"/>
        </w:rPr>
        <w:t xml:space="preserve"> </w:t>
      </w:r>
      <w:r w:rsidRPr="00E21587">
        <w:rPr>
          <w:sz w:val="28"/>
          <w:szCs w:val="28"/>
          <w:lang w:val="ru-RU" w:eastAsia="en-US"/>
        </w:rPr>
        <w:t>vulgaris</w:t>
      </w:r>
      <w:r w:rsidRPr="00974414">
        <w:rPr>
          <w:sz w:val="28"/>
          <w:szCs w:val="28"/>
          <w:lang w:eastAsia="en-US"/>
        </w:rPr>
        <w:t xml:space="preserve"> </w:t>
      </w:r>
      <w:r w:rsidRPr="00E21587">
        <w:rPr>
          <w:sz w:val="28"/>
          <w:szCs w:val="28"/>
          <w:lang w:val="ru-RU" w:eastAsia="en-US"/>
        </w:rPr>
        <w:t>L</w:t>
      </w:r>
      <w:r>
        <w:rPr>
          <w:sz w:val="28"/>
          <w:szCs w:val="28"/>
          <w:lang w:eastAsia="en-US"/>
        </w:rPr>
        <w:t>.)</w:t>
      </w:r>
      <w:r w:rsidRPr="00765BFA">
        <w:rPr>
          <w:sz w:val="28"/>
          <w:szCs w:val="28"/>
          <w:lang w:eastAsia="en-US"/>
        </w:rPr>
        <w:t xml:space="preserve"> </w:t>
      </w:r>
      <w:r w:rsidRPr="0029175A">
        <w:rPr>
          <w:sz w:val="28"/>
          <w:szCs w:val="28"/>
          <w:lang w:eastAsia="en-US"/>
        </w:rPr>
        <w:t>[45]</w:t>
      </w:r>
      <w:r w:rsidRPr="00765BFA">
        <w:rPr>
          <w:sz w:val="28"/>
          <w:szCs w:val="28"/>
          <w:lang w:eastAsia="en-US"/>
        </w:rPr>
        <w:t>.</w:t>
      </w:r>
    </w:p>
    <w:p w:rsidR="00732F48" w:rsidRPr="00974414" w:rsidRDefault="00732F48" w:rsidP="00732F48">
      <w:pPr>
        <w:spacing w:line="360" w:lineRule="auto"/>
        <w:ind w:firstLine="709"/>
        <w:jc w:val="both"/>
        <w:rPr>
          <w:sz w:val="28"/>
          <w:szCs w:val="28"/>
          <w:lang w:eastAsia="en-US"/>
        </w:rPr>
      </w:pPr>
      <w:r w:rsidRPr="00974414">
        <w:rPr>
          <w:sz w:val="28"/>
          <w:szCs w:val="28"/>
          <w:lang w:eastAsia="en-US"/>
        </w:rPr>
        <w:t>Загалом, в полезахисних лісосмугах району переважають робінія, дуб звичайний, в'яз низький, ясен зелений, горіх грецький, абрикос звичайний, іноді зустрічаються лісосмуги з клену американського, тополі пірамідальної, черемхи віргінської, скумпії звичайної, значна частина лісосмуг має мішаний деревостан з 2–5 видів дерев.</w:t>
      </w:r>
    </w:p>
    <w:p w:rsidR="00732F48" w:rsidRDefault="00732F48" w:rsidP="00732F48">
      <w:pPr>
        <w:spacing w:line="360" w:lineRule="auto"/>
        <w:ind w:firstLine="709"/>
        <w:jc w:val="both"/>
        <w:rPr>
          <w:sz w:val="28"/>
          <w:szCs w:val="28"/>
          <w:lang w:val="en-US" w:eastAsia="en-US"/>
        </w:rPr>
      </w:pPr>
      <w:r w:rsidRPr="007444A5">
        <w:rPr>
          <w:sz w:val="28"/>
          <w:szCs w:val="28"/>
          <w:lang w:eastAsia="en-US"/>
        </w:rPr>
        <w:t xml:space="preserve">Розподіл за типами лісосмуг </w:t>
      </w:r>
      <w:r>
        <w:rPr>
          <w:sz w:val="28"/>
          <w:szCs w:val="28"/>
          <w:lang w:eastAsia="en-US"/>
        </w:rPr>
        <w:t>в Кіровоградській</w:t>
      </w:r>
      <w:r w:rsidRPr="00E21587">
        <w:rPr>
          <w:sz w:val="28"/>
          <w:szCs w:val="28"/>
          <w:lang w:eastAsia="en-US"/>
        </w:rPr>
        <w:t xml:space="preserve"> області </w:t>
      </w:r>
      <w:r w:rsidRPr="007444A5">
        <w:rPr>
          <w:sz w:val="28"/>
          <w:szCs w:val="28"/>
          <w:lang w:eastAsia="en-US"/>
        </w:rPr>
        <w:t xml:space="preserve">такий: дубові – 8,2 км, дубово-соснові – 4,0 км, дубово-березові – 7,1 км, дубово-ясеневі – 5,2 км, ясенево-березові – 3,4 км, сосново-березові – 2,9 км, соснові – 5 км, березові – 2,8 км. </w:t>
      </w:r>
    </w:p>
    <w:p w:rsidR="007444A5" w:rsidRDefault="007444A5" w:rsidP="007444A5">
      <w:pPr>
        <w:spacing w:line="360" w:lineRule="auto"/>
        <w:ind w:firstLine="709"/>
        <w:jc w:val="both"/>
        <w:rPr>
          <w:sz w:val="28"/>
          <w:szCs w:val="28"/>
          <w:lang w:val="en-US" w:eastAsia="en-US"/>
        </w:rPr>
      </w:pPr>
      <w:r w:rsidRPr="00E21587">
        <w:rPr>
          <w:sz w:val="28"/>
          <w:szCs w:val="28"/>
          <w:lang w:val="ru-RU" w:eastAsia="en-US"/>
        </w:rPr>
        <w:t>За</w:t>
      </w:r>
      <w:r w:rsidRPr="007444A5">
        <w:rPr>
          <w:sz w:val="28"/>
          <w:szCs w:val="28"/>
          <w:lang w:val="en-US" w:eastAsia="en-US"/>
        </w:rPr>
        <w:t xml:space="preserve"> </w:t>
      </w:r>
      <w:r w:rsidRPr="00E21587">
        <w:rPr>
          <w:sz w:val="28"/>
          <w:szCs w:val="28"/>
          <w:lang w:val="ru-RU" w:eastAsia="en-US"/>
        </w:rPr>
        <w:t>типами</w:t>
      </w:r>
      <w:r w:rsidRPr="007444A5">
        <w:rPr>
          <w:sz w:val="28"/>
          <w:szCs w:val="28"/>
          <w:lang w:val="en-US" w:eastAsia="en-US"/>
        </w:rPr>
        <w:t xml:space="preserve"> </w:t>
      </w:r>
      <w:r w:rsidRPr="00E21587">
        <w:rPr>
          <w:sz w:val="28"/>
          <w:szCs w:val="28"/>
          <w:lang w:val="ru-RU" w:eastAsia="en-US"/>
        </w:rPr>
        <w:t>гніздування</w:t>
      </w:r>
      <w:r w:rsidRPr="007444A5">
        <w:rPr>
          <w:sz w:val="28"/>
          <w:szCs w:val="28"/>
          <w:lang w:val="en-US" w:eastAsia="en-US"/>
        </w:rPr>
        <w:t xml:space="preserve"> </w:t>
      </w:r>
      <w:r w:rsidRPr="00E21587">
        <w:rPr>
          <w:sz w:val="28"/>
          <w:szCs w:val="28"/>
          <w:lang w:val="ru-RU" w:eastAsia="en-US"/>
        </w:rPr>
        <w:t>зареєстровані</w:t>
      </w:r>
      <w:r w:rsidRPr="007444A5">
        <w:rPr>
          <w:sz w:val="28"/>
          <w:szCs w:val="28"/>
          <w:lang w:val="en-US" w:eastAsia="en-US"/>
        </w:rPr>
        <w:t xml:space="preserve"> </w:t>
      </w:r>
      <w:r w:rsidRPr="00E21587">
        <w:rPr>
          <w:sz w:val="28"/>
          <w:szCs w:val="28"/>
          <w:lang w:val="ru-RU" w:eastAsia="en-US"/>
        </w:rPr>
        <w:t>види</w:t>
      </w:r>
      <w:r w:rsidRPr="007444A5">
        <w:rPr>
          <w:sz w:val="28"/>
          <w:szCs w:val="28"/>
          <w:lang w:val="en-US" w:eastAsia="en-US"/>
        </w:rPr>
        <w:t xml:space="preserve"> </w:t>
      </w:r>
      <w:r w:rsidRPr="00E21587">
        <w:rPr>
          <w:sz w:val="28"/>
          <w:szCs w:val="28"/>
          <w:lang w:val="ru-RU" w:eastAsia="en-US"/>
        </w:rPr>
        <w:t>розподілені</w:t>
      </w:r>
      <w:r w:rsidRPr="007444A5">
        <w:rPr>
          <w:sz w:val="28"/>
          <w:szCs w:val="28"/>
          <w:lang w:val="en-US" w:eastAsia="en-US"/>
        </w:rPr>
        <w:t xml:space="preserve"> </w:t>
      </w:r>
      <w:r w:rsidRPr="00E21587">
        <w:rPr>
          <w:sz w:val="28"/>
          <w:szCs w:val="28"/>
          <w:lang w:val="ru-RU" w:eastAsia="en-US"/>
        </w:rPr>
        <w:t>наступним</w:t>
      </w:r>
      <w:r w:rsidRPr="007444A5">
        <w:rPr>
          <w:sz w:val="28"/>
          <w:szCs w:val="28"/>
          <w:lang w:val="en-US" w:eastAsia="en-US"/>
        </w:rPr>
        <w:t xml:space="preserve"> </w:t>
      </w:r>
      <w:r w:rsidRPr="00E21587">
        <w:rPr>
          <w:sz w:val="28"/>
          <w:szCs w:val="28"/>
          <w:lang w:val="ru-RU" w:eastAsia="en-US"/>
        </w:rPr>
        <w:t>чином</w:t>
      </w:r>
      <w:r w:rsidRPr="007444A5">
        <w:rPr>
          <w:sz w:val="28"/>
          <w:szCs w:val="28"/>
          <w:lang w:val="en-US" w:eastAsia="en-US"/>
        </w:rPr>
        <w:t xml:space="preserve">: 21 </w:t>
      </w:r>
      <w:r w:rsidRPr="00E21587">
        <w:rPr>
          <w:sz w:val="28"/>
          <w:szCs w:val="28"/>
          <w:lang w:val="ru-RU" w:eastAsia="en-US"/>
        </w:rPr>
        <w:t>вид</w:t>
      </w:r>
      <w:r w:rsidRPr="007444A5">
        <w:rPr>
          <w:sz w:val="28"/>
          <w:szCs w:val="28"/>
          <w:lang w:val="en-US" w:eastAsia="en-US"/>
        </w:rPr>
        <w:t xml:space="preserve"> </w:t>
      </w:r>
      <w:r w:rsidRPr="00E21587">
        <w:rPr>
          <w:sz w:val="28"/>
          <w:szCs w:val="28"/>
          <w:lang w:val="ru-RU" w:eastAsia="en-US"/>
        </w:rPr>
        <w:t>птахів</w:t>
      </w:r>
      <w:r w:rsidRPr="007444A5">
        <w:rPr>
          <w:sz w:val="28"/>
          <w:szCs w:val="28"/>
          <w:lang w:val="en-US" w:eastAsia="en-US"/>
        </w:rPr>
        <w:t xml:space="preserve"> </w:t>
      </w:r>
      <w:r w:rsidRPr="00E21587">
        <w:rPr>
          <w:sz w:val="28"/>
          <w:szCs w:val="28"/>
          <w:lang w:val="ru-RU" w:eastAsia="en-US"/>
        </w:rPr>
        <w:t>відносяться</w:t>
      </w:r>
      <w:r w:rsidRPr="007444A5">
        <w:rPr>
          <w:sz w:val="28"/>
          <w:szCs w:val="28"/>
          <w:lang w:val="en-US" w:eastAsia="en-US"/>
        </w:rPr>
        <w:t xml:space="preserve"> </w:t>
      </w:r>
      <w:r w:rsidRPr="00E21587">
        <w:rPr>
          <w:sz w:val="28"/>
          <w:szCs w:val="28"/>
          <w:lang w:val="ru-RU" w:eastAsia="en-US"/>
        </w:rPr>
        <w:t>до</w:t>
      </w:r>
      <w:r w:rsidRPr="007444A5">
        <w:rPr>
          <w:sz w:val="28"/>
          <w:szCs w:val="28"/>
          <w:lang w:val="en-US" w:eastAsia="en-US"/>
        </w:rPr>
        <w:t xml:space="preserve"> </w:t>
      </w:r>
      <w:r w:rsidRPr="00E21587">
        <w:rPr>
          <w:sz w:val="28"/>
          <w:szCs w:val="28"/>
          <w:lang w:val="ru-RU" w:eastAsia="en-US"/>
        </w:rPr>
        <w:t>наземногніздових</w:t>
      </w:r>
      <w:r w:rsidRPr="007444A5">
        <w:rPr>
          <w:sz w:val="28"/>
          <w:szCs w:val="28"/>
          <w:lang w:val="en-US" w:eastAsia="en-US"/>
        </w:rPr>
        <w:t xml:space="preserve"> (36,8% – </w:t>
      </w:r>
      <w:r w:rsidRPr="00E21587">
        <w:rPr>
          <w:sz w:val="28"/>
          <w:szCs w:val="28"/>
          <w:lang w:val="ru-RU" w:eastAsia="en-US"/>
        </w:rPr>
        <w:t>частка</w:t>
      </w:r>
      <w:r w:rsidRPr="007444A5">
        <w:rPr>
          <w:sz w:val="28"/>
          <w:szCs w:val="28"/>
          <w:lang w:val="en-US" w:eastAsia="en-US"/>
        </w:rPr>
        <w:t xml:space="preserve"> </w:t>
      </w:r>
      <w:r w:rsidRPr="00E21587">
        <w:rPr>
          <w:sz w:val="28"/>
          <w:szCs w:val="28"/>
          <w:lang w:val="ru-RU" w:eastAsia="en-US"/>
        </w:rPr>
        <w:t>від</w:t>
      </w:r>
      <w:r w:rsidRPr="007444A5">
        <w:rPr>
          <w:sz w:val="28"/>
          <w:szCs w:val="28"/>
          <w:lang w:val="en-US" w:eastAsia="en-US"/>
        </w:rPr>
        <w:t xml:space="preserve"> </w:t>
      </w:r>
      <w:r w:rsidRPr="00E21587">
        <w:rPr>
          <w:sz w:val="28"/>
          <w:szCs w:val="28"/>
          <w:lang w:val="ru-RU" w:eastAsia="en-US"/>
        </w:rPr>
        <w:t>загальної</w:t>
      </w:r>
      <w:r w:rsidRPr="007444A5">
        <w:rPr>
          <w:sz w:val="28"/>
          <w:szCs w:val="28"/>
          <w:lang w:val="en-US" w:eastAsia="en-US"/>
        </w:rPr>
        <w:t xml:space="preserve"> </w:t>
      </w:r>
      <w:r w:rsidRPr="00E21587">
        <w:rPr>
          <w:sz w:val="28"/>
          <w:szCs w:val="28"/>
          <w:lang w:val="ru-RU" w:eastAsia="en-US"/>
        </w:rPr>
        <w:t>кількості</w:t>
      </w:r>
      <w:r w:rsidRPr="007444A5">
        <w:rPr>
          <w:sz w:val="28"/>
          <w:szCs w:val="28"/>
          <w:lang w:val="en-US" w:eastAsia="en-US"/>
        </w:rPr>
        <w:t xml:space="preserve"> </w:t>
      </w:r>
      <w:r w:rsidRPr="00E21587">
        <w:rPr>
          <w:sz w:val="28"/>
          <w:szCs w:val="28"/>
          <w:lang w:val="ru-RU" w:eastAsia="en-US"/>
        </w:rPr>
        <w:t>зареєстрованих</w:t>
      </w:r>
      <w:r w:rsidRPr="007444A5">
        <w:rPr>
          <w:sz w:val="28"/>
          <w:szCs w:val="28"/>
          <w:lang w:val="en-US" w:eastAsia="en-US"/>
        </w:rPr>
        <w:t xml:space="preserve"> </w:t>
      </w:r>
      <w:r w:rsidRPr="00E21587">
        <w:rPr>
          <w:sz w:val="28"/>
          <w:szCs w:val="28"/>
          <w:lang w:val="ru-RU" w:eastAsia="en-US"/>
        </w:rPr>
        <w:t>видів</w:t>
      </w:r>
      <w:r w:rsidRPr="007444A5">
        <w:rPr>
          <w:sz w:val="28"/>
          <w:szCs w:val="28"/>
          <w:lang w:val="en-US" w:eastAsia="en-US"/>
        </w:rPr>
        <w:t xml:space="preserve"> </w:t>
      </w:r>
      <w:r w:rsidRPr="00E21587">
        <w:rPr>
          <w:sz w:val="28"/>
          <w:szCs w:val="28"/>
          <w:lang w:val="ru-RU" w:eastAsia="en-US"/>
        </w:rPr>
        <w:t>птахів</w:t>
      </w:r>
      <w:r w:rsidRPr="007444A5">
        <w:rPr>
          <w:sz w:val="28"/>
          <w:szCs w:val="28"/>
          <w:lang w:val="en-US" w:eastAsia="en-US"/>
        </w:rPr>
        <w:t xml:space="preserve">), 17 </w:t>
      </w:r>
      <w:r w:rsidRPr="00E21587">
        <w:rPr>
          <w:sz w:val="28"/>
          <w:szCs w:val="28"/>
          <w:lang w:val="ru-RU" w:eastAsia="en-US"/>
        </w:rPr>
        <w:t>видів</w:t>
      </w:r>
      <w:r w:rsidRPr="007444A5">
        <w:rPr>
          <w:sz w:val="28"/>
          <w:szCs w:val="28"/>
          <w:lang w:val="en-US" w:eastAsia="en-US"/>
        </w:rPr>
        <w:t xml:space="preserve"> </w:t>
      </w:r>
      <w:r w:rsidRPr="00E21587">
        <w:rPr>
          <w:sz w:val="28"/>
          <w:szCs w:val="28"/>
          <w:lang w:val="ru-RU" w:eastAsia="en-US"/>
        </w:rPr>
        <w:t>гніздиться</w:t>
      </w:r>
      <w:r w:rsidRPr="007444A5">
        <w:rPr>
          <w:sz w:val="28"/>
          <w:szCs w:val="28"/>
          <w:lang w:val="en-US" w:eastAsia="en-US"/>
        </w:rPr>
        <w:t xml:space="preserve"> </w:t>
      </w:r>
      <w:r w:rsidRPr="00E21587">
        <w:rPr>
          <w:sz w:val="28"/>
          <w:szCs w:val="28"/>
          <w:lang w:val="ru-RU" w:eastAsia="en-US"/>
        </w:rPr>
        <w:t>у</w:t>
      </w:r>
      <w:r w:rsidRPr="007444A5">
        <w:rPr>
          <w:sz w:val="28"/>
          <w:szCs w:val="28"/>
          <w:lang w:val="en-US" w:eastAsia="en-US"/>
        </w:rPr>
        <w:t xml:space="preserve"> </w:t>
      </w:r>
      <w:r w:rsidRPr="00E21587">
        <w:rPr>
          <w:sz w:val="28"/>
          <w:szCs w:val="28"/>
          <w:lang w:val="ru-RU" w:eastAsia="en-US"/>
        </w:rPr>
        <w:t>дуплах</w:t>
      </w:r>
      <w:r w:rsidRPr="007444A5">
        <w:rPr>
          <w:sz w:val="28"/>
          <w:szCs w:val="28"/>
          <w:lang w:val="en-US" w:eastAsia="en-US"/>
        </w:rPr>
        <w:t xml:space="preserve"> (29,8%), 13 – </w:t>
      </w:r>
      <w:r w:rsidRPr="00E21587">
        <w:rPr>
          <w:sz w:val="28"/>
          <w:szCs w:val="28"/>
          <w:lang w:val="ru-RU" w:eastAsia="en-US"/>
        </w:rPr>
        <w:t>в</w:t>
      </w:r>
      <w:r w:rsidRPr="007444A5">
        <w:rPr>
          <w:sz w:val="28"/>
          <w:szCs w:val="28"/>
          <w:lang w:val="en-US" w:eastAsia="en-US"/>
        </w:rPr>
        <w:t xml:space="preserve"> </w:t>
      </w:r>
      <w:r w:rsidRPr="00E21587">
        <w:rPr>
          <w:sz w:val="28"/>
          <w:szCs w:val="28"/>
          <w:lang w:val="ru-RU" w:eastAsia="en-US"/>
        </w:rPr>
        <w:t>кущах</w:t>
      </w:r>
      <w:r w:rsidRPr="007444A5">
        <w:rPr>
          <w:sz w:val="28"/>
          <w:szCs w:val="28"/>
          <w:lang w:val="en-US" w:eastAsia="en-US"/>
        </w:rPr>
        <w:t xml:space="preserve"> </w:t>
      </w:r>
      <w:r w:rsidRPr="00E21587">
        <w:rPr>
          <w:sz w:val="28"/>
          <w:szCs w:val="28"/>
          <w:lang w:val="ru-RU" w:eastAsia="en-US"/>
        </w:rPr>
        <w:t>та</w:t>
      </w:r>
      <w:r w:rsidRPr="007444A5">
        <w:rPr>
          <w:sz w:val="28"/>
          <w:szCs w:val="28"/>
          <w:lang w:val="en-US" w:eastAsia="en-US"/>
        </w:rPr>
        <w:t xml:space="preserve"> </w:t>
      </w:r>
      <w:r w:rsidRPr="00E21587">
        <w:rPr>
          <w:sz w:val="28"/>
          <w:szCs w:val="28"/>
          <w:lang w:val="ru-RU" w:eastAsia="en-US"/>
        </w:rPr>
        <w:t>на</w:t>
      </w:r>
      <w:r w:rsidRPr="007444A5">
        <w:rPr>
          <w:sz w:val="28"/>
          <w:szCs w:val="28"/>
          <w:lang w:val="en-US" w:eastAsia="en-US"/>
        </w:rPr>
        <w:t xml:space="preserve"> </w:t>
      </w:r>
      <w:r w:rsidRPr="00E21587">
        <w:rPr>
          <w:sz w:val="28"/>
          <w:szCs w:val="28"/>
          <w:lang w:val="ru-RU" w:eastAsia="en-US"/>
        </w:rPr>
        <w:t>низьких</w:t>
      </w:r>
      <w:r w:rsidRPr="007444A5">
        <w:rPr>
          <w:sz w:val="28"/>
          <w:szCs w:val="28"/>
          <w:lang w:val="en-US" w:eastAsia="en-US"/>
        </w:rPr>
        <w:t xml:space="preserve"> </w:t>
      </w:r>
      <w:r w:rsidRPr="00E21587">
        <w:rPr>
          <w:sz w:val="28"/>
          <w:szCs w:val="28"/>
          <w:lang w:val="ru-RU" w:eastAsia="en-US"/>
        </w:rPr>
        <w:t>деревах</w:t>
      </w:r>
      <w:r w:rsidRPr="007444A5">
        <w:rPr>
          <w:sz w:val="28"/>
          <w:szCs w:val="28"/>
          <w:lang w:val="en-US" w:eastAsia="en-US"/>
        </w:rPr>
        <w:t xml:space="preserve"> (22,8%), 12 – </w:t>
      </w:r>
      <w:r w:rsidRPr="00E21587">
        <w:rPr>
          <w:sz w:val="28"/>
          <w:szCs w:val="28"/>
          <w:lang w:val="ru-RU" w:eastAsia="en-US"/>
        </w:rPr>
        <w:t>в</w:t>
      </w:r>
      <w:r w:rsidRPr="007444A5">
        <w:rPr>
          <w:sz w:val="28"/>
          <w:szCs w:val="28"/>
          <w:lang w:val="en-US" w:eastAsia="en-US"/>
        </w:rPr>
        <w:t xml:space="preserve"> </w:t>
      </w:r>
      <w:r w:rsidRPr="00E21587">
        <w:rPr>
          <w:sz w:val="28"/>
          <w:szCs w:val="28"/>
          <w:lang w:val="ru-RU" w:eastAsia="en-US"/>
        </w:rPr>
        <w:t>кронах</w:t>
      </w:r>
      <w:r w:rsidRPr="007444A5">
        <w:rPr>
          <w:sz w:val="28"/>
          <w:szCs w:val="28"/>
          <w:lang w:val="en-US" w:eastAsia="en-US"/>
        </w:rPr>
        <w:t xml:space="preserve"> </w:t>
      </w:r>
      <w:r w:rsidRPr="00E21587">
        <w:rPr>
          <w:sz w:val="28"/>
          <w:szCs w:val="28"/>
          <w:lang w:val="ru-RU" w:eastAsia="en-US"/>
        </w:rPr>
        <w:t>дерев</w:t>
      </w:r>
      <w:r w:rsidRPr="007444A5">
        <w:rPr>
          <w:sz w:val="28"/>
          <w:szCs w:val="28"/>
          <w:lang w:val="en-US" w:eastAsia="en-US"/>
        </w:rPr>
        <w:t xml:space="preserve"> (21,1%), 2 – </w:t>
      </w:r>
      <w:r w:rsidRPr="00E21587">
        <w:rPr>
          <w:sz w:val="28"/>
          <w:szCs w:val="28"/>
          <w:lang w:val="ru-RU" w:eastAsia="en-US"/>
        </w:rPr>
        <w:t>в</w:t>
      </w:r>
      <w:r w:rsidRPr="007444A5">
        <w:rPr>
          <w:sz w:val="28"/>
          <w:szCs w:val="28"/>
          <w:lang w:val="en-US" w:eastAsia="en-US"/>
        </w:rPr>
        <w:t xml:space="preserve"> </w:t>
      </w:r>
      <w:r w:rsidRPr="00E21587">
        <w:rPr>
          <w:sz w:val="28"/>
          <w:szCs w:val="28"/>
          <w:lang w:val="ru-RU" w:eastAsia="en-US"/>
        </w:rPr>
        <w:t>будівельному</w:t>
      </w:r>
      <w:r w:rsidRPr="007444A5">
        <w:rPr>
          <w:sz w:val="28"/>
          <w:szCs w:val="28"/>
          <w:lang w:val="en-US" w:eastAsia="en-US"/>
        </w:rPr>
        <w:t xml:space="preserve"> </w:t>
      </w:r>
      <w:r w:rsidRPr="00E21587">
        <w:rPr>
          <w:sz w:val="28"/>
          <w:szCs w:val="28"/>
          <w:lang w:val="ru-RU" w:eastAsia="en-US"/>
        </w:rPr>
        <w:t>смітті</w:t>
      </w:r>
      <w:r w:rsidRPr="007444A5">
        <w:rPr>
          <w:sz w:val="28"/>
          <w:szCs w:val="28"/>
          <w:lang w:val="en-US" w:eastAsia="en-US"/>
        </w:rPr>
        <w:t xml:space="preserve"> (3,5%). </w:t>
      </w:r>
      <w:r w:rsidRPr="00E21587">
        <w:rPr>
          <w:sz w:val="28"/>
          <w:szCs w:val="28"/>
          <w:lang w:val="ru-RU" w:eastAsia="en-US"/>
        </w:rPr>
        <w:t>Оскільки</w:t>
      </w:r>
      <w:r w:rsidRPr="007444A5">
        <w:rPr>
          <w:sz w:val="28"/>
          <w:szCs w:val="28"/>
          <w:lang w:val="en-US" w:eastAsia="en-US"/>
        </w:rPr>
        <w:t xml:space="preserve"> </w:t>
      </w:r>
      <w:r w:rsidRPr="00E21587">
        <w:rPr>
          <w:sz w:val="28"/>
          <w:szCs w:val="28"/>
          <w:lang w:val="ru-RU" w:eastAsia="en-US"/>
        </w:rPr>
        <w:t>щільність</w:t>
      </w:r>
      <w:r w:rsidRPr="007444A5">
        <w:rPr>
          <w:sz w:val="28"/>
          <w:szCs w:val="28"/>
          <w:lang w:val="en-US" w:eastAsia="en-US"/>
        </w:rPr>
        <w:t xml:space="preserve"> </w:t>
      </w:r>
      <w:r w:rsidRPr="00E21587">
        <w:rPr>
          <w:sz w:val="28"/>
          <w:szCs w:val="28"/>
          <w:lang w:val="ru-RU" w:eastAsia="en-US"/>
        </w:rPr>
        <w:t>орнітонаселення</w:t>
      </w:r>
      <w:r w:rsidRPr="007444A5">
        <w:rPr>
          <w:sz w:val="28"/>
          <w:szCs w:val="28"/>
          <w:lang w:val="en-US" w:eastAsia="en-US"/>
        </w:rPr>
        <w:t xml:space="preserve"> </w:t>
      </w:r>
      <w:r w:rsidRPr="00E21587">
        <w:rPr>
          <w:sz w:val="28"/>
          <w:szCs w:val="28"/>
          <w:lang w:val="ru-RU" w:eastAsia="en-US"/>
        </w:rPr>
        <w:t>та</w:t>
      </w:r>
      <w:r w:rsidRPr="007444A5">
        <w:rPr>
          <w:sz w:val="28"/>
          <w:szCs w:val="28"/>
          <w:lang w:val="en-US" w:eastAsia="en-US"/>
        </w:rPr>
        <w:t xml:space="preserve"> </w:t>
      </w:r>
      <w:r w:rsidRPr="00E21587">
        <w:rPr>
          <w:sz w:val="28"/>
          <w:szCs w:val="28"/>
          <w:lang w:val="ru-RU" w:eastAsia="en-US"/>
        </w:rPr>
        <w:t>частота</w:t>
      </w:r>
      <w:r w:rsidRPr="007444A5">
        <w:rPr>
          <w:sz w:val="28"/>
          <w:szCs w:val="28"/>
          <w:lang w:val="en-US" w:eastAsia="en-US"/>
        </w:rPr>
        <w:t xml:space="preserve"> </w:t>
      </w:r>
      <w:r w:rsidRPr="00E21587">
        <w:rPr>
          <w:sz w:val="28"/>
          <w:szCs w:val="28"/>
          <w:lang w:val="ru-RU" w:eastAsia="en-US"/>
        </w:rPr>
        <w:t>зустрічі</w:t>
      </w:r>
      <w:r w:rsidRPr="007444A5">
        <w:rPr>
          <w:sz w:val="28"/>
          <w:szCs w:val="28"/>
          <w:lang w:val="en-US" w:eastAsia="en-US"/>
        </w:rPr>
        <w:t xml:space="preserve"> </w:t>
      </w:r>
      <w:r w:rsidRPr="00E21587">
        <w:rPr>
          <w:sz w:val="28"/>
          <w:szCs w:val="28"/>
          <w:lang w:val="ru-RU" w:eastAsia="en-US"/>
        </w:rPr>
        <w:t>окремих</w:t>
      </w:r>
      <w:r w:rsidRPr="007444A5">
        <w:rPr>
          <w:sz w:val="28"/>
          <w:szCs w:val="28"/>
          <w:lang w:val="en-US" w:eastAsia="en-US"/>
        </w:rPr>
        <w:t xml:space="preserve"> </w:t>
      </w:r>
      <w:r w:rsidRPr="00E21587">
        <w:rPr>
          <w:sz w:val="28"/>
          <w:szCs w:val="28"/>
          <w:lang w:val="ru-RU" w:eastAsia="en-US"/>
        </w:rPr>
        <w:t>видів</w:t>
      </w:r>
      <w:r w:rsidRPr="007444A5">
        <w:rPr>
          <w:sz w:val="28"/>
          <w:szCs w:val="28"/>
          <w:lang w:val="en-US" w:eastAsia="en-US"/>
        </w:rPr>
        <w:t xml:space="preserve"> </w:t>
      </w:r>
      <w:r w:rsidRPr="00E21587">
        <w:rPr>
          <w:sz w:val="28"/>
          <w:szCs w:val="28"/>
          <w:lang w:val="ru-RU" w:eastAsia="en-US"/>
        </w:rPr>
        <w:t>птахів</w:t>
      </w:r>
      <w:r w:rsidRPr="007444A5">
        <w:rPr>
          <w:sz w:val="28"/>
          <w:szCs w:val="28"/>
          <w:lang w:val="en-US" w:eastAsia="en-US"/>
        </w:rPr>
        <w:t xml:space="preserve"> </w:t>
      </w:r>
      <w:r w:rsidRPr="00E21587">
        <w:rPr>
          <w:sz w:val="28"/>
          <w:szCs w:val="28"/>
          <w:lang w:val="ru-RU" w:eastAsia="en-US"/>
        </w:rPr>
        <w:t>сильно</w:t>
      </w:r>
      <w:r w:rsidRPr="007444A5">
        <w:rPr>
          <w:sz w:val="28"/>
          <w:szCs w:val="28"/>
          <w:lang w:val="en-US" w:eastAsia="en-US"/>
        </w:rPr>
        <w:t xml:space="preserve"> </w:t>
      </w:r>
      <w:r w:rsidRPr="00E21587">
        <w:rPr>
          <w:sz w:val="28"/>
          <w:szCs w:val="28"/>
          <w:lang w:val="ru-RU" w:eastAsia="en-US"/>
        </w:rPr>
        <w:t>коливаються</w:t>
      </w:r>
      <w:r w:rsidRPr="007444A5">
        <w:rPr>
          <w:sz w:val="28"/>
          <w:szCs w:val="28"/>
          <w:lang w:val="en-US" w:eastAsia="en-US"/>
        </w:rPr>
        <w:t xml:space="preserve"> </w:t>
      </w:r>
      <w:r w:rsidRPr="00E21587">
        <w:rPr>
          <w:sz w:val="28"/>
          <w:szCs w:val="28"/>
          <w:lang w:val="ru-RU" w:eastAsia="en-US"/>
        </w:rPr>
        <w:t>в</w:t>
      </w:r>
      <w:r w:rsidRPr="007444A5">
        <w:rPr>
          <w:sz w:val="28"/>
          <w:szCs w:val="28"/>
          <w:lang w:val="en-US" w:eastAsia="en-US"/>
        </w:rPr>
        <w:t xml:space="preserve"> </w:t>
      </w:r>
      <w:r w:rsidRPr="00E21587">
        <w:rPr>
          <w:sz w:val="28"/>
          <w:szCs w:val="28"/>
          <w:lang w:val="ru-RU" w:eastAsia="en-US"/>
        </w:rPr>
        <w:t>розрізі</w:t>
      </w:r>
      <w:r w:rsidRPr="007444A5">
        <w:rPr>
          <w:sz w:val="28"/>
          <w:szCs w:val="28"/>
          <w:lang w:val="en-US" w:eastAsia="en-US"/>
        </w:rPr>
        <w:t xml:space="preserve"> </w:t>
      </w:r>
      <w:r w:rsidRPr="00E21587">
        <w:rPr>
          <w:sz w:val="28"/>
          <w:szCs w:val="28"/>
          <w:lang w:val="ru-RU" w:eastAsia="en-US"/>
        </w:rPr>
        <w:t>років</w:t>
      </w:r>
      <w:r w:rsidRPr="007444A5">
        <w:rPr>
          <w:sz w:val="28"/>
          <w:szCs w:val="28"/>
          <w:lang w:val="en-US" w:eastAsia="en-US"/>
        </w:rPr>
        <w:t xml:space="preserve"> </w:t>
      </w:r>
      <w:r w:rsidRPr="00E21587">
        <w:rPr>
          <w:sz w:val="28"/>
          <w:szCs w:val="28"/>
          <w:lang w:val="ru-RU" w:eastAsia="en-US"/>
        </w:rPr>
        <w:t>в</w:t>
      </w:r>
      <w:r w:rsidRPr="007444A5">
        <w:rPr>
          <w:sz w:val="28"/>
          <w:szCs w:val="28"/>
          <w:lang w:val="en-US" w:eastAsia="en-US"/>
        </w:rPr>
        <w:t xml:space="preserve"> </w:t>
      </w:r>
      <w:r w:rsidRPr="00E21587">
        <w:rPr>
          <w:sz w:val="28"/>
          <w:szCs w:val="28"/>
          <w:lang w:val="ru-RU" w:eastAsia="en-US"/>
        </w:rPr>
        <w:t>залежності</w:t>
      </w:r>
      <w:r w:rsidRPr="007444A5">
        <w:rPr>
          <w:sz w:val="28"/>
          <w:szCs w:val="28"/>
          <w:lang w:val="en-US" w:eastAsia="en-US"/>
        </w:rPr>
        <w:t xml:space="preserve"> </w:t>
      </w:r>
      <w:r w:rsidRPr="00E21587">
        <w:rPr>
          <w:sz w:val="28"/>
          <w:szCs w:val="28"/>
          <w:lang w:val="ru-RU" w:eastAsia="en-US"/>
        </w:rPr>
        <w:t>від</w:t>
      </w:r>
      <w:r w:rsidRPr="007444A5">
        <w:rPr>
          <w:sz w:val="28"/>
          <w:szCs w:val="28"/>
          <w:lang w:val="en-US" w:eastAsia="en-US"/>
        </w:rPr>
        <w:t xml:space="preserve"> </w:t>
      </w:r>
      <w:r w:rsidRPr="00E21587">
        <w:rPr>
          <w:sz w:val="28"/>
          <w:szCs w:val="28"/>
          <w:lang w:val="ru-RU" w:eastAsia="en-US"/>
        </w:rPr>
        <w:t>непередбачуваних</w:t>
      </w:r>
      <w:r w:rsidRPr="007444A5">
        <w:rPr>
          <w:sz w:val="28"/>
          <w:szCs w:val="28"/>
          <w:lang w:val="en-US" w:eastAsia="en-US"/>
        </w:rPr>
        <w:t xml:space="preserve"> </w:t>
      </w:r>
      <w:r w:rsidRPr="00E21587">
        <w:rPr>
          <w:sz w:val="28"/>
          <w:szCs w:val="28"/>
          <w:lang w:val="ru-RU" w:eastAsia="en-US"/>
        </w:rPr>
        <w:t>та</w:t>
      </w:r>
      <w:r w:rsidRPr="007444A5">
        <w:rPr>
          <w:sz w:val="28"/>
          <w:szCs w:val="28"/>
          <w:lang w:val="en-US" w:eastAsia="en-US"/>
        </w:rPr>
        <w:t xml:space="preserve"> </w:t>
      </w:r>
      <w:r w:rsidRPr="00E21587">
        <w:rPr>
          <w:sz w:val="28"/>
          <w:szCs w:val="28"/>
          <w:lang w:val="ru-RU" w:eastAsia="en-US"/>
        </w:rPr>
        <w:t>нерегулярних</w:t>
      </w:r>
      <w:r w:rsidRPr="007444A5">
        <w:rPr>
          <w:sz w:val="28"/>
          <w:szCs w:val="28"/>
          <w:lang w:val="en-US" w:eastAsia="en-US"/>
        </w:rPr>
        <w:t xml:space="preserve"> </w:t>
      </w:r>
      <w:r w:rsidRPr="00E21587">
        <w:rPr>
          <w:sz w:val="28"/>
          <w:szCs w:val="28"/>
          <w:lang w:val="ru-RU" w:eastAsia="en-US"/>
        </w:rPr>
        <w:t>факторів</w:t>
      </w:r>
      <w:r w:rsidRPr="007444A5">
        <w:rPr>
          <w:sz w:val="28"/>
          <w:szCs w:val="28"/>
          <w:lang w:val="en-US" w:eastAsia="en-US"/>
        </w:rPr>
        <w:t xml:space="preserve"> </w:t>
      </w:r>
      <w:r w:rsidRPr="00E21587">
        <w:rPr>
          <w:sz w:val="28"/>
          <w:szCs w:val="28"/>
          <w:lang w:val="ru-RU" w:eastAsia="en-US"/>
        </w:rPr>
        <w:t>антропогенного</w:t>
      </w:r>
      <w:r w:rsidRPr="007444A5">
        <w:rPr>
          <w:sz w:val="28"/>
          <w:szCs w:val="28"/>
          <w:lang w:val="en-US" w:eastAsia="en-US"/>
        </w:rPr>
        <w:t xml:space="preserve"> </w:t>
      </w:r>
      <w:r w:rsidRPr="00E21587">
        <w:rPr>
          <w:sz w:val="28"/>
          <w:szCs w:val="28"/>
          <w:lang w:val="ru-RU" w:eastAsia="en-US"/>
        </w:rPr>
        <w:t>впливу</w:t>
      </w:r>
      <w:r w:rsidRPr="007444A5">
        <w:rPr>
          <w:sz w:val="28"/>
          <w:szCs w:val="28"/>
          <w:lang w:val="en-US" w:eastAsia="en-US"/>
        </w:rPr>
        <w:t xml:space="preserve"> (</w:t>
      </w:r>
      <w:r w:rsidRPr="00E21587">
        <w:rPr>
          <w:sz w:val="28"/>
          <w:szCs w:val="28"/>
          <w:lang w:val="ru-RU" w:eastAsia="en-US"/>
        </w:rPr>
        <w:t>рубки</w:t>
      </w:r>
      <w:r w:rsidRPr="007444A5">
        <w:rPr>
          <w:sz w:val="28"/>
          <w:szCs w:val="28"/>
          <w:lang w:val="en-US" w:eastAsia="en-US"/>
        </w:rPr>
        <w:t xml:space="preserve">, </w:t>
      </w:r>
      <w:r w:rsidRPr="00E21587">
        <w:rPr>
          <w:sz w:val="28"/>
          <w:szCs w:val="28"/>
          <w:lang w:val="ru-RU" w:eastAsia="en-US"/>
        </w:rPr>
        <w:t>посівні</w:t>
      </w:r>
      <w:r w:rsidRPr="007444A5">
        <w:rPr>
          <w:sz w:val="28"/>
          <w:szCs w:val="28"/>
          <w:lang w:val="en-US" w:eastAsia="en-US"/>
        </w:rPr>
        <w:t xml:space="preserve"> </w:t>
      </w:r>
      <w:r w:rsidRPr="00E21587">
        <w:rPr>
          <w:sz w:val="28"/>
          <w:szCs w:val="28"/>
          <w:lang w:val="ru-RU" w:eastAsia="en-US"/>
        </w:rPr>
        <w:t>та</w:t>
      </w:r>
      <w:r w:rsidRPr="007444A5">
        <w:rPr>
          <w:sz w:val="28"/>
          <w:szCs w:val="28"/>
          <w:lang w:val="en-US" w:eastAsia="en-US"/>
        </w:rPr>
        <w:t xml:space="preserve"> </w:t>
      </w:r>
      <w:r w:rsidRPr="00E21587">
        <w:rPr>
          <w:sz w:val="28"/>
          <w:szCs w:val="28"/>
          <w:lang w:val="ru-RU" w:eastAsia="en-US"/>
        </w:rPr>
        <w:t>інші</w:t>
      </w:r>
      <w:r w:rsidRPr="007444A5">
        <w:rPr>
          <w:sz w:val="28"/>
          <w:szCs w:val="28"/>
          <w:lang w:val="en-US" w:eastAsia="en-US"/>
        </w:rPr>
        <w:t xml:space="preserve"> </w:t>
      </w:r>
      <w:r w:rsidRPr="00E21587">
        <w:rPr>
          <w:sz w:val="28"/>
          <w:szCs w:val="28"/>
          <w:lang w:val="ru-RU" w:eastAsia="en-US"/>
        </w:rPr>
        <w:t>сільськогосподарські</w:t>
      </w:r>
      <w:r w:rsidRPr="007444A5">
        <w:rPr>
          <w:sz w:val="28"/>
          <w:szCs w:val="28"/>
          <w:lang w:val="en-US" w:eastAsia="en-US"/>
        </w:rPr>
        <w:t xml:space="preserve"> </w:t>
      </w:r>
      <w:r w:rsidRPr="00E21587">
        <w:rPr>
          <w:sz w:val="28"/>
          <w:szCs w:val="28"/>
          <w:lang w:val="ru-RU" w:eastAsia="en-US"/>
        </w:rPr>
        <w:t>роботи</w:t>
      </w:r>
      <w:r w:rsidRPr="007444A5">
        <w:rPr>
          <w:sz w:val="28"/>
          <w:szCs w:val="28"/>
          <w:lang w:val="en-US" w:eastAsia="en-US"/>
        </w:rPr>
        <w:t xml:space="preserve">), </w:t>
      </w:r>
      <w:r w:rsidRPr="00E21587">
        <w:rPr>
          <w:sz w:val="28"/>
          <w:szCs w:val="28"/>
          <w:lang w:val="ru-RU" w:eastAsia="en-US"/>
        </w:rPr>
        <w:t>а</w:t>
      </w:r>
      <w:r w:rsidRPr="007444A5">
        <w:rPr>
          <w:sz w:val="28"/>
          <w:szCs w:val="28"/>
          <w:lang w:val="en-US" w:eastAsia="en-US"/>
        </w:rPr>
        <w:t xml:space="preserve"> </w:t>
      </w:r>
      <w:r w:rsidRPr="00E21587">
        <w:rPr>
          <w:sz w:val="28"/>
          <w:szCs w:val="28"/>
          <w:lang w:val="ru-RU" w:eastAsia="en-US"/>
        </w:rPr>
        <w:t>також</w:t>
      </w:r>
      <w:r w:rsidRPr="007444A5">
        <w:rPr>
          <w:sz w:val="28"/>
          <w:szCs w:val="28"/>
          <w:lang w:val="en-US" w:eastAsia="en-US"/>
        </w:rPr>
        <w:t xml:space="preserve"> </w:t>
      </w:r>
      <w:r w:rsidRPr="00E21587">
        <w:rPr>
          <w:sz w:val="28"/>
          <w:szCs w:val="28"/>
          <w:lang w:val="ru-RU" w:eastAsia="en-US"/>
        </w:rPr>
        <w:t>кліматичних</w:t>
      </w:r>
      <w:r w:rsidRPr="007444A5">
        <w:rPr>
          <w:sz w:val="28"/>
          <w:szCs w:val="28"/>
          <w:lang w:val="en-US" w:eastAsia="en-US"/>
        </w:rPr>
        <w:t xml:space="preserve"> </w:t>
      </w:r>
      <w:r w:rsidRPr="00E21587">
        <w:rPr>
          <w:sz w:val="28"/>
          <w:szCs w:val="28"/>
          <w:lang w:val="ru-RU" w:eastAsia="en-US"/>
        </w:rPr>
        <w:t>факторів</w:t>
      </w:r>
      <w:r w:rsidRPr="007444A5">
        <w:rPr>
          <w:sz w:val="28"/>
          <w:szCs w:val="28"/>
          <w:lang w:val="en-US" w:eastAsia="en-US"/>
        </w:rPr>
        <w:t xml:space="preserve">, </w:t>
      </w:r>
      <w:r w:rsidRPr="00E21587">
        <w:rPr>
          <w:sz w:val="28"/>
          <w:szCs w:val="28"/>
          <w:lang w:val="ru-RU" w:eastAsia="en-US"/>
        </w:rPr>
        <w:t>надалі</w:t>
      </w:r>
      <w:r w:rsidRPr="007444A5">
        <w:rPr>
          <w:sz w:val="28"/>
          <w:szCs w:val="28"/>
          <w:lang w:val="en-US" w:eastAsia="en-US"/>
        </w:rPr>
        <w:t xml:space="preserve"> </w:t>
      </w:r>
      <w:r w:rsidRPr="00E21587">
        <w:rPr>
          <w:sz w:val="28"/>
          <w:szCs w:val="28"/>
          <w:lang w:val="ru-RU" w:eastAsia="en-US"/>
        </w:rPr>
        <w:t>щільність</w:t>
      </w:r>
      <w:r w:rsidRPr="007444A5">
        <w:rPr>
          <w:sz w:val="28"/>
          <w:szCs w:val="28"/>
          <w:lang w:val="en-US" w:eastAsia="en-US"/>
        </w:rPr>
        <w:t xml:space="preserve"> </w:t>
      </w:r>
      <w:r w:rsidRPr="00E21587">
        <w:rPr>
          <w:sz w:val="28"/>
          <w:szCs w:val="28"/>
          <w:lang w:val="ru-RU" w:eastAsia="en-US"/>
        </w:rPr>
        <w:t>орнітонас</w:t>
      </w:r>
      <w:r>
        <w:rPr>
          <w:sz w:val="28"/>
          <w:szCs w:val="28"/>
          <w:lang w:val="ru-RU" w:eastAsia="en-US"/>
        </w:rPr>
        <w:t>елення</w:t>
      </w:r>
      <w:r w:rsidRPr="007444A5">
        <w:rPr>
          <w:sz w:val="28"/>
          <w:szCs w:val="28"/>
          <w:lang w:val="en-US" w:eastAsia="en-US"/>
        </w:rPr>
        <w:t xml:space="preserve"> </w:t>
      </w:r>
      <w:r>
        <w:rPr>
          <w:sz w:val="28"/>
          <w:szCs w:val="28"/>
          <w:lang w:val="ru-RU" w:eastAsia="en-US"/>
        </w:rPr>
        <w:t>наводиться</w:t>
      </w:r>
      <w:r w:rsidRPr="007444A5">
        <w:rPr>
          <w:sz w:val="28"/>
          <w:szCs w:val="28"/>
          <w:lang w:val="en-US" w:eastAsia="en-US"/>
        </w:rPr>
        <w:t xml:space="preserve"> </w:t>
      </w:r>
      <w:r>
        <w:rPr>
          <w:sz w:val="28"/>
          <w:szCs w:val="28"/>
          <w:lang w:val="ru-RU" w:eastAsia="en-US"/>
        </w:rPr>
        <w:t>за</w:t>
      </w:r>
      <w:r w:rsidRPr="007444A5">
        <w:rPr>
          <w:sz w:val="28"/>
          <w:szCs w:val="28"/>
          <w:lang w:val="en-US" w:eastAsia="en-US"/>
        </w:rPr>
        <w:t xml:space="preserve"> </w:t>
      </w:r>
      <w:r>
        <w:rPr>
          <w:sz w:val="28"/>
          <w:szCs w:val="28"/>
          <w:lang w:val="ru-RU" w:eastAsia="en-US"/>
        </w:rPr>
        <w:t>даними</w:t>
      </w:r>
      <w:r w:rsidRPr="007444A5">
        <w:rPr>
          <w:sz w:val="28"/>
          <w:szCs w:val="28"/>
          <w:lang w:val="en-US" w:eastAsia="en-US"/>
        </w:rPr>
        <w:t xml:space="preserve"> 2020 </w:t>
      </w:r>
      <w:r w:rsidRPr="00E21587">
        <w:rPr>
          <w:sz w:val="28"/>
          <w:szCs w:val="28"/>
          <w:lang w:val="ru-RU" w:eastAsia="en-US"/>
        </w:rPr>
        <w:t>року</w:t>
      </w:r>
      <w:r w:rsidRPr="007444A5">
        <w:rPr>
          <w:sz w:val="28"/>
          <w:szCs w:val="28"/>
          <w:lang w:val="en-US" w:eastAsia="en-US"/>
        </w:rPr>
        <w:t xml:space="preserve">. </w:t>
      </w:r>
    </w:p>
    <w:p w:rsidR="0067032F" w:rsidRPr="0067032F" w:rsidRDefault="0067032F" w:rsidP="0067032F">
      <w:pPr>
        <w:spacing w:line="360" w:lineRule="auto"/>
        <w:ind w:firstLine="709"/>
        <w:jc w:val="both"/>
        <w:rPr>
          <w:sz w:val="28"/>
          <w:szCs w:val="28"/>
          <w:lang w:val="ru-RU" w:eastAsia="en-US"/>
        </w:rPr>
      </w:pPr>
      <w:r w:rsidRPr="00E21587">
        <w:rPr>
          <w:sz w:val="28"/>
          <w:szCs w:val="28"/>
          <w:lang w:eastAsia="en-US"/>
        </w:rPr>
        <w:t>З</w:t>
      </w:r>
      <w:r w:rsidRPr="00E21587">
        <w:rPr>
          <w:sz w:val="28"/>
          <w:szCs w:val="28"/>
          <w:lang w:val="ru-RU" w:eastAsia="en-US"/>
        </w:rPr>
        <w:t xml:space="preserve">а результатами обліків в полезахисних лісосмугах </w:t>
      </w:r>
      <w:r w:rsidRPr="00E21587">
        <w:rPr>
          <w:sz w:val="28"/>
          <w:szCs w:val="28"/>
          <w:lang w:eastAsia="en-US"/>
        </w:rPr>
        <w:t xml:space="preserve">області </w:t>
      </w:r>
      <w:r w:rsidRPr="00E21587">
        <w:rPr>
          <w:sz w:val="28"/>
          <w:szCs w:val="28"/>
          <w:lang w:val="ru-RU" w:eastAsia="en-US"/>
        </w:rPr>
        <w:t>досліджень зареєстровано 57 видів птахів, які постійно зустрічаються протягом гніздового періоду. Таксономічне різноманіття представлене так</w:t>
      </w:r>
      <w:r>
        <w:rPr>
          <w:sz w:val="28"/>
          <w:szCs w:val="28"/>
          <w:lang w:val="ru-RU" w:eastAsia="en-US"/>
        </w:rPr>
        <w:t xml:space="preserve"> </w:t>
      </w:r>
      <w:r w:rsidRPr="00E21587">
        <w:rPr>
          <w:sz w:val="28"/>
          <w:szCs w:val="28"/>
          <w:lang w:val="ru-RU" w:eastAsia="en-US"/>
        </w:rPr>
        <w:t>:</w:t>
      </w:r>
      <w:r>
        <w:rPr>
          <w:sz w:val="28"/>
          <w:szCs w:val="28"/>
          <w:lang w:val="ru-RU" w:eastAsia="en-US"/>
        </w:rPr>
        <w:t>ряд Соколоподібні</w:t>
      </w:r>
      <w:r w:rsidRPr="00E21587">
        <w:rPr>
          <w:sz w:val="28"/>
          <w:szCs w:val="28"/>
          <w:lang w:val="ru-RU" w:eastAsia="en-US"/>
        </w:rPr>
        <w:t xml:space="preserve"> </w:t>
      </w:r>
      <w:r>
        <w:rPr>
          <w:sz w:val="28"/>
          <w:szCs w:val="28"/>
          <w:lang w:val="ru-RU" w:eastAsia="en-US"/>
        </w:rPr>
        <w:t>(</w:t>
      </w:r>
      <w:r w:rsidRPr="00E21587">
        <w:rPr>
          <w:sz w:val="28"/>
          <w:szCs w:val="28"/>
          <w:lang w:val="ru-RU" w:eastAsia="en-US"/>
        </w:rPr>
        <w:t>Falconiformes</w:t>
      </w:r>
      <w:r>
        <w:rPr>
          <w:sz w:val="28"/>
          <w:szCs w:val="28"/>
          <w:lang w:val="ru-RU" w:eastAsia="en-US"/>
        </w:rPr>
        <w:t>)</w:t>
      </w:r>
      <w:r w:rsidRPr="00E21587">
        <w:rPr>
          <w:sz w:val="28"/>
          <w:szCs w:val="28"/>
          <w:lang w:val="ru-RU" w:eastAsia="en-US"/>
        </w:rPr>
        <w:t xml:space="preserve"> – 2 види (3,5% від загальної кількості видів), </w:t>
      </w:r>
      <w:r>
        <w:rPr>
          <w:sz w:val="28"/>
          <w:szCs w:val="28"/>
          <w:lang w:val="ru-RU" w:eastAsia="en-US"/>
        </w:rPr>
        <w:t>ряд Куреподібні (</w:t>
      </w:r>
      <w:r w:rsidRPr="00E21587">
        <w:rPr>
          <w:sz w:val="28"/>
          <w:szCs w:val="28"/>
          <w:lang w:val="ru-RU" w:eastAsia="en-US"/>
        </w:rPr>
        <w:t>Galliformes</w:t>
      </w:r>
      <w:r>
        <w:rPr>
          <w:sz w:val="28"/>
          <w:szCs w:val="28"/>
          <w:lang w:val="ru-RU" w:eastAsia="en-US"/>
        </w:rPr>
        <w:t>)</w:t>
      </w:r>
      <w:r w:rsidRPr="00E21587">
        <w:rPr>
          <w:sz w:val="28"/>
          <w:szCs w:val="28"/>
          <w:lang w:val="ru-RU" w:eastAsia="en-US"/>
        </w:rPr>
        <w:t xml:space="preserve"> – 3 види (5,3%), </w:t>
      </w:r>
      <w:r>
        <w:rPr>
          <w:sz w:val="28"/>
          <w:szCs w:val="28"/>
          <w:lang w:val="ru-RU" w:eastAsia="en-US"/>
        </w:rPr>
        <w:t>ряд Голубоподібні (</w:t>
      </w:r>
      <w:r w:rsidRPr="00E21587">
        <w:rPr>
          <w:sz w:val="28"/>
          <w:szCs w:val="28"/>
          <w:lang w:val="ru-RU" w:eastAsia="en-US"/>
        </w:rPr>
        <w:t>Columbiformes</w:t>
      </w:r>
      <w:r>
        <w:rPr>
          <w:sz w:val="28"/>
          <w:szCs w:val="28"/>
          <w:lang w:val="ru-RU" w:eastAsia="en-US"/>
        </w:rPr>
        <w:t>)</w:t>
      </w:r>
      <w:r w:rsidRPr="00E21587">
        <w:rPr>
          <w:sz w:val="28"/>
          <w:szCs w:val="28"/>
          <w:lang w:val="ru-RU" w:eastAsia="en-US"/>
        </w:rPr>
        <w:t xml:space="preserve"> – 3 види (5,3%),</w:t>
      </w:r>
      <w:r w:rsidRPr="008F4363">
        <w:rPr>
          <w:sz w:val="28"/>
          <w:szCs w:val="28"/>
          <w:lang w:val="ru-RU" w:eastAsia="en-US"/>
        </w:rPr>
        <w:t xml:space="preserve"> </w:t>
      </w:r>
      <w:r>
        <w:rPr>
          <w:sz w:val="28"/>
          <w:szCs w:val="28"/>
          <w:lang w:val="ru-RU" w:eastAsia="en-US"/>
        </w:rPr>
        <w:t>ряд Зозулеподібні</w:t>
      </w:r>
      <w:r w:rsidRPr="00E21587">
        <w:rPr>
          <w:sz w:val="28"/>
          <w:szCs w:val="28"/>
          <w:lang w:val="ru-RU" w:eastAsia="en-US"/>
        </w:rPr>
        <w:t xml:space="preserve"> </w:t>
      </w:r>
      <w:r>
        <w:rPr>
          <w:sz w:val="28"/>
          <w:szCs w:val="28"/>
          <w:lang w:val="ru-RU" w:eastAsia="en-US"/>
        </w:rPr>
        <w:t>(</w:t>
      </w:r>
      <w:r w:rsidRPr="00E21587">
        <w:rPr>
          <w:sz w:val="28"/>
          <w:szCs w:val="28"/>
          <w:lang w:val="ru-RU" w:eastAsia="en-US"/>
        </w:rPr>
        <w:t>Cuculiformes</w:t>
      </w:r>
      <w:r>
        <w:rPr>
          <w:sz w:val="28"/>
          <w:szCs w:val="28"/>
          <w:lang w:val="ru-RU" w:eastAsia="en-US"/>
        </w:rPr>
        <w:t>)</w:t>
      </w:r>
      <w:r w:rsidRPr="00E21587">
        <w:rPr>
          <w:sz w:val="28"/>
          <w:szCs w:val="28"/>
          <w:lang w:val="ru-RU" w:eastAsia="en-US"/>
        </w:rPr>
        <w:t xml:space="preserve"> – 1 вид (1,8%), </w:t>
      </w:r>
      <w:r>
        <w:rPr>
          <w:sz w:val="28"/>
          <w:szCs w:val="28"/>
          <w:lang w:val="ru-RU" w:eastAsia="en-US"/>
        </w:rPr>
        <w:t>ряд Совоподібні(</w:t>
      </w:r>
      <w:r w:rsidRPr="00E21587">
        <w:rPr>
          <w:sz w:val="28"/>
          <w:szCs w:val="28"/>
          <w:lang w:val="ru-RU" w:eastAsia="en-US"/>
        </w:rPr>
        <w:t>Strigiformes</w:t>
      </w:r>
      <w:r>
        <w:rPr>
          <w:sz w:val="28"/>
          <w:szCs w:val="28"/>
          <w:lang w:val="ru-RU" w:eastAsia="en-US"/>
        </w:rPr>
        <w:t>)</w:t>
      </w:r>
      <w:r w:rsidRPr="00E21587">
        <w:rPr>
          <w:sz w:val="28"/>
          <w:szCs w:val="28"/>
          <w:lang w:val="ru-RU" w:eastAsia="en-US"/>
        </w:rPr>
        <w:t xml:space="preserve"> – 2 види (3,5%), </w:t>
      </w:r>
      <w:r>
        <w:rPr>
          <w:sz w:val="28"/>
          <w:szCs w:val="28"/>
          <w:lang w:val="ru-RU" w:eastAsia="en-US"/>
        </w:rPr>
        <w:t>ряд Одудопподібні(</w:t>
      </w:r>
      <w:r w:rsidRPr="00E21587">
        <w:rPr>
          <w:sz w:val="28"/>
          <w:szCs w:val="28"/>
          <w:lang w:val="ru-RU" w:eastAsia="en-US"/>
        </w:rPr>
        <w:t>Upupiformes</w:t>
      </w:r>
      <w:r>
        <w:rPr>
          <w:sz w:val="28"/>
          <w:szCs w:val="28"/>
          <w:lang w:val="ru-RU" w:eastAsia="en-US"/>
        </w:rPr>
        <w:t>)</w:t>
      </w:r>
      <w:r w:rsidRPr="00E21587">
        <w:rPr>
          <w:sz w:val="28"/>
          <w:szCs w:val="28"/>
          <w:lang w:val="ru-RU" w:eastAsia="en-US"/>
        </w:rPr>
        <w:t xml:space="preserve"> – 1 вид (1,8%), </w:t>
      </w:r>
      <w:r>
        <w:rPr>
          <w:sz w:val="28"/>
          <w:szCs w:val="28"/>
          <w:lang w:val="ru-RU" w:eastAsia="en-US"/>
        </w:rPr>
        <w:t>ряд Дятлоподібні(</w:t>
      </w:r>
      <w:r w:rsidRPr="00E21587">
        <w:rPr>
          <w:sz w:val="28"/>
          <w:szCs w:val="28"/>
          <w:lang w:val="ru-RU" w:eastAsia="en-US"/>
        </w:rPr>
        <w:t>Piciformes</w:t>
      </w:r>
      <w:r>
        <w:rPr>
          <w:sz w:val="28"/>
          <w:szCs w:val="28"/>
          <w:lang w:val="ru-RU" w:eastAsia="en-US"/>
        </w:rPr>
        <w:t>)</w:t>
      </w:r>
      <w:r w:rsidRPr="00E21587">
        <w:rPr>
          <w:sz w:val="28"/>
          <w:szCs w:val="28"/>
          <w:lang w:val="ru-RU" w:eastAsia="en-US"/>
        </w:rPr>
        <w:t xml:space="preserve"> – 4 види (7,0%),</w:t>
      </w:r>
      <w:r>
        <w:rPr>
          <w:sz w:val="28"/>
          <w:szCs w:val="28"/>
          <w:lang w:val="ru-RU" w:eastAsia="en-US"/>
        </w:rPr>
        <w:t>ряд Горобцеподібні</w:t>
      </w:r>
      <w:r w:rsidRPr="00E21587">
        <w:rPr>
          <w:sz w:val="28"/>
          <w:szCs w:val="28"/>
          <w:lang w:val="ru-RU" w:eastAsia="en-US"/>
        </w:rPr>
        <w:t xml:space="preserve"> </w:t>
      </w:r>
      <w:r>
        <w:rPr>
          <w:sz w:val="28"/>
          <w:szCs w:val="28"/>
          <w:lang w:val="ru-RU" w:eastAsia="en-US"/>
        </w:rPr>
        <w:t>(</w:t>
      </w:r>
      <w:r w:rsidRPr="00E21587">
        <w:rPr>
          <w:sz w:val="28"/>
          <w:szCs w:val="28"/>
          <w:lang w:val="ru-RU" w:eastAsia="en-US"/>
        </w:rPr>
        <w:t>Passeriformes</w:t>
      </w:r>
      <w:r>
        <w:rPr>
          <w:sz w:val="28"/>
          <w:szCs w:val="28"/>
          <w:lang w:val="ru-RU" w:eastAsia="en-US"/>
        </w:rPr>
        <w:t>)</w:t>
      </w:r>
      <w:r w:rsidRPr="00E21587">
        <w:rPr>
          <w:sz w:val="28"/>
          <w:szCs w:val="28"/>
          <w:lang w:val="ru-RU" w:eastAsia="en-US"/>
        </w:rPr>
        <w:t xml:space="preserve"> – 41 вид (71,9%). За типами фаун (Воинственский, 1960) представлені: Західнопалеарктичні види – 35 (61,4%), Транспалеарктичні – 19 (33,3%), Середземноморські – 1 (1,8%), Китайські – 1 (1,8%), Монгольські – 1 (1,8%). Відповідно до розподілу за екологічними групами (Будниченко, 1965): 8 видів птахів належать до лісової групи (14,6% – частка від загальної</w:t>
      </w:r>
      <w:r w:rsidRPr="00E21587">
        <w:rPr>
          <w:sz w:val="28"/>
          <w:szCs w:val="28"/>
          <w:lang w:eastAsia="en-US"/>
        </w:rPr>
        <w:t xml:space="preserve"> </w:t>
      </w:r>
      <w:r w:rsidRPr="00E21587">
        <w:rPr>
          <w:sz w:val="28"/>
          <w:szCs w:val="28"/>
          <w:lang w:val="ru-RU" w:eastAsia="en-US"/>
        </w:rPr>
        <w:t>кількості зареєстрованих видів птахів), 23 узлісно-лісові види (40,4%), 18 узлісних (31,6%), 7 узлісно-поль</w:t>
      </w:r>
      <w:r>
        <w:rPr>
          <w:sz w:val="28"/>
          <w:szCs w:val="28"/>
          <w:lang w:val="ru-RU" w:eastAsia="en-US"/>
        </w:rPr>
        <w:t>ових (12,3%), 1 польовий (1,8%)</w:t>
      </w:r>
      <w:r w:rsidRPr="00E21587">
        <w:rPr>
          <w:sz w:val="28"/>
          <w:szCs w:val="28"/>
          <w:lang w:val="ru-RU" w:eastAsia="en-US"/>
        </w:rPr>
        <w:t xml:space="preserve"> </w:t>
      </w:r>
      <w:r w:rsidRPr="0029175A">
        <w:rPr>
          <w:sz w:val="28"/>
          <w:szCs w:val="28"/>
          <w:lang w:val="ru-RU" w:eastAsia="en-US"/>
        </w:rPr>
        <w:t>[55]</w:t>
      </w:r>
      <w:r w:rsidRPr="00EE601C">
        <w:rPr>
          <w:sz w:val="28"/>
          <w:szCs w:val="28"/>
          <w:lang w:val="ru-RU" w:eastAsia="en-US"/>
        </w:rPr>
        <w:t>.</w:t>
      </w:r>
    </w:p>
    <w:p w:rsidR="007444A5" w:rsidRPr="00EE601C" w:rsidRDefault="007444A5" w:rsidP="0067032F">
      <w:pPr>
        <w:spacing w:line="360" w:lineRule="auto"/>
        <w:ind w:firstLine="709"/>
        <w:jc w:val="both"/>
        <w:rPr>
          <w:sz w:val="28"/>
          <w:szCs w:val="28"/>
          <w:lang w:val="ru-RU" w:eastAsia="en-US"/>
        </w:rPr>
      </w:pPr>
      <w:r w:rsidRPr="00E21587">
        <w:rPr>
          <w:sz w:val="28"/>
          <w:szCs w:val="28"/>
          <w:lang w:val="ru-RU" w:eastAsia="en-US"/>
        </w:rPr>
        <w:t>Орнітонаселення за чисельністю представлене: Західнопалеарктични</w:t>
      </w:r>
      <w:r w:rsidR="00363B04">
        <w:rPr>
          <w:sz w:val="28"/>
          <w:szCs w:val="28"/>
          <w:lang w:val="ru-RU" w:eastAsia="en-US"/>
        </w:rPr>
        <w:t xml:space="preserve">ми – 68,1%, Транспалеарктичними </w:t>
      </w:r>
      <w:r w:rsidRPr="00E21587">
        <w:rPr>
          <w:sz w:val="28"/>
          <w:szCs w:val="28"/>
          <w:lang w:val="ru-RU" w:eastAsia="en-US"/>
        </w:rPr>
        <w:t>– 28,7%, Китайськими – 1,5%, Середземноморськими – 1,3%, Монгольськими видами – 0,3%. Відповідно до розподілу за екологічними групами: лісових птахів 11,1%, узлісно-лісових – 51,4%, узлісних – 25,7%, узлісно-польових – 10,9%, польових – 0,9%. Орнітонаселення за типами гніздування розподілене наступним чином: в кронах дерев гніздяться 30,88% облікованих птахів, трохи менше наземногніздових – 29,10%, дуплогніздників – 27,93%, в підліску та на невисоких деревах – 23,76%</w:t>
      </w:r>
      <w:r>
        <w:rPr>
          <w:sz w:val="28"/>
          <w:szCs w:val="28"/>
          <w:lang w:val="ru-RU" w:eastAsia="en-US"/>
        </w:rPr>
        <w:t>, в будівельному смітті – 0,47%</w:t>
      </w:r>
      <w:r w:rsidRPr="00EE601C">
        <w:rPr>
          <w:sz w:val="28"/>
          <w:szCs w:val="28"/>
          <w:lang w:val="ru-RU" w:eastAsia="en-US"/>
        </w:rPr>
        <w:t xml:space="preserve"> </w:t>
      </w:r>
      <w:r w:rsidRPr="00004CBE">
        <w:rPr>
          <w:sz w:val="28"/>
          <w:szCs w:val="28"/>
          <w:lang w:val="ru-RU" w:eastAsia="en-US"/>
        </w:rPr>
        <w:t>[</w:t>
      </w:r>
      <w:r w:rsidRPr="00CD257A">
        <w:rPr>
          <w:sz w:val="28"/>
          <w:szCs w:val="28"/>
          <w:lang w:val="ru-RU" w:eastAsia="en-US"/>
        </w:rPr>
        <w:t>11]</w:t>
      </w:r>
      <w:r w:rsidRPr="00EE601C">
        <w:rPr>
          <w:sz w:val="28"/>
          <w:szCs w:val="28"/>
          <w:lang w:val="ru-RU" w:eastAsia="en-US"/>
        </w:rPr>
        <w:t>.</w:t>
      </w:r>
    </w:p>
    <w:p w:rsidR="007444A5" w:rsidRPr="00EE601C" w:rsidRDefault="007444A5" w:rsidP="007444A5">
      <w:pPr>
        <w:pBdr>
          <w:top w:val="nil"/>
          <w:left w:val="nil"/>
          <w:bottom w:val="nil"/>
          <w:right w:val="nil"/>
          <w:between w:val="nil"/>
        </w:pBdr>
        <w:tabs>
          <w:tab w:val="right" w:pos="9628"/>
        </w:tabs>
        <w:spacing w:line="360" w:lineRule="auto"/>
        <w:ind w:firstLine="709"/>
        <w:jc w:val="both"/>
        <w:rPr>
          <w:sz w:val="28"/>
          <w:lang w:val="ru-RU" w:eastAsia="en-US"/>
        </w:rPr>
      </w:pPr>
      <w:r w:rsidRPr="004C6744">
        <w:rPr>
          <w:sz w:val="28"/>
          <w:lang w:val="ru-RU" w:eastAsia="en-US"/>
        </w:rPr>
        <w:t>Орнітонаселення за типами гніздування розподілене наступним чином: в кронах дерев гніздяться 30,88% облікованих птахів, трохи менше наземногніздових – 29,10%, дупло</w:t>
      </w:r>
      <w:r>
        <w:rPr>
          <w:sz w:val="28"/>
          <w:lang w:val="ru-RU" w:eastAsia="en-US"/>
        </w:rPr>
        <w:t xml:space="preserve"> </w:t>
      </w:r>
      <w:r w:rsidRPr="004C6744">
        <w:rPr>
          <w:sz w:val="28"/>
          <w:lang w:val="ru-RU" w:eastAsia="en-US"/>
        </w:rPr>
        <w:t>гніздників – 27,93%, в підліску та на невисоких деревах – 23,76%</w:t>
      </w:r>
      <w:r>
        <w:rPr>
          <w:sz w:val="28"/>
          <w:lang w:val="ru-RU" w:eastAsia="en-US"/>
        </w:rPr>
        <w:t>, в будівельному смітті – 0,47%</w:t>
      </w:r>
      <w:r w:rsidRPr="00EE601C">
        <w:rPr>
          <w:sz w:val="28"/>
          <w:lang w:val="ru-RU" w:eastAsia="en-US"/>
        </w:rPr>
        <w:t xml:space="preserve"> </w:t>
      </w:r>
      <w:r w:rsidRPr="006A78F8">
        <w:rPr>
          <w:sz w:val="28"/>
          <w:lang w:val="ru-RU" w:eastAsia="en-US"/>
        </w:rPr>
        <w:t>[57]</w:t>
      </w:r>
      <w:r w:rsidRPr="00EE601C">
        <w:rPr>
          <w:sz w:val="28"/>
          <w:lang w:val="ru-RU" w:eastAsia="en-US"/>
        </w:rPr>
        <w:t>.</w:t>
      </w:r>
    </w:p>
    <w:p w:rsidR="007444A5" w:rsidRPr="00E21587" w:rsidRDefault="007444A5" w:rsidP="007444A5">
      <w:pPr>
        <w:ind w:firstLine="709"/>
        <w:rPr>
          <w:sz w:val="28"/>
          <w:szCs w:val="28"/>
        </w:rPr>
      </w:pPr>
      <w:r w:rsidRPr="00E21587">
        <w:rPr>
          <w:sz w:val="28"/>
          <w:szCs w:val="28"/>
        </w:rPr>
        <w:br w:type="page"/>
      </w:r>
    </w:p>
    <w:p w:rsidR="0029175A" w:rsidRPr="007444A5" w:rsidRDefault="0029175A" w:rsidP="0067032F">
      <w:pPr>
        <w:spacing w:line="360" w:lineRule="auto"/>
        <w:ind w:firstLine="720"/>
        <w:rPr>
          <w:rFonts w:eastAsiaTheme="majorEastAsia"/>
          <w:b/>
          <w:color w:val="000000" w:themeColor="text1"/>
          <w:sz w:val="28"/>
          <w:szCs w:val="28"/>
          <w:lang w:eastAsia="ru-RU" w:bidi="ar-SA"/>
        </w:rPr>
      </w:pPr>
      <w:r w:rsidRPr="00E21587">
        <w:rPr>
          <w:sz w:val="28"/>
          <w:szCs w:val="28"/>
        </w:rPr>
        <w:t>Аналізуючи чисельність та ви</w:t>
      </w:r>
      <w:r w:rsidR="00363B04">
        <w:rPr>
          <w:sz w:val="28"/>
          <w:szCs w:val="28"/>
        </w:rPr>
        <w:t>довий склад птахів Кіровоградської</w:t>
      </w:r>
      <w:r w:rsidRPr="00E21587">
        <w:rPr>
          <w:sz w:val="28"/>
          <w:szCs w:val="28"/>
        </w:rPr>
        <w:t xml:space="preserve"> області в </w:t>
      </w:r>
      <w:r w:rsidRPr="005C5A49">
        <w:rPr>
          <w:sz w:val="28"/>
          <w:szCs w:val="28"/>
        </w:rPr>
        <w:t>п</w:t>
      </w:r>
      <w:r w:rsidRPr="00E21587">
        <w:rPr>
          <w:sz w:val="28"/>
          <w:szCs w:val="28"/>
        </w:rPr>
        <w:t>олезахисних лісосмуга</w:t>
      </w:r>
      <w:r w:rsidR="00BE3E97">
        <w:rPr>
          <w:sz w:val="28"/>
          <w:szCs w:val="28"/>
        </w:rPr>
        <w:t>х протягом всього року (рис. 4.2-4.3</w:t>
      </w:r>
      <w:r w:rsidRPr="00E21587">
        <w:rPr>
          <w:sz w:val="28"/>
          <w:szCs w:val="28"/>
        </w:rPr>
        <w:t>), можна помітити, що показники видового багатства тут у теплу пору року зростають, а загальна чисельність особин зменшується. Це, напевно, пояснюється тим, що кількість видів у весняний період зростає за рахунок перелітних та пролітних видів, а чисельність птахів влітку у цьому біотопі зменшується через те, що водоплавні птахи у гніздовий сезон переселяються до інших біотопів, продуктивність яких на цей час значно зростає, на відміну від ділянок відкритої води, де водоплавні та біляводні птахи скупчувалися у великі зграї взимку. Відповідно, чисельність птахів у вищезгаданому біотопі зменшується, так як вони не можуть знайти тут сприятливих умов для гніздування та виведення потомства. Показники видового різноманіття, як і видового багатства теж збільшуються у</w:t>
      </w:r>
      <w:r w:rsidR="002521D7">
        <w:rPr>
          <w:sz w:val="28"/>
          <w:szCs w:val="28"/>
        </w:rPr>
        <w:t xml:space="preserve"> весняно-літній період (рис. 4.4</w:t>
      </w:r>
      <w:r w:rsidRPr="00E21587">
        <w:rPr>
          <w:sz w:val="28"/>
          <w:szCs w:val="28"/>
        </w:rPr>
        <w:t>), очевидно також через те, що тут відмічається значне збільшення кількості видів, які при</w:t>
      </w:r>
      <w:r w:rsidR="00DE663A">
        <w:rPr>
          <w:sz w:val="28"/>
          <w:szCs w:val="28"/>
        </w:rPr>
        <w:t xml:space="preserve">літають весною з місць зимівель </w:t>
      </w:r>
      <w:r w:rsidRPr="00CD257A">
        <w:rPr>
          <w:sz w:val="28"/>
          <w:szCs w:val="28"/>
        </w:rPr>
        <w:t>[31]</w:t>
      </w:r>
      <w:r w:rsidR="00DE663A">
        <w:rPr>
          <w:sz w:val="28"/>
          <w:szCs w:val="28"/>
        </w:rPr>
        <w:t>.</w:t>
      </w:r>
    </w:p>
    <w:p w:rsidR="0029175A" w:rsidRDefault="0029175A" w:rsidP="007444A5">
      <w:pPr>
        <w:spacing w:line="360" w:lineRule="auto"/>
        <w:ind w:firstLine="709"/>
        <w:jc w:val="both"/>
        <w:rPr>
          <w:sz w:val="28"/>
          <w:szCs w:val="28"/>
        </w:rPr>
      </w:pPr>
      <w:r w:rsidRPr="00E21587">
        <w:rPr>
          <w:sz w:val="28"/>
          <w:szCs w:val="28"/>
        </w:rPr>
        <w:t xml:space="preserve">Для оцінки розміщення та чисельності було взято декілька найбільш широко розповсюджених і відомих гніздових видів птахів, що відносяться як до перелітних, так і до осілих. </w:t>
      </w:r>
      <w:r w:rsidR="002521D7">
        <w:rPr>
          <w:sz w:val="28"/>
          <w:szCs w:val="28"/>
        </w:rPr>
        <w:t>Ч</w:t>
      </w:r>
      <w:r w:rsidRPr="00E21587">
        <w:rPr>
          <w:sz w:val="28"/>
          <w:szCs w:val="28"/>
        </w:rPr>
        <w:t>исельність цих птахів у вказаному тип</w:t>
      </w:r>
      <w:r w:rsidR="002521D7">
        <w:rPr>
          <w:sz w:val="28"/>
          <w:szCs w:val="28"/>
        </w:rPr>
        <w:t>у угідь залежно від сезону року змінюється.(рис.4.1)</w:t>
      </w:r>
      <w:r w:rsidR="00DE663A">
        <w:rPr>
          <w:sz w:val="28"/>
          <w:szCs w:val="28"/>
        </w:rPr>
        <w:t>.</w:t>
      </w:r>
    </w:p>
    <w:p w:rsidR="00BE3E97" w:rsidRDefault="002521D7" w:rsidP="009A2DEC">
      <w:pPr>
        <w:spacing w:line="360" w:lineRule="auto"/>
        <w:ind w:firstLine="709"/>
        <w:jc w:val="both"/>
        <w:rPr>
          <w:sz w:val="28"/>
          <w:szCs w:val="28"/>
        </w:rPr>
      </w:pPr>
      <w:r w:rsidRPr="002521D7">
        <w:rPr>
          <w:noProof/>
          <w:sz w:val="28"/>
          <w:szCs w:val="28"/>
          <w:lang w:val="ru-RU" w:eastAsia="ru-RU" w:bidi="ar-SA"/>
        </w:rPr>
        <w:drawing>
          <wp:inline distT="0" distB="0" distL="0" distR="0">
            <wp:extent cx="5760085" cy="2810139"/>
            <wp:effectExtent l="19050" t="0" r="12065" b="9261"/>
            <wp:docPr id="6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3B04" w:rsidRDefault="002521D7" w:rsidP="00363B04">
      <w:pPr>
        <w:spacing w:line="360" w:lineRule="auto"/>
        <w:ind w:firstLine="709"/>
        <w:jc w:val="center"/>
        <w:rPr>
          <w:sz w:val="28"/>
          <w:szCs w:val="28"/>
        </w:rPr>
      </w:pPr>
      <w:r w:rsidRPr="00DE663A">
        <w:rPr>
          <w:sz w:val="28"/>
          <w:szCs w:val="28"/>
        </w:rPr>
        <w:t>Рис.4.1</w:t>
      </w:r>
      <w:r w:rsidR="00DE663A">
        <w:rPr>
          <w:sz w:val="28"/>
          <w:szCs w:val="28"/>
        </w:rPr>
        <w:t xml:space="preserve">. </w:t>
      </w:r>
      <w:r w:rsidRPr="00DE663A">
        <w:rPr>
          <w:sz w:val="28"/>
          <w:szCs w:val="28"/>
        </w:rPr>
        <w:t>Коливання чисельності деяких ви</w:t>
      </w:r>
      <w:r w:rsidR="009C27E4">
        <w:rPr>
          <w:sz w:val="28"/>
          <w:szCs w:val="28"/>
        </w:rPr>
        <w:t>дів птахів в лісосмугах Кіровоградської області.</w:t>
      </w:r>
    </w:p>
    <w:p w:rsidR="0029175A" w:rsidRPr="00CD257A" w:rsidRDefault="0029175A" w:rsidP="00363B04">
      <w:pPr>
        <w:spacing w:line="360" w:lineRule="auto"/>
        <w:ind w:firstLine="709"/>
        <w:jc w:val="both"/>
        <w:rPr>
          <w:sz w:val="28"/>
          <w:szCs w:val="28"/>
        </w:rPr>
      </w:pPr>
      <w:r w:rsidRPr="00E21587">
        <w:rPr>
          <w:sz w:val="28"/>
          <w:szCs w:val="28"/>
        </w:rPr>
        <w:t>Як видно з більшості представлених ілюстрацій, кількість перелітних видів птахів поступово збільшується весною за рахунок птахів що прилетіли з півдня; у червні у більшості видів спостерігається зменшення числа птахів, що було обліковано, так як більшість з них у цей час виводять потомство. І нарешті, майже у всіх видів спостерігається різке збільшення чисельності наприкінці літа – на початку осені за рахунок молодих птахів, що вилетіли з гнізд. У єдиного зимуючого виду з представлених – крижня, зимова чисельність на графіку переважає весняно-літню у зв’язку з тим, що даний вид найчастіше спостерігається у великих скупченнях – до кількох тисяч особин саме взимку, і саме на відкрити</w:t>
      </w:r>
      <w:r w:rsidR="00DE663A">
        <w:rPr>
          <w:sz w:val="28"/>
          <w:szCs w:val="28"/>
        </w:rPr>
        <w:t xml:space="preserve">х ділянках водойм </w:t>
      </w:r>
      <w:r w:rsidRPr="00CD257A">
        <w:rPr>
          <w:sz w:val="28"/>
          <w:szCs w:val="28"/>
        </w:rPr>
        <w:t>[49]</w:t>
      </w:r>
      <w:r w:rsidR="00DE663A">
        <w:rPr>
          <w:sz w:val="28"/>
          <w:szCs w:val="28"/>
        </w:rPr>
        <w:t>.</w:t>
      </w:r>
    </w:p>
    <w:p w:rsidR="0029175A" w:rsidRPr="00E21587" w:rsidRDefault="0029175A" w:rsidP="009A2DEC">
      <w:pPr>
        <w:spacing w:line="360" w:lineRule="auto"/>
        <w:ind w:firstLine="709"/>
        <w:jc w:val="center"/>
        <w:rPr>
          <w:i/>
          <w:iCs/>
          <w:sz w:val="28"/>
          <w:szCs w:val="28"/>
        </w:rPr>
      </w:pPr>
      <w:r w:rsidRPr="00E21587">
        <w:rPr>
          <w:i/>
          <w:iCs/>
          <w:noProof/>
          <w:sz w:val="28"/>
          <w:szCs w:val="28"/>
          <w:lang w:val="ru-RU" w:eastAsia="ru-RU" w:bidi="ar-SA"/>
        </w:rPr>
        <w:drawing>
          <wp:inline distT="0" distB="0" distL="0" distR="0">
            <wp:extent cx="4990012" cy="3226526"/>
            <wp:effectExtent l="19050" t="0" r="20138"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9175A" w:rsidRDefault="002521D7" w:rsidP="009A2DEC">
      <w:pPr>
        <w:spacing w:line="360" w:lineRule="auto"/>
        <w:ind w:firstLine="709"/>
        <w:jc w:val="center"/>
        <w:rPr>
          <w:iCs/>
          <w:sz w:val="28"/>
          <w:szCs w:val="28"/>
        </w:rPr>
      </w:pPr>
      <w:bookmarkStart w:id="22" w:name="_Hlk30878211"/>
      <w:r w:rsidRPr="00DE663A">
        <w:rPr>
          <w:iCs/>
          <w:sz w:val="28"/>
          <w:szCs w:val="28"/>
        </w:rPr>
        <w:t>Рис. 4.2.</w:t>
      </w:r>
      <w:r w:rsidR="0029175A" w:rsidRPr="00DE663A">
        <w:rPr>
          <w:iCs/>
          <w:sz w:val="28"/>
          <w:szCs w:val="28"/>
        </w:rPr>
        <w:t xml:space="preserve"> Сезонна динаміка чисельності птахів</w:t>
      </w:r>
      <w:r w:rsidR="009C27E4">
        <w:rPr>
          <w:iCs/>
          <w:sz w:val="28"/>
          <w:szCs w:val="28"/>
        </w:rPr>
        <w:t xml:space="preserve"> в полезахисних лісосмугах Кіровоградської</w:t>
      </w:r>
      <w:r w:rsidR="0029175A" w:rsidRPr="00DE663A">
        <w:rPr>
          <w:iCs/>
          <w:sz w:val="28"/>
          <w:szCs w:val="28"/>
        </w:rPr>
        <w:t xml:space="preserve"> області</w:t>
      </w:r>
    </w:p>
    <w:p w:rsidR="00DE663A" w:rsidRPr="00DE663A" w:rsidRDefault="00DE663A" w:rsidP="009A2DEC">
      <w:pPr>
        <w:spacing w:line="360" w:lineRule="auto"/>
        <w:ind w:firstLine="709"/>
        <w:jc w:val="center"/>
        <w:rPr>
          <w:iCs/>
          <w:sz w:val="28"/>
          <w:szCs w:val="28"/>
        </w:rPr>
      </w:pPr>
    </w:p>
    <w:p w:rsidR="00DE663A" w:rsidRPr="00E21587" w:rsidRDefault="00DE663A" w:rsidP="009A2DEC">
      <w:pPr>
        <w:spacing w:line="360" w:lineRule="auto"/>
        <w:ind w:firstLine="709"/>
        <w:jc w:val="center"/>
        <w:rPr>
          <w:i/>
          <w:iCs/>
          <w:sz w:val="28"/>
          <w:szCs w:val="28"/>
        </w:rPr>
      </w:pPr>
    </w:p>
    <w:bookmarkEnd w:id="22"/>
    <w:p w:rsidR="0029175A" w:rsidRPr="00E21587" w:rsidRDefault="0029175A" w:rsidP="009A2DEC">
      <w:pPr>
        <w:spacing w:line="360" w:lineRule="auto"/>
        <w:ind w:firstLine="709"/>
        <w:jc w:val="center"/>
        <w:rPr>
          <w:i/>
          <w:iCs/>
          <w:sz w:val="28"/>
          <w:szCs w:val="28"/>
        </w:rPr>
      </w:pPr>
      <w:r w:rsidRPr="00E21587">
        <w:rPr>
          <w:i/>
          <w:iCs/>
          <w:noProof/>
          <w:color w:val="000000" w:themeColor="text1"/>
          <w:sz w:val="28"/>
          <w:szCs w:val="28"/>
          <w:lang w:val="ru-RU" w:eastAsia="ru-RU" w:bidi="ar-SA"/>
        </w:rPr>
        <w:drawing>
          <wp:inline distT="0" distB="0" distL="0" distR="0">
            <wp:extent cx="4990011" cy="2913017"/>
            <wp:effectExtent l="0" t="0" r="1270" b="1905"/>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9175A" w:rsidRPr="00DE663A" w:rsidRDefault="002521D7" w:rsidP="009A2DEC">
      <w:pPr>
        <w:spacing w:line="360" w:lineRule="auto"/>
        <w:ind w:firstLine="709"/>
        <w:jc w:val="center"/>
        <w:rPr>
          <w:iCs/>
          <w:sz w:val="28"/>
          <w:szCs w:val="28"/>
        </w:rPr>
      </w:pPr>
      <w:bookmarkStart w:id="23" w:name="_Hlk30878647"/>
      <w:r w:rsidRPr="00DE663A">
        <w:rPr>
          <w:iCs/>
          <w:sz w:val="28"/>
          <w:szCs w:val="28"/>
        </w:rPr>
        <w:t>Рис. 4.3</w:t>
      </w:r>
      <w:r w:rsidR="0029175A" w:rsidRPr="00DE663A">
        <w:rPr>
          <w:iCs/>
          <w:sz w:val="28"/>
          <w:szCs w:val="28"/>
        </w:rPr>
        <w:t xml:space="preserve"> Сезонна динаміка видового складу птахів</w:t>
      </w:r>
      <w:r w:rsidR="009C27E4">
        <w:rPr>
          <w:iCs/>
          <w:sz w:val="28"/>
          <w:szCs w:val="28"/>
        </w:rPr>
        <w:t xml:space="preserve"> полезахисних лвсосмуг Кіровоградської </w:t>
      </w:r>
      <w:r w:rsidR="0029175A" w:rsidRPr="00DE663A">
        <w:rPr>
          <w:iCs/>
          <w:sz w:val="28"/>
          <w:szCs w:val="28"/>
        </w:rPr>
        <w:t>області</w:t>
      </w:r>
    </w:p>
    <w:bookmarkEnd w:id="23"/>
    <w:p w:rsidR="0029175A" w:rsidRPr="00E21587" w:rsidRDefault="0029175A" w:rsidP="009A2DEC">
      <w:pPr>
        <w:spacing w:line="360" w:lineRule="auto"/>
        <w:ind w:firstLine="709"/>
        <w:jc w:val="center"/>
        <w:rPr>
          <w:i/>
          <w:iCs/>
          <w:sz w:val="28"/>
          <w:szCs w:val="28"/>
        </w:rPr>
      </w:pPr>
    </w:p>
    <w:p w:rsidR="0029175A" w:rsidRPr="00E21587" w:rsidRDefault="0029175A" w:rsidP="009A2DEC">
      <w:pPr>
        <w:spacing w:line="360" w:lineRule="auto"/>
        <w:ind w:firstLine="709"/>
        <w:jc w:val="both"/>
        <w:rPr>
          <w:sz w:val="28"/>
          <w:szCs w:val="28"/>
        </w:rPr>
      </w:pPr>
      <w:r w:rsidRPr="00E21587">
        <w:rPr>
          <w:noProof/>
          <w:sz w:val="28"/>
          <w:szCs w:val="28"/>
          <w:lang w:val="ru-RU" w:eastAsia="ru-RU" w:bidi="ar-SA"/>
        </w:rPr>
        <w:drawing>
          <wp:inline distT="0" distB="0" distL="0" distR="0">
            <wp:extent cx="5486400" cy="3200400"/>
            <wp:effectExtent l="19050" t="0" r="1905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175A" w:rsidRPr="00DE663A" w:rsidRDefault="002521D7" w:rsidP="009A2DEC">
      <w:pPr>
        <w:spacing w:line="360" w:lineRule="auto"/>
        <w:ind w:firstLine="709"/>
        <w:jc w:val="center"/>
        <w:rPr>
          <w:iCs/>
          <w:sz w:val="28"/>
          <w:szCs w:val="28"/>
        </w:rPr>
      </w:pPr>
      <w:r w:rsidRPr="00DE663A">
        <w:rPr>
          <w:iCs/>
          <w:sz w:val="28"/>
          <w:szCs w:val="28"/>
        </w:rPr>
        <w:t>Рис. 4.4.</w:t>
      </w:r>
      <w:r w:rsidR="0029175A" w:rsidRPr="00DE663A">
        <w:rPr>
          <w:iCs/>
          <w:sz w:val="28"/>
          <w:szCs w:val="28"/>
        </w:rPr>
        <w:t xml:space="preserve"> Видове різноманіття птахів</w:t>
      </w:r>
      <w:r w:rsidR="009C27E4">
        <w:rPr>
          <w:iCs/>
          <w:sz w:val="28"/>
          <w:szCs w:val="28"/>
        </w:rPr>
        <w:t xml:space="preserve"> лісосмуг Кіровоградської</w:t>
      </w:r>
      <w:r w:rsidR="0029175A" w:rsidRPr="00DE663A">
        <w:rPr>
          <w:iCs/>
          <w:sz w:val="28"/>
          <w:szCs w:val="28"/>
        </w:rPr>
        <w:t xml:space="preserve"> області</w:t>
      </w:r>
    </w:p>
    <w:p w:rsidR="00DE663A" w:rsidRPr="00E21587" w:rsidRDefault="00DE663A" w:rsidP="009A2DEC">
      <w:pPr>
        <w:spacing w:line="360" w:lineRule="auto"/>
        <w:ind w:firstLine="709"/>
        <w:jc w:val="center"/>
        <w:rPr>
          <w:i/>
          <w:iCs/>
          <w:sz w:val="28"/>
          <w:szCs w:val="28"/>
        </w:rPr>
      </w:pPr>
    </w:p>
    <w:p w:rsidR="0029175A" w:rsidRPr="00CD257A" w:rsidRDefault="0029175A" w:rsidP="009A2DEC">
      <w:pPr>
        <w:spacing w:line="360" w:lineRule="auto"/>
        <w:ind w:firstLine="709"/>
        <w:jc w:val="both"/>
        <w:rPr>
          <w:sz w:val="28"/>
          <w:szCs w:val="28"/>
          <w:lang w:val="ru-RU"/>
        </w:rPr>
      </w:pPr>
      <w:r w:rsidRPr="00E21587">
        <w:rPr>
          <w:sz w:val="28"/>
          <w:szCs w:val="28"/>
        </w:rPr>
        <w:t>Формування зимових орнітокомплексів починається у регіоні Кропивницької області у кінці жовтня – на початку листопада, з переносом з півночі холодних повітряних мас. У більшості випадків до цього часу птахи місцевих популяцій відкочовують на південь, а їх місце займають переселенці з більш північних регіонів. Загалом, погодні умови накладають великий вплив на видовий склад зимуючих птахів, їх просторовий розподіл та чисельність. Однак, крім температури та льодового покриву, на чисельність та розподіл зимуючих птахів великий вплив має наявність кормової бази. Такі коливання чисельності у відповідності до погодних умов характерні не тільки для рі</w:t>
      </w:r>
      <w:r w:rsidR="00DE663A">
        <w:rPr>
          <w:sz w:val="28"/>
          <w:szCs w:val="28"/>
        </w:rPr>
        <w:t xml:space="preserve">зних сезонів,й для різних років </w:t>
      </w:r>
      <w:r w:rsidRPr="00CD257A">
        <w:rPr>
          <w:sz w:val="28"/>
          <w:szCs w:val="28"/>
          <w:lang w:val="ru-RU"/>
        </w:rPr>
        <w:t>[25]</w:t>
      </w:r>
      <w:r w:rsidR="00DE663A">
        <w:rPr>
          <w:sz w:val="28"/>
          <w:szCs w:val="28"/>
          <w:lang w:val="ru-RU"/>
        </w:rPr>
        <w:t>.</w:t>
      </w:r>
    </w:p>
    <w:p w:rsidR="0029175A" w:rsidRDefault="0029175A" w:rsidP="00DE663A">
      <w:pPr>
        <w:pStyle w:val="2"/>
        <w:jc w:val="center"/>
        <w:rPr>
          <w:rFonts w:ascii="Times New Roman" w:hAnsi="Times New Roman" w:cs="Times New Roman"/>
          <w:bCs/>
          <w:sz w:val="28"/>
          <w:szCs w:val="28"/>
        </w:rPr>
      </w:pPr>
      <w:bookmarkStart w:id="24" w:name="_Toc57836170"/>
      <w:r w:rsidRPr="00DE663A">
        <w:rPr>
          <w:rFonts w:ascii="Times New Roman" w:hAnsi="Times New Roman" w:cs="Times New Roman"/>
          <w:bCs/>
          <w:sz w:val="28"/>
          <w:szCs w:val="28"/>
        </w:rPr>
        <w:t>4.2.Практичне значення орнітофауни</w:t>
      </w:r>
      <w:bookmarkEnd w:id="24"/>
    </w:p>
    <w:p w:rsidR="00DE663A" w:rsidRPr="00DE663A" w:rsidRDefault="00DE663A" w:rsidP="00DE663A">
      <w:pPr>
        <w:rPr>
          <w:lang w:eastAsia="ru-RU" w:bidi="ar-SA"/>
        </w:rPr>
      </w:pPr>
    </w:p>
    <w:p w:rsidR="0029175A" w:rsidRPr="00CD257A" w:rsidRDefault="0029175A" w:rsidP="00DE663A">
      <w:pPr>
        <w:spacing w:line="360" w:lineRule="auto"/>
        <w:ind w:firstLine="709"/>
        <w:jc w:val="both"/>
        <w:rPr>
          <w:sz w:val="28"/>
          <w:szCs w:val="28"/>
          <w:lang w:val="ru-RU"/>
        </w:rPr>
      </w:pPr>
      <w:r w:rsidRPr="00E21587">
        <w:rPr>
          <w:sz w:val="28"/>
          <w:szCs w:val="28"/>
        </w:rPr>
        <w:t xml:space="preserve">Людина в своїй господарській діяльності використовує багатства природних екосистем і сама створює штучні або напівштучні екосистеми з метою їх збагачення і кращого пристосування до своїх потреб. Насаджені ліси і парки, поля сільськогосподарських культур, штучні водойми, фруктові сади, тваринницькі ферми, рибні й мисливські господарства — це не повний перелік штучних і напівштучних екосистем, які називаються культурними ландшафтами. </w:t>
      </w:r>
      <w:r w:rsidRPr="00E21587">
        <w:rPr>
          <w:sz w:val="28"/>
          <w:szCs w:val="28"/>
          <w:lang w:val="ru-RU"/>
        </w:rPr>
        <w:t>Роль птахів у цих екосистемах, тобто в житті та господарській діяльності людини, надзвичайно велика. Якщо підрахувати, скільки їжі споживають птахи певного району, скажімо, території лісництва або масиву фруктових садів за день, місяць і рік, то діс</w:t>
      </w:r>
      <w:r w:rsidR="00DE663A">
        <w:rPr>
          <w:sz w:val="28"/>
          <w:szCs w:val="28"/>
          <w:lang w:val="ru-RU"/>
        </w:rPr>
        <w:t xml:space="preserve">танемо фантастично великі цифри </w:t>
      </w:r>
      <w:r w:rsidRPr="00CD257A">
        <w:rPr>
          <w:sz w:val="28"/>
          <w:szCs w:val="28"/>
          <w:lang w:val="ru-RU"/>
        </w:rPr>
        <w:t>[6]</w:t>
      </w:r>
      <w:r w:rsidR="00DE663A">
        <w:rPr>
          <w:sz w:val="28"/>
          <w:szCs w:val="28"/>
          <w:lang w:val="ru-RU"/>
        </w:rPr>
        <w:t>.</w:t>
      </w:r>
    </w:p>
    <w:p w:rsidR="0029175A" w:rsidRPr="00FF567E" w:rsidRDefault="0029175A" w:rsidP="009A2DEC">
      <w:pPr>
        <w:spacing w:line="360" w:lineRule="auto"/>
        <w:ind w:firstLine="709"/>
        <w:jc w:val="both"/>
        <w:rPr>
          <w:sz w:val="28"/>
          <w:szCs w:val="28"/>
          <w:lang w:val="ru-RU"/>
        </w:rPr>
      </w:pPr>
      <w:r w:rsidRPr="00E21587">
        <w:rPr>
          <w:sz w:val="28"/>
          <w:szCs w:val="28"/>
          <w:lang w:val="ru-RU"/>
        </w:rPr>
        <w:t>За даними відомого радянського орнітолога К.М. Благосклонова, синиця велика і гаїчка, коли їх годували в клітці гусінню непарного шовкопряда, з'їдали щодня корму, майже вдвічі більше власної маси. Ще більше їдять пташенята. Учені підрахували, що велика синиця за день приносить корму понад 350 раз, а сіра мухоловка, вівчарик жовтобровий, вівчарик-ковалик, очеретянка ставкова та деякі інші дрібні комахоїдні птахи — понад 400. За 14—16 днів, поки пташенята перебувають у гнізді, велика синиця приносить понад 2 кг різних комах, серед яких переважають шкідники. Шукаючи їжу, птахи ретельно «обстежують» кожну гілочку, листочок, тріщину в корі дерев, перевертають опале листя на землі, тобто знаходять комах в усіх можливих схованках, де боротьба з ними штучними методами захисту рослин, у тому числі й хімічним, майже неможлива. Та не тільки в гніздовий період птахи здійснюють свою корисну діяльність. Під час весняних і осінніх перельотів кількість птахів може збільшуватись у 10—15 раз. Отже, відповідно збільшується і кількість кома</w:t>
      </w:r>
      <w:r w:rsidR="00DE663A">
        <w:rPr>
          <w:sz w:val="28"/>
          <w:szCs w:val="28"/>
          <w:lang w:val="ru-RU"/>
        </w:rPr>
        <w:t>х-шкідників, яких вони знищують</w:t>
      </w:r>
      <w:r w:rsidRPr="00E21587">
        <w:rPr>
          <w:sz w:val="28"/>
          <w:szCs w:val="28"/>
          <w:lang w:val="ru-RU"/>
        </w:rPr>
        <w:t xml:space="preserve"> </w:t>
      </w:r>
      <w:r w:rsidRPr="00FF567E">
        <w:rPr>
          <w:sz w:val="28"/>
          <w:szCs w:val="28"/>
          <w:lang w:val="ru-RU"/>
        </w:rPr>
        <w:t>[41]</w:t>
      </w:r>
      <w:r w:rsidR="00DE663A">
        <w:rPr>
          <w:sz w:val="28"/>
          <w:szCs w:val="28"/>
          <w:lang w:val="ru-RU"/>
        </w:rPr>
        <w:t>.</w:t>
      </w:r>
    </w:p>
    <w:p w:rsidR="0029175A" w:rsidRPr="00E21587" w:rsidRDefault="0029175A" w:rsidP="009A2DEC">
      <w:pPr>
        <w:spacing w:line="360" w:lineRule="auto"/>
        <w:ind w:firstLine="709"/>
        <w:jc w:val="both"/>
        <w:rPr>
          <w:sz w:val="28"/>
          <w:szCs w:val="28"/>
          <w:lang w:val="ru-RU"/>
        </w:rPr>
      </w:pPr>
      <w:r w:rsidRPr="00E21587">
        <w:rPr>
          <w:sz w:val="28"/>
          <w:szCs w:val="28"/>
          <w:lang w:val="ru-RU"/>
        </w:rPr>
        <w:t>Значення птахів у житті та господарській діяльності людини не вичерпується тим, що вони допомагають у боротьбі з шкідниками. Дуже велика роль птахів у поширенні багатьох рослин і, зокрема, в процесах поширення і поновлення лісів. Поїдаючи різні плоди, ягоди й насіння, роблячи собі запаси їжі, а потім забуваючи їх іноді далеко за межами лісу, птахи сприяють розповсюдженню багатьох деревних і чагарникових рослин.</w:t>
      </w:r>
    </w:p>
    <w:p w:rsidR="0029175A" w:rsidRPr="0029175A" w:rsidRDefault="0029175A" w:rsidP="009A2DEC">
      <w:pPr>
        <w:spacing w:line="360" w:lineRule="auto"/>
        <w:ind w:firstLine="709"/>
        <w:jc w:val="both"/>
        <w:rPr>
          <w:sz w:val="28"/>
          <w:szCs w:val="28"/>
          <w:lang w:val="ru-RU"/>
        </w:rPr>
      </w:pPr>
      <w:r w:rsidRPr="00E21587">
        <w:rPr>
          <w:sz w:val="28"/>
          <w:szCs w:val="28"/>
          <w:lang w:val="ru-RU"/>
        </w:rPr>
        <w:t>Найбільшу користь дають лісосмугам не великі мисливські птахи — глухарі, тетереви, качки, гуси та інші, а різні комахоїдні пташки — синички, повзики. дрозди, солов'ї, вільшанки та інші, які поїдають безліч шкідливих комах і тим допомагають людині в боротьбі за високі врожаї або збереження лісів. З хижих птахів дуже корисні дрібні соколи, канюки та деякі інші, а також сови, які знищують шкідливих гризунів — ховрахів, хом'яків, мишей та полівок. Звичайно, корисні і мисливські птахи, особливо якщо врахувати, що мисливським спортом у нашій країні захоплюється понад півмільйона чоловік. Проте є ще одна сторона життя птахів, яку важко переоцінити, дуже важлива, а саме: їх естетичне значення як окраси природи. Справді, важко собі уявити мертвий ліс або луг, без пташиного співу. Вони відразу вт</w:t>
      </w:r>
      <w:r w:rsidR="00DE663A">
        <w:rPr>
          <w:sz w:val="28"/>
          <w:szCs w:val="28"/>
          <w:lang w:val="ru-RU"/>
        </w:rPr>
        <w:t xml:space="preserve">ратили б усю свою привабливість </w:t>
      </w:r>
      <w:r w:rsidRPr="0029175A">
        <w:rPr>
          <w:sz w:val="28"/>
          <w:szCs w:val="28"/>
          <w:lang w:val="ru-RU"/>
        </w:rPr>
        <w:t>[16]</w:t>
      </w:r>
      <w:r w:rsidR="00DE663A">
        <w:rPr>
          <w:sz w:val="28"/>
          <w:szCs w:val="28"/>
          <w:lang w:val="ru-RU"/>
        </w:rPr>
        <w:t>.</w:t>
      </w:r>
    </w:p>
    <w:p w:rsidR="0029175A" w:rsidRPr="00FF567E" w:rsidRDefault="0029175A" w:rsidP="009A2DEC">
      <w:pPr>
        <w:spacing w:line="360" w:lineRule="auto"/>
        <w:ind w:firstLine="709"/>
        <w:jc w:val="both"/>
        <w:rPr>
          <w:sz w:val="28"/>
          <w:szCs w:val="28"/>
          <w:lang w:val="ru-RU"/>
        </w:rPr>
      </w:pPr>
      <w:r w:rsidRPr="00E21587">
        <w:rPr>
          <w:sz w:val="28"/>
          <w:szCs w:val="28"/>
          <w:lang w:val="ru-RU"/>
        </w:rPr>
        <w:t xml:space="preserve">Різноманіття орнітофауни прикрашають ліси і парки, поля і сади. Тому не випадково люди здавна охороняють деяких птахів і стараються принаджувати їх у свої садки. Та, на жаль, ще й досі охорона птахів не завжди буває поставлена як слід, бо широкі маси населення, особливо молодь, часто не мають достатнього уявлення про значення птахів, не знають їх життя і не вміють подати їм належну допомогу в тяжкий для них час.Це насамперед мисливські (тетерев, фазан, сіра гуска, крижень); хижі птахи, які допомагають нам у боротьбі з шкідливими комахами і гризунами (мартини, дятли, шпаки, повзики, синички та ін.); рідкісні птахи та ті, що зникають, які заслуговують на охорону (глухар, дрохва, стрепет, орел-беркут); птахи, які добре відомі населенню, постійні супутники людини, оспівані у піснях та літературних творах, чудові співаки, прикраса лісів, парків, полів та лук (жайворонок, дрізд, соловейко, кропив'янка, очеретянка та ін.). Нарешті птахи, що мають якісь цікаві риси в своєму зовнішньому вигляді, в поведінці, способах здобування їжі, будуванні гнізд тощо. Це такі види, як гагари і. норці, що чудово пристосувалися до водного середовища, кулики і крячки, ялиновий шишкар з його кумедним дзьобом-пінцетом, ремез, що майстер будує </w:t>
      </w:r>
      <w:r w:rsidR="00DE663A">
        <w:rPr>
          <w:sz w:val="28"/>
          <w:szCs w:val="28"/>
          <w:lang w:val="ru-RU"/>
        </w:rPr>
        <w:t xml:space="preserve">гніздо-рукавичку і багато інших </w:t>
      </w:r>
      <w:r w:rsidRPr="00FF567E">
        <w:rPr>
          <w:sz w:val="28"/>
          <w:szCs w:val="28"/>
          <w:lang w:val="ru-RU"/>
        </w:rPr>
        <w:t>[48]</w:t>
      </w:r>
      <w:r w:rsidR="00DE663A">
        <w:rPr>
          <w:sz w:val="28"/>
          <w:szCs w:val="28"/>
          <w:lang w:val="ru-RU"/>
        </w:rPr>
        <w:t>.</w:t>
      </w:r>
    </w:p>
    <w:p w:rsidR="0029175A" w:rsidRPr="00E21587" w:rsidRDefault="0029175A" w:rsidP="009A2DEC">
      <w:pPr>
        <w:spacing w:line="360" w:lineRule="auto"/>
        <w:ind w:firstLine="709"/>
        <w:jc w:val="both"/>
        <w:rPr>
          <w:sz w:val="28"/>
          <w:szCs w:val="28"/>
          <w:lang w:val="ru-RU"/>
        </w:rPr>
      </w:pPr>
      <w:r w:rsidRPr="00E21587">
        <w:rPr>
          <w:sz w:val="28"/>
          <w:szCs w:val="28"/>
          <w:lang w:val="ru-RU"/>
        </w:rPr>
        <w:t>Попри все людина своєю діяльністю наносить значну шкоду птахам. В останні часи чисельність багатьох видів птахів значно скоротилася.</w:t>
      </w:r>
    </w:p>
    <w:p w:rsidR="0029175A" w:rsidRPr="00FF567E" w:rsidRDefault="0029175A" w:rsidP="009A2DEC">
      <w:pPr>
        <w:spacing w:line="360" w:lineRule="auto"/>
        <w:ind w:firstLine="709"/>
        <w:jc w:val="both"/>
        <w:rPr>
          <w:sz w:val="28"/>
          <w:szCs w:val="28"/>
          <w:lang w:val="ru-RU"/>
        </w:rPr>
      </w:pPr>
      <w:r w:rsidRPr="00E21587">
        <w:rPr>
          <w:sz w:val="28"/>
          <w:szCs w:val="28"/>
          <w:lang w:val="ru-RU"/>
        </w:rPr>
        <w:t xml:space="preserve">Людина досить забруднила лісові насадження, проводиться планова та позапланова вирубка лісів, що знищує місця для гніздування птахів. До антропогенних впливів також можна віднести забруднення пестицидами кормів, які використовуються птахи, радіоактивними відходами, виснаження кормової бази. Масовий промисел добування м`яса, яєць та пір`я призводить до неминучого зменшення, а іноді </w:t>
      </w:r>
      <w:r w:rsidR="00DE663A">
        <w:rPr>
          <w:sz w:val="28"/>
          <w:szCs w:val="28"/>
          <w:lang w:val="ru-RU"/>
        </w:rPr>
        <w:t xml:space="preserve">і зникнення деяких видів птахів </w:t>
      </w:r>
      <w:r w:rsidRPr="00FF567E">
        <w:rPr>
          <w:sz w:val="28"/>
          <w:szCs w:val="28"/>
          <w:lang w:val="ru-RU"/>
        </w:rPr>
        <w:t>[30]</w:t>
      </w:r>
      <w:r w:rsidR="00DE663A">
        <w:rPr>
          <w:sz w:val="28"/>
          <w:szCs w:val="28"/>
          <w:lang w:val="ru-RU"/>
        </w:rPr>
        <w:t>.</w:t>
      </w:r>
    </w:p>
    <w:p w:rsidR="0029175A" w:rsidRPr="00E21587" w:rsidRDefault="0029175A" w:rsidP="009A2DEC">
      <w:pPr>
        <w:spacing w:line="360" w:lineRule="auto"/>
        <w:ind w:firstLine="709"/>
        <w:jc w:val="both"/>
        <w:rPr>
          <w:sz w:val="28"/>
          <w:szCs w:val="28"/>
          <w:lang w:val="ru-RU"/>
        </w:rPr>
      </w:pPr>
      <w:r w:rsidRPr="00E21587">
        <w:rPr>
          <w:sz w:val="28"/>
          <w:szCs w:val="28"/>
          <w:lang w:val="ru-RU"/>
        </w:rPr>
        <w:t>В нашому сучасному суспільстві заможні люди вважають престижним мати в себе вдома чи на роботі опудала рідких птахів, тому їх винищують в заборонених місцях, в періоди коли вони менш полохливі.</w:t>
      </w:r>
    </w:p>
    <w:p w:rsidR="0029175A" w:rsidRPr="00E21587" w:rsidRDefault="0029175A" w:rsidP="009A2DEC">
      <w:pPr>
        <w:spacing w:line="360" w:lineRule="auto"/>
        <w:ind w:firstLine="709"/>
        <w:jc w:val="both"/>
        <w:rPr>
          <w:sz w:val="28"/>
          <w:szCs w:val="28"/>
          <w:lang w:val="ru-RU"/>
        </w:rPr>
      </w:pPr>
      <w:r w:rsidRPr="00E21587">
        <w:rPr>
          <w:sz w:val="28"/>
          <w:szCs w:val="28"/>
          <w:lang w:val="ru-RU"/>
        </w:rPr>
        <w:t>Мисливський та браконьєрський промисел, як не прикро, теж процві</w:t>
      </w:r>
      <w:r w:rsidR="009C27E4">
        <w:rPr>
          <w:sz w:val="28"/>
          <w:szCs w:val="28"/>
          <w:lang w:val="ru-RU"/>
        </w:rPr>
        <w:t>тає на даний час в Кіровоградській</w:t>
      </w:r>
      <w:r w:rsidRPr="00E21587">
        <w:rPr>
          <w:sz w:val="28"/>
          <w:szCs w:val="28"/>
          <w:lang w:val="ru-RU"/>
        </w:rPr>
        <w:t xml:space="preserve"> області.</w:t>
      </w:r>
    </w:p>
    <w:p w:rsidR="00DE663A" w:rsidRPr="00E21587" w:rsidRDefault="0029175A" w:rsidP="001F0C4E">
      <w:pPr>
        <w:spacing w:line="360" w:lineRule="auto"/>
        <w:ind w:firstLine="709"/>
        <w:jc w:val="both"/>
        <w:rPr>
          <w:sz w:val="28"/>
          <w:szCs w:val="28"/>
          <w:lang w:val="ru-RU"/>
        </w:rPr>
      </w:pPr>
      <w:r w:rsidRPr="00E21587">
        <w:rPr>
          <w:sz w:val="28"/>
          <w:szCs w:val="28"/>
          <w:lang w:val="ru-RU"/>
        </w:rPr>
        <w:t>Обробіток ґрунтів біля лісових насаджень, розподіл їх під земельні ділянки для населення зменшують площі гніздування та живлення птахів лісу.</w:t>
      </w:r>
    </w:p>
    <w:p w:rsidR="0029175A" w:rsidRPr="00DE663A" w:rsidRDefault="0029175A" w:rsidP="00DE663A">
      <w:pPr>
        <w:pStyle w:val="2"/>
        <w:jc w:val="center"/>
        <w:rPr>
          <w:rFonts w:ascii="Times New Roman" w:hAnsi="Times New Roman" w:cs="Times New Roman"/>
          <w:bCs/>
          <w:sz w:val="28"/>
          <w:szCs w:val="28"/>
          <w:lang w:val="ru-RU"/>
        </w:rPr>
      </w:pPr>
      <w:bookmarkStart w:id="25" w:name="_Toc57836171"/>
      <w:r w:rsidRPr="00DE663A">
        <w:rPr>
          <w:rFonts w:ascii="Times New Roman" w:hAnsi="Times New Roman" w:cs="Times New Roman"/>
          <w:bCs/>
          <w:sz w:val="28"/>
          <w:szCs w:val="28"/>
          <w:lang w:val="ru-RU"/>
        </w:rPr>
        <w:t>4.3</w:t>
      </w:r>
      <w:r w:rsidR="00DE663A" w:rsidRPr="00DE663A">
        <w:rPr>
          <w:rFonts w:ascii="Times New Roman" w:hAnsi="Times New Roman" w:cs="Times New Roman"/>
          <w:bCs/>
          <w:sz w:val="28"/>
          <w:szCs w:val="28"/>
          <w:lang w:val="ru-RU"/>
        </w:rPr>
        <w:t>.</w:t>
      </w:r>
      <w:r w:rsidRPr="00DE663A">
        <w:rPr>
          <w:rFonts w:ascii="Times New Roman" w:hAnsi="Times New Roman" w:cs="Times New Roman"/>
          <w:bCs/>
          <w:sz w:val="28"/>
          <w:szCs w:val="28"/>
          <w:lang w:val="ru-RU"/>
        </w:rPr>
        <w:t xml:space="preserve"> Охорона птахів</w:t>
      </w:r>
      <w:bookmarkEnd w:id="25"/>
      <w:r w:rsidR="009C27E4">
        <w:rPr>
          <w:rFonts w:ascii="Times New Roman" w:hAnsi="Times New Roman" w:cs="Times New Roman"/>
          <w:bCs/>
          <w:sz w:val="28"/>
          <w:szCs w:val="28"/>
          <w:lang w:val="ru-RU"/>
        </w:rPr>
        <w:t xml:space="preserve"> лісосмуг.</w:t>
      </w:r>
    </w:p>
    <w:p w:rsidR="00DE663A" w:rsidRPr="007C6111" w:rsidRDefault="00DE663A" w:rsidP="009A2DEC">
      <w:pPr>
        <w:spacing w:line="360" w:lineRule="auto"/>
        <w:ind w:firstLine="709"/>
        <w:jc w:val="center"/>
        <w:rPr>
          <w:bCs/>
          <w:sz w:val="28"/>
          <w:szCs w:val="28"/>
          <w:lang w:val="ru-RU"/>
        </w:rPr>
      </w:pPr>
    </w:p>
    <w:p w:rsidR="0029175A" w:rsidRPr="00E21587" w:rsidRDefault="0029175A" w:rsidP="009A2DEC">
      <w:pPr>
        <w:spacing w:line="360" w:lineRule="auto"/>
        <w:ind w:firstLine="709"/>
        <w:jc w:val="both"/>
        <w:rPr>
          <w:sz w:val="28"/>
          <w:szCs w:val="28"/>
          <w:lang w:val="ru-RU"/>
        </w:rPr>
      </w:pPr>
      <w:r w:rsidRPr="00E21587">
        <w:rPr>
          <w:sz w:val="28"/>
          <w:szCs w:val="28"/>
          <w:lang w:val="ru-RU"/>
        </w:rPr>
        <w:t>Птахи – це наші помічники у знищен</w:t>
      </w:r>
      <w:r w:rsidR="009A704E">
        <w:rPr>
          <w:sz w:val="28"/>
          <w:szCs w:val="28"/>
          <w:lang w:val="ru-RU"/>
        </w:rPr>
        <w:t xml:space="preserve">ні шкідливих комах та личинок. </w:t>
      </w:r>
      <w:r w:rsidRPr="00E21587">
        <w:rPr>
          <w:sz w:val="28"/>
          <w:szCs w:val="28"/>
          <w:lang w:val="ru-RU"/>
        </w:rPr>
        <w:t>Для того аби зберегти наших птахів, необхідно насамперед не знищувати ні їх, ні їх гнізда та яйця. Крім того, необхідно дбати про птахів.</w:t>
      </w:r>
    </w:p>
    <w:p w:rsidR="0029175A" w:rsidRPr="00FF567E" w:rsidRDefault="0029175A" w:rsidP="009A2DEC">
      <w:pPr>
        <w:spacing w:line="360" w:lineRule="auto"/>
        <w:ind w:firstLine="709"/>
        <w:jc w:val="both"/>
        <w:rPr>
          <w:sz w:val="28"/>
          <w:szCs w:val="28"/>
          <w:lang w:val="ru-RU"/>
        </w:rPr>
      </w:pPr>
      <w:r w:rsidRPr="00E21587">
        <w:rPr>
          <w:sz w:val="28"/>
          <w:szCs w:val="28"/>
          <w:lang w:val="ru-RU"/>
        </w:rPr>
        <w:t>Птахи прикрашають і оживляють природу. Проте надзвичайний інтерес людей до птахів пояснюється насамперед тим, що вони знищують багато шкідників сільського, лісового і паркового господарств. Комахи розмножуються з величезною швидкістю. Коли їх багато, вони можуть цілком знищити врожай на великій площі або загубити великі лісові масиви. У населених пунктах та їх околицях, де створюються нові масиви зелених насаджень - парки, сквери, «зелені зони» тощо, рослини теж потребують захисту від шкідників. Охорона і приваблювання птахів - ефективний спосіб боротьби з шкідниками. За день птахи з’їдають величезну кількість шкідливих комах. Наприклад, синиця за день з’їдає стільки комах, скільки важить сама. Рожевий шпак, якого годували в неволі, тільки за сніданок з’їдав 50-60 комах. У природних умовах птахи їдять ще більше. Корольок знищує 8-10 млн. найрізноманітніших комах за рік. Ластівка за літо ловить від півмільйона до мільйона штук усяких мошок, комарів і попелиць. Подібних прикладів можна навести ще багато. Приваблювання птахів не потребує багато часу і великих коштів. Одних птахів треба підгодовувати взимку, іншим створити умови для гніздування. У місцях, де охороняють і приваблюють птахів, пернате населення значно збільшується і відповідно</w:t>
      </w:r>
      <w:r w:rsidR="00DE663A">
        <w:rPr>
          <w:sz w:val="28"/>
          <w:szCs w:val="28"/>
          <w:lang w:val="ru-RU"/>
        </w:rPr>
        <w:t xml:space="preserve"> збільшується користь від нього </w:t>
      </w:r>
      <w:r w:rsidRPr="00FF567E">
        <w:rPr>
          <w:sz w:val="28"/>
          <w:szCs w:val="28"/>
          <w:lang w:val="ru-RU"/>
        </w:rPr>
        <w:t>[6]</w:t>
      </w:r>
      <w:r w:rsidR="00DE663A">
        <w:rPr>
          <w:sz w:val="28"/>
          <w:szCs w:val="28"/>
          <w:lang w:val="ru-RU"/>
        </w:rPr>
        <w:t>.</w:t>
      </w:r>
    </w:p>
    <w:p w:rsidR="0029175A" w:rsidRPr="00E21587" w:rsidRDefault="0029175A" w:rsidP="009A2DEC">
      <w:pPr>
        <w:spacing w:line="360" w:lineRule="auto"/>
        <w:ind w:firstLine="709"/>
        <w:jc w:val="both"/>
        <w:rPr>
          <w:sz w:val="28"/>
          <w:szCs w:val="28"/>
          <w:lang w:val="ru-RU"/>
        </w:rPr>
      </w:pPr>
      <w:r w:rsidRPr="00E21587">
        <w:rPr>
          <w:sz w:val="28"/>
          <w:szCs w:val="28"/>
          <w:lang w:val="ru-RU"/>
        </w:rPr>
        <w:t>Птахи відіграють важливу роль у природі та житті людини. В природних умовах, наприклад, існують складні взаємозв'язки між птахами й рослинами, з одного боку, та між птахами й іншими тваринами - з іншого. Птахи відіграють значну роль у поширенні насіння рослин. Окремі види птахів (нектарники, колібрі та ін.), живлячись нектаром рослин або відвідуючи квітки для лову комах у них, сприяють перехресному запиленню квіток. Між птахами та іншими видами тварин у природі існують ще складніші взаємозв'язки. Одні види птахів (хижі) живляться іншими видами, сприяючи добору .</w:t>
      </w:r>
    </w:p>
    <w:p w:rsidR="0029175A" w:rsidRPr="00FF567E" w:rsidRDefault="0029175A" w:rsidP="009A2DEC">
      <w:pPr>
        <w:spacing w:line="360" w:lineRule="auto"/>
        <w:ind w:firstLine="709"/>
        <w:jc w:val="both"/>
        <w:rPr>
          <w:sz w:val="28"/>
          <w:szCs w:val="28"/>
          <w:lang w:val="ru-RU"/>
        </w:rPr>
      </w:pPr>
      <w:r w:rsidRPr="00E21587">
        <w:rPr>
          <w:sz w:val="28"/>
          <w:szCs w:val="28"/>
          <w:lang w:val="ru-RU"/>
        </w:rPr>
        <w:t>У птахів спостерігаються різні види співжиття, коли дрібніші види птахів поселяються в колоніях більших птахів (шпаки селяться разом з граками, а граки - разом з чаплями). В таких випадках сильніші птахи прикривають слабкіших. Постійна присутність ластівок (а іноді шпаків і галок) біля табунів свійських і диких тварин на пасовищі пов'язана з тим, що великі ссавці принаджують багатьох кома</w:t>
      </w:r>
      <w:r w:rsidR="00DE663A">
        <w:rPr>
          <w:sz w:val="28"/>
          <w:szCs w:val="28"/>
          <w:lang w:val="ru-RU"/>
        </w:rPr>
        <w:t xml:space="preserve">х, яких птахи ловлять у польоті </w:t>
      </w:r>
      <w:r w:rsidRPr="00FF567E">
        <w:rPr>
          <w:sz w:val="28"/>
          <w:szCs w:val="28"/>
          <w:lang w:val="ru-RU"/>
        </w:rPr>
        <w:t>[17]</w:t>
      </w:r>
      <w:r w:rsidR="00DE663A">
        <w:rPr>
          <w:sz w:val="28"/>
          <w:szCs w:val="28"/>
          <w:lang w:val="ru-RU"/>
        </w:rPr>
        <w:t>.</w:t>
      </w:r>
    </w:p>
    <w:p w:rsidR="0029175A" w:rsidRPr="00E21587" w:rsidRDefault="0029175A" w:rsidP="009A2DEC">
      <w:pPr>
        <w:spacing w:line="360" w:lineRule="auto"/>
        <w:ind w:firstLine="709"/>
        <w:jc w:val="both"/>
        <w:rPr>
          <w:sz w:val="28"/>
          <w:szCs w:val="28"/>
          <w:lang w:val="ru-RU"/>
        </w:rPr>
      </w:pPr>
      <w:r w:rsidRPr="00E21587">
        <w:rPr>
          <w:sz w:val="28"/>
          <w:szCs w:val="28"/>
          <w:lang w:val="ru-RU"/>
        </w:rPr>
        <w:t>Комахоїдні птахи, як правило, корисні для рослин, оскільки живляться личинками різних комах, що завдають рослинам великої шкоди. Особливо значну кількість комах поїдають горобцеподібні, приносячи величезну користь сільському й лісовому господарству. Наприклад, ластівка впродовж літа знищує близько 1 млн. комах, а синиця за рік - близько 6,5 млн. яєць шкідливих комах.</w:t>
      </w:r>
    </w:p>
    <w:p w:rsidR="0029175A" w:rsidRPr="00FF567E" w:rsidRDefault="0029175A" w:rsidP="009A2DEC">
      <w:pPr>
        <w:spacing w:line="360" w:lineRule="auto"/>
        <w:ind w:firstLine="709"/>
        <w:jc w:val="both"/>
        <w:rPr>
          <w:sz w:val="28"/>
          <w:szCs w:val="28"/>
          <w:lang w:val="ru-RU"/>
        </w:rPr>
      </w:pPr>
      <w:r w:rsidRPr="00E21587">
        <w:rPr>
          <w:sz w:val="28"/>
          <w:szCs w:val="28"/>
          <w:lang w:val="ru-RU"/>
        </w:rPr>
        <w:t>Проте є птахи (осоїди), що живляться корисними для рослин комахами-запилювачами (бджолами, джмелями), обламують гілки для будування гнізда (граки), продовбують кору й деревину (дятли), а також є природними резер</w:t>
      </w:r>
      <w:r w:rsidR="00DE663A">
        <w:rPr>
          <w:sz w:val="28"/>
          <w:szCs w:val="28"/>
          <w:lang w:val="ru-RU"/>
        </w:rPr>
        <w:t xml:space="preserve">вуарами збудників хвороб людини </w:t>
      </w:r>
      <w:r w:rsidRPr="00FF567E">
        <w:rPr>
          <w:sz w:val="28"/>
          <w:szCs w:val="28"/>
          <w:lang w:val="ru-RU"/>
        </w:rPr>
        <w:t>[34]</w:t>
      </w:r>
      <w:r w:rsidR="00DE663A">
        <w:rPr>
          <w:sz w:val="28"/>
          <w:szCs w:val="28"/>
          <w:lang w:val="ru-RU"/>
        </w:rPr>
        <w:t>.</w:t>
      </w:r>
    </w:p>
    <w:p w:rsidR="0029175A" w:rsidRPr="00E21587" w:rsidRDefault="0029175A" w:rsidP="009A2DEC">
      <w:pPr>
        <w:spacing w:line="360" w:lineRule="auto"/>
        <w:ind w:firstLine="709"/>
        <w:jc w:val="both"/>
        <w:rPr>
          <w:sz w:val="28"/>
          <w:szCs w:val="28"/>
          <w:lang w:val="ru-RU"/>
        </w:rPr>
      </w:pPr>
      <w:r w:rsidRPr="00E21587">
        <w:rPr>
          <w:sz w:val="28"/>
          <w:szCs w:val="28"/>
          <w:lang w:val="ru-RU"/>
        </w:rPr>
        <w:t>У житті людини птахи мають велике значення, що виявляється у величезній ролі свійських птахів у сільському господарстві та птахів взагалі у знищенні шкідників сільського господарства. Птахи також становлять значну промислову і естетичну цінність.</w:t>
      </w:r>
    </w:p>
    <w:p w:rsidR="0029175A" w:rsidRDefault="0029175A" w:rsidP="009A2DEC">
      <w:pPr>
        <w:spacing w:line="360" w:lineRule="auto"/>
        <w:ind w:firstLine="709"/>
        <w:jc w:val="both"/>
        <w:rPr>
          <w:sz w:val="28"/>
          <w:szCs w:val="28"/>
          <w:lang w:val="ru-RU"/>
        </w:rPr>
      </w:pPr>
      <w:r w:rsidRPr="00E21587">
        <w:rPr>
          <w:sz w:val="28"/>
          <w:szCs w:val="28"/>
          <w:lang w:val="ru-RU"/>
        </w:rPr>
        <w:t>Антропогені фактори шкідливо впливають на птахів, а саме втручання в їх місця існування. Тому важливо охороняти місце існування так само як птахів.</w:t>
      </w:r>
    </w:p>
    <w:p w:rsidR="001F0C4E" w:rsidRPr="00C278A4" w:rsidRDefault="0029175A" w:rsidP="00C278A4">
      <w:pPr>
        <w:tabs>
          <w:tab w:val="left" w:pos="1701"/>
        </w:tabs>
        <w:spacing w:line="360" w:lineRule="auto"/>
        <w:ind w:firstLine="709"/>
        <w:jc w:val="both"/>
        <w:rPr>
          <w:sz w:val="28"/>
          <w:szCs w:val="28"/>
          <w:lang w:val="en-US"/>
        </w:rPr>
      </w:pPr>
      <w:r w:rsidRPr="00406BA2">
        <w:rPr>
          <w:sz w:val="28"/>
          <w:szCs w:val="28"/>
        </w:rPr>
        <w:t>Характерні особливості природних умов, антропогенної трансформації ландшафтів і прямого впливу людини на птахів визначають еколого-географічні закономірності розміщення видів, їх екологічних груп і орнітокомплексов в цілому.Ці закономірності дозволяють виділити головні передумови для формування регіональної системи охорони та раціонального використання птахів, які зводя</w:t>
      </w:r>
      <w:r w:rsidR="00C278A4">
        <w:rPr>
          <w:sz w:val="28"/>
          <w:szCs w:val="28"/>
        </w:rPr>
        <w:t>ться до наступного (табл. 4.1</w:t>
      </w:r>
      <w:r w:rsidR="00C278A4">
        <w:rPr>
          <w:sz w:val="28"/>
          <w:szCs w:val="28"/>
          <w:lang w:val="en-US"/>
        </w:rPr>
        <w:t>).</w:t>
      </w:r>
    </w:p>
    <w:p w:rsidR="001F0C4E" w:rsidRDefault="001F0C4E" w:rsidP="00C278A4">
      <w:pPr>
        <w:spacing w:line="360" w:lineRule="auto"/>
        <w:rPr>
          <w:sz w:val="28"/>
          <w:szCs w:val="28"/>
          <w:lang w:val="en-US"/>
        </w:rPr>
      </w:pPr>
    </w:p>
    <w:p w:rsidR="00C278A4" w:rsidRDefault="00C278A4" w:rsidP="00C278A4">
      <w:pPr>
        <w:spacing w:line="360" w:lineRule="auto"/>
        <w:rPr>
          <w:sz w:val="28"/>
          <w:szCs w:val="28"/>
          <w:lang w:val="en-US"/>
        </w:rPr>
      </w:pPr>
    </w:p>
    <w:p w:rsidR="00C278A4" w:rsidRPr="00C278A4" w:rsidRDefault="00C278A4" w:rsidP="00C278A4">
      <w:pPr>
        <w:spacing w:line="360" w:lineRule="auto"/>
        <w:rPr>
          <w:sz w:val="28"/>
          <w:szCs w:val="28"/>
          <w:lang w:val="en-US"/>
        </w:rPr>
      </w:pPr>
    </w:p>
    <w:p w:rsidR="00DE663A" w:rsidRDefault="0029175A" w:rsidP="00DE663A">
      <w:pPr>
        <w:spacing w:line="360" w:lineRule="auto"/>
        <w:ind w:firstLine="709"/>
        <w:jc w:val="right"/>
        <w:rPr>
          <w:sz w:val="28"/>
          <w:szCs w:val="28"/>
        </w:rPr>
      </w:pPr>
      <w:r w:rsidRPr="00DE663A">
        <w:rPr>
          <w:sz w:val="28"/>
          <w:szCs w:val="28"/>
        </w:rPr>
        <w:t>Таблиця 4.1</w:t>
      </w:r>
      <w:r w:rsidR="00DE663A">
        <w:rPr>
          <w:sz w:val="28"/>
          <w:szCs w:val="28"/>
        </w:rPr>
        <w:t xml:space="preserve">. </w:t>
      </w:r>
      <w:r w:rsidRPr="00DE663A">
        <w:rPr>
          <w:sz w:val="28"/>
          <w:szCs w:val="28"/>
        </w:rPr>
        <w:t>Головні чинники охорони птахів</w:t>
      </w:r>
    </w:p>
    <w:p w:rsidR="00DE663A" w:rsidRPr="00DE663A" w:rsidRDefault="00DE663A" w:rsidP="00DE663A">
      <w:pPr>
        <w:spacing w:line="360" w:lineRule="auto"/>
        <w:ind w:firstLine="709"/>
        <w:jc w:val="right"/>
        <w:rPr>
          <w:sz w:val="28"/>
          <w:szCs w:val="28"/>
        </w:rPr>
      </w:pPr>
    </w:p>
    <w:tbl>
      <w:tblPr>
        <w:tblStyle w:val="ae"/>
        <w:tblW w:w="0" w:type="auto"/>
        <w:tblLook w:val="04A0"/>
      </w:tblPr>
      <w:tblGrid>
        <w:gridCol w:w="3257"/>
        <w:gridCol w:w="6314"/>
      </w:tblGrid>
      <w:tr w:rsidR="0029175A" w:rsidTr="007D4218">
        <w:tc>
          <w:tcPr>
            <w:tcW w:w="3257" w:type="dxa"/>
            <w:tcBorders>
              <w:bottom w:val="single" w:sz="4" w:space="0" w:color="auto"/>
            </w:tcBorders>
          </w:tcPr>
          <w:p w:rsidR="0029175A" w:rsidRPr="0021309F" w:rsidRDefault="0029175A" w:rsidP="009A2DEC">
            <w:pPr>
              <w:spacing w:line="360" w:lineRule="auto"/>
              <w:ind w:firstLine="709"/>
              <w:jc w:val="center"/>
              <w:rPr>
                <w:sz w:val="28"/>
                <w:szCs w:val="28"/>
              </w:rPr>
            </w:pPr>
            <w:r>
              <w:rPr>
                <w:sz w:val="28"/>
                <w:szCs w:val="28"/>
              </w:rPr>
              <w:t>Критерій</w:t>
            </w:r>
          </w:p>
        </w:tc>
        <w:tc>
          <w:tcPr>
            <w:tcW w:w="6314" w:type="dxa"/>
            <w:tcBorders>
              <w:bottom w:val="single" w:sz="4" w:space="0" w:color="auto"/>
            </w:tcBorders>
          </w:tcPr>
          <w:p w:rsidR="0029175A" w:rsidRPr="0021309F" w:rsidRDefault="0029175A" w:rsidP="009A2DEC">
            <w:pPr>
              <w:spacing w:line="360" w:lineRule="auto"/>
              <w:ind w:firstLine="709"/>
              <w:jc w:val="center"/>
              <w:rPr>
                <w:sz w:val="28"/>
                <w:szCs w:val="28"/>
              </w:rPr>
            </w:pPr>
            <w:r>
              <w:rPr>
                <w:sz w:val="28"/>
                <w:szCs w:val="28"/>
              </w:rPr>
              <w:t>Сутність</w:t>
            </w:r>
          </w:p>
        </w:tc>
      </w:tr>
      <w:tr w:rsidR="0029175A" w:rsidTr="007D4218">
        <w:tc>
          <w:tcPr>
            <w:tcW w:w="3257" w:type="dxa"/>
            <w:tcBorders>
              <w:bottom w:val="single" w:sz="4" w:space="0" w:color="auto"/>
            </w:tcBorders>
          </w:tcPr>
          <w:p w:rsidR="0029175A" w:rsidRPr="0021309F" w:rsidRDefault="0029175A" w:rsidP="009A2DEC">
            <w:pPr>
              <w:spacing w:line="360" w:lineRule="auto"/>
              <w:ind w:firstLine="709"/>
              <w:jc w:val="both"/>
              <w:rPr>
                <w:sz w:val="28"/>
                <w:szCs w:val="28"/>
              </w:rPr>
            </w:pPr>
            <w:r>
              <w:rPr>
                <w:sz w:val="28"/>
                <w:szCs w:val="28"/>
              </w:rPr>
              <w:t>1.</w:t>
            </w:r>
            <w:r w:rsidRPr="0021309F">
              <w:rPr>
                <w:sz w:val="28"/>
                <w:szCs w:val="28"/>
              </w:rPr>
              <w:t>Попередження руйнування біотопів.</w:t>
            </w:r>
          </w:p>
        </w:tc>
        <w:tc>
          <w:tcPr>
            <w:tcW w:w="6314" w:type="dxa"/>
            <w:tcBorders>
              <w:bottom w:val="single" w:sz="4" w:space="0" w:color="auto"/>
            </w:tcBorders>
          </w:tcPr>
          <w:p w:rsidR="0029175A" w:rsidRPr="0021309F" w:rsidRDefault="0029175A" w:rsidP="009A2DEC">
            <w:pPr>
              <w:spacing w:line="360" w:lineRule="auto"/>
              <w:ind w:firstLine="709"/>
              <w:jc w:val="both"/>
              <w:rPr>
                <w:sz w:val="28"/>
                <w:szCs w:val="28"/>
              </w:rPr>
            </w:pPr>
            <w:r w:rsidRPr="0021309F">
              <w:rPr>
                <w:sz w:val="28"/>
                <w:szCs w:val="28"/>
              </w:rPr>
              <w:t>У зв'язку з цим питанням, необхідно переглянути державної програми по осушенню і меліорації заболочених і сильно зволожених територій, на яких часто зимують і гніздяться водоплавні і болотні птахи. Головне рішення цієї проблеми вимагало угод в міжнародному масштабі і вже на їх підставі давало б можливість робити кроки в згаданому напрямку. Водоплавні птахи постійно відчувають брак відповідних місць для гніздування, навіть на територіях існуючих водних басейнів і боліт. Найважливіше завдання при цьому полягає в збереженні незайманого рослинного покриву водойм і рослин навколо них. Не менш важливою, є і закладка штучних гнізд. Більшість качок воліє гніздитися як в заростях очерету і водних рослин, так і на суші, в смузі прибережних трав'янистих і чагарникових рослин. Керівник мисливських угідь зобов'язаний узгодити з місцевим риболовецьким господарством питання про те, що б ті, при скошуванні очерету залишали недоторканим прибережний пояс, або хоча б його частину. Цю рослинність і після висихання слід залишати на корені до весни, що б вона прикривала рано побудовані гнізда і служила матеріалом для їх побудови.</w:t>
            </w:r>
          </w:p>
        </w:tc>
      </w:tr>
      <w:tr w:rsidR="001F0C4E" w:rsidRPr="002202FD" w:rsidTr="007D4218">
        <w:tc>
          <w:tcPr>
            <w:tcW w:w="9571" w:type="dxa"/>
            <w:gridSpan w:val="2"/>
            <w:tcBorders>
              <w:top w:val="nil"/>
              <w:left w:val="nil"/>
              <w:bottom w:val="single" w:sz="4" w:space="0" w:color="auto"/>
              <w:right w:val="nil"/>
            </w:tcBorders>
          </w:tcPr>
          <w:p w:rsidR="001F0C4E" w:rsidRPr="0021309F" w:rsidRDefault="001F0C4E" w:rsidP="00DE663A">
            <w:pPr>
              <w:spacing w:line="360" w:lineRule="auto"/>
              <w:jc w:val="both"/>
              <w:rPr>
                <w:sz w:val="28"/>
                <w:szCs w:val="28"/>
              </w:rPr>
            </w:pPr>
            <w:r>
              <w:rPr>
                <w:sz w:val="28"/>
                <w:szCs w:val="28"/>
              </w:rPr>
              <w:t xml:space="preserve">Продовження </w:t>
            </w:r>
            <w:r w:rsidR="007D4218">
              <w:rPr>
                <w:sz w:val="28"/>
                <w:szCs w:val="28"/>
              </w:rPr>
              <w:t>табл.4.1.</w:t>
            </w:r>
            <w:r w:rsidR="007D4218" w:rsidRPr="00DE663A">
              <w:rPr>
                <w:sz w:val="28"/>
                <w:szCs w:val="28"/>
              </w:rPr>
              <w:t xml:space="preserve"> Головні чинники охорони птахів</w:t>
            </w:r>
          </w:p>
        </w:tc>
      </w:tr>
      <w:tr w:rsidR="0029175A" w:rsidRPr="002202FD" w:rsidTr="007D4218">
        <w:tc>
          <w:tcPr>
            <w:tcW w:w="3257" w:type="dxa"/>
            <w:tcBorders>
              <w:top w:val="single" w:sz="4" w:space="0" w:color="auto"/>
              <w:bottom w:val="single" w:sz="4" w:space="0" w:color="auto"/>
            </w:tcBorders>
          </w:tcPr>
          <w:p w:rsidR="0029175A" w:rsidRPr="007D4218" w:rsidRDefault="007D4218" w:rsidP="007D4218">
            <w:pPr>
              <w:spacing w:line="360" w:lineRule="auto"/>
              <w:rPr>
                <w:sz w:val="28"/>
                <w:szCs w:val="28"/>
              </w:rPr>
            </w:pPr>
            <w:r>
              <w:rPr>
                <w:sz w:val="28"/>
                <w:szCs w:val="28"/>
              </w:rPr>
              <w:t>2.</w:t>
            </w:r>
            <w:r w:rsidR="0029175A" w:rsidRPr="007D4218">
              <w:rPr>
                <w:sz w:val="28"/>
                <w:szCs w:val="28"/>
              </w:rPr>
              <w:t>Заходи</w:t>
            </w:r>
            <w:r w:rsidR="00DE663A" w:rsidRPr="007D4218">
              <w:rPr>
                <w:sz w:val="28"/>
                <w:szCs w:val="28"/>
              </w:rPr>
              <w:t xml:space="preserve"> щодо попередження </w:t>
            </w:r>
            <w:r w:rsidR="0029175A" w:rsidRPr="007D4218">
              <w:rPr>
                <w:sz w:val="28"/>
                <w:szCs w:val="28"/>
              </w:rPr>
              <w:t>руйнувань в околицях гніздування.</w:t>
            </w:r>
          </w:p>
        </w:tc>
        <w:tc>
          <w:tcPr>
            <w:tcW w:w="6314" w:type="dxa"/>
            <w:tcBorders>
              <w:top w:val="single" w:sz="4" w:space="0" w:color="auto"/>
              <w:bottom w:val="single" w:sz="4" w:space="0" w:color="auto"/>
            </w:tcBorders>
          </w:tcPr>
          <w:p w:rsidR="0029175A" w:rsidRPr="0021309F" w:rsidRDefault="0029175A" w:rsidP="00DE663A">
            <w:pPr>
              <w:spacing w:line="360" w:lineRule="auto"/>
              <w:jc w:val="both"/>
              <w:rPr>
                <w:sz w:val="28"/>
                <w:szCs w:val="28"/>
              </w:rPr>
            </w:pPr>
            <w:r w:rsidRPr="0021309F">
              <w:rPr>
                <w:sz w:val="28"/>
                <w:szCs w:val="28"/>
              </w:rPr>
              <w:t>Особливо значної шкоди всім птахам наноситься скошуванням трав і механізацією польових робіт в околицях гніздування. Подібні втрати несуть також гніздяться на озерах качки, в результаті скошування очерету. В обох випадках особливо небезпечно застосування механічних косарок. Мисливствознавці пропонували багато методів полохання птахів перед косарками. Так само використовували собак для виявлення гнізд птахів, з подальшим їх перенесенням в іншу строну. Однак, ці способи виявилися неефективними. Для полохання птахів потрібно додатковий персонал. Птахи, висиджує яйця, видають занадто слабкий запах, тому лягаві виявляють тільки невеликий відсоток гнізд. Найдієвішим способом порятунку гнізд птахів, є знаходження та збір яєць, з подальшим їх насиджування під квочкою або в інкубаторі.</w:t>
            </w:r>
          </w:p>
        </w:tc>
      </w:tr>
      <w:tr w:rsidR="0029175A" w:rsidTr="007D4218">
        <w:tc>
          <w:tcPr>
            <w:tcW w:w="3257" w:type="dxa"/>
            <w:tcBorders>
              <w:bottom w:val="single" w:sz="4" w:space="0" w:color="auto"/>
            </w:tcBorders>
          </w:tcPr>
          <w:p w:rsidR="0029175A" w:rsidRPr="0021309F" w:rsidRDefault="0029175A" w:rsidP="009A2DEC">
            <w:pPr>
              <w:spacing w:line="360" w:lineRule="auto"/>
              <w:ind w:firstLine="709"/>
              <w:jc w:val="both"/>
              <w:rPr>
                <w:sz w:val="28"/>
                <w:szCs w:val="28"/>
              </w:rPr>
            </w:pPr>
            <w:r>
              <w:rPr>
                <w:sz w:val="28"/>
                <w:szCs w:val="28"/>
              </w:rPr>
              <w:t xml:space="preserve">3. </w:t>
            </w:r>
            <w:r w:rsidRPr="0021309F">
              <w:rPr>
                <w:sz w:val="28"/>
                <w:szCs w:val="28"/>
              </w:rPr>
              <w:t>Попередження втрат птахів від впливу хімічних препаратів і порушення навколишнього середовища.</w:t>
            </w:r>
          </w:p>
        </w:tc>
        <w:tc>
          <w:tcPr>
            <w:tcW w:w="6314" w:type="dxa"/>
            <w:tcBorders>
              <w:bottom w:val="single" w:sz="4" w:space="0" w:color="auto"/>
            </w:tcBorders>
          </w:tcPr>
          <w:p w:rsidR="007D4218" w:rsidRPr="0021309F" w:rsidRDefault="0029175A" w:rsidP="007D4218">
            <w:pPr>
              <w:spacing w:line="360" w:lineRule="auto"/>
              <w:jc w:val="both"/>
              <w:rPr>
                <w:sz w:val="28"/>
                <w:szCs w:val="28"/>
              </w:rPr>
            </w:pPr>
            <w:r w:rsidRPr="0021309F">
              <w:rPr>
                <w:sz w:val="28"/>
                <w:szCs w:val="28"/>
              </w:rPr>
              <w:t xml:space="preserve">У сільському господарстві широко використовуються препарати проти бур'янів, комах і гризунів. Вони дуже часто негативно впливають на популяцію птахів. Для зниження шкоди в виводках слід вживати засоби найменш небезпечні для теплокровних тварин. Велике значення так само має вибір термінів застосування препарату, щоб не отруювати особливо сприйнятливих до цих коштів пташенят і не позбавляти їх харчування комахами. Надзвичайно </w:t>
            </w:r>
          </w:p>
        </w:tc>
      </w:tr>
      <w:tr w:rsidR="007D4218" w:rsidTr="007D4218">
        <w:tc>
          <w:tcPr>
            <w:tcW w:w="9571" w:type="dxa"/>
            <w:gridSpan w:val="2"/>
            <w:tcBorders>
              <w:top w:val="nil"/>
              <w:left w:val="nil"/>
              <w:bottom w:val="nil"/>
              <w:right w:val="nil"/>
            </w:tcBorders>
          </w:tcPr>
          <w:p w:rsidR="007D4218" w:rsidRPr="0021309F" w:rsidRDefault="007D4218" w:rsidP="003076FC">
            <w:pPr>
              <w:spacing w:line="360" w:lineRule="auto"/>
              <w:jc w:val="both"/>
              <w:rPr>
                <w:sz w:val="28"/>
                <w:szCs w:val="28"/>
              </w:rPr>
            </w:pPr>
            <w:r>
              <w:rPr>
                <w:sz w:val="28"/>
                <w:szCs w:val="28"/>
              </w:rPr>
              <w:t>Продовження табл.4.1.</w:t>
            </w:r>
            <w:r w:rsidRPr="00DE663A">
              <w:rPr>
                <w:sz w:val="28"/>
                <w:szCs w:val="28"/>
              </w:rPr>
              <w:t xml:space="preserve"> Головні чинники охорони птахів</w:t>
            </w:r>
          </w:p>
        </w:tc>
      </w:tr>
      <w:tr w:rsidR="007D4218" w:rsidTr="007D4218">
        <w:tc>
          <w:tcPr>
            <w:tcW w:w="3257" w:type="dxa"/>
            <w:tcBorders>
              <w:top w:val="single" w:sz="4" w:space="0" w:color="auto"/>
              <w:bottom w:val="single" w:sz="4" w:space="0" w:color="auto"/>
            </w:tcBorders>
          </w:tcPr>
          <w:p w:rsidR="007D4218" w:rsidRDefault="007D4218" w:rsidP="009A2DEC">
            <w:pPr>
              <w:spacing w:line="360" w:lineRule="auto"/>
              <w:ind w:firstLine="709"/>
              <w:jc w:val="both"/>
              <w:rPr>
                <w:sz w:val="28"/>
                <w:szCs w:val="28"/>
              </w:rPr>
            </w:pPr>
          </w:p>
        </w:tc>
        <w:tc>
          <w:tcPr>
            <w:tcW w:w="6314" w:type="dxa"/>
            <w:tcBorders>
              <w:top w:val="single" w:sz="4" w:space="0" w:color="auto"/>
              <w:bottom w:val="single" w:sz="4" w:space="0" w:color="auto"/>
            </w:tcBorders>
          </w:tcPr>
          <w:p w:rsidR="007D4218" w:rsidRPr="0021309F" w:rsidRDefault="007D4218" w:rsidP="007D4218">
            <w:pPr>
              <w:spacing w:line="360" w:lineRule="auto"/>
              <w:jc w:val="both"/>
              <w:rPr>
                <w:sz w:val="28"/>
                <w:szCs w:val="28"/>
              </w:rPr>
            </w:pPr>
            <w:r w:rsidRPr="0021309F">
              <w:rPr>
                <w:sz w:val="28"/>
                <w:szCs w:val="28"/>
              </w:rPr>
              <w:t>важливо визначення норм витрати на 1 га для кожного хімічного засобу. Як відомо з практики, хлібороби часто підходять до цієї проблеми занадто безтурботно і перевищують норми внесення цих речовин. Необхідні широка пропаганда і строгий контроль над застосуванням хімічних засобів. Попередження забруднення навколишнього середовища промисловими відходами не перебуває у сфері компетенції і діяльності мисливців. Велике значення для запобігання негативних результатів хімізації має організація достатнього числа постійних захисних біотопів серед полів. Тільки вони можуть бути недоторканними, так як їх не досягають (або досягають, але в меншій мірі) шкідливі для тварин хімічні речовини.</w:t>
            </w:r>
          </w:p>
        </w:tc>
      </w:tr>
      <w:tr w:rsidR="007D4218" w:rsidRPr="002202FD" w:rsidTr="007D4218">
        <w:tc>
          <w:tcPr>
            <w:tcW w:w="3257" w:type="dxa"/>
            <w:tcBorders>
              <w:bottom w:val="single" w:sz="4" w:space="0" w:color="auto"/>
            </w:tcBorders>
          </w:tcPr>
          <w:p w:rsidR="007D4218" w:rsidRPr="0021309F" w:rsidRDefault="007D4218" w:rsidP="00DE663A">
            <w:pPr>
              <w:spacing w:line="360" w:lineRule="auto"/>
              <w:jc w:val="both"/>
              <w:rPr>
                <w:sz w:val="28"/>
                <w:szCs w:val="28"/>
              </w:rPr>
            </w:pPr>
            <w:r>
              <w:rPr>
                <w:sz w:val="28"/>
                <w:szCs w:val="28"/>
              </w:rPr>
              <w:t xml:space="preserve">4. </w:t>
            </w:r>
            <w:r w:rsidRPr="0021309F">
              <w:rPr>
                <w:sz w:val="28"/>
                <w:szCs w:val="28"/>
              </w:rPr>
              <w:t>Захист від втрат під час зимівлі.</w:t>
            </w:r>
          </w:p>
        </w:tc>
        <w:tc>
          <w:tcPr>
            <w:tcW w:w="6314" w:type="dxa"/>
            <w:tcBorders>
              <w:bottom w:val="single" w:sz="4" w:space="0" w:color="auto"/>
            </w:tcBorders>
          </w:tcPr>
          <w:p w:rsidR="007D4218" w:rsidRPr="0021309F" w:rsidRDefault="007D4218" w:rsidP="007D4218">
            <w:pPr>
              <w:spacing w:line="360" w:lineRule="auto"/>
              <w:ind w:firstLine="709"/>
              <w:jc w:val="both"/>
              <w:rPr>
                <w:sz w:val="28"/>
                <w:szCs w:val="28"/>
              </w:rPr>
            </w:pPr>
            <w:r w:rsidRPr="0021309F">
              <w:rPr>
                <w:sz w:val="28"/>
                <w:szCs w:val="28"/>
              </w:rPr>
              <w:t xml:space="preserve">Значних втрат серед промислових птахів взимку можна зменшити підгодівлею. Можна також відловлювати птахів для зимівлі в спеціально виготовлених для них вольєрах, а навесні випускати в звичні умови проживання. В мисливських угіддях взимку проводиться підгодівля в основному фазанів і сірих куріпок. Можливо так само підгодовування качок (якщо вони залишаються на зимівлю) і лісових курячих. Підживлення курячих полягає в викладанні корми в спеціально виготовлені годівниці, на виділені місця годівлі або в запасники. Годівниці можуть </w:t>
            </w:r>
          </w:p>
        </w:tc>
      </w:tr>
      <w:tr w:rsidR="007D4218" w:rsidRPr="002202FD" w:rsidTr="007D4218">
        <w:tc>
          <w:tcPr>
            <w:tcW w:w="9571" w:type="dxa"/>
            <w:gridSpan w:val="2"/>
            <w:tcBorders>
              <w:top w:val="nil"/>
              <w:left w:val="nil"/>
              <w:bottom w:val="single" w:sz="4" w:space="0" w:color="auto"/>
              <w:right w:val="nil"/>
            </w:tcBorders>
          </w:tcPr>
          <w:p w:rsidR="007D4218" w:rsidRPr="0021309F" w:rsidRDefault="007D4218" w:rsidP="009A2DEC">
            <w:pPr>
              <w:spacing w:line="360" w:lineRule="auto"/>
              <w:ind w:firstLine="709"/>
              <w:jc w:val="both"/>
              <w:rPr>
                <w:sz w:val="28"/>
                <w:szCs w:val="28"/>
              </w:rPr>
            </w:pPr>
            <w:r>
              <w:rPr>
                <w:sz w:val="28"/>
                <w:szCs w:val="28"/>
              </w:rPr>
              <w:t>Продовження табл.4.1.</w:t>
            </w:r>
            <w:r w:rsidRPr="00DE663A">
              <w:rPr>
                <w:sz w:val="28"/>
                <w:szCs w:val="28"/>
              </w:rPr>
              <w:t xml:space="preserve"> Головні чинники охорони птахів</w:t>
            </w:r>
          </w:p>
        </w:tc>
      </w:tr>
      <w:tr w:rsidR="007D4218" w:rsidRPr="002202FD" w:rsidTr="007D4218">
        <w:tc>
          <w:tcPr>
            <w:tcW w:w="3257" w:type="dxa"/>
            <w:tcBorders>
              <w:top w:val="single" w:sz="4" w:space="0" w:color="auto"/>
            </w:tcBorders>
          </w:tcPr>
          <w:p w:rsidR="007D4218" w:rsidRDefault="007D4218" w:rsidP="00DE663A">
            <w:pPr>
              <w:spacing w:line="360" w:lineRule="auto"/>
              <w:jc w:val="both"/>
              <w:rPr>
                <w:sz w:val="28"/>
                <w:szCs w:val="28"/>
              </w:rPr>
            </w:pPr>
          </w:p>
        </w:tc>
        <w:tc>
          <w:tcPr>
            <w:tcW w:w="6314" w:type="dxa"/>
            <w:tcBorders>
              <w:top w:val="single" w:sz="4" w:space="0" w:color="auto"/>
            </w:tcBorders>
          </w:tcPr>
          <w:p w:rsidR="007D4218" w:rsidRPr="0021309F" w:rsidRDefault="007D4218" w:rsidP="007D4218">
            <w:pPr>
              <w:spacing w:line="360" w:lineRule="auto"/>
              <w:jc w:val="both"/>
              <w:rPr>
                <w:sz w:val="28"/>
                <w:szCs w:val="28"/>
              </w:rPr>
            </w:pPr>
            <w:r w:rsidRPr="0021309F">
              <w:rPr>
                <w:sz w:val="28"/>
                <w:szCs w:val="28"/>
              </w:rPr>
              <w:t>бути виконані у вигляді стіжкові або двосхилих навісів, складених з гілок соломи або очерету. Жердини, що підтримують таку конструкцію, вбивають досить глибоко в землю, щоб вітер не міг повалити пристрій. Шар висипати корми можна закрити також односхилим щитом з дощок, вміщеним на чотирьох вбитих в землю жердинах. Викладання корми до годівниць - поширена форма зимової підгодівлі сірих куріпок і фазанів. Правильне зимове годування (підгодівлю), слід починати якомога раніше, щоб птахи звикли злітати до годівниць. Така рання підгодівля сприятиме концентрації фазанів в певній ділянці мисливського угіддя і запобіжить міграцію їх на інші території. Підгодовування фазана потрібно починати незабаром після збирання врожаю з просапних полів і заорювання стерні. Куріпок слід підгодовувати ще до перших снігів. Для ранньої підгодівлі слід використовувати улюблені птахами корму. Таким, наприклад, для фазанів є кукурудза. Курінних підгодовують зерно - відходами, змішаними з половою і соковитими кормами: цукровим буряком (можна і кормової), капустою білокачанної і листової морквою.</w:t>
            </w:r>
          </w:p>
        </w:tc>
      </w:tr>
    </w:tbl>
    <w:p w:rsidR="00DE663A" w:rsidRDefault="00DE663A" w:rsidP="009A2DEC">
      <w:pPr>
        <w:spacing w:line="360" w:lineRule="auto"/>
        <w:ind w:firstLine="709"/>
        <w:jc w:val="both"/>
        <w:rPr>
          <w:sz w:val="28"/>
          <w:szCs w:val="28"/>
        </w:rPr>
      </w:pPr>
    </w:p>
    <w:p w:rsidR="0029175A" w:rsidRPr="00652EA3" w:rsidRDefault="0029175A" w:rsidP="009A2DEC">
      <w:pPr>
        <w:spacing w:line="360" w:lineRule="auto"/>
        <w:ind w:firstLine="709"/>
        <w:jc w:val="both"/>
        <w:rPr>
          <w:sz w:val="28"/>
          <w:szCs w:val="28"/>
        </w:rPr>
      </w:pPr>
      <w:r w:rsidRPr="006E4DE4">
        <w:rPr>
          <w:sz w:val="28"/>
          <w:szCs w:val="28"/>
        </w:rPr>
        <w:t>З усього вищесказаного має слідувати, що обов'язковий захист птахів від багатьох факторів, сприяє збільшенню їх чисельності</w:t>
      </w:r>
      <w:r w:rsidRPr="00652EA3">
        <w:rPr>
          <w:sz w:val="28"/>
          <w:szCs w:val="28"/>
        </w:rPr>
        <w:t>.</w:t>
      </w:r>
    </w:p>
    <w:p w:rsidR="0029175A" w:rsidRPr="00FF567E" w:rsidRDefault="0029175A" w:rsidP="009A2DEC">
      <w:pPr>
        <w:spacing w:line="360" w:lineRule="auto"/>
        <w:ind w:firstLine="709"/>
        <w:jc w:val="both"/>
        <w:rPr>
          <w:sz w:val="28"/>
          <w:szCs w:val="28"/>
          <w:lang w:val="ru-RU"/>
        </w:rPr>
      </w:pPr>
      <w:r w:rsidRPr="00652EA3">
        <w:rPr>
          <w:sz w:val="28"/>
          <w:szCs w:val="28"/>
        </w:rPr>
        <w:t xml:space="preserve">Роль заповідників і зоопарків у збереженні рідкісних видів птахів. </w:t>
      </w:r>
      <w:r w:rsidRPr="00E21587">
        <w:rPr>
          <w:sz w:val="28"/>
          <w:szCs w:val="28"/>
          <w:lang w:val="ru-RU"/>
        </w:rPr>
        <w:t xml:space="preserve">Враховуючи величезну користь, яку приносять птахи, людина всіляко прагне їх оберігати. Особливо важливу роль в охороні птахів відіграють заповідники і зоопарки. Для охорони птахів у природі велике значення має не лише збереження дорослих птахів, а </w:t>
      </w:r>
      <w:r w:rsidR="00DE663A">
        <w:rPr>
          <w:sz w:val="28"/>
          <w:szCs w:val="28"/>
          <w:lang w:val="ru-RU"/>
        </w:rPr>
        <w:t xml:space="preserve">й охорона їхніх гнізд </w:t>
      </w:r>
      <w:r w:rsidRPr="00FF567E">
        <w:rPr>
          <w:sz w:val="28"/>
          <w:szCs w:val="28"/>
          <w:lang w:val="ru-RU"/>
        </w:rPr>
        <w:t>[14]</w:t>
      </w:r>
      <w:r w:rsidR="00DE663A">
        <w:rPr>
          <w:sz w:val="28"/>
          <w:szCs w:val="28"/>
          <w:lang w:val="ru-RU"/>
        </w:rPr>
        <w:t>.</w:t>
      </w:r>
    </w:p>
    <w:p w:rsidR="0029175A" w:rsidRPr="006A78F8" w:rsidRDefault="0029175A" w:rsidP="009A2DEC">
      <w:pPr>
        <w:spacing w:line="360" w:lineRule="auto"/>
        <w:ind w:firstLine="709"/>
        <w:jc w:val="both"/>
        <w:rPr>
          <w:sz w:val="28"/>
          <w:szCs w:val="28"/>
          <w:lang w:val="ru-RU"/>
        </w:rPr>
      </w:pPr>
      <w:r w:rsidRPr="00E21587">
        <w:rPr>
          <w:sz w:val="28"/>
          <w:szCs w:val="28"/>
          <w:lang w:val="ru-RU"/>
        </w:rPr>
        <w:t>У фауні України є багато рідкісних птахів, занесених до Червоної книги, серед них: пелікан, лелека, беркут, могильник, орел степовий, скопа, дрохва та ін. Основна причина, через яку їм загрожує вимирання, - зникнення необхідних для їх існування біотопів. Загрожує загибель і журавлю сірому, журавлю степовому та іншим мешканцям степів. Тому прийняті в нашій країні закони про охорону тваринного світу мають велике значення для зб</w:t>
      </w:r>
      <w:r w:rsidR="00DE663A">
        <w:rPr>
          <w:sz w:val="28"/>
          <w:szCs w:val="28"/>
          <w:lang w:val="ru-RU"/>
        </w:rPr>
        <w:t xml:space="preserve">ереження птахів та інших тварин </w:t>
      </w:r>
      <w:r w:rsidRPr="006A78F8">
        <w:rPr>
          <w:sz w:val="28"/>
          <w:szCs w:val="28"/>
          <w:lang w:val="ru-RU"/>
        </w:rPr>
        <w:t>[63]</w:t>
      </w:r>
      <w:r w:rsidR="00DE663A">
        <w:rPr>
          <w:sz w:val="28"/>
          <w:szCs w:val="28"/>
          <w:lang w:val="ru-RU"/>
        </w:rPr>
        <w:t>.</w:t>
      </w:r>
    </w:p>
    <w:p w:rsidR="0029175A" w:rsidRPr="00FF567E" w:rsidRDefault="0029175A" w:rsidP="009A2DEC">
      <w:pPr>
        <w:spacing w:line="360" w:lineRule="auto"/>
        <w:ind w:firstLine="709"/>
        <w:jc w:val="both"/>
        <w:rPr>
          <w:sz w:val="28"/>
          <w:szCs w:val="28"/>
          <w:lang w:val="ru-RU"/>
        </w:rPr>
      </w:pPr>
      <w:r w:rsidRPr="00E21587">
        <w:rPr>
          <w:sz w:val="28"/>
          <w:szCs w:val="28"/>
          <w:lang w:val="ru-RU"/>
        </w:rPr>
        <w:t>Учені вже давно довели, що потрібно не лише вивчати користь, яку приносять, або шкоду, якої завдають птахи, а й прагнути підсилювати їх корисну діяльність. Приваблювання птахів на поля, у сади, парки, ліси дає позитивні результати і підвищує врожайність різних культур та продуктивність лісів. У зв'язку з тим що птахам дуже часто не вистачає місць для гніздування, слід восени, взимку і навесні розвішувати в лісах, парках, садах і на городах шпаківні, синичники, дуплянки і т. п. Добрі результати дає висаджування кущів, які є схованкою для гнізд. Велике значення для приваблювання й вберігання птахів від загибелі в зимовий період має підгодовування їх не лише в сільській місцевості, а й у містах. Для цього слід влаштовувати в парках</w:t>
      </w:r>
      <w:r w:rsidR="00DE663A">
        <w:rPr>
          <w:sz w:val="28"/>
          <w:szCs w:val="28"/>
          <w:lang w:val="ru-RU"/>
        </w:rPr>
        <w:t xml:space="preserve">, садах і на балконах годівниці </w:t>
      </w:r>
      <w:r w:rsidRPr="00FF567E">
        <w:rPr>
          <w:sz w:val="28"/>
          <w:szCs w:val="28"/>
          <w:lang w:val="ru-RU"/>
        </w:rPr>
        <w:t>[51]</w:t>
      </w:r>
      <w:r w:rsidR="00DE663A">
        <w:rPr>
          <w:sz w:val="28"/>
          <w:szCs w:val="28"/>
          <w:lang w:val="ru-RU"/>
        </w:rPr>
        <w:t>.</w:t>
      </w:r>
    </w:p>
    <w:p w:rsidR="0029175A" w:rsidRPr="00FF567E" w:rsidRDefault="0029175A" w:rsidP="009A2DEC">
      <w:pPr>
        <w:spacing w:line="360" w:lineRule="auto"/>
        <w:ind w:firstLine="709"/>
        <w:jc w:val="both"/>
        <w:rPr>
          <w:sz w:val="28"/>
          <w:szCs w:val="28"/>
          <w:lang w:val="ru-RU"/>
        </w:rPr>
      </w:pPr>
      <w:r w:rsidRPr="00E21587">
        <w:rPr>
          <w:sz w:val="28"/>
          <w:szCs w:val="28"/>
          <w:lang w:val="ru-RU"/>
        </w:rPr>
        <w:t>Птахівництво - дуже важлива галузь тваринництва, що дає багато високоякісної продукції свійської птиці. Свійськими називають птахів, яких людина приручила і успішно розводить у свійському стані для отримання м'яса, яєць, пуху і пір'я. У нашій країні розводять курей, гусей, індиків, цесарок, фазанів, качок тощо. Як уже зазначалося, птахи є для людини надзвичайно корисними хребетними. Проте з кожним роком все більше видів птахів зменшується за чисельністю, поширенням, багато які стають рідкісними або зовсім зникають на великих територіях (на сьогодні повністю зникло близько 200 видів). Для того, щоб запобігти зникненню птахів, їх треба охороняти. Мало занести той чи інший вид на сторінки Червоної книги, прийняти закон про охорону тварин або певних видів птахів - треба вивчати птахів, знати їхні потреб</w:t>
      </w:r>
      <w:r w:rsidR="00DE663A">
        <w:rPr>
          <w:sz w:val="28"/>
          <w:szCs w:val="28"/>
          <w:lang w:val="ru-RU"/>
        </w:rPr>
        <w:t xml:space="preserve">и щодо навколишнього середовища </w:t>
      </w:r>
      <w:r w:rsidRPr="00FF567E">
        <w:rPr>
          <w:sz w:val="28"/>
          <w:szCs w:val="28"/>
          <w:lang w:val="ru-RU"/>
        </w:rPr>
        <w:t>[27]</w:t>
      </w:r>
      <w:r w:rsidR="00DE663A">
        <w:rPr>
          <w:sz w:val="28"/>
          <w:szCs w:val="28"/>
          <w:lang w:val="ru-RU"/>
        </w:rPr>
        <w:t>.</w:t>
      </w:r>
    </w:p>
    <w:p w:rsidR="0029175A" w:rsidRPr="006A78F8" w:rsidRDefault="0029175A" w:rsidP="009A2DEC">
      <w:pPr>
        <w:spacing w:line="360" w:lineRule="auto"/>
        <w:ind w:firstLine="709"/>
        <w:jc w:val="both"/>
        <w:rPr>
          <w:sz w:val="28"/>
          <w:szCs w:val="28"/>
          <w:lang w:val="ru-RU"/>
        </w:rPr>
      </w:pPr>
      <w:r w:rsidRPr="00E21587">
        <w:rPr>
          <w:sz w:val="28"/>
          <w:szCs w:val="28"/>
          <w:lang w:val="ru-RU"/>
        </w:rPr>
        <w:t>Рідкісних птахів розводять у вольєрах і випускають потім на волю, у природні для них умови життя (напр., так розводять деяких хижих птахів в Одеському зоопарку). Багато робиться і для збереження звичного середовища їхнього проживання (напр., ліси, озера, болота, степи). Людина допомагає птахам, розвішуючи штучні домівки, лаштуючи спеціальні платформи для пташиних гнізд. Важливо також підгодовувати пернатих у скрутні часи, як-от узимку. Більшість птахів є перелітними. Тому важливо розвивати міжнародне співробітництво, щоб гніздових птахів України однаково добре охороняли в усіх країнах, де вони зимують і куди перелітають. З метою охорони птахів встановлюють суворо обмежені терміни полювання, зокрема забороняється полювати на пта</w:t>
      </w:r>
      <w:r w:rsidR="00DE663A">
        <w:rPr>
          <w:sz w:val="28"/>
          <w:szCs w:val="28"/>
          <w:lang w:val="ru-RU"/>
        </w:rPr>
        <w:t xml:space="preserve">хів під час їхнього розмноження </w:t>
      </w:r>
      <w:r w:rsidRPr="006A78F8">
        <w:rPr>
          <w:sz w:val="28"/>
          <w:szCs w:val="28"/>
          <w:lang w:val="ru-RU"/>
        </w:rPr>
        <w:t>[23]</w:t>
      </w:r>
      <w:r w:rsidR="00DE663A">
        <w:rPr>
          <w:sz w:val="28"/>
          <w:szCs w:val="28"/>
          <w:lang w:val="ru-RU"/>
        </w:rPr>
        <w:t>.</w:t>
      </w:r>
    </w:p>
    <w:p w:rsidR="0029175A" w:rsidRPr="0029175A" w:rsidRDefault="0029175A" w:rsidP="009A2DEC">
      <w:pPr>
        <w:spacing w:line="360" w:lineRule="auto"/>
        <w:ind w:firstLine="709"/>
        <w:jc w:val="both"/>
        <w:rPr>
          <w:sz w:val="28"/>
          <w:szCs w:val="28"/>
          <w:lang w:val="ru-RU"/>
        </w:rPr>
      </w:pPr>
      <w:r w:rsidRPr="00E21587">
        <w:rPr>
          <w:sz w:val="28"/>
          <w:szCs w:val="28"/>
          <w:lang w:val="ru-RU"/>
        </w:rPr>
        <w:t>Охороняють птахів в Україні, як і в інших країнах, не тільки державні установи, а й громадські організації. Серед таких громад</w:t>
      </w:r>
      <w:r w:rsidR="009A704E">
        <w:rPr>
          <w:sz w:val="28"/>
          <w:szCs w:val="28"/>
          <w:lang w:val="ru-RU"/>
        </w:rPr>
        <w:t>ських організацій найбільшою є Т</w:t>
      </w:r>
      <w:r w:rsidRPr="00E21587">
        <w:rPr>
          <w:sz w:val="28"/>
          <w:szCs w:val="28"/>
          <w:lang w:val="ru-RU"/>
        </w:rPr>
        <w:t>овариство охорони та вивчення птахів України (при кафедрі зоології Національного університету ім. Т. Шевченка), яке охоче співпрацює з широкими верствами населення. Одним із найбільш поширених видів охорони, який використовується у багатьох країнах світу є - прийняття законодавчих актів по охороні птахів. Ці акти можуть передбачати повну охорону видів, або охорону птахів у певні їх періоди життя (наприклад: міграції). Саме таким важливим законодавчим актом стала Боннська конвенція 1979 року "Про збереження мігруючих видів диких тварин", ратифікована Україною у 1998 році. Іншим видом охорони тварин і зокрема птахів є складання у державі національної Червоної книги. 56 видів птахів з</w:t>
      </w:r>
      <w:r w:rsidR="00DE663A">
        <w:rPr>
          <w:sz w:val="28"/>
          <w:szCs w:val="28"/>
          <w:lang w:val="ru-RU"/>
        </w:rPr>
        <w:t xml:space="preserve">анесені в Червону Книгу України </w:t>
      </w:r>
      <w:r w:rsidRPr="0029175A">
        <w:rPr>
          <w:sz w:val="28"/>
          <w:szCs w:val="28"/>
          <w:lang w:val="ru-RU"/>
        </w:rPr>
        <w:t>[12]</w:t>
      </w:r>
      <w:r w:rsidR="00DE663A">
        <w:rPr>
          <w:sz w:val="28"/>
          <w:szCs w:val="28"/>
          <w:lang w:val="ru-RU"/>
        </w:rPr>
        <w:t>.</w:t>
      </w:r>
    </w:p>
    <w:p w:rsidR="0029175A" w:rsidRPr="00E21587" w:rsidRDefault="0029175A" w:rsidP="009A2DEC">
      <w:pPr>
        <w:spacing w:line="360" w:lineRule="auto"/>
        <w:ind w:firstLine="709"/>
        <w:jc w:val="both"/>
        <w:rPr>
          <w:sz w:val="28"/>
          <w:szCs w:val="28"/>
          <w:lang w:val="ru-RU"/>
        </w:rPr>
      </w:pPr>
      <w:r w:rsidRPr="00E21587">
        <w:rPr>
          <w:sz w:val="28"/>
          <w:szCs w:val="28"/>
          <w:lang w:val="ru-RU"/>
        </w:rPr>
        <w:t>Особливо цінним і практичним видом охорони птахів виступає робота по створенню заповідного фонду України, куди входять охоронні території різного рангу: заповідники, національні природні парки, заказники і пам'ятки природни. Одним із таких об'єктів виступає орнітологічний заказник "Чолгинський", головною метою створення якого була охорона масових скупчень птахів у період міграції. Саме тут за літньо-осінній період пролітають близько 55-75 тисяч птахів, які знаходять тут корм та місця придатні для ночівлі. Тому, починаючи з 1995 року на території заказника орнітологи Західного відділення Українського орнітологічного товариства, члени Українського товариства охорони птахів та інспектори Управління екологічної безпеки у Львівській області ведуть постійний нагляд за птахами та їх міграційними скупченнями, проводять дослідження пролітних шляхів та орієнтації птахів [</w:t>
      </w:r>
      <w:r w:rsidRPr="00FF567E">
        <w:rPr>
          <w:sz w:val="28"/>
          <w:szCs w:val="28"/>
          <w:lang w:val="ru-RU"/>
        </w:rPr>
        <w:t>61</w:t>
      </w:r>
      <w:r w:rsidRPr="00E21587">
        <w:rPr>
          <w:sz w:val="28"/>
          <w:szCs w:val="28"/>
          <w:lang w:val="ru-RU"/>
        </w:rPr>
        <w:t>].</w:t>
      </w:r>
    </w:p>
    <w:p w:rsidR="0029175A" w:rsidRPr="00E21587" w:rsidRDefault="0029175A" w:rsidP="009A2DEC">
      <w:pPr>
        <w:spacing w:line="360" w:lineRule="auto"/>
        <w:ind w:firstLine="709"/>
        <w:jc w:val="both"/>
        <w:rPr>
          <w:sz w:val="28"/>
          <w:szCs w:val="28"/>
          <w:lang w:val="ru-RU"/>
        </w:rPr>
      </w:pPr>
      <w:r w:rsidRPr="00E21587">
        <w:rPr>
          <w:sz w:val="28"/>
          <w:szCs w:val="28"/>
          <w:lang w:val="ru-RU"/>
        </w:rPr>
        <w:t xml:space="preserve">Так Сиворакша, належить до категорії SPEC 2 (вид, поширення якого обмежене Європейським континентом і який має несприятливий охоронний статус). Знаходиться під охороною Бернської конвенції, Боннської конвенції </w:t>
      </w:r>
    </w:p>
    <w:p w:rsidR="0029175A" w:rsidRPr="00E21587" w:rsidRDefault="0029175A" w:rsidP="009A2DEC">
      <w:pPr>
        <w:spacing w:line="360" w:lineRule="auto"/>
        <w:ind w:firstLine="709"/>
        <w:jc w:val="both"/>
        <w:rPr>
          <w:sz w:val="28"/>
          <w:szCs w:val="28"/>
          <w:lang w:val="ru-RU"/>
        </w:rPr>
      </w:pPr>
      <w:r w:rsidRPr="00E21587">
        <w:rPr>
          <w:sz w:val="28"/>
          <w:szCs w:val="28"/>
          <w:lang w:val="ru-RU"/>
        </w:rPr>
        <w:t>Загалом деякі птахи підлягають винищенню з боку людей так як по всій території України досить багато полезахисних лісосмуг, люди не задумуючись починаю винищувати і так рідкісні види в нашій країні. І цим прин</w:t>
      </w:r>
      <w:r w:rsidR="009A704E">
        <w:rPr>
          <w:sz w:val="28"/>
          <w:szCs w:val="28"/>
          <w:lang w:val="ru-RU"/>
        </w:rPr>
        <w:t xml:space="preserve">осять не аби яку шкоду, фауні. </w:t>
      </w:r>
      <w:r w:rsidRPr="00E21587">
        <w:rPr>
          <w:sz w:val="28"/>
          <w:szCs w:val="28"/>
          <w:lang w:val="ru-RU"/>
        </w:rPr>
        <w:t xml:space="preserve">Адже птахи приносять не аби яку користь знищуючи шкідників у сільсько господарства під час масового нашестя. </w:t>
      </w:r>
    </w:p>
    <w:p w:rsidR="0029175A" w:rsidRPr="00FF567E" w:rsidRDefault="0029175A" w:rsidP="009A2DEC">
      <w:pPr>
        <w:spacing w:line="360" w:lineRule="auto"/>
        <w:ind w:firstLine="709"/>
        <w:jc w:val="both"/>
        <w:rPr>
          <w:sz w:val="28"/>
          <w:szCs w:val="28"/>
          <w:lang w:val="ru-RU"/>
        </w:rPr>
      </w:pPr>
      <w:r w:rsidRPr="00E21587">
        <w:rPr>
          <w:sz w:val="28"/>
          <w:szCs w:val="28"/>
          <w:lang w:val="ru-RU"/>
        </w:rPr>
        <w:t>Охорона птахів це напрямок який спрямований на збереження птахів, які перебувають на порозі зникнення. Людська діяльність вплинула на життя тварин, та поставила їх існування під загрозою. Найбільша причина зникнення птахів, це втрата місць існування та безпосереднє втручання людини в природу, це розорювання гнізд, відстріл та колекціонування птахів, розлив нафти, використання пес</w:t>
      </w:r>
      <w:r w:rsidR="00DE663A">
        <w:rPr>
          <w:sz w:val="28"/>
          <w:szCs w:val="28"/>
          <w:lang w:val="ru-RU"/>
        </w:rPr>
        <w:t xml:space="preserve">тицидів, зміна кліматичних умов </w:t>
      </w:r>
      <w:r w:rsidRPr="00FF567E">
        <w:rPr>
          <w:sz w:val="28"/>
          <w:szCs w:val="28"/>
          <w:lang w:val="ru-RU"/>
        </w:rPr>
        <w:t>[55]</w:t>
      </w:r>
      <w:r w:rsidR="00DE663A">
        <w:rPr>
          <w:sz w:val="28"/>
          <w:szCs w:val="28"/>
          <w:lang w:val="ru-RU"/>
        </w:rPr>
        <w:t>.</w:t>
      </w:r>
    </w:p>
    <w:p w:rsidR="0029175A" w:rsidRPr="00E21587" w:rsidRDefault="0029175A" w:rsidP="009A2DEC">
      <w:pPr>
        <w:spacing w:line="360" w:lineRule="auto"/>
        <w:ind w:firstLine="709"/>
        <w:jc w:val="both"/>
        <w:rPr>
          <w:sz w:val="28"/>
          <w:szCs w:val="28"/>
          <w:lang w:val="ru-RU"/>
        </w:rPr>
      </w:pPr>
      <w:r w:rsidRPr="00E21587">
        <w:rPr>
          <w:sz w:val="28"/>
          <w:szCs w:val="28"/>
          <w:lang w:val="ru-RU"/>
        </w:rPr>
        <w:t>Основними заходами збереження фауни птахів є зменшення негативного фактору на популяцію птахів, формування екологічного законодавства, побудова штучних гнізд, підгодівля тощо, збереження та охорона місць існування птахів. Збереження місць існування. З метою охорони птахів створюють території, важливих для збереження їхніх популяцій - важливі орнітологічні території, IBA-території; навколо гнізд рідкісних видів - охоронні зони;</w:t>
      </w:r>
    </w:p>
    <w:p w:rsidR="0029175A" w:rsidRPr="00E21587" w:rsidRDefault="0029175A" w:rsidP="009A2DEC">
      <w:pPr>
        <w:spacing w:line="360" w:lineRule="auto"/>
        <w:ind w:firstLine="709"/>
        <w:jc w:val="both"/>
        <w:rPr>
          <w:sz w:val="28"/>
          <w:szCs w:val="28"/>
          <w:lang w:val="ru-RU"/>
        </w:rPr>
      </w:pPr>
      <w:r w:rsidRPr="00E21587">
        <w:rPr>
          <w:sz w:val="28"/>
          <w:szCs w:val="28"/>
          <w:lang w:val="ru-RU"/>
        </w:rPr>
        <w:t xml:space="preserve">Рекомендації </w:t>
      </w:r>
      <w:r w:rsidR="001B2FD3">
        <w:rPr>
          <w:sz w:val="28"/>
          <w:szCs w:val="28"/>
          <w:lang w:val="ru-RU"/>
        </w:rPr>
        <w:t>з охорони птахів в Кіровоградській</w:t>
      </w:r>
      <w:r w:rsidRPr="00E21587">
        <w:rPr>
          <w:sz w:val="28"/>
          <w:szCs w:val="28"/>
          <w:lang w:val="ru-RU"/>
        </w:rPr>
        <w:t xml:space="preserve"> області</w:t>
      </w:r>
      <w:r w:rsidR="00DE663A">
        <w:rPr>
          <w:sz w:val="28"/>
          <w:szCs w:val="28"/>
          <w:lang w:val="ru-RU"/>
        </w:rPr>
        <w:t xml:space="preserve"> </w:t>
      </w:r>
      <w:r w:rsidRPr="00E21587">
        <w:rPr>
          <w:sz w:val="28"/>
          <w:szCs w:val="28"/>
          <w:lang w:val="ru-RU"/>
        </w:rPr>
        <w:t>:</w:t>
      </w:r>
    </w:p>
    <w:p w:rsidR="0029175A" w:rsidRPr="00E21587" w:rsidRDefault="0029175A" w:rsidP="009A2DEC">
      <w:pPr>
        <w:spacing w:line="360" w:lineRule="auto"/>
        <w:ind w:firstLine="709"/>
        <w:jc w:val="both"/>
        <w:rPr>
          <w:sz w:val="28"/>
          <w:szCs w:val="28"/>
          <w:lang w:val="ru-RU"/>
        </w:rPr>
      </w:pPr>
      <w:r w:rsidRPr="00E21587">
        <w:rPr>
          <w:sz w:val="28"/>
          <w:szCs w:val="28"/>
          <w:lang w:val="ru-RU"/>
        </w:rPr>
        <w:t>1.</w:t>
      </w:r>
      <w:r w:rsidRPr="00E21587">
        <w:rPr>
          <w:sz w:val="28"/>
          <w:szCs w:val="28"/>
          <w:lang w:val="ru-RU"/>
        </w:rPr>
        <w:tab/>
        <w:t>Робити регулярні виступи  на центральних к</w:t>
      </w:r>
      <w:r w:rsidR="009A704E">
        <w:rPr>
          <w:sz w:val="28"/>
          <w:szCs w:val="28"/>
          <w:lang w:val="ru-RU"/>
        </w:rPr>
        <w:t>аналах телебачення Кіровоградської області</w:t>
      </w:r>
      <w:r w:rsidRPr="00E21587">
        <w:rPr>
          <w:sz w:val="28"/>
          <w:szCs w:val="28"/>
          <w:lang w:val="ru-RU"/>
        </w:rPr>
        <w:t>, щодо збереження орнітофауни полезахисних лісосмуг</w:t>
      </w:r>
      <w:r w:rsidR="007F20D0">
        <w:rPr>
          <w:sz w:val="28"/>
          <w:szCs w:val="28"/>
          <w:lang w:val="ru-RU"/>
        </w:rPr>
        <w:t>.</w:t>
      </w:r>
    </w:p>
    <w:p w:rsidR="0029175A" w:rsidRPr="00E21587" w:rsidRDefault="0029175A" w:rsidP="009A2DEC">
      <w:pPr>
        <w:spacing w:line="360" w:lineRule="auto"/>
        <w:ind w:firstLine="709"/>
        <w:jc w:val="both"/>
        <w:rPr>
          <w:sz w:val="28"/>
          <w:szCs w:val="28"/>
          <w:lang w:val="ru-RU"/>
        </w:rPr>
      </w:pPr>
      <w:r w:rsidRPr="00E21587">
        <w:rPr>
          <w:sz w:val="28"/>
          <w:szCs w:val="28"/>
          <w:lang w:val="ru-RU"/>
        </w:rPr>
        <w:t>2.</w:t>
      </w:r>
      <w:r w:rsidRPr="00E21587">
        <w:rPr>
          <w:sz w:val="28"/>
          <w:szCs w:val="28"/>
          <w:lang w:val="ru-RU"/>
        </w:rPr>
        <w:tab/>
        <w:t>Випускати плакати з охорони гніздових біотопів.</w:t>
      </w:r>
    </w:p>
    <w:p w:rsidR="0029175A" w:rsidRPr="00E21587" w:rsidRDefault="0029175A" w:rsidP="009A2DEC">
      <w:pPr>
        <w:spacing w:line="360" w:lineRule="auto"/>
        <w:ind w:firstLine="709"/>
        <w:jc w:val="both"/>
        <w:rPr>
          <w:sz w:val="28"/>
          <w:szCs w:val="28"/>
          <w:lang w:val="ru-RU"/>
        </w:rPr>
      </w:pPr>
      <w:r w:rsidRPr="00E21587">
        <w:rPr>
          <w:sz w:val="28"/>
          <w:szCs w:val="28"/>
          <w:lang w:val="ru-RU"/>
        </w:rPr>
        <w:t>3.</w:t>
      </w:r>
      <w:r w:rsidRPr="00E21587">
        <w:rPr>
          <w:sz w:val="28"/>
          <w:szCs w:val="28"/>
          <w:lang w:val="ru-RU"/>
        </w:rPr>
        <w:tab/>
        <w:t>Створювати памятки природи, заказники та національні природні парки</w:t>
      </w:r>
      <w:r w:rsidR="007F20D0">
        <w:rPr>
          <w:sz w:val="28"/>
          <w:szCs w:val="28"/>
          <w:lang w:val="ru-RU"/>
        </w:rPr>
        <w:t>.</w:t>
      </w:r>
    </w:p>
    <w:p w:rsidR="0029175A" w:rsidRPr="00E21587" w:rsidRDefault="00877DA3" w:rsidP="009A2DEC">
      <w:pPr>
        <w:spacing w:line="360" w:lineRule="auto"/>
        <w:ind w:firstLine="709"/>
        <w:jc w:val="both"/>
        <w:rPr>
          <w:sz w:val="28"/>
          <w:szCs w:val="28"/>
          <w:lang w:val="ru-RU"/>
        </w:rPr>
      </w:pPr>
      <w:r>
        <w:rPr>
          <w:sz w:val="28"/>
          <w:szCs w:val="28"/>
          <w:lang w:val="ru-RU"/>
        </w:rPr>
        <w:t>4.</w:t>
      </w:r>
      <w:r>
        <w:rPr>
          <w:sz w:val="28"/>
          <w:szCs w:val="28"/>
          <w:lang w:val="ru-RU"/>
        </w:rPr>
        <w:tab/>
        <w:t>З часом зникаючі види пт</w:t>
      </w:r>
      <w:r w:rsidR="0029175A" w:rsidRPr="00E21587">
        <w:rPr>
          <w:sz w:val="28"/>
          <w:szCs w:val="28"/>
          <w:lang w:val="ru-RU"/>
        </w:rPr>
        <w:t>ахів</w:t>
      </w:r>
      <w:r w:rsidR="00DF7236">
        <w:rPr>
          <w:sz w:val="28"/>
          <w:szCs w:val="28"/>
          <w:lang w:val="ru-RU"/>
        </w:rPr>
        <w:t>(сойку,сороку,грака,берестянку зв.)</w:t>
      </w:r>
      <w:r w:rsidR="0029175A" w:rsidRPr="00E21587">
        <w:rPr>
          <w:sz w:val="28"/>
          <w:szCs w:val="28"/>
          <w:lang w:val="ru-RU"/>
        </w:rPr>
        <w:t xml:space="preserve"> занести до списків видів майбутньої Червоної книги Кіровоградщини</w:t>
      </w:r>
      <w:r w:rsidR="007F20D0">
        <w:rPr>
          <w:sz w:val="28"/>
          <w:szCs w:val="28"/>
          <w:lang w:val="ru-RU"/>
        </w:rPr>
        <w:t>.</w:t>
      </w:r>
    </w:p>
    <w:p w:rsidR="0029175A" w:rsidRPr="00E21587" w:rsidRDefault="0029175A" w:rsidP="009A2DEC">
      <w:pPr>
        <w:spacing w:line="360" w:lineRule="auto"/>
        <w:ind w:firstLine="709"/>
        <w:jc w:val="both"/>
        <w:rPr>
          <w:sz w:val="28"/>
          <w:szCs w:val="28"/>
          <w:lang w:val="ru-RU"/>
        </w:rPr>
      </w:pPr>
      <w:r w:rsidRPr="00E21587">
        <w:rPr>
          <w:sz w:val="28"/>
          <w:szCs w:val="28"/>
          <w:lang w:val="ru-RU"/>
        </w:rPr>
        <w:t>5.</w:t>
      </w:r>
      <w:r w:rsidRPr="00E21587">
        <w:rPr>
          <w:sz w:val="28"/>
          <w:szCs w:val="28"/>
          <w:lang w:val="ru-RU"/>
        </w:rPr>
        <w:tab/>
        <w:t>Посилити охорону полезахисних лісосмуг від антропогенного впливу людини (вирубки, знищення і т.д.)</w:t>
      </w:r>
      <w:r w:rsidR="007F20D0">
        <w:rPr>
          <w:sz w:val="28"/>
          <w:szCs w:val="28"/>
          <w:lang w:val="ru-RU"/>
        </w:rPr>
        <w:t>.</w:t>
      </w:r>
    </w:p>
    <w:p w:rsidR="0029175A" w:rsidRPr="00E21587" w:rsidRDefault="0029175A" w:rsidP="009A2DEC">
      <w:pPr>
        <w:ind w:firstLine="709"/>
        <w:rPr>
          <w:sz w:val="28"/>
          <w:szCs w:val="28"/>
        </w:rPr>
      </w:pPr>
      <w:r w:rsidRPr="00E21587">
        <w:rPr>
          <w:sz w:val="28"/>
          <w:szCs w:val="28"/>
        </w:rPr>
        <w:br w:type="page"/>
      </w:r>
    </w:p>
    <w:p w:rsidR="0029175A" w:rsidRDefault="007C6111" w:rsidP="00DE663A">
      <w:pPr>
        <w:pStyle w:val="1"/>
        <w:jc w:val="center"/>
        <w:rPr>
          <w:rFonts w:ascii="Times New Roman" w:hAnsi="Times New Roman" w:cs="Times New Roman"/>
          <w:bCs w:val="0"/>
          <w:color w:val="000000" w:themeColor="text1"/>
        </w:rPr>
      </w:pPr>
      <w:bookmarkStart w:id="26" w:name="_Toc57836172"/>
      <w:r w:rsidRPr="00DE663A">
        <w:rPr>
          <w:rFonts w:ascii="Times New Roman" w:hAnsi="Times New Roman" w:cs="Times New Roman"/>
          <w:bCs w:val="0"/>
          <w:color w:val="000000" w:themeColor="text1"/>
        </w:rPr>
        <w:t>ВИСНОВКИ</w:t>
      </w:r>
      <w:r w:rsidR="0029175A" w:rsidRPr="00DE663A">
        <w:rPr>
          <w:rFonts w:ascii="Times New Roman" w:hAnsi="Times New Roman" w:cs="Times New Roman"/>
          <w:bCs w:val="0"/>
          <w:color w:val="000000" w:themeColor="text1"/>
        </w:rPr>
        <w:t xml:space="preserve"> ДО РОЗДІЛУ 4</w:t>
      </w:r>
      <w:bookmarkEnd w:id="26"/>
    </w:p>
    <w:p w:rsidR="00DE663A" w:rsidRPr="00DE663A" w:rsidRDefault="00DE663A" w:rsidP="00DE663A">
      <w:pPr>
        <w:rPr>
          <w:lang w:eastAsia="ru-RU" w:bidi="ar-SA"/>
        </w:rPr>
      </w:pPr>
    </w:p>
    <w:p w:rsidR="009A7283" w:rsidRPr="009A7283" w:rsidRDefault="009A7283" w:rsidP="009A7283">
      <w:pPr>
        <w:spacing w:line="360" w:lineRule="auto"/>
        <w:ind w:right="277" w:firstLine="567"/>
        <w:jc w:val="both"/>
        <w:rPr>
          <w:sz w:val="28"/>
          <w:szCs w:val="28"/>
        </w:rPr>
      </w:pPr>
      <w:r w:rsidRPr="009A7283">
        <w:rPr>
          <w:sz w:val="28"/>
          <w:szCs w:val="28"/>
        </w:rPr>
        <w:t>У лісосмугах нами бу</w:t>
      </w:r>
      <w:r>
        <w:rPr>
          <w:sz w:val="28"/>
          <w:szCs w:val="28"/>
        </w:rPr>
        <w:t xml:space="preserve">ло зараєстровано </w:t>
      </w:r>
      <w:r w:rsidRPr="009A7283">
        <w:rPr>
          <w:sz w:val="28"/>
          <w:szCs w:val="28"/>
        </w:rPr>
        <w:t>84 видів птахів, із них відповідно до розподілу орнітофауни за екологічними групами переважають узлісно-лісові – 23 види, 40,4% – частка у видовому складі (далі – в.п.), 51,4% – частка від за-гальної чисельності облікованих птахів (далі – о.п.) та узлісні види – 18, 31,6% в.п. та 25,7% о.п., частка інших груп менша: лісові птахи – 8 видів, 14,6% в.п. та 11,1% о.п.; узлісно-польові – 6 видів, 12,3% в.п., 10,9% о.п.; 1 польовий вид, 1,8% в.п. та 0,9% о.п.</w:t>
      </w:r>
    </w:p>
    <w:p w:rsidR="0029175A" w:rsidRPr="00E21587" w:rsidRDefault="0029175A" w:rsidP="009A7283">
      <w:pPr>
        <w:spacing w:line="360" w:lineRule="auto"/>
        <w:ind w:right="277" w:firstLine="567"/>
        <w:jc w:val="both"/>
        <w:rPr>
          <w:sz w:val="28"/>
          <w:szCs w:val="28"/>
        </w:rPr>
      </w:pPr>
      <w:r w:rsidRPr="00E21587">
        <w:rPr>
          <w:sz w:val="28"/>
          <w:szCs w:val="28"/>
        </w:rPr>
        <w:t>Показники видового багатства та різ</w:t>
      </w:r>
      <w:r w:rsidR="007F20D0">
        <w:rPr>
          <w:sz w:val="28"/>
          <w:szCs w:val="28"/>
        </w:rPr>
        <w:t>номаніття птахів в Кіровоградській</w:t>
      </w:r>
      <w:r w:rsidRPr="00E21587">
        <w:rPr>
          <w:sz w:val="28"/>
          <w:szCs w:val="28"/>
        </w:rPr>
        <w:t xml:space="preserve"> області у теплу пору року зростають, а загальна чисельність особин зменшується. Це відбувається за рахунок перелітних та пролітних видів. Крім цього, майже у всіх видів спостерігається різке збільшення чисельності наприкінці літа – на початку осені за рахунок молодих птахів, що вилетіли з гнізд та сезонних мігрантів.</w:t>
      </w:r>
    </w:p>
    <w:p w:rsidR="0029175A" w:rsidRPr="00E21587" w:rsidRDefault="0029175A" w:rsidP="009A2DEC">
      <w:pPr>
        <w:spacing w:line="360" w:lineRule="auto"/>
        <w:ind w:firstLine="709"/>
        <w:jc w:val="both"/>
        <w:rPr>
          <w:sz w:val="28"/>
          <w:szCs w:val="28"/>
        </w:rPr>
      </w:pPr>
      <w:r w:rsidRPr="00E21587">
        <w:rPr>
          <w:sz w:val="28"/>
          <w:szCs w:val="28"/>
        </w:rPr>
        <w:t>Практичне значення орнітофауни полягає в тому, що більшість птахів — допомагають людині боротися з різними шкідливими тваринами або знищувати бур'яни, є птахи — лікарі дерев, птахи санітари.</w:t>
      </w:r>
    </w:p>
    <w:p w:rsidR="0029175A" w:rsidRPr="00E21587" w:rsidRDefault="0029175A" w:rsidP="00DE663A">
      <w:pPr>
        <w:spacing w:line="360" w:lineRule="auto"/>
        <w:ind w:firstLine="709"/>
        <w:jc w:val="both"/>
        <w:rPr>
          <w:sz w:val="28"/>
          <w:szCs w:val="28"/>
        </w:rPr>
      </w:pPr>
      <w:r w:rsidRPr="00E21587">
        <w:rPr>
          <w:sz w:val="28"/>
          <w:szCs w:val="28"/>
        </w:rPr>
        <w:t>В сучасному урбанізованому суспільстві досить значної шкоди птахам лісу наносить діяльність людини: вирубка лісів, лісові пожежі спричинені необачністю людини, використання лісових галявин для сінокосу, мисливська діяльність – все це зменшує чисельність птахів лісу, тому в розділі представлено декілька р</w:t>
      </w:r>
      <w:r w:rsidR="00DF7236">
        <w:rPr>
          <w:sz w:val="28"/>
          <w:szCs w:val="28"/>
        </w:rPr>
        <w:t>екомендацій щодо охорони птахів.</w:t>
      </w:r>
    </w:p>
    <w:p w:rsidR="0029175A" w:rsidRDefault="0029175A" w:rsidP="009A2DEC">
      <w:pPr>
        <w:spacing w:line="360" w:lineRule="auto"/>
        <w:ind w:firstLine="709"/>
        <w:jc w:val="both"/>
        <w:rPr>
          <w:sz w:val="28"/>
          <w:szCs w:val="28"/>
        </w:rPr>
      </w:pPr>
      <w:r w:rsidRPr="00E21587">
        <w:rPr>
          <w:sz w:val="28"/>
          <w:szCs w:val="28"/>
        </w:rPr>
        <w:br w:type="page"/>
      </w:r>
    </w:p>
    <w:p w:rsidR="0029175A" w:rsidRDefault="0029175A" w:rsidP="00DE663A">
      <w:pPr>
        <w:pStyle w:val="1"/>
        <w:jc w:val="center"/>
        <w:rPr>
          <w:rFonts w:ascii="Times New Roman" w:hAnsi="Times New Roman" w:cs="Times New Roman"/>
          <w:color w:val="000000" w:themeColor="text1"/>
        </w:rPr>
      </w:pPr>
      <w:bookmarkStart w:id="27" w:name="_Toc57836173"/>
      <w:r w:rsidRPr="00DE663A">
        <w:rPr>
          <w:rFonts w:ascii="Times New Roman" w:hAnsi="Times New Roman" w:cs="Times New Roman"/>
          <w:color w:val="000000" w:themeColor="text1"/>
        </w:rPr>
        <w:t>ВИСНОВКИ</w:t>
      </w:r>
      <w:bookmarkEnd w:id="27"/>
    </w:p>
    <w:p w:rsidR="00DE663A" w:rsidRPr="00DE663A" w:rsidRDefault="00DE663A" w:rsidP="00DE663A">
      <w:pPr>
        <w:rPr>
          <w:lang w:eastAsia="ru-RU" w:bidi="ar-SA"/>
        </w:rPr>
      </w:pPr>
    </w:p>
    <w:p w:rsidR="0029175A" w:rsidRDefault="00DE663A" w:rsidP="009A2DEC">
      <w:pPr>
        <w:spacing w:line="360" w:lineRule="auto"/>
        <w:ind w:firstLine="709"/>
        <w:jc w:val="both"/>
        <w:rPr>
          <w:sz w:val="28"/>
          <w:szCs w:val="28"/>
        </w:rPr>
      </w:pPr>
      <w:r>
        <w:rPr>
          <w:sz w:val="28"/>
          <w:szCs w:val="28"/>
        </w:rPr>
        <w:t xml:space="preserve">Птахи – </w:t>
      </w:r>
      <w:r w:rsidR="0029175A">
        <w:rPr>
          <w:sz w:val="28"/>
          <w:szCs w:val="28"/>
        </w:rPr>
        <w:t>одна з великих за кількістю особин група тваринного світу, що грає велику роль в круговороті речовин природі і господарстві людини. Запилення рослин, розсіювання їх насіння, поїдання шкідливих для рослин комах і інші сторони життєдіяльності птахів мають великий вплив на природний хід процесів в природі, сприяють підтриманню в ній біологічної рівноваги. Порушення останнього викликає далекосяжні наслідки, негативно виражаються в народному господарстві людини. Подібні порушення неминуче виникають там, де загальна чисельність населення птахів різко падає. На жаль, вказане явище має тут широке поширення. Тому охорона птахів, турбота про підтримку максимальною їх чисельності - складне завдання.</w:t>
      </w:r>
    </w:p>
    <w:p w:rsidR="0029175A" w:rsidRDefault="0029175A" w:rsidP="009A2DEC">
      <w:pPr>
        <w:spacing w:line="360" w:lineRule="auto"/>
        <w:ind w:firstLine="709"/>
        <w:jc w:val="both"/>
        <w:rPr>
          <w:sz w:val="28"/>
          <w:szCs w:val="28"/>
        </w:rPr>
      </w:pPr>
      <w:r>
        <w:rPr>
          <w:sz w:val="28"/>
          <w:szCs w:val="28"/>
        </w:rPr>
        <w:t>На основі науково-дослідницької роботи проведеної нами за видовим складом чисельності та біологічними особливостями птахів були зроблені наступні висновки:</w:t>
      </w:r>
    </w:p>
    <w:p w:rsidR="009A7283" w:rsidRPr="009A7283" w:rsidRDefault="0029175A" w:rsidP="009A7283">
      <w:pPr>
        <w:spacing w:line="360" w:lineRule="auto"/>
        <w:ind w:firstLine="709"/>
        <w:jc w:val="both"/>
        <w:rPr>
          <w:sz w:val="28"/>
          <w:szCs w:val="28"/>
          <w:lang w:eastAsia="en-US"/>
        </w:rPr>
      </w:pPr>
      <w:r>
        <w:rPr>
          <w:sz w:val="28"/>
          <w:szCs w:val="28"/>
        </w:rPr>
        <w:t>1. У ході науково-дослідної роботи нами вивчений видовий склад орнітофауни околиць Кіровоградщини. Видовий склад орнітофау</w:t>
      </w:r>
      <w:r w:rsidR="00684765">
        <w:rPr>
          <w:sz w:val="28"/>
          <w:szCs w:val="28"/>
        </w:rPr>
        <w:t>ни околиць представлений 84 видами</w:t>
      </w:r>
      <w:r w:rsidR="009A7283">
        <w:rPr>
          <w:sz w:val="28"/>
          <w:szCs w:val="28"/>
        </w:rPr>
        <w:t xml:space="preserve"> птахів</w:t>
      </w:r>
      <w:r w:rsidR="009A7283" w:rsidRPr="009A7283">
        <w:rPr>
          <w:sz w:val="28"/>
          <w:szCs w:val="28"/>
        </w:rPr>
        <w:t>, із них відповідно до розподілу орнітофауни за екологічними групами переважають узлісно-лісові – 23 види, 40,4% – частка у видовому складі (далі – в.п.), 51,4% – частка від за-гальної чисельності облікованих птахів (далі – о.п.) та узлісні види – 18, 31,6% в.п. та 25,7% о.п., частка інших груп менша: лісові птахи – 8 видів, 14,6% в.п. та 11,1% о.п.; узлісно-польові – 6 видів, 12,3% в.п., 10,9% о.п.; 1 польовий вид, 1,8% в.п. та 0,9% о.п.</w:t>
      </w:r>
      <w:r w:rsidR="009A7283" w:rsidRPr="009A7283">
        <w:rPr>
          <w:sz w:val="28"/>
          <w:szCs w:val="28"/>
          <w:lang w:eastAsia="en-US"/>
        </w:rPr>
        <w:t xml:space="preserve"> Відповідно до розподілу за екологічними групами (Будниченко, 1965): 8 видів птахів належать до лісової групи (14,6% – частка від загальної</w:t>
      </w:r>
      <w:r w:rsidR="009A7283" w:rsidRPr="00E21587">
        <w:rPr>
          <w:sz w:val="28"/>
          <w:szCs w:val="28"/>
          <w:lang w:eastAsia="en-US"/>
        </w:rPr>
        <w:t xml:space="preserve"> </w:t>
      </w:r>
      <w:r w:rsidR="009A7283" w:rsidRPr="009A7283">
        <w:rPr>
          <w:sz w:val="28"/>
          <w:szCs w:val="28"/>
          <w:lang w:eastAsia="en-US"/>
        </w:rPr>
        <w:t>кількості зареєстрованих видів птахів), 23 узлісно-лісові види (40,4%), 18 узлісних (31,6%), 7 узлісно-польових (12,3%), 1 польовий (1,8%) .</w:t>
      </w:r>
    </w:p>
    <w:p w:rsidR="009A7283" w:rsidRPr="009A7283" w:rsidRDefault="009A7283" w:rsidP="009A7283">
      <w:pPr>
        <w:spacing w:line="360" w:lineRule="auto"/>
        <w:ind w:firstLine="709"/>
        <w:jc w:val="both"/>
        <w:rPr>
          <w:sz w:val="28"/>
          <w:szCs w:val="28"/>
          <w:lang w:val="ru-RU" w:eastAsia="en-US"/>
        </w:rPr>
      </w:pPr>
      <w:r w:rsidRPr="00E21587">
        <w:rPr>
          <w:sz w:val="28"/>
          <w:szCs w:val="28"/>
          <w:lang w:val="ru-RU" w:eastAsia="en-US"/>
        </w:rPr>
        <w:t>Орнітонаселення за чисельністю представлене: Західнопалеарктични</w:t>
      </w:r>
      <w:r w:rsidR="007F20D0">
        <w:rPr>
          <w:sz w:val="28"/>
          <w:szCs w:val="28"/>
          <w:lang w:val="ru-RU" w:eastAsia="en-US"/>
        </w:rPr>
        <w:t xml:space="preserve">ми – 68,1%, Транспалеарктичними </w:t>
      </w:r>
      <w:r w:rsidRPr="00E21587">
        <w:rPr>
          <w:sz w:val="28"/>
          <w:szCs w:val="28"/>
          <w:lang w:val="ru-RU" w:eastAsia="en-US"/>
        </w:rPr>
        <w:t>– 28,7%, Китайськими – 1,5%, Середземноморськими – 1,3%, Монгольськими видами – 0,3%. Відповідно до розподілу за екологічними групами: лісових птахів 11,1%, узлісно-лісових – 51,4%, узлісних – 25,7%, узлісно-польових – 10,9%, польових – 0,9%. Орнітонаселення за типами гніздування розподілене наступним чином: в кронах дерев гніздяться 30,88% облікованих птахів, трохи менше наземногніздових – 29,10%, дуплогніздників – 27,93%, в підліску та на невисоких деревах – 23,76%</w:t>
      </w:r>
      <w:r>
        <w:rPr>
          <w:sz w:val="28"/>
          <w:szCs w:val="28"/>
          <w:lang w:val="ru-RU" w:eastAsia="en-US"/>
        </w:rPr>
        <w:t>, в будівельному смітті – 0,47%</w:t>
      </w:r>
      <w:r w:rsidRPr="00EE601C">
        <w:rPr>
          <w:sz w:val="28"/>
          <w:szCs w:val="28"/>
          <w:lang w:val="ru-RU" w:eastAsia="en-US"/>
        </w:rPr>
        <w:t xml:space="preserve"> </w:t>
      </w:r>
      <w:r w:rsidRPr="009A7283">
        <w:rPr>
          <w:sz w:val="28"/>
          <w:szCs w:val="28"/>
          <w:lang w:val="ru-RU" w:eastAsia="en-US"/>
        </w:rPr>
        <w:t>.</w:t>
      </w:r>
    </w:p>
    <w:p w:rsidR="009A7283" w:rsidRPr="009A7283" w:rsidRDefault="009A7283" w:rsidP="009A7283">
      <w:pPr>
        <w:pBdr>
          <w:top w:val="nil"/>
          <w:left w:val="nil"/>
          <w:bottom w:val="nil"/>
          <w:right w:val="nil"/>
          <w:between w:val="nil"/>
        </w:pBdr>
        <w:tabs>
          <w:tab w:val="right" w:pos="9628"/>
        </w:tabs>
        <w:spacing w:line="360" w:lineRule="auto"/>
        <w:ind w:firstLine="709"/>
        <w:jc w:val="both"/>
        <w:rPr>
          <w:sz w:val="28"/>
          <w:lang w:val="en-US" w:eastAsia="en-US"/>
        </w:rPr>
      </w:pPr>
      <w:r w:rsidRPr="004C6744">
        <w:rPr>
          <w:sz w:val="28"/>
          <w:lang w:val="ru-RU" w:eastAsia="en-US"/>
        </w:rPr>
        <w:t>Орнітонаселення за типами гніздування розподілене наступним чином: в кронах дерев гніздяться 30,88% облікованих птахів, трохи менше наземногніздових – 29,10%, дупло</w:t>
      </w:r>
      <w:r>
        <w:rPr>
          <w:sz w:val="28"/>
          <w:lang w:val="ru-RU" w:eastAsia="en-US"/>
        </w:rPr>
        <w:t xml:space="preserve"> </w:t>
      </w:r>
      <w:r w:rsidRPr="004C6744">
        <w:rPr>
          <w:sz w:val="28"/>
          <w:lang w:val="ru-RU" w:eastAsia="en-US"/>
        </w:rPr>
        <w:t>гніздників – 27,93%, в підліску та на невисоких деревах – 23,76%</w:t>
      </w:r>
      <w:r>
        <w:rPr>
          <w:sz w:val="28"/>
          <w:lang w:val="ru-RU" w:eastAsia="en-US"/>
        </w:rPr>
        <w:t>, в будівельному смітті – 0,47%</w:t>
      </w:r>
      <w:r w:rsidRPr="00EE601C">
        <w:rPr>
          <w:sz w:val="28"/>
          <w:lang w:val="ru-RU" w:eastAsia="en-US"/>
        </w:rPr>
        <w:t xml:space="preserve"> </w:t>
      </w:r>
      <w:r w:rsidRPr="009A7283">
        <w:rPr>
          <w:sz w:val="28"/>
          <w:lang w:val="ru-RU" w:eastAsia="en-US"/>
        </w:rPr>
        <w:t>.</w:t>
      </w:r>
    </w:p>
    <w:p w:rsidR="0029175A" w:rsidRDefault="0029175A" w:rsidP="009A7283">
      <w:pPr>
        <w:spacing w:line="360" w:lineRule="auto"/>
        <w:ind w:right="277" w:firstLine="567"/>
        <w:jc w:val="both"/>
        <w:rPr>
          <w:sz w:val="28"/>
          <w:szCs w:val="28"/>
        </w:rPr>
      </w:pPr>
      <w:r>
        <w:rPr>
          <w:sz w:val="28"/>
          <w:szCs w:val="28"/>
        </w:rPr>
        <w:t>2. Орнітофауна околиць Кіровоградщини включає в себе: осілих - 34 види; кочівних - 8 видів; перелітних - 42 види.</w:t>
      </w:r>
    </w:p>
    <w:p w:rsidR="0029175A" w:rsidRDefault="0029175A" w:rsidP="009A2DEC">
      <w:pPr>
        <w:spacing w:line="360" w:lineRule="auto"/>
        <w:ind w:firstLine="709"/>
        <w:jc w:val="both"/>
        <w:rPr>
          <w:sz w:val="28"/>
          <w:szCs w:val="28"/>
        </w:rPr>
      </w:pPr>
      <w:r>
        <w:rPr>
          <w:sz w:val="28"/>
          <w:szCs w:val="28"/>
        </w:rPr>
        <w:t>3. За нашими спостереженнями чисельність птахів в околицях Кіровоградщини представлена: 19 - рідкісними видами птахів; 37 - звичайними видами птахів; 28 - численними видами птахів.</w:t>
      </w:r>
    </w:p>
    <w:p w:rsidR="0029175A" w:rsidRDefault="0029175A" w:rsidP="009A2DEC">
      <w:pPr>
        <w:spacing w:line="360" w:lineRule="auto"/>
        <w:ind w:firstLine="709"/>
        <w:jc w:val="both"/>
        <w:rPr>
          <w:sz w:val="28"/>
          <w:szCs w:val="28"/>
        </w:rPr>
      </w:pPr>
      <w:r>
        <w:rPr>
          <w:sz w:val="28"/>
          <w:szCs w:val="28"/>
        </w:rPr>
        <w:t>4. Добова активність птахів протягом дня має два піки активності в рані</w:t>
      </w:r>
      <w:r w:rsidR="007F20D0">
        <w:rPr>
          <w:sz w:val="28"/>
          <w:szCs w:val="28"/>
        </w:rPr>
        <w:t>шні</w:t>
      </w:r>
      <w:r>
        <w:rPr>
          <w:sz w:val="28"/>
          <w:szCs w:val="28"/>
        </w:rPr>
        <w:t xml:space="preserve"> ранкові та вечірні години. Добова активність птахів протягом дня різна в зимовий, весняний, літній та осінній періоди (дані показані на графіках).</w:t>
      </w:r>
    </w:p>
    <w:p w:rsidR="009A7283" w:rsidRPr="009A7283" w:rsidRDefault="0029175A" w:rsidP="009A7283">
      <w:pPr>
        <w:spacing w:line="360" w:lineRule="auto"/>
        <w:ind w:firstLine="709"/>
        <w:jc w:val="both"/>
        <w:rPr>
          <w:sz w:val="28"/>
          <w:szCs w:val="28"/>
        </w:rPr>
      </w:pPr>
      <w:r>
        <w:rPr>
          <w:sz w:val="28"/>
          <w:szCs w:val="28"/>
        </w:rPr>
        <w:t>5. Нами проведені спостереження з</w:t>
      </w:r>
      <w:r w:rsidR="009A7283">
        <w:rPr>
          <w:sz w:val="28"/>
          <w:szCs w:val="28"/>
        </w:rPr>
        <w:t>а фоновими видами птахів полезахисних лісосмуг</w:t>
      </w:r>
      <w:r>
        <w:rPr>
          <w:sz w:val="28"/>
          <w:szCs w:val="28"/>
        </w:rPr>
        <w:t xml:space="preserve"> Кіровоградщ</w:t>
      </w:r>
      <w:r w:rsidR="009A7283">
        <w:rPr>
          <w:sz w:val="28"/>
          <w:szCs w:val="28"/>
        </w:rPr>
        <w:t>ини</w:t>
      </w:r>
      <w:r>
        <w:rPr>
          <w:sz w:val="28"/>
          <w:szCs w:val="28"/>
        </w:rPr>
        <w:t xml:space="preserve"> вивчена</w:t>
      </w:r>
      <w:r w:rsidR="001B2FD3">
        <w:rPr>
          <w:sz w:val="28"/>
          <w:szCs w:val="28"/>
        </w:rPr>
        <w:t>,</w:t>
      </w:r>
      <w:r>
        <w:rPr>
          <w:sz w:val="28"/>
          <w:szCs w:val="28"/>
        </w:rPr>
        <w:t xml:space="preserve"> їх чисельність, добова і сезонна активність, біологічні особливості.</w:t>
      </w:r>
    </w:p>
    <w:p w:rsidR="0029175A" w:rsidRDefault="0029175A" w:rsidP="001B2FD3">
      <w:pPr>
        <w:spacing w:line="360" w:lineRule="auto"/>
        <w:ind w:firstLine="709"/>
        <w:jc w:val="both"/>
        <w:rPr>
          <w:sz w:val="28"/>
          <w:szCs w:val="28"/>
        </w:rPr>
      </w:pPr>
      <w:r>
        <w:rPr>
          <w:sz w:val="28"/>
          <w:szCs w:val="28"/>
        </w:rPr>
        <w:t>6. У степовій зоні та лісостеповій зоні України полезахисні, придорожні та водоохоронні лісосмуги і штучні ліси утворюють широку мережу, тому йде процес перетворення первинної степової орнітофауни в лісостепову, точніше - в лісопову внаслідок штучного зміщення зони лісостепу на південь.</w:t>
      </w:r>
    </w:p>
    <w:p w:rsidR="0029175A" w:rsidRDefault="001B2FD3" w:rsidP="009A2DEC">
      <w:pPr>
        <w:spacing w:line="360" w:lineRule="auto"/>
        <w:ind w:firstLine="709"/>
        <w:jc w:val="both"/>
        <w:rPr>
          <w:sz w:val="28"/>
          <w:szCs w:val="28"/>
        </w:rPr>
      </w:pPr>
      <w:r>
        <w:rPr>
          <w:sz w:val="28"/>
          <w:szCs w:val="28"/>
        </w:rPr>
        <w:t>7</w:t>
      </w:r>
      <w:r w:rsidR="0029175A">
        <w:rPr>
          <w:sz w:val="28"/>
          <w:szCs w:val="28"/>
        </w:rPr>
        <w:t>. Формування орнітофауни ш</w:t>
      </w:r>
      <w:r>
        <w:rPr>
          <w:sz w:val="28"/>
          <w:szCs w:val="28"/>
        </w:rPr>
        <w:t>тучних лісонасаджень в Кіровоградській області</w:t>
      </w:r>
      <w:r w:rsidR="0029175A">
        <w:rPr>
          <w:sz w:val="28"/>
          <w:szCs w:val="28"/>
        </w:rPr>
        <w:t xml:space="preserve"> йшло і триває в основному за рахунок вселення птахів з природних лісів сусідніх регіонів; незначне число видів виселяється в лісосмуги і ліси із сусідніх населених пунктів або вбирає з зникаючих степових і лугових біотопів.</w:t>
      </w:r>
    </w:p>
    <w:p w:rsidR="0029175A" w:rsidRDefault="0029175A" w:rsidP="009A2DEC">
      <w:pPr>
        <w:spacing w:line="360" w:lineRule="auto"/>
        <w:ind w:firstLine="709"/>
        <w:jc w:val="both"/>
        <w:rPr>
          <w:sz w:val="28"/>
          <w:szCs w:val="28"/>
        </w:rPr>
      </w:pPr>
      <w:r>
        <w:rPr>
          <w:sz w:val="28"/>
          <w:szCs w:val="28"/>
        </w:rPr>
        <w:t>9. Для птахів, що населяють штучні ліси та лісосмуги в посушливі сезони року, важливою умовою є наявність природних або штучних водопоїв; частково їх дефіцит компенсується підсадки ягідних порід чагарників і дерев. Для залучення і затримки прогонових видів, зокрема дроздів, необхідні породи, довго не упускають ягід. Дл</w:t>
      </w:r>
      <w:r w:rsidR="007F20D0">
        <w:rPr>
          <w:sz w:val="28"/>
          <w:szCs w:val="28"/>
        </w:rPr>
        <w:t>я залучення зимуючих птахів, з</w:t>
      </w:r>
      <w:r>
        <w:rPr>
          <w:sz w:val="28"/>
          <w:szCs w:val="28"/>
        </w:rPr>
        <w:t>окрема сов і дятлів, потрібні ремізи - групи молодих, густих і плодоносних хвойних дерев (сосен, ялівцю).</w:t>
      </w:r>
    </w:p>
    <w:p w:rsidR="001B2FD3" w:rsidRPr="00E21587" w:rsidRDefault="001B2FD3" w:rsidP="001B2FD3">
      <w:pPr>
        <w:spacing w:line="360" w:lineRule="auto"/>
        <w:ind w:firstLine="709"/>
        <w:jc w:val="both"/>
        <w:rPr>
          <w:sz w:val="28"/>
          <w:szCs w:val="28"/>
          <w:lang w:val="ru-RU"/>
        </w:rPr>
      </w:pPr>
      <w:r>
        <w:rPr>
          <w:sz w:val="28"/>
          <w:szCs w:val="28"/>
        </w:rPr>
        <w:t>10.</w:t>
      </w:r>
      <w:r w:rsidRPr="001B2FD3">
        <w:rPr>
          <w:sz w:val="28"/>
          <w:szCs w:val="28"/>
          <w:lang w:val="ru-RU"/>
        </w:rPr>
        <w:t xml:space="preserve"> </w:t>
      </w:r>
      <w:r w:rsidRPr="00E21587">
        <w:rPr>
          <w:sz w:val="28"/>
          <w:szCs w:val="28"/>
          <w:lang w:val="ru-RU"/>
        </w:rPr>
        <w:t>Рекомендації з охорон</w:t>
      </w:r>
      <w:r>
        <w:rPr>
          <w:sz w:val="28"/>
          <w:szCs w:val="28"/>
          <w:lang w:val="ru-RU"/>
        </w:rPr>
        <w:t>и птахів в Кіровоградській області</w:t>
      </w:r>
      <w:r w:rsidRPr="00E21587">
        <w:rPr>
          <w:sz w:val="28"/>
          <w:szCs w:val="28"/>
          <w:lang w:val="ru-RU"/>
        </w:rPr>
        <w:t>:</w:t>
      </w:r>
    </w:p>
    <w:p w:rsidR="001B2FD3" w:rsidRPr="00E21587" w:rsidRDefault="007F20D0" w:rsidP="001B2FD3">
      <w:pPr>
        <w:spacing w:line="360" w:lineRule="auto"/>
        <w:ind w:firstLine="709"/>
        <w:jc w:val="both"/>
        <w:rPr>
          <w:sz w:val="28"/>
          <w:szCs w:val="28"/>
          <w:lang w:val="ru-RU"/>
        </w:rPr>
      </w:pPr>
      <w:r>
        <w:rPr>
          <w:sz w:val="28"/>
          <w:szCs w:val="28"/>
          <w:lang w:val="ru-RU"/>
        </w:rPr>
        <w:t>1.</w:t>
      </w:r>
      <w:r>
        <w:rPr>
          <w:sz w:val="28"/>
          <w:szCs w:val="28"/>
          <w:lang w:val="ru-RU"/>
        </w:rPr>
        <w:tab/>
        <w:t xml:space="preserve">Робити регулярні виступи </w:t>
      </w:r>
      <w:r w:rsidR="001B2FD3" w:rsidRPr="00E21587">
        <w:rPr>
          <w:sz w:val="28"/>
          <w:szCs w:val="28"/>
          <w:lang w:val="ru-RU"/>
        </w:rPr>
        <w:t>на центральних канала</w:t>
      </w:r>
      <w:r>
        <w:rPr>
          <w:sz w:val="28"/>
          <w:szCs w:val="28"/>
          <w:lang w:val="ru-RU"/>
        </w:rPr>
        <w:t>х телебачення Кіровоградської області</w:t>
      </w:r>
      <w:r w:rsidR="001B2FD3" w:rsidRPr="00E21587">
        <w:rPr>
          <w:sz w:val="28"/>
          <w:szCs w:val="28"/>
          <w:lang w:val="ru-RU"/>
        </w:rPr>
        <w:t>, щодо збереження орнітофауни полезахисних лісосмуг</w:t>
      </w:r>
    </w:p>
    <w:p w:rsidR="001B2FD3" w:rsidRPr="00E21587" w:rsidRDefault="001B2FD3" w:rsidP="001B2FD3">
      <w:pPr>
        <w:spacing w:line="360" w:lineRule="auto"/>
        <w:ind w:firstLine="709"/>
        <w:jc w:val="both"/>
        <w:rPr>
          <w:sz w:val="28"/>
          <w:szCs w:val="28"/>
          <w:lang w:val="ru-RU"/>
        </w:rPr>
      </w:pPr>
      <w:r w:rsidRPr="00E21587">
        <w:rPr>
          <w:sz w:val="28"/>
          <w:szCs w:val="28"/>
          <w:lang w:val="ru-RU"/>
        </w:rPr>
        <w:t>2.</w:t>
      </w:r>
      <w:r w:rsidRPr="00E21587">
        <w:rPr>
          <w:sz w:val="28"/>
          <w:szCs w:val="28"/>
          <w:lang w:val="ru-RU"/>
        </w:rPr>
        <w:tab/>
        <w:t>Випускати плакати з охорони гніздових біотопів.</w:t>
      </w:r>
    </w:p>
    <w:p w:rsidR="001B2FD3" w:rsidRPr="00E21587" w:rsidRDefault="001B2FD3" w:rsidP="001B2FD3">
      <w:pPr>
        <w:spacing w:line="360" w:lineRule="auto"/>
        <w:ind w:firstLine="709"/>
        <w:jc w:val="both"/>
        <w:rPr>
          <w:sz w:val="28"/>
          <w:szCs w:val="28"/>
          <w:lang w:val="ru-RU"/>
        </w:rPr>
      </w:pPr>
      <w:r w:rsidRPr="00E21587">
        <w:rPr>
          <w:sz w:val="28"/>
          <w:szCs w:val="28"/>
          <w:lang w:val="ru-RU"/>
        </w:rPr>
        <w:t>3.</w:t>
      </w:r>
      <w:r w:rsidRPr="00E21587">
        <w:rPr>
          <w:sz w:val="28"/>
          <w:szCs w:val="28"/>
          <w:lang w:val="ru-RU"/>
        </w:rPr>
        <w:tab/>
        <w:t>Створювати памятки природи, заказники та національні природні парки</w:t>
      </w:r>
    </w:p>
    <w:p w:rsidR="001B2FD3" w:rsidRPr="00E21587" w:rsidRDefault="001B2FD3" w:rsidP="001B2FD3">
      <w:pPr>
        <w:spacing w:line="360" w:lineRule="auto"/>
        <w:ind w:firstLine="709"/>
        <w:jc w:val="both"/>
        <w:rPr>
          <w:sz w:val="28"/>
          <w:szCs w:val="28"/>
          <w:lang w:val="ru-RU"/>
        </w:rPr>
      </w:pPr>
      <w:r>
        <w:rPr>
          <w:sz w:val="28"/>
          <w:szCs w:val="28"/>
          <w:lang w:val="ru-RU"/>
        </w:rPr>
        <w:t>4.</w:t>
      </w:r>
      <w:r>
        <w:rPr>
          <w:sz w:val="28"/>
          <w:szCs w:val="28"/>
          <w:lang w:val="ru-RU"/>
        </w:rPr>
        <w:tab/>
        <w:t>З часом зникаючі види пт</w:t>
      </w:r>
      <w:r w:rsidRPr="00E21587">
        <w:rPr>
          <w:sz w:val="28"/>
          <w:szCs w:val="28"/>
          <w:lang w:val="ru-RU"/>
        </w:rPr>
        <w:t>ахів</w:t>
      </w:r>
      <w:r>
        <w:rPr>
          <w:sz w:val="28"/>
          <w:szCs w:val="28"/>
          <w:lang w:val="ru-RU"/>
        </w:rPr>
        <w:t>(сойку,сороку,грака,берестянку зв.)</w:t>
      </w:r>
      <w:r w:rsidRPr="00E21587">
        <w:rPr>
          <w:sz w:val="28"/>
          <w:szCs w:val="28"/>
          <w:lang w:val="ru-RU"/>
        </w:rPr>
        <w:t xml:space="preserve"> занести до списків видів майбутньої Червоної книги Кіровоградщини</w:t>
      </w:r>
    </w:p>
    <w:p w:rsidR="001B2FD3" w:rsidRPr="00E21587" w:rsidRDefault="001B2FD3" w:rsidP="001B2FD3">
      <w:pPr>
        <w:spacing w:line="360" w:lineRule="auto"/>
        <w:ind w:firstLine="709"/>
        <w:jc w:val="both"/>
        <w:rPr>
          <w:sz w:val="28"/>
          <w:szCs w:val="28"/>
          <w:lang w:val="ru-RU"/>
        </w:rPr>
      </w:pPr>
      <w:r w:rsidRPr="00E21587">
        <w:rPr>
          <w:sz w:val="28"/>
          <w:szCs w:val="28"/>
          <w:lang w:val="ru-RU"/>
        </w:rPr>
        <w:t>5.</w:t>
      </w:r>
      <w:r w:rsidRPr="00E21587">
        <w:rPr>
          <w:sz w:val="28"/>
          <w:szCs w:val="28"/>
          <w:lang w:val="ru-RU"/>
        </w:rPr>
        <w:tab/>
        <w:t>Посилити охорону полезахисних лісосмуг від антропогенного впливу людини (вирубки, знищення і т.д.)</w:t>
      </w:r>
    </w:p>
    <w:p w:rsidR="001B2FD3" w:rsidRPr="001B2FD3" w:rsidRDefault="001B2FD3" w:rsidP="009A2DEC">
      <w:pPr>
        <w:spacing w:line="360" w:lineRule="auto"/>
        <w:ind w:firstLine="709"/>
        <w:jc w:val="both"/>
        <w:rPr>
          <w:sz w:val="28"/>
          <w:szCs w:val="28"/>
          <w:lang w:val="ru-RU"/>
        </w:rPr>
      </w:pPr>
    </w:p>
    <w:p w:rsidR="00DE663A" w:rsidRDefault="00DE663A">
      <w:pPr>
        <w:rPr>
          <w:rFonts w:asciiTheme="minorHAnsi" w:hAnsiTheme="minorHAnsi" w:cstheme="minorBidi"/>
        </w:rPr>
      </w:pPr>
      <w:r>
        <w:rPr>
          <w:rFonts w:asciiTheme="minorHAnsi" w:hAnsiTheme="minorHAnsi" w:cstheme="minorBidi"/>
        </w:rPr>
        <w:br w:type="page"/>
      </w:r>
    </w:p>
    <w:p w:rsidR="007C6111" w:rsidRDefault="007C6111" w:rsidP="00DE663A">
      <w:pPr>
        <w:pStyle w:val="af"/>
        <w:shd w:val="clear" w:color="auto" w:fill="FFFFFF"/>
        <w:spacing w:before="0" w:beforeAutospacing="0" w:after="0" w:afterAutospacing="0" w:line="360" w:lineRule="auto"/>
        <w:rPr>
          <w:b/>
          <w:bCs/>
          <w:sz w:val="28"/>
          <w:szCs w:val="28"/>
          <w:lang w:val="uk-UA"/>
        </w:rPr>
      </w:pPr>
    </w:p>
    <w:p w:rsidR="0029175A" w:rsidRDefault="0029175A" w:rsidP="00DE663A">
      <w:pPr>
        <w:pStyle w:val="af"/>
        <w:shd w:val="clear" w:color="auto" w:fill="FFFFFF"/>
        <w:spacing w:before="0" w:beforeAutospacing="0" w:after="0" w:afterAutospacing="0" w:line="360" w:lineRule="auto"/>
        <w:ind w:firstLine="709"/>
        <w:jc w:val="center"/>
        <w:outlineLvl w:val="0"/>
        <w:rPr>
          <w:b/>
          <w:bCs/>
          <w:sz w:val="28"/>
          <w:szCs w:val="28"/>
          <w:lang w:val="uk-UA"/>
        </w:rPr>
      </w:pPr>
      <w:bookmarkStart w:id="28" w:name="_Toc57836174"/>
      <w:r w:rsidRPr="00E21587">
        <w:rPr>
          <w:b/>
          <w:bCs/>
          <w:sz w:val="28"/>
          <w:szCs w:val="28"/>
          <w:lang w:val="uk-UA"/>
        </w:rPr>
        <w:t>СПИСОК ВИКОРИСТАНОЇ ЛІТЕРАТУРИ</w:t>
      </w:r>
      <w:bookmarkEnd w:id="28"/>
    </w:p>
    <w:p w:rsidR="00DE663A" w:rsidRPr="00E21587" w:rsidRDefault="00DE663A" w:rsidP="00DE663A">
      <w:pPr>
        <w:pStyle w:val="af"/>
        <w:shd w:val="clear" w:color="auto" w:fill="FFFFFF"/>
        <w:spacing w:before="0" w:beforeAutospacing="0" w:after="0" w:afterAutospacing="0" w:line="360" w:lineRule="auto"/>
        <w:ind w:firstLine="709"/>
        <w:jc w:val="center"/>
        <w:outlineLvl w:val="0"/>
        <w:rPr>
          <w:b/>
          <w:bCs/>
          <w:sz w:val="28"/>
          <w:szCs w:val="28"/>
          <w:lang w:val="uk-UA"/>
        </w:rPr>
      </w:pPr>
    </w:p>
    <w:p w:rsidR="0029175A" w:rsidRPr="00E21587" w:rsidRDefault="0029175A" w:rsidP="009A2DEC">
      <w:pPr>
        <w:pStyle w:val="af"/>
        <w:numPr>
          <w:ilvl w:val="0"/>
          <w:numId w:val="22"/>
        </w:numPr>
        <w:shd w:val="clear" w:color="auto" w:fill="FFFFFF"/>
        <w:spacing w:before="0" w:beforeAutospacing="0" w:after="0" w:afterAutospacing="0" w:line="360" w:lineRule="auto"/>
        <w:ind w:left="0" w:firstLine="709"/>
        <w:jc w:val="both"/>
        <w:rPr>
          <w:sz w:val="28"/>
          <w:szCs w:val="28"/>
        </w:rPr>
      </w:pPr>
      <w:r w:rsidRPr="00E21587">
        <w:rPr>
          <w:sz w:val="28"/>
          <w:szCs w:val="28"/>
        </w:rPr>
        <w:t>Балакай Г. Т. Проектирование, создание и уход за защитными лесными насаждениями на землях сельскохозяйственного назначения / Г. Т. Балакай, Н. И. Балакай, А. Н. Бабичев, С. Г. Балакай, В. А. Монастырский, В. И. Ольгаренко. – Новочеркасск, 2016. – 102 с.</w:t>
      </w:r>
    </w:p>
    <w:p w:rsidR="0029175A" w:rsidRPr="00E21587" w:rsidRDefault="0029175A" w:rsidP="009A2DEC">
      <w:pPr>
        <w:pStyle w:val="af"/>
        <w:numPr>
          <w:ilvl w:val="0"/>
          <w:numId w:val="22"/>
        </w:numPr>
        <w:shd w:val="clear" w:color="auto" w:fill="FFFFFF"/>
        <w:spacing w:before="0" w:beforeAutospacing="0" w:after="0" w:afterAutospacing="0" w:line="360" w:lineRule="auto"/>
        <w:ind w:left="0" w:firstLine="709"/>
        <w:jc w:val="both"/>
        <w:rPr>
          <w:sz w:val="28"/>
          <w:szCs w:val="28"/>
        </w:rPr>
      </w:pPr>
      <w:r w:rsidRPr="00E21587">
        <w:rPr>
          <w:sz w:val="28"/>
          <w:szCs w:val="28"/>
        </w:rPr>
        <w:t>Бокотей А.А. Гніздова орнітофауна басейну Верхнього Дністра // А.А. Бокотей, Н.В. Дзюбенко, І.М. Горбань, І.В. Кучинська, А-Т.В. Башта, В.О. Пограничний, В.В. Бучко, М.А. Сеник. – Львів, 2010. – 400 с.</w:t>
      </w:r>
    </w:p>
    <w:p w:rsidR="0029175A" w:rsidRDefault="0029175A" w:rsidP="009A2DEC">
      <w:pPr>
        <w:pStyle w:val="af"/>
        <w:numPr>
          <w:ilvl w:val="0"/>
          <w:numId w:val="22"/>
        </w:numPr>
        <w:shd w:val="clear" w:color="auto" w:fill="FFFFFF"/>
        <w:spacing w:before="0" w:beforeAutospacing="0" w:after="0" w:afterAutospacing="0" w:line="360" w:lineRule="auto"/>
        <w:ind w:left="0" w:firstLine="709"/>
        <w:jc w:val="both"/>
        <w:rPr>
          <w:sz w:val="28"/>
          <w:szCs w:val="28"/>
        </w:rPr>
      </w:pPr>
      <w:r w:rsidRPr="00E21587">
        <w:rPr>
          <w:sz w:val="28"/>
          <w:szCs w:val="28"/>
        </w:rPr>
        <w:t xml:space="preserve">Бокотей А.А. Структура методичних підходів до вивчення населення птахів урболандшафтiв(на прикладі м. Львів) / А.А. Бокотей // Обліки птахів: підходи, методики, результати. – Львів. – К., 1997. – С. 58 – 62. </w:t>
      </w:r>
    </w:p>
    <w:p w:rsidR="0029175A" w:rsidRPr="00726EB1" w:rsidRDefault="0029175A" w:rsidP="009A2DEC">
      <w:pPr>
        <w:pStyle w:val="a5"/>
        <w:widowControl/>
        <w:numPr>
          <w:ilvl w:val="0"/>
          <w:numId w:val="22"/>
        </w:numPr>
        <w:autoSpaceDE/>
        <w:autoSpaceDN/>
        <w:spacing w:line="360" w:lineRule="auto"/>
        <w:ind w:left="0" w:firstLine="709"/>
        <w:contextualSpacing/>
        <w:rPr>
          <w:iCs/>
          <w:sz w:val="28"/>
          <w:szCs w:val="28"/>
        </w:rPr>
      </w:pPr>
      <w:r w:rsidRPr="00E21587">
        <w:rPr>
          <w:iCs/>
          <w:sz w:val="28"/>
          <w:szCs w:val="28"/>
        </w:rPr>
        <w:t>Белик В. П. Птицы искусственных лесов степовой зоны Украины: Состав и формирование орнитофауны в засушливых условиях / В. П. Белик. – Кривой Рог : Минерал, 2009. – 216 с. Бельгард А. Л. Степное лесоразведение / А. Л. Бельгард. – М. : Лесн. пром-сть, 1971. – 336 с. Будниченко А. С. Птицы искусственных лесонасаждений / А. С. Будниченко. – Воронеж, 1965. –324 с.</w:t>
      </w:r>
    </w:p>
    <w:p w:rsidR="0029175A" w:rsidRDefault="0029175A" w:rsidP="009A2DEC">
      <w:pPr>
        <w:pStyle w:val="a5"/>
        <w:widowControl/>
        <w:numPr>
          <w:ilvl w:val="0"/>
          <w:numId w:val="22"/>
        </w:numPr>
        <w:autoSpaceDE/>
        <w:autoSpaceDN/>
        <w:spacing w:line="360" w:lineRule="auto"/>
        <w:ind w:left="0" w:firstLine="709"/>
        <w:contextualSpacing/>
        <w:rPr>
          <w:sz w:val="28"/>
          <w:szCs w:val="28"/>
        </w:rPr>
      </w:pPr>
      <w:r w:rsidRPr="00E21587">
        <w:rPr>
          <w:sz w:val="28"/>
          <w:szCs w:val="28"/>
        </w:rPr>
        <w:t>Бибби К., Джонс М., Марсден С. Методы полевых экспедиционных исследований. Исследования и учеты птиц (Пер. с англ.). – М.: Союз охраны птиц России, 2000. – 186 с</w:t>
      </w:r>
      <w:r>
        <w:rPr>
          <w:sz w:val="28"/>
          <w:szCs w:val="28"/>
        </w:rPr>
        <w:t>.</w:t>
      </w:r>
    </w:p>
    <w:p w:rsidR="0029175A" w:rsidRPr="00EE646B" w:rsidRDefault="0029175A" w:rsidP="009A2DEC">
      <w:pPr>
        <w:widowControl/>
        <w:numPr>
          <w:ilvl w:val="0"/>
          <w:numId w:val="22"/>
        </w:numPr>
        <w:autoSpaceDE/>
        <w:autoSpaceDN/>
        <w:spacing w:line="360" w:lineRule="auto"/>
        <w:ind w:left="0" w:firstLine="709"/>
        <w:jc w:val="both"/>
        <w:rPr>
          <w:sz w:val="28"/>
          <w:szCs w:val="28"/>
        </w:rPr>
      </w:pPr>
      <w:r>
        <w:rPr>
          <w:bCs/>
          <w:sz w:val="28"/>
          <w:szCs w:val="28"/>
        </w:rPr>
        <w:t>Будниченко А.С.</w:t>
      </w:r>
      <w:r>
        <w:rPr>
          <w:sz w:val="28"/>
          <w:szCs w:val="28"/>
        </w:rPr>
        <w:t xml:space="preserve"> Птицы Аникиевского лесничества Кировоградской области и соседних полезащитных лесных полос / </w:t>
      </w:r>
      <w:r>
        <w:rPr>
          <w:bCs/>
          <w:sz w:val="28"/>
          <w:szCs w:val="28"/>
        </w:rPr>
        <w:t>А.С.</w:t>
      </w:r>
      <w:r>
        <w:rPr>
          <w:sz w:val="28"/>
          <w:szCs w:val="28"/>
        </w:rPr>
        <w:t xml:space="preserve">  </w:t>
      </w:r>
      <w:r>
        <w:rPr>
          <w:bCs/>
          <w:sz w:val="28"/>
          <w:szCs w:val="28"/>
        </w:rPr>
        <w:t xml:space="preserve">Будниченко </w:t>
      </w:r>
      <w:r>
        <w:rPr>
          <w:sz w:val="28"/>
          <w:szCs w:val="28"/>
        </w:rPr>
        <w:t>// Зоол. журнал. – 1961. – 40 (3). – С. 408-415.</w:t>
      </w:r>
    </w:p>
    <w:p w:rsidR="0029175A" w:rsidRPr="00565A5B" w:rsidRDefault="0029175A" w:rsidP="009A2DEC">
      <w:pPr>
        <w:pStyle w:val="a5"/>
        <w:widowControl/>
        <w:numPr>
          <w:ilvl w:val="0"/>
          <w:numId w:val="22"/>
        </w:numPr>
        <w:autoSpaceDE/>
        <w:autoSpaceDN/>
        <w:spacing w:line="360" w:lineRule="auto"/>
        <w:ind w:left="0" w:firstLine="709"/>
        <w:contextualSpacing/>
        <w:rPr>
          <w:iCs/>
          <w:sz w:val="28"/>
          <w:szCs w:val="28"/>
        </w:rPr>
      </w:pPr>
      <w:r w:rsidRPr="00E21587">
        <w:rPr>
          <w:iCs/>
          <w:sz w:val="28"/>
          <w:szCs w:val="28"/>
        </w:rPr>
        <w:t>Воиственский М. А. Птицы степной полосы Европейский части СССР / М. А. Воиственский. – К. :Из-во АН УССР, 1960. – 289 с.</w:t>
      </w:r>
    </w:p>
    <w:p w:rsidR="0029175A" w:rsidRDefault="0029175A" w:rsidP="009A2DEC">
      <w:pPr>
        <w:pStyle w:val="af"/>
        <w:numPr>
          <w:ilvl w:val="0"/>
          <w:numId w:val="22"/>
        </w:numPr>
        <w:shd w:val="clear" w:color="auto" w:fill="FFFFFF"/>
        <w:spacing w:before="0" w:beforeAutospacing="0" w:after="0" w:afterAutospacing="0" w:line="360" w:lineRule="auto"/>
        <w:ind w:left="0" w:firstLine="709"/>
        <w:jc w:val="both"/>
        <w:rPr>
          <w:sz w:val="28"/>
          <w:szCs w:val="28"/>
          <w:lang w:val="uk-UA"/>
        </w:rPr>
      </w:pPr>
      <w:r w:rsidRPr="00E21587">
        <w:rPr>
          <w:sz w:val="28"/>
          <w:szCs w:val="28"/>
          <w:lang w:val="uk-UA"/>
        </w:rPr>
        <w:t>Гаврись Г.Г. Особливості орнітогеографічного районування Полісся і Лісостепу України у зв’язку з завданнями вивчення авіфауни / Г.Г. Гаврись, О.Г. Бабич // Облік птахів: підходи, методики, результати: збірник наукових статей Другої Міжнародної науково-практ. конф. (26–30 квітня 2004 р.). – Житомир, 2004. – С. 17–21.</w:t>
      </w:r>
    </w:p>
    <w:p w:rsidR="0029175A"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rPr>
        <w:t>Гаврись Г.</w:t>
      </w:r>
      <w:r w:rsidRPr="00E21587">
        <w:rPr>
          <w:sz w:val="28"/>
          <w:szCs w:val="28"/>
        </w:rPr>
        <w:t xml:space="preserve">Г. Сиворакша / </w:t>
      </w:r>
      <w:r w:rsidRPr="00E21587">
        <w:rPr>
          <w:bCs/>
          <w:sz w:val="28"/>
          <w:szCs w:val="28"/>
        </w:rPr>
        <w:t>Г.</w:t>
      </w:r>
      <w:r w:rsidRPr="00E21587">
        <w:rPr>
          <w:sz w:val="28"/>
          <w:szCs w:val="28"/>
        </w:rPr>
        <w:t>Г.</w:t>
      </w:r>
      <w:r w:rsidRPr="00E21587">
        <w:rPr>
          <w:bCs/>
          <w:sz w:val="28"/>
          <w:szCs w:val="28"/>
        </w:rPr>
        <w:t xml:space="preserve">Гаврись </w:t>
      </w:r>
      <w:r w:rsidRPr="00E21587">
        <w:rPr>
          <w:sz w:val="28"/>
          <w:szCs w:val="28"/>
        </w:rPr>
        <w:t xml:space="preserve">// Червона книга України. </w:t>
      </w:r>
    </w:p>
    <w:p w:rsidR="0029175A" w:rsidRPr="00565A5B" w:rsidRDefault="0029175A" w:rsidP="009A2DEC">
      <w:pPr>
        <w:spacing w:line="360" w:lineRule="auto"/>
        <w:ind w:firstLine="709"/>
        <w:jc w:val="both"/>
        <w:rPr>
          <w:sz w:val="28"/>
          <w:szCs w:val="28"/>
        </w:rPr>
      </w:pPr>
      <w:r w:rsidRPr="00E21587">
        <w:rPr>
          <w:sz w:val="28"/>
          <w:szCs w:val="28"/>
        </w:rPr>
        <w:t>Тваринний світ. – Київ : Глобалконсалтинг, 2009. – С. 471.</w:t>
      </w:r>
    </w:p>
    <w:p w:rsidR="0029175A" w:rsidRPr="00E21587" w:rsidRDefault="0029175A" w:rsidP="009A2DEC">
      <w:pPr>
        <w:pStyle w:val="af"/>
        <w:numPr>
          <w:ilvl w:val="0"/>
          <w:numId w:val="22"/>
        </w:numPr>
        <w:shd w:val="clear" w:color="auto" w:fill="FFFFFF"/>
        <w:spacing w:before="0" w:beforeAutospacing="0" w:after="0" w:afterAutospacing="0" w:line="360" w:lineRule="auto"/>
        <w:ind w:left="0" w:firstLine="709"/>
        <w:jc w:val="both"/>
        <w:rPr>
          <w:sz w:val="28"/>
          <w:szCs w:val="28"/>
          <w:lang w:val="uk-UA"/>
        </w:rPr>
      </w:pPr>
      <w:r w:rsidRPr="00E21587">
        <w:rPr>
          <w:sz w:val="28"/>
          <w:szCs w:val="28"/>
          <w:lang w:val="uk-UA"/>
        </w:rPr>
        <w:t>Гладун Г. Б. Значення захисних лісових насаджень для забезпечення сталого розвитку агроландшафтів / Г. Б. Гладун // Науковий вісник «Лісова політика у контексті екологізації економіки», 2005. – Вип.15.7. – С. 113-118.</w:t>
      </w:r>
    </w:p>
    <w:p w:rsidR="0029175A" w:rsidRPr="00E21587" w:rsidRDefault="0029175A" w:rsidP="009A2DEC">
      <w:pPr>
        <w:pStyle w:val="af"/>
        <w:numPr>
          <w:ilvl w:val="0"/>
          <w:numId w:val="22"/>
        </w:numPr>
        <w:shd w:val="clear" w:color="auto" w:fill="FFFFFF"/>
        <w:spacing w:before="0" w:beforeAutospacing="0" w:after="0" w:afterAutospacing="0" w:line="360" w:lineRule="auto"/>
        <w:ind w:left="0" w:firstLine="709"/>
        <w:jc w:val="both"/>
        <w:rPr>
          <w:sz w:val="28"/>
          <w:szCs w:val="28"/>
        </w:rPr>
      </w:pPr>
      <w:r w:rsidRPr="00E21587">
        <w:rPr>
          <w:sz w:val="28"/>
          <w:szCs w:val="28"/>
        </w:rPr>
        <w:t>Годованюк А. Й. Полезахисні лісосмуги вже більш як двадцять років самі потребують захисту. Правові аспекти проблеми / А. Й. Годованюк // Актуальні проблеми політики, 2013. – Вип. 49. – С. 228-237.</w:t>
      </w:r>
    </w:p>
    <w:p w:rsidR="0029175A" w:rsidRDefault="0029175A" w:rsidP="009A2DEC">
      <w:pPr>
        <w:pStyle w:val="af"/>
        <w:numPr>
          <w:ilvl w:val="0"/>
          <w:numId w:val="22"/>
        </w:numPr>
        <w:shd w:val="clear" w:color="auto" w:fill="FFFFFF"/>
        <w:spacing w:before="0" w:beforeAutospacing="0" w:after="0" w:afterAutospacing="0" w:line="360" w:lineRule="auto"/>
        <w:ind w:left="0" w:firstLine="709"/>
        <w:jc w:val="both"/>
        <w:rPr>
          <w:sz w:val="28"/>
          <w:szCs w:val="28"/>
        </w:rPr>
      </w:pPr>
      <w:r w:rsidRPr="00E21587">
        <w:rPr>
          <w:sz w:val="28"/>
          <w:szCs w:val="28"/>
        </w:rPr>
        <w:t xml:space="preserve">Голуб О. А. Напрями підвищення ефективності управління лісокористуванням / О. А. Голуб. – [Електронний ресурс]. – Режим доступу: </w:t>
      </w:r>
      <w:hyperlink r:id="rId21" w:history="1">
        <w:r w:rsidRPr="00E21587">
          <w:rPr>
            <w:rStyle w:val="aa"/>
            <w:sz w:val="28"/>
            <w:szCs w:val="28"/>
          </w:rPr>
          <w:t>http://economics-of-nature.net/uploads/arhiv/2013/Golub.pdf</w:t>
        </w:r>
      </w:hyperlink>
      <w:r w:rsidRPr="00E21587">
        <w:rPr>
          <w:sz w:val="28"/>
          <w:szCs w:val="28"/>
        </w:rPr>
        <w:t>.</w:t>
      </w:r>
    </w:p>
    <w:p w:rsidR="0029175A" w:rsidRPr="00E21587" w:rsidRDefault="0029175A" w:rsidP="009A2DEC">
      <w:pPr>
        <w:pStyle w:val="a5"/>
        <w:widowControl/>
        <w:numPr>
          <w:ilvl w:val="0"/>
          <w:numId w:val="22"/>
        </w:numPr>
        <w:autoSpaceDE/>
        <w:autoSpaceDN/>
        <w:spacing w:line="360" w:lineRule="auto"/>
        <w:ind w:left="0" w:firstLine="709"/>
        <w:contextualSpacing/>
        <w:rPr>
          <w:iCs/>
          <w:sz w:val="28"/>
          <w:szCs w:val="28"/>
        </w:rPr>
      </w:pPr>
      <w:r w:rsidRPr="00E21587">
        <w:rPr>
          <w:iCs/>
          <w:sz w:val="28"/>
          <w:szCs w:val="28"/>
        </w:rPr>
        <w:t>Гузий А. И. Методы учетов птиц в лесах / ІВА програма. Обліки птахів: підходи, методики, резуль-тати. – Львів-Київ, 1997 – С. 18–48.</w:t>
      </w:r>
    </w:p>
    <w:p w:rsidR="0029175A" w:rsidRDefault="0029175A" w:rsidP="009A2DEC">
      <w:pPr>
        <w:widowControl/>
        <w:numPr>
          <w:ilvl w:val="0"/>
          <w:numId w:val="22"/>
        </w:numPr>
        <w:adjustRightInd w:val="0"/>
        <w:spacing w:line="360" w:lineRule="auto"/>
        <w:ind w:left="0" w:firstLine="709"/>
        <w:jc w:val="both"/>
        <w:rPr>
          <w:sz w:val="28"/>
          <w:szCs w:val="28"/>
        </w:rPr>
      </w:pPr>
      <w:r w:rsidRPr="00E21587">
        <w:rPr>
          <w:bCs/>
          <w:sz w:val="28"/>
          <w:szCs w:val="28"/>
        </w:rPr>
        <w:t>Гулай О.В. Знахідки тварин Червоної книги України в Кіровоградській та Хмельницькій областях / О.В. Гулай, В.В. Гулай //</w:t>
      </w:r>
      <w:r w:rsidRPr="00E21587">
        <w:rPr>
          <w:sz w:val="28"/>
          <w:szCs w:val="28"/>
        </w:rPr>
        <w:t>«</w:t>
      </w:r>
      <w:r w:rsidRPr="00E21587">
        <w:rPr>
          <w:sz w:val="28"/>
          <w:szCs w:val="28"/>
          <w:lang w:val="en-US"/>
        </w:rPr>
        <w:t>Conservation</w:t>
      </w:r>
      <w:r w:rsidRPr="00E21587">
        <w:rPr>
          <w:sz w:val="28"/>
          <w:szCs w:val="28"/>
        </w:rPr>
        <w:t xml:space="preserve"> </w:t>
      </w:r>
      <w:r w:rsidRPr="00E21587">
        <w:rPr>
          <w:sz w:val="28"/>
          <w:szCs w:val="28"/>
          <w:lang w:val="en-US"/>
        </w:rPr>
        <w:t>Biology</w:t>
      </w:r>
      <w:r w:rsidRPr="00E21587">
        <w:rPr>
          <w:sz w:val="28"/>
          <w:szCs w:val="28"/>
        </w:rPr>
        <w:t xml:space="preserve"> </w:t>
      </w:r>
      <w:r w:rsidRPr="00E21587">
        <w:rPr>
          <w:sz w:val="28"/>
          <w:szCs w:val="28"/>
          <w:lang w:val="en-US"/>
        </w:rPr>
        <w:t>in</w:t>
      </w:r>
      <w:r w:rsidRPr="00E21587">
        <w:rPr>
          <w:sz w:val="28"/>
          <w:szCs w:val="28"/>
        </w:rPr>
        <w:t xml:space="preserve"> </w:t>
      </w:r>
      <w:r w:rsidRPr="00E21587">
        <w:rPr>
          <w:sz w:val="28"/>
          <w:szCs w:val="28"/>
          <w:lang w:val="en-US"/>
        </w:rPr>
        <w:t>Ukraine</w:t>
      </w:r>
      <w:r w:rsidRPr="00E21587">
        <w:rPr>
          <w:sz w:val="28"/>
          <w:szCs w:val="28"/>
        </w:rPr>
        <w:t>»: матеріали до 4-го видання Червоної книги України. Тваринний світ: Київ, 2018. – 1(7). – С. 221-222.</w:t>
      </w:r>
    </w:p>
    <w:p w:rsidR="0029175A" w:rsidRPr="00C12C2E" w:rsidRDefault="0029175A" w:rsidP="009A2DEC">
      <w:pPr>
        <w:widowControl/>
        <w:numPr>
          <w:ilvl w:val="0"/>
          <w:numId w:val="22"/>
        </w:numPr>
        <w:autoSpaceDE/>
        <w:autoSpaceDN/>
        <w:spacing w:line="360" w:lineRule="auto"/>
        <w:ind w:left="0" w:firstLine="709"/>
        <w:jc w:val="both"/>
        <w:rPr>
          <w:sz w:val="28"/>
          <w:szCs w:val="28"/>
        </w:rPr>
      </w:pPr>
      <w:r w:rsidRPr="00E21587">
        <w:rPr>
          <w:sz w:val="28"/>
          <w:szCs w:val="28"/>
        </w:rPr>
        <w:t>Всеукраїнська експертна мережа</w:t>
      </w:r>
      <w:r w:rsidRPr="00E21587">
        <w:rPr>
          <w:sz w:val="28"/>
          <w:szCs w:val="28"/>
          <w:lang w:val="ru-RU"/>
        </w:rPr>
        <w:t xml:space="preserve"> [</w:t>
      </w:r>
      <w:r w:rsidRPr="00E21587">
        <w:rPr>
          <w:sz w:val="28"/>
          <w:szCs w:val="28"/>
        </w:rPr>
        <w:t>Електроний ресурс</w:t>
      </w:r>
      <w:r w:rsidRPr="00E21587">
        <w:rPr>
          <w:sz w:val="28"/>
          <w:szCs w:val="28"/>
          <w:lang w:val="ru-RU"/>
        </w:rPr>
        <w:t>]</w:t>
      </w:r>
      <w:r w:rsidRPr="00E21587">
        <w:rPr>
          <w:sz w:val="28"/>
          <w:szCs w:val="28"/>
        </w:rPr>
        <w:t xml:space="preserve"> / - Режим доступу:  </w:t>
      </w:r>
      <w:hyperlink r:id="rId22" w:history="1">
        <w:r w:rsidRPr="00850916">
          <w:rPr>
            <w:rStyle w:val="aa"/>
            <w:sz w:val="28"/>
            <w:szCs w:val="28"/>
          </w:rPr>
          <w:t>http://www.experts.in.ua/regions/detail.php?ID=4332</w:t>
        </w:r>
      </w:hyperlink>
      <w:r w:rsidRPr="00E21587">
        <w:rPr>
          <w:sz w:val="28"/>
          <w:szCs w:val="28"/>
        </w:rPr>
        <w:t>. – Назва з екрана.</w:t>
      </w:r>
    </w:p>
    <w:p w:rsidR="0029175A" w:rsidRPr="00E21587"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rPr>
        <w:t>Заповідні куточки Кіровоградської землі /к</w:t>
      </w:r>
      <w:r w:rsidRPr="00E21587">
        <w:rPr>
          <w:sz w:val="28"/>
          <w:szCs w:val="28"/>
        </w:rPr>
        <w:t>олектив авторів під заг. ред. д.б.н. Т.Л. Андрієнко. – К.: Арктур-А, 1999. – 240 с.</w:t>
      </w:r>
    </w:p>
    <w:p w:rsidR="0029175A" w:rsidRPr="00EC2898"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rPr>
        <w:t>Заповідні куточки Кіровоградської землі /к</w:t>
      </w:r>
      <w:r w:rsidRPr="00E21587">
        <w:rPr>
          <w:sz w:val="28"/>
          <w:szCs w:val="28"/>
        </w:rPr>
        <w:t>олектив авторів під заг. ред. д.б.н. Т.Л. Андрієнко. – 2-е вид. – Кіровоград: ТОВ «Імекс-ЛТД», 2008. – 245 с.</w:t>
      </w:r>
    </w:p>
    <w:p w:rsidR="0029175A" w:rsidRDefault="0029175A" w:rsidP="009A2DEC">
      <w:pPr>
        <w:widowControl/>
        <w:numPr>
          <w:ilvl w:val="0"/>
          <w:numId w:val="22"/>
        </w:numPr>
        <w:autoSpaceDE/>
        <w:autoSpaceDN/>
        <w:spacing w:line="360" w:lineRule="auto"/>
        <w:ind w:left="0" w:firstLine="709"/>
        <w:jc w:val="both"/>
        <w:rPr>
          <w:sz w:val="28"/>
          <w:szCs w:val="28"/>
        </w:rPr>
      </w:pPr>
      <w:r>
        <w:rPr>
          <w:bCs/>
          <w:sz w:val="28"/>
          <w:szCs w:val="28"/>
        </w:rPr>
        <w:t>Кременецкий Н.Г.</w:t>
      </w:r>
      <w:r>
        <w:rPr>
          <w:sz w:val="28"/>
          <w:szCs w:val="28"/>
        </w:rPr>
        <w:t xml:space="preserve"> Фауна северной части Кировоградской области УССР /</w:t>
      </w:r>
      <w:r>
        <w:rPr>
          <w:bCs/>
          <w:sz w:val="28"/>
          <w:szCs w:val="28"/>
        </w:rPr>
        <w:t xml:space="preserve"> Н.Г.</w:t>
      </w:r>
      <w:r>
        <w:rPr>
          <w:sz w:val="28"/>
          <w:szCs w:val="28"/>
        </w:rPr>
        <w:t xml:space="preserve"> </w:t>
      </w:r>
      <w:r>
        <w:rPr>
          <w:bCs/>
          <w:sz w:val="28"/>
          <w:szCs w:val="28"/>
        </w:rPr>
        <w:t xml:space="preserve">Кременецкий </w:t>
      </w:r>
      <w:r>
        <w:rPr>
          <w:sz w:val="28"/>
          <w:szCs w:val="28"/>
        </w:rPr>
        <w:t>// Учен. записки естеств. ф-та Моск. обл. пед. ин-та, 1941. – Т. 2. – С.14-39.</w:t>
      </w:r>
    </w:p>
    <w:p w:rsidR="0029175A" w:rsidRPr="00E21587" w:rsidRDefault="0029175A" w:rsidP="009A2DEC">
      <w:pPr>
        <w:pStyle w:val="a5"/>
        <w:widowControl/>
        <w:numPr>
          <w:ilvl w:val="0"/>
          <w:numId w:val="22"/>
        </w:numPr>
        <w:autoSpaceDE/>
        <w:autoSpaceDN/>
        <w:spacing w:line="360" w:lineRule="auto"/>
        <w:ind w:left="0" w:firstLine="709"/>
        <w:contextualSpacing/>
        <w:rPr>
          <w:sz w:val="28"/>
          <w:szCs w:val="28"/>
        </w:rPr>
      </w:pPr>
      <w:r w:rsidRPr="00E21587">
        <w:rPr>
          <w:sz w:val="28"/>
          <w:szCs w:val="28"/>
        </w:rPr>
        <w:t>Кумари Э. Методика изучения видимых миграций птиц // В помощь наблюдателям природы. – 1979. – № 76. – 59 с</w:t>
      </w:r>
    </w:p>
    <w:p w:rsidR="0029175A" w:rsidRPr="00E21587"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lang w:val="ru-RU"/>
        </w:rPr>
        <w:t>Клестов Н.Л.</w:t>
      </w:r>
      <w:r w:rsidRPr="00E21587">
        <w:rPr>
          <w:sz w:val="28"/>
          <w:szCs w:val="28"/>
          <w:lang w:val="ru-RU"/>
        </w:rPr>
        <w:t xml:space="preserve"> К орнитофауне Светловодского регионального ландшафтного парка </w:t>
      </w:r>
      <w:r w:rsidRPr="00E21587">
        <w:rPr>
          <w:sz w:val="28"/>
          <w:szCs w:val="28"/>
        </w:rPr>
        <w:t xml:space="preserve">/ </w:t>
      </w:r>
      <w:r w:rsidRPr="00E21587">
        <w:rPr>
          <w:bCs/>
          <w:sz w:val="28"/>
          <w:szCs w:val="28"/>
          <w:lang w:val="ru-RU"/>
        </w:rPr>
        <w:t>Н.Л.</w:t>
      </w:r>
      <w:r w:rsidRPr="00E21587">
        <w:rPr>
          <w:bCs/>
          <w:sz w:val="28"/>
          <w:szCs w:val="28"/>
        </w:rPr>
        <w:t xml:space="preserve"> </w:t>
      </w:r>
      <w:r w:rsidRPr="00E21587">
        <w:rPr>
          <w:bCs/>
          <w:sz w:val="28"/>
          <w:szCs w:val="28"/>
          <w:lang w:val="ru-RU"/>
        </w:rPr>
        <w:t>Клестов</w:t>
      </w:r>
      <w:r w:rsidRPr="00E21587">
        <w:rPr>
          <w:bCs/>
          <w:sz w:val="28"/>
          <w:szCs w:val="28"/>
        </w:rPr>
        <w:t>,</w:t>
      </w:r>
      <w:r w:rsidRPr="00E21587">
        <w:rPr>
          <w:bCs/>
          <w:sz w:val="28"/>
          <w:szCs w:val="28"/>
          <w:lang w:val="ru-RU"/>
        </w:rPr>
        <w:t xml:space="preserve"> Я.В.</w:t>
      </w:r>
      <w:r w:rsidRPr="00E21587">
        <w:rPr>
          <w:sz w:val="28"/>
          <w:szCs w:val="28"/>
          <w:lang w:val="ru-RU"/>
        </w:rPr>
        <w:t xml:space="preserve"> </w:t>
      </w:r>
      <w:r w:rsidRPr="00E21587">
        <w:rPr>
          <w:bCs/>
          <w:sz w:val="28"/>
          <w:szCs w:val="28"/>
          <w:lang w:val="ru-RU"/>
        </w:rPr>
        <w:t>Пшеничный</w:t>
      </w:r>
      <w:r w:rsidRPr="00E21587">
        <w:rPr>
          <w:bCs/>
          <w:sz w:val="28"/>
          <w:szCs w:val="28"/>
        </w:rPr>
        <w:t>: м</w:t>
      </w:r>
      <w:r w:rsidRPr="00E21587">
        <w:rPr>
          <w:sz w:val="28"/>
          <w:szCs w:val="28"/>
        </w:rPr>
        <w:t>атер. І-ї конф. молодих орнітологів України. – Чернівці, 1994. – С. 64-67.</w:t>
      </w:r>
    </w:p>
    <w:p w:rsidR="0029175A" w:rsidRPr="00565A5B"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rPr>
        <w:t>Кременецкий Н.Г.</w:t>
      </w:r>
      <w:r w:rsidRPr="00E21587">
        <w:rPr>
          <w:sz w:val="28"/>
          <w:szCs w:val="28"/>
        </w:rPr>
        <w:t xml:space="preserve"> Фауна северной части Кировоградской области УССР /</w:t>
      </w:r>
      <w:r w:rsidRPr="00E21587">
        <w:rPr>
          <w:bCs/>
          <w:sz w:val="28"/>
          <w:szCs w:val="28"/>
        </w:rPr>
        <w:t xml:space="preserve"> Н.Г.</w:t>
      </w:r>
      <w:r w:rsidRPr="00E21587">
        <w:rPr>
          <w:sz w:val="28"/>
          <w:szCs w:val="28"/>
        </w:rPr>
        <w:t xml:space="preserve"> </w:t>
      </w:r>
      <w:r w:rsidRPr="00E21587">
        <w:rPr>
          <w:bCs/>
          <w:sz w:val="28"/>
          <w:szCs w:val="28"/>
        </w:rPr>
        <w:t xml:space="preserve">Кременецкий </w:t>
      </w:r>
      <w:r w:rsidRPr="00E21587">
        <w:rPr>
          <w:sz w:val="28"/>
          <w:szCs w:val="28"/>
        </w:rPr>
        <w:t>// Учен. записки естеств. ф-та Моск. обл. пед. ин-та, 1941. – Т. 2. – С.14-39.</w:t>
      </w:r>
    </w:p>
    <w:p w:rsidR="0029175A" w:rsidRDefault="0029175A" w:rsidP="009A2DEC">
      <w:pPr>
        <w:pStyle w:val="af"/>
        <w:numPr>
          <w:ilvl w:val="0"/>
          <w:numId w:val="22"/>
        </w:numPr>
        <w:shd w:val="clear" w:color="auto" w:fill="FFFFFF"/>
        <w:spacing w:before="0" w:beforeAutospacing="0" w:after="0" w:afterAutospacing="0" w:line="360" w:lineRule="auto"/>
        <w:ind w:left="0" w:firstLine="709"/>
        <w:jc w:val="both"/>
        <w:rPr>
          <w:sz w:val="28"/>
          <w:szCs w:val="28"/>
          <w:lang w:val="uk-UA"/>
        </w:rPr>
      </w:pPr>
      <w:r w:rsidRPr="00E21587">
        <w:rPr>
          <w:sz w:val="28"/>
          <w:szCs w:val="28"/>
          <w:lang w:val="uk-UA"/>
        </w:rPr>
        <w:t>Кістяківський О.Б. (1957): Фауна України. Птахи. Київ: АН УРСР. 4: 1-432.</w:t>
      </w:r>
    </w:p>
    <w:p w:rsidR="0029175A" w:rsidRPr="00E21587" w:rsidRDefault="0029175A" w:rsidP="009A2DEC">
      <w:pPr>
        <w:pStyle w:val="a5"/>
        <w:widowControl/>
        <w:numPr>
          <w:ilvl w:val="0"/>
          <w:numId w:val="22"/>
        </w:numPr>
        <w:autoSpaceDE/>
        <w:autoSpaceDN/>
        <w:spacing w:line="360" w:lineRule="auto"/>
        <w:ind w:left="0" w:firstLine="709"/>
        <w:contextualSpacing/>
        <w:rPr>
          <w:iCs/>
          <w:sz w:val="28"/>
          <w:szCs w:val="28"/>
        </w:rPr>
      </w:pPr>
      <w:r w:rsidRPr="00E21587">
        <w:rPr>
          <w:iCs/>
          <w:sz w:val="28"/>
          <w:szCs w:val="28"/>
        </w:rPr>
        <w:t>Кошелєв В. О. Екологічні умови формування орнітокомплексів полезахистних лісосмуг півдня Криворізької області / В. О. Кошелєв // Биол. вестник Мелитопольского ГПУ им. Богдана Хме-льницкого. – 2011. – № 2. – С. 27–35.</w:t>
      </w:r>
    </w:p>
    <w:p w:rsidR="0029175A" w:rsidRPr="00EC2898" w:rsidRDefault="0029175A" w:rsidP="009A2DEC">
      <w:pPr>
        <w:pStyle w:val="a5"/>
        <w:widowControl/>
        <w:numPr>
          <w:ilvl w:val="0"/>
          <w:numId w:val="22"/>
        </w:numPr>
        <w:autoSpaceDE/>
        <w:autoSpaceDN/>
        <w:spacing w:line="360" w:lineRule="auto"/>
        <w:ind w:left="0" w:firstLine="709"/>
        <w:contextualSpacing/>
        <w:rPr>
          <w:sz w:val="28"/>
          <w:szCs w:val="28"/>
        </w:rPr>
      </w:pPr>
      <w:r w:rsidRPr="00E21587">
        <w:rPr>
          <w:iCs/>
          <w:sz w:val="28"/>
          <w:szCs w:val="28"/>
        </w:rPr>
        <w:t>Листопадський М. А. До питання формування сучасної структури орнітоценозів деревних насаджень / М. А. Листопадський // Вісник Запорізького національного університету. – 2012. – № 3. – С. 115–</w:t>
      </w:r>
      <w:r>
        <w:rPr>
          <w:iCs/>
          <w:sz w:val="28"/>
          <w:szCs w:val="28"/>
        </w:rPr>
        <w:t>121.</w:t>
      </w:r>
    </w:p>
    <w:p w:rsidR="0029175A" w:rsidRPr="00EE646B" w:rsidRDefault="0029175A" w:rsidP="009A2DEC">
      <w:pPr>
        <w:pStyle w:val="a5"/>
        <w:widowControl/>
        <w:numPr>
          <w:ilvl w:val="0"/>
          <w:numId w:val="22"/>
        </w:numPr>
        <w:autoSpaceDE/>
        <w:autoSpaceDN/>
        <w:spacing w:line="360" w:lineRule="auto"/>
        <w:ind w:left="0" w:firstLine="709"/>
        <w:contextualSpacing/>
        <w:rPr>
          <w:sz w:val="28"/>
          <w:szCs w:val="28"/>
        </w:rPr>
      </w:pPr>
      <w:r w:rsidRPr="00E21587">
        <w:rPr>
          <w:sz w:val="28"/>
          <w:szCs w:val="28"/>
        </w:rPr>
        <w:t>Лопарев С.А., Мельничук В.А. Методические рекомендации по определению и учету гнездящихся водоплавающих и околоводных птиц Лесостепи и Полесья Украины. – К.: Изд. КГУ, 1987. – 46 с.</w:t>
      </w:r>
    </w:p>
    <w:p w:rsidR="0029175A" w:rsidRPr="00E21587"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rPr>
        <w:t>Майстрюкова Л.М.</w:t>
      </w:r>
      <w:r w:rsidRPr="00E21587">
        <w:rPr>
          <w:sz w:val="28"/>
          <w:szCs w:val="28"/>
        </w:rPr>
        <w:t xml:space="preserve"> Про гніздування рідкісних видів птахів на Центральному Лівобережжі басейну р. Південний Буг  /</w:t>
      </w:r>
      <w:r w:rsidRPr="00E21587">
        <w:rPr>
          <w:bCs/>
          <w:sz w:val="28"/>
          <w:szCs w:val="28"/>
        </w:rPr>
        <w:t xml:space="preserve"> Л.М.</w:t>
      </w:r>
      <w:r w:rsidRPr="00E21587">
        <w:rPr>
          <w:sz w:val="28"/>
          <w:szCs w:val="28"/>
        </w:rPr>
        <w:t xml:space="preserve"> </w:t>
      </w:r>
      <w:r w:rsidRPr="00E21587">
        <w:rPr>
          <w:bCs/>
          <w:sz w:val="28"/>
          <w:szCs w:val="28"/>
        </w:rPr>
        <w:t xml:space="preserve">Майстрюкова </w:t>
      </w:r>
      <w:r w:rsidRPr="00E21587">
        <w:rPr>
          <w:sz w:val="28"/>
          <w:szCs w:val="28"/>
        </w:rPr>
        <w:t>// Території, що важливі для збереження птахів в Україні – ІВА-програма: матер. конф. (Ніжин, 1995). – К., 1996. – С. 63-67.</w:t>
      </w:r>
    </w:p>
    <w:p w:rsidR="0029175A" w:rsidRDefault="0029175A" w:rsidP="009A2DEC">
      <w:pPr>
        <w:pStyle w:val="a5"/>
        <w:widowControl/>
        <w:numPr>
          <w:ilvl w:val="0"/>
          <w:numId w:val="22"/>
        </w:numPr>
        <w:autoSpaceDE/>
        <w:autoSpaceDN/>
        <w:spacing w:line="360" w:lineRule="auto"/>
        <w:ind w:left="0" w:firstLine="709"/>
        <w:contextualSpacing/>
        <w:rPr>
          <w:sz w:val="28"/>
          <w:szCs w:val="28"/>
        </w:rPr>
      </w:pPr>
      <w:r w:rsidRPr="00E21587">
        <w:rPr>
          <w:sz w:val="28"/>
          <w:szCs w:val="28"/>
        </w:rPr>
        <w:t>Николайчук А. А. Зарубежный опыт государственного регулирования лесных ресурсов [Електронний ресурс] / А. А. Николайчук</w:t>
      </w:r>
      <w:r>
        <w:rPr>
          <w:sz w:val="28"/>
          <w:szCs w:val="28"/>
        </w:rPr>
        <w:t>.</w:t>
      </w:r>
    </w:p>
    <w:p w:rsidR="0029175A" w:rsidRPr="003D1586" w:rsidRDefault="0029175A" w:rsidP="009A2DEC">
      <w:pPr>
        <w:widowControl/>
        <w:numPr>
          <w:ilvl w:val="0"/>
          <w:numId w:val="22"/>
        </w:numPr>
        <w:autoSpaceDE/>
        <w:autoSpaceDN/>
        <w:spacing w:line="360" w:lineRule="auto"/>
        <w:ind w:left="0" w:firstLine="709"/>
        <w:jc w:val="both"/>
        <w:rPr>
          <w:sz w:val="28"/>
          <w:szCs w:val="28"/>
        </w:rPr>
      </w:pPr>
      <w:r>
        <w:rPr>
          <w:sz w:val="28"/>
          <w:szCs w:val="28"/>
        </w:rPr>
        <w:t>Новиков Г.А. Полевые исследования экологии наземных позвоночных животных / Г.А. Новиков. – Ленинград : Советская наука, 1949. – 602 с.</w:t>
      </w:r>
    </w:p>
    <w:p w:rsidR="0029175A" w:rsidRPr="00C12C2E"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lang w:val="ru-RU"/>
        </w:rPr>
        <w:t>Пачоский И.К.</w:t>
      </w:r>
      <w:r w:rsidRPr="00E21587">
        <w:rPr>
          <w:sz w:val="28"/>
          <w:szCs w:val="28"/>
          <w:lang w:val="ru-RU"/>
        </w:rPr>
        <w:t xml:space="preserve"> Материалы по вопросу о сельскохозяйственном значении птиц</w:t>
      </w:r>
      <w:r w:rsidRPr="00E21587">
        <w:rPr>
          <w:sz w:val="28"/>
          <w:szCs w:val="28"/>
        </w:rPr>
        <w:t xml:space="preserve"> / </w:t>
      </w:r>
      <w:r w:rsidRPr="00E21587">
        <w:rPr>
          <w:bCs/>
          <w:sz w:val="28"/>
          <w:szCs w:val="28"/>
          <w:lang w:val="ru-RU"/>
        </w:rPr>
        <w:t>И.К.</w:t>
      </w:r>
      <w:r w:rsidRPr="00E21587">
        <w:rPr>
          <w:sz w:val="28"/>
          <w:szCs w:val="28"/>
          <w:lang w:val="ru-RU"/>
        </w:rPr>
        <w:t xml:space="preserve"> </w:t>
      </w:r>
      <w:r w:rsidRPr="00E21587">
        <w:rPr>
          <w:bCs/>
          <w:sz w:val="28"/>
          <w:szCs w:val="28"/>
          <w:lang w:val="ru-RU"/>
        </w:rPr>
        <w:t>Пачоский</w:t>
      </w:r>
      <w:r w:rsidRPr="00E21587">
        <w:rPr>
          <w:bCs/>
          <w:sz w:val="28"/>
          <w:szCs w:val="28"/>
        </w:rPr>
        <w:t xml:space="preserve">. </w:t>
      </w:r>
      <w:r w:rsidRPr="00E21587">
        <w:rPr>
          <w:sz w:val="28"/>
          <w:szCs w:val="28"/>
          <w:lang w:val="ru-RU"/>
        </w:rPr>
        <w:t>– Херсон</w:t>
      </w:r>
      <w:r w:rsidRPr="00E21587">
        <w:rPr>
          <w:sz w:val="28"/>
          <w:szCs w:val="28"/>
        </w:rPr>
        <w:t xml:space="preserve"> </w:t>
      </w:r>
      <w:r w:rsidRPr="00E21587">
        <w:rPr>
          <w:sz w:val="28"/>
          <w:szCs w:val="28"/>
          <w:lang w:val="ru-RU"/>
        </w:rPr>
        <w:t>: Херс. губ. земства, 1909. – 59 с.</w:t>
      </w:r>
    </w:p>
    <w:p w:rsidR="0029175A" w:rsidRPr="00C12C2E" w:rsidRDefault="0029175A" w:rsidP="009A2DEC">
      <w:pPr>
        <w:widowControl/>
        <w:numPr>
          <w:ilvl w:val="0"/>
          <w:numId w:val="22"/>
        </w:numPr>
        <w:autoSpaceDE/>
        <w:autoSpaceDN/>
        <w:spacing w:line="360" w:lineRule="auto"/>
        <w:ind w:left="0" w:firstLine="709"/>
        <w:jc w:val="both"/>
        <w:rPr>
          <w:sz w:val="28"/>
          <w:szCs w:val="28"/>
        </w:rPr>
      </w:pPr>
      <w:r w:rsidRPr="00E21587">
        <w:rPr>
          <w:sz w:val="28"/>
          <w:szCs w:val="28"/>
        </w:rPr>
        <w:t xml:space="preserve">Пернаті друзі. Пташиний світ України </w:t>
      </w:r>
      <w:r w:rsidRPr="00E21587">
        <w:rPr>
          <w:sz w:val="28"/>
          <w:szCs w:val="28"/>
          <w:lang w:val="ru-RU"/>
        </w:rPr>
        <w:t>[</w:t>
      </w:r>
      <w:r w:rsidRPr="00E21587">
        <w:rPr>
          <w:sz w:val="28"/>
          <w:szCs w:val="28"/>
        </w:rPr>
        <w:t>Електроний ресурс</w:t>
      </w:r>
      <w:r w:rsidRPr="00E21587">
        <w:rPr>
          <w:sz w:val="28"/>
          <w:szCs w:val="28"/>
          <w:lang w:val="ru-RU"/>
        </w:rPr>
        <w:t>]</w:t>
      </w:r>
      <w:r w:rsidRPr="00E21587">
        <w:rPr>
          <w:sz w:val="28"/>
          <w:szCs w:val="28"/>
        </w:rPr>
        <w:t xml:space="preserve"> / - Режим доступу </w:t>
      </w:r>
      <w:hyperlink r:id="rId23" w:history="1">
        <w:r w:rsidRPr="00E21587">
          <w:rPr>
            <w:rStyle w:val="aa"/>
            <w:sz w:val="28"/>
            <w:szCs w:val="28"/>
          </w:rPr>
          <w:t>http://pernatidruzi.org.ua/odud_upupa_epops.html</w:t>
        </w:r>
      </w:hyperlink>
      <w:r w:rsidRPr="00E21587">
        <w:rPr>
          <w:sz w:val="28"/>
          <w:szCs w:val="28"/>
        </w:rPr>
        <w:t xml:space="preserve">.– Назва з екрана. </w:t>
      </w:r>
    </w:p>
    <w:p w:rsidR="0029175A" w:rsidRPr="00EE646B" w:rsidRDefault="0029175A" w:rsidP="009A2DEC">
      <w:pPr>
        <w:pStyle w:val="a5"/>
        <w:widowControl/>
        <w:numPr>
          <w:ilvl w:val="0"/>
          <w:numId w:val="22"/>
        </w:numPr>
        <w:autoSpaceDE/>
        <w:autoSpaceDN/>
        <w:spacing w:line="360" w:lineRule="auto"/>
        <w:ind w:left="0" w:firstLine="709"/>
        <w:contextualSpacing/>
        <w:rPr>
          <w:iCs/>
          <w:sz w:val="28"/>
          <w:szCs w:val="28"/>
        </w:rPr>
      </w:pPr>
      <w:r w:rsidRPr="00E21587">
        <w:rPr>
          <w:iCs/>
          <w:sz w:val="28"/>
          <w:szCs w:val="28"/>
        </w:rPr>
        <w:t>Песенко Ю. А. Принципы и методы количественного анализа в фаунистических исследованиях / Ю. А. Песенко. – М. : Наука, 1982. – 288 c.</w:t>
      </w:r>
    </w:p>
    <w:p w:rsidR="0029175A" w:rsidRPr="008C7B83" w:rsidRDefault="0029175A" w:rsidP="009A2DEC">
      <w:pPr>
        <w:pStyle w:val="af"/>
        <w:numPr>
          <w:ilvl w:val="0"/>
          <w:numId w:val="22"/>
        </w:numPr>
        <w:shd w:val="clear" w:color="auto" w:fill="FFFFFF"/>
        <w:spacing w:before="0" w:beforeAutospacing="0" w:after="0" w:afterAutospacing="0" w:line="360" w:lineRule="auto"/>
        <w:ind w:left="0" w:firstLine="709"/>
        <w:jc w:val="both"/>
        <w:rPr>
          <w:sz w:val="28"/>
          <w:szCs w:val="28"/>
          <w:lang w:val="uk-UA"/>
        </w:rPr>
      </w:pPr>
      <w:r w:rsidRPr="00E21587">
        <w:rPr>
          <w:sz w:val="28"/>
          <w:szCs w:val="28"/>
        </w:rPr>
        <w:t>Приходько С. А. Ефективнність функціонування лісосмуг як екологічних коридорів екомережі / С. А. Приходько, О. В. Чиркова // Промышленная ботаника. – 2009. – Вип. 9. – С. 25-31.</w:t>
      </w:r>
    </w:p>
    <w:p w:rsidR="0029175A" w:rsidRPr="00C12C2E" w:rsidRDefault="0029175A" w:rsidP="009A2DEC">
      <w:pPr>
        <w:pStyle w:val="af"/>
        <w:numPr>
          <w:ilvl w:val="0"/>
          <w:numId w:val="22"/>
        </w:numPr>
        <w:shd w:val="clear" w:color="auto" w:fill="FFFFFF"/>
        <w:spacing w:before="0" w:beforeAutospacing="0" w:after="0" w:afterAutospacing="0" w:line="360" w:lineRule="auto"/>
        <w:ind w:left="0" w:firstLine="709"/>
        <w:jc w:val="both"/>
        <w:rPr>
          <w:sz w:val="28"/>
          <w:szCs w:val="28"/>
        </w:rPr>
      </w:pPr>
      <w:r w:rsidRPr="00E21587">
        <w:rPr>
          <w:sz w:val="28"/>
          <w:szCs w:val="28"/>
        </w:rPr>
        <w:t>Равкин Е.С. Методические рекомендации по комплексному маршрутному учету птиц. / Е.С. Равкин, Н.Г. Челинцев – М.: ВНИИ охраны природы и заповедного дела Госкомприроды СССР, 1990. – 33 с</w:t>
      </w:r>
      <w:r>
        <w:rPr>
          <w:sz w:val="28"/>
          <w:szCs w:val="28"/>
          <w:lang w:val="uk-UA"/>
        </w:rPr>
        <w:t>.</w:t>
      </w:r>
    </w:p>
    <w:p w:rsidR="0029175A" w:rsidRPr="00C12C2E" w:rsidRDefault="0029175A" w:rsidP="009A2DEC">
      <w:pPr>
        <w:widowControl/>
        <w:numPr>
          <w:ilvl w:val="0"/>
          <w:numId w:val="22"/>
        </w:numPr>
        <w:autoSpaceDE/>
        <w:autoSpaceDN/>
        <w:spacing w:line="360" w:lineRule="auto"/>
        <w:ind w:left="0" w:firstLine="709"/>
        <w:jc w:val="both"/>
        <w:rPr>
          <w:sz w:val="28"/>
          <w:szCs w:val="28"/>
        </w:rPr>
      </w:pPr>
      <w:r w:rsidRPr="00E21587">
        <w:rPr>
          <w:sz w:val="28"/>
          <w:szCs w:val="28"/>
        </w:rPr>
        <w:t xml:space="preserve">Рекута Н.М. Природні ресурси Кіровоградської області, їх стан та заходи з охорони </w:t>
      </w:r>
      <w:r w:rsidRPr="00E21587">
        <w:rPr>
          <w:sz w:val="28"/>
          <w:szCs w:val="28"/>
          <w:lang w:val="ru-RU"/>
        </w:rPr>
        <w:t>[</w:t>
      </w:r>
      <w:r w:rsidRPr="00E21587">
        <w:rPr>
          <w:sz w:val="28"/>
          <w:szCs w:val="28"/>
        </w:rPr>
        <w:t>Електроний ресурс</w:t>
      </w:r>
      <w:r w:rsidRPr="00E21587">
        <w:rPr>
          <w:sz w:val="28"/>
          <w:szCs w:val="28"/>
          <w:lang w:val="ru-RU"/>
        </w:rPr>
        <w:t xml:space="preserve">] </w:t>
      </w:r>
      <w:r w:rsidRPr="00E21587">
        <w:rPr>
          <w:sz w:val="28"/>
          <w:szCs w:val="28"/>
        </w:rPr>
        <w:t xml:space="preserve">/ - Режим доступу: </w:t>
      </w:r>
      <w:hyperlink r:id="rId24" w:history="1">
        <w:r w:rsidRPr="00E21587">
          <w:rPr>
            <w:rStyle w:val="aa"/>
            <w:sz w:val="28"/>
            <w:szCs w:val="28"/>
            <w:lang w:val="en-US"/>
          </w:rPr>
          <w:t>https</w:t>
        </w:r>
        <w:r w:rsidRPr="00E21587">
          <w:rPr>
            <w:rStyle w:val="aa"/>
            <w:sz w:val="28"/>
            <w:szCs w:val="28"/>
            <w:lang w:val="ru-RU"/>
          </w:rPr>
          <w:t>://</w:t>
        </w:r>
        <w:r w:rsidRPr="00E21587">
          <w:rPr>
            <w:rStyle w:val="aa"/>
            <w:sz w:val="28"/>
            <w:szCs w:val="28"/>
            <w:lang w:val="en-US"/>
          </w:rPr>
          <w:t>yamiki</w:t>
        </w:r>
        <w:r w:rsidRPr="00E21587">
          <w:rPr>
            <w:rStyle w:val="aa"/>
            <w:sz w:val="28"/>
            <w:szCs w:val="28"/>
            <w:lang w:val="ru-RU"/>
          </w:rPr>
          <w:t>.</w:t>
        </w:r>
        <w:r w:rsidRPr="00E21587">
          <w:rPr>
            <w:rStyle w:val="aa"/>
            <w:sz w:val="28"/>
            <w:szCs w:val="28"/>
            <w:lang w:val="en-US"/>
          </w:rPr>
          <w:t>ru</w:t>
        </w:r>
        <w:r w:rsidRPr="00E21587">
          <w:rPr>
            <w:rStyle w:val="aa"/>
            <w:sz w:val="28"/>
            <w:szCs w:val="28"/>
            <w:lang w:val="ru-RU"/>
          </w:rPr>
          <w:t>/</w:t>
        </w:r>
        <w:r w:rsidRPr="00E21587">
          <w:rPr>
            <w:rStyle w:val="aa"/>
            <w:sz w:val="28"/>
            <w:szCs w:val="28"/>
            <w:lang w:val="en-US"/>
          </w:rPr>
          <w:t>item</w:t>
        </w:r>
        <w:r w:rsidRPr="00E21587">
          <w:rPr>
            <w:rStyle w:val="aa"/>
            <w:sz w:val="28"/>
            <w:szCs w:val="28"/>
            <w:lang w:val="ru-RU"/>
          </w:rPr>
          <w:t>/124120</w:t>
        </w:r>
      </w:hyperlink>
      <w:r w:rsidRPr="00E21587">
        <w:rPr>
          <w:sz w:val="28"/>
          <w:szCs w:val="28"/>
        </w:rPr>
        <w:t>. – Назва з екрана.</w:t>
      </w:r>
    </w:p>
    <w:p w:rsidR="0029175A" w:rsidRPr="00E21587" w:rsidRDefault="0029175A" w:rsidP="009A2DEC">
      <w:pPr>
        <w:pStyle w:val="a5"/>
        <w:widowControl/>
        <w:numPr>
          <w:ilvl w:val="0"/>
          <w:numId w:val="22"/>
        </w:numPr>
        <w:autoSpaceDE/>
        <w:autoSpaceDN/>
        <w:spacing w:line="360" w:lineRule="auto"/>
        <w:ind w:left="0" w:firstLine="709"/>
        <w:contextualSpacing/>
        <w:rPr>
          <w:sz w:val="28"/>
          <w:szCs w:val="28"/>
        </w:rPr>
      </w:pPr>
      <w:r w:rsidRPr="00E21587">
        <w:rPr>
          <w:sz w:val="28"/>
          <w:szCs w:val="28"/>
        </w:rPr>
        <w:t>Серебряков В.В. Екологічні закономірності міграції птахів фауни України у часі та просторі: Автореф. дис. ... докт. біол. наук / Київський нац. ун-т ім. Т. Шевченка. – К., 2002. – 47 с.</w:t>
      </w:r>
    </w:p>
    <w:p w:rsidR="0029175A" w:rsidRDefault="0029175A" w:rsidP="009A2DEC">
      <w:pPr>
        <w:pStyle w:val="a5"/>
        <w:widowControl/>
        <w:numPr>
          <w:ilvl w:val="0"/>
          <w:numId w:val="22"/>
        </w:numPr>
        <w:autoSpaceDE/>
        <w:autoSpaceDN/>
        <w:spacing w:line="360" w:lineRule="auto"/>
        <w:ind w:left="0" w:firstLine="709"/>
        <w:contextualSpacing/>
        <w:rPr>
          <w:iCs/>
          <w:sz w:val="28"/>
          <w:szCs w:val="28"/>
        </w:rPr>
      </w:pPr>
      <w:r w:rsidRPr="00E21587">
        <w:rPr>
          <w:iCs/>
          <w:sz w:val="28"/>
          <w:szCs w:val="28"/>
        </w:rPr>
        <w:t>Таращук В. И. Птицы полезащитных насаждений степной зоны УССР и возможности использова-ния их для борьбы с вредителями / В. И. Таращук. – К., 1953. – 123 с.</w:t>
      </w:r>
    </w:p>
    <w:p w:rsidR="0029175A" w:rsidRPr="00EC2898" w:rsidRDefault="0029175A" w:rsidP="009A2DEC">
      <w:pPr>
        <w:pStyle w:val="a5"/>
        <w:widowControl/>
        <w:numPr>
          <w:ilvl w:val="0"/>
          <w:numId w:val="22"/>
        </w:numPr>
        <w:autoSpaceDE/>
        <w:autoSpaceDN/>
        <w:spacing w:line="360" w:lineRule="auto"/>
        <w:ind w:left="0" w:firstLine="709"/>
        <w:contextualSpacing/>
        <w:rPr>
          <w:sz w:val="28"/>
          <w:szCs w:val="28"/>
        </w:rPr>
      </w:pPr>
      <w:r w:rsidRPr="00E21587">
        <w:rPr>
          <w:iCs/>
          <w:sz w:val="28"/>
          <w:szCs w:val="28"/>
        </w:rPr>
        <w:t>Фесенко Г. В. Анотований список українських наукових назв птахiв фауни України / Г. В. Фесен-ко, А. А. Бокотей. – Київ-Львiв, 2000. – 44 с.</w:t>
      </w:r>
    </w:p>
    <w:p w:rsidR="0029175A" w:rsidRPr="00E21587"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rPr>
        <w:t>Фесенко Г.В.</w:t>
      </w:r>
      <w:r w:rsidRPr="00E21587">
        <w:rPr>
          <w:sz w:val="28"/>
          <w:szCs w:val="28"/>
        </w:rPr>
        <w:t xml:space="preserve"> Птахи фауни України: польовий визначник / </w:t>
      </w:r>
      <w:r w:rsidRPr="00E21587">
        <w:rPr>
          <w:bCs/>
          <w:sz w:val="28"/>
          <w:szCs w:val="28"/>
        </w:rPr>
        <w:t>Г.В. Фесенко, А.А Бокотей.</w:t>
      </w:r>
      <w:r w:rsidRPr="00E21587">
        <w:rPr>
          <w:sz w:val="28"/>
          <w:szCs w:val="28"/>
        </w:rPr>
        <w:t xml:space="preserve"> – К., 2002. – 416 с.</w:t>
      </w:r>
    </w:p>
    <w:p w:rsidR="0029175A" w:rsidRPr="00EC2898" w:rsidRDefault="0029175A" w:rsidP="009A2DEC">
      <w:pPr>
        <w:widowControl/>
        <w:numPr>
          <w:ilvl w:val="0"/>
          <w:numId w:val="22"/>
        </w:numPr>
        <w:autoSpaceDE/>
        <w:autoSpaceDN/>
        <w:spacing w:line="360" w:lineRule="auto"/>
        <w:ind w:left="0" w:firstLine="709"/>
        <w:jc w:val="both"/>
        <w:rPr>
          <w:sz w:val="28"/>
          <w:szCs w:val="28"/>
        </w:rPr>
      </w:pPr>
      <w:r w:rsidRPr="00E21587">
        <w:rPr>
          <w:sz w:val="28"/>
          <w:szCs w:val="28"/>
        </w:rPr>
        <w:t>Фесенко Г.В. Зміни у таксономічному складі вітчизняної орнітофауни за останнє десятиріччя / Г.В. Фесенко, І.В. Шидловський // Бранта: зб.наук.праць Азово-Чорноморської орнітологічної станції. Київ : 2017. – Вип. 20. – С. 209-220.</w:t>
      </w:r>
    </w:p>
    <w:p w:rsidR="0029175A" w:rsidRPr="00E21587" w:rsidRDefault="0029175A" w:rsidP="009A2DEC">
      <w:pPr>
        <w:pStyle w:val="af"/>
        <w:numPr>
          <w:ilvl w:val="0"/>
          <w:numId w:val="22"/>
        </w:numPr>
        <w:shd w:val="clear" w:color="auto" w:fill="FFFFFF"/>
        <w:spacing w:before="0" w:beforeAutospacing="0" w:after="0" w:afterAutospacing="0" w:line="360" w:lineRule="auto"/>
        <w:ind w:left="0" w:firstLine="709"/>
        <w:jc w:val="both"/>
        <w:rPr>
          <w:sz w:val="28"/>
          <w:szCs w:val="28"/>
        </w:rPr>
      </w:pPr>
      <w:r w:rsidRPr="00E21587">
        <w:rPr>
          <w:sz w:val="28"/>
          <w:szCs w:val="28"/>
        </w:rPr>
        <w:t xml:space="preserve">Храневич В.П. Недавнє минуле фавни птахів // Минуле фавни Поділля. – Вінниця, 1926. – С. 18–19. </w:t>
      </w:r>
    </w:p>
    <w:p w:rsidR="0029175A" w:rsidRPr="00E21587" w:rsidRDefault="0029175A" w:rsidP="009A2DEC">
      <w:pPr>
        <w:pStyle w:val="af"/>
        <w:numPr>
          <w:ilvl w:val="0"/>
          <w:numId w:val="22"/>
        </w:numPr>
        <w:shd w:val="clear" w:color="auto" w:fill="FFFFFF"/>
        <w:spacing w:before="0" w:beforeAutospacing="0" w:after="0" w:afterAutospacing="0" w:line="360" w:lineRule="auto"/>
        <w:ind w:left="0" w:firstLine="709"/>
        <w:jc w:val="both"/>
        <w:rPr>
          <w:sz w:val="28"/>
          <w:szCs w:val="28"/>
        </w:rPr>
      </w:pPr>
      <w:r w:rsidRPr="00E21587">
        <w:rPr>
          <w:sz w:val="28"/>
          <w:szCs w:val="28"/>
        </w:rPr>
        <w:t>Червона книга України. Тваринний світ / За ред. І.А. Акімова. – К.: Глобалконсалтинг, 2009. – 600 с.</w:t>
      </w:r>
    </w:p>
    <w:p w:rsidR="0029175A" w:rsidRPr="00E21587" w:rsidRDefault="0029175A" w:rsidP="009A2DEC">
      <w:pPr>
        <w:pStyle w:val="a5"/>
        <w:widowControl/>
        <w:numPr>
          <w:ilvl w:val="0"/>
          <w:numId w:val="22"/>
        </w:numPr>
        <w:autoSpaceDE/>
        <w:autoSpaceDN/>
        <w:spacing w:line="360" w:lineRule="auto"/>
        <w:ind w:left="0" w:firstLine="709"/>
        <w:contextualSpacing/>
        <w:rPr>
          <w:sz w:val="28"/>
          <w:szCs w:val="28"/>
        </w:rPr>
      </w:pPr>
      <w:r w:rsidRPr="00E21587">
        <w:rPr>
          <w:sz w:val="28"/>
          <w:szCs w:val="28"/>
        </w:rPr>
        <w:t>Юхновський В. Ю. Лісоаграрні ландшафти рівнинної України: оптимізація, нормативи, екологічні аспекти / В. Ю. Юхновський. – К.: Ін-т аграрної економіки, 2005. – 273 с</w:t>
      </w:r>
      <w:r w:rsidR="001B2FD3">
        <w:rPr>
          <w:sz w:val="28"/>
          <w:szCs w:val="28"/>
        </w:rPr>
        <w:t>.</w:t>
      </w:r>
    </w:p>
    <w:p w:rsidR="0029175A"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rPr>
        <w:t>Червона книга</w:t>
      </w:r>
      <w:r w:rsidRPr="00E21587">
        <w:rPr>
          <w:sz w:val="28"/>
          <w:szCs w:val="28"/>
        </w:rPr>
        <w:t xml:space="preserve"> України. Тваринний світ / За ред. І. А. Акімова – К.: Глобалконсалтинг, 2009. – 600 с.</w:t>
      </w:r>
    </w:p>
    <w:p w:rsidR="0029175A" w:rsidRPr="00EC2898" w:rsidRDefault="0029175A" w:rsidP="009A2DEC">
      <w:pPr>
        <w:pStyle w:val="a3"/>
        <w:widowControl/>
        <w:numPr>
          <w:ilvl w:val="0"/>
          <w:numId w:val="22"/>
        </w:numPr>
        <w:autoSpaceDE/>
        <w:autoSpaceDN/>
        <w:spacing w:line="360" w:lineRule="auto"/>
        <w:ind w:left="0" w:firstLine="709"/>
      </w:pPr>
      <w:r w:rsidRPr="00E21587">
        <w:t>Шевцов А.О., Балацький Л.Ю. Нові дані по рідкісних та малочисельних видах птахів Східної Кіровоградщини / А.О.Шевцов, Л.Ю. Балацький //Авіфауна України. – 2015. – Вип. 6. – С. 43-48.</w:t>
      </w:r>
    </w:p>
    <w:p w:rsidR="0029175A" w:rsidRPr="00EC2898"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rPr>
        <w:t xml:space="preserve">Шевцов А.О. </w:t>
      </w:r>
      <w:r w:rsidRPr="00E21587">
        <w:rPr>
          <w:sz w:val="28"/>
          <w:szCs w:val="28"/>
        </w:rPr>
        <w:t>Зимівля водоплавних та навколоводних птахів у районі міста Олександрія /</w:t>
      </w:r>
      <w:r w:rsidRPr="00E21587">
        <w:rPr>
          <w:bCs/>
          <w:sz w:val="28"/>
          <w:szCs w:val="28"/>
        </w:rPr>
        <w:t xml:space="preserve"> А.О. Шевцов </w:t>
      </w:r>
      <w:r w:rsidRPr="00E21587">
        <w:rPr>
          <w:sz w:val="28"/>
          <w:szCs w:val="28"/>
        </w:rPr>
        <w:t xml:space="preserve">// </w:t>
      </w:r>
      <w:r w:rsidRPr="00E21587">
        <w:rPr>
          <w:sz w:val="28"/>
          <w:szCs w:val="28"/>
          <w:lang w:val="ru-RU"/>
        </w:rPr>
        <w:t xml:space="preserve">Бранта: </w:t>
      </w:r>
      <w:r w:rsidRPr="00E21587">
        <w:rPr>
          <w:sz w:val="28"/>
          <w:szCs w:val="28"/>
        </w:rPr>
        <w:t>с</w:t>
      </w:r>
      <w:r w:rsidRPr="00E21587">
        <w:rPr>
          <w:sz w:val="28"/>
          <w:szCs w:val="28"/>
          <w:lang w:val="ru-RU"/>
        </w:rPr>
        <w:t>б</w:t>
      </w:r>
      <w:r w:rsidRPr="00E21587">
        <w:rPr>
          <w:sz w:val="28"/>
          <w:szCs w:val="28"/>
        </w:rPr>
        <w:t>.</w:t>
      </w:r>
      <w:r w:rsidRPr="00E21587">
        <w:rPr>
          <w:sz w:val="28"/>
          <w:szCs w:val="28"/>
          <w:lang w:val="ru-RU"/>
        </w:rPr>
        <w:t>науч</w:t>
      </w:r>
      <w:r w:rsidRPr="00E21587">
        <w:rPr>
          <w:sz w:val="28"/>
          <w:szCs w:val="28"/>
        </w:rPr>
        <w:t>.</w:t>
      </w:r>
      <w:r w:rsidRPr="00E21587">
        <w:rPr>
          <w:sz w:val="28"/>
          <w:szCs w:val="28"/>
          <w:lang w:val="ru-RU"/>
        </w:rPr>
        <w:t>трудов Азово-Черноморской орнитологической станции. – Мелитополь, 2005. – Вып.</w:t>
      </w:r>
      <w:r w:rsidRPr="00E21587">
        <w:rPr>
          <w:sz w:val="28"/>
          <w:szCs w:val="28"/>
        </w:rPr>
        <w:t xml:space="preserve"> </w:t>
      </w:r>
      <w:r w:rsidRPr="00E21587">
        <w:rPr>
          <w:sz w:val="28"/>
          <w:szCs w:val="28"/>
          <w:lang w:val="ru-RU"/>
        </w:rPr>
        <w:t>8. – С. 170-175.</w:t>
      </w:r>
    </w:p>
    <w:p w:rsidR="0029175A" w:rsidRPr="00EC2898" w:rsidRDefault="0029175A" w:rsidP="009A2DEC">
      <w:pPr>
        <w:pStyle w:val="a3"/>
        <w:widowControl/>
        <w:numPr>
          <w:ilvl w:val="0"/>
          <w:numId w:val="22"/>
        </w:numPr>
        <w:autoSpaceDE/>
        <w:autoSpaceDN/>
        <w:spacing w:line="360" w:lineRule="auto"/>
        <w:ind w:left="0" w:firstLine="709"/>
      </w:pPr>
      <w:r w:rsidRPr="00E21587">
        <w:t xml:space="preserve">Шевцов А.О. Знахідки рідкісних видів птахів на території Кіровоградської області у 2009-2017 рр. </w:t>
      </w:r>
      <w:r w:rsidRPr="00E21587">
        <w:rPr>
          <w:bCs/>
        </w:rPr>
        <w:t xml:space="preserve">/ А.О. Шевцов </w:t>
      </w:r>
      <w:r w:rsidRPr="00E21587">
        <w:t>// «</w:t>
      </w:r>
      <w:r w:rsidRPr="00E21587">
        <w:rPr>
          <w:lang w:val="en-US"/>
        </w:rPr>
        <w:t>Conservation</w:t>
      </w:r>
      <w:r w:rsidRPr="00E21587">
        <w:t xml:space="preserve"> </w:t>
      </w:r>
      <w:r w:rsidRPr="00E21587">
        <w:rPr>
          <w:lang w:val="en-US"/>
        </w:rPr>
        <w:t>Biology</w:t>
      </w:r>
      <w:r w:rsidRPr="00E21587">
        <w:t xml:space="preserve"> </w:t>
      </w:r>
      <w:r w:rsidRPr="00E21587">
        <w:rPr>
          <w:lang w:val="en-US"/>
        </w:rPr>
        <w:t>in</w:t>
      </w:r>
      <w:r w:rsidRPr="00E21587">
        <w:t xml:space="preserve"> </w:t>
      </w:r>
      <w:r w:rsidRPr="00E21587">
        <w:rPr>
          <w:lang w:val="en-US"/>
        </w:rPr>
        <w:t>Ukraine</w:t>
      </w:r>
      <w:r w:rsidRPr="00E21587">
        <w:t>»: матер. до 4-го видання Червоної книги України. Тваринний світ /. – Київ : 2018. – 2 (7). – С. 362-366.</w:t>
      </w:r>
    </w:p>
    <w:p w:rsidR="0029175A" w:rsidRPr="00EC2898" w:rsidRDefault="0029175A" w:rsidP="009A2DEC">
      <w:pPr>
        <w:pStyle w:val="a3"/>
        <w:widowControl/>
        <w:numPr>
          <w:ilvl w:val="0"/>
          <w:numId w:val="22"/>
        </w:numPr>
        <w:autoSpaceDE/>
        <w:autoSpaceDN/>
        <w:spacing w:line="360" w:lineRule="auto"/>
        <w:ind w:left="0" w:firstLine="709"/>
      </w:pPr>
      <w:r w:rsidRPr="00E21587">
        <w:t xml:space="preserve">Шевцов А.О. Нові данні по орнітофауні Олександрійського району Кіровоградської області </w:t>
      </w:r>
      <w:r w:rsidRPr="00E21587">
        <w:rPr>
          <w:bCs/>
        </w:rPr>
        <w:t xml:space="preserve">/ А.О. Шевцов </w:t>
      </w:r>
      <w:r w:rsidRPr="00E21587">
        <w:t>// Вестник зоологии (Отдельный выпуск) // Орнітологічні читання пам’яті М.А. Воїнственського. – 2017. – №35 С. 81-83.</w:t>
      </w:r>
    </w:p>
    <w:p w:rsidR="0029175A" w:rsidRPr="00E21587"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rPr>
        <w:t>Шевцов А.О. Сучасний стан популяції сиворакші (</w:t>
      </w:r>
      <w:r w:rsidRPr="00E21587">
        <w:rPr>
          <w:bCs/>
          <w:sz w:val="28"/>
          <w:szCs w:val="28"/>
          <w:lang w:val="en-US"/>
        </w:rPr>
        <w:t>Coracias</w:t>
      </w:r>
      <w:r w:rsidRPr="00E21587">
        <w:rPr>
          <w:bCs/>
          <w:sz w:val="28"/>
          <w:szCs w:val="28"/>
        </w:rPr>
        <w:t xml:space="preserve"> </w:t>
      </w:r>
      <w:r w:rsidRPr="00E21587">
        <w:rPr>
          <w:bCs/>
          <w:sz w:val="28"/>
          <w:szCs w:val="28"/>
          <w:lang w:val="en-US"/>
        </w:rPr>
        <w:t>garrulus</w:t>
      </w:r>
      <w:r w:rsidRPr="00E21587">
        <w:rPr>
          <w:bCs/>
          <w:sz w:val="28"/>
          <w:szCs w:val="28"/>
        </w:rPr>
        <w:t xml:space="preserve">) в трансформованих ландшафтах Кіровоградської області  / А.О. Шевцов </w:t>
      </w:r>
      <w:r w:rsidRPr="00E21587">
        <w:rPr>
          <w:sz w:val="28"/>
          <w:szCs w:val="28"/>
        </w:rPr>
        <w:t>// Бранта: сб. науч.трудов Азово-Черноморской орнитологической станции. – Мелитополь, 2006б. – Вып. 9. – С. 200-205.</w:t>
      </w:r>
    </w:p>
    <w:p w:rsidR="0029175A" w:rsidRPr="00E21587"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rPr>
        <w:t>Шевцов А.</w:t>
      </w:r>
      <w:r w:rsidRPr="00E21587">
        <w:rPr>
          <w:sz w:val="28"/>
          <w:szCs w:val="28"/>
        </w:rPr>
        <w:t>О. Спостереження</w:t>
      </w:r>
      <w:r w:rsidRPr="00E21587">
        <w:rPr>
          <w:bCs/>
          <w:sz w:val="28"/>
          <w:szCs w:val="28"/>
        </w:rPr>
        <w:t xml:space="preserve"> рідкісних видів птахів у Кіровоградській області в 1995–2007 рр. / А.О. Шевцов // Знахідки тварин Червоної книги України. – Київ : 2008а. – С. 383-386.</w:t>
      </w:r>
    </w:p>
    <w:p w:rsidR="0029175A" w:rsidRPr="00E21587"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rPr>
        <w:t>Шевцов А.</w:t>
      </w:r>
      <w:r w:rsidRPr="00E21587">
        <w:rPr>
          <w:sz w:val="28"/>
          <w:szCs w:val="28"/>
        </w:rPr>
        <w:t xml:space="preserve">О. Фенологія весняної міграції птахів в Олександрійському районі Кіровоградської області </w:t>
      </w:r>
      <w:r w:rsidRPr="00E21587">
        <w:rPr>
          <w:bCs/>
          <w:sz w:val="28"/>
          <w:szCs w:val="28"/>
        </w:rPr>
        <w:t xml:space="preserve">/ А.О. Шевцов </w:t>
      </w:r>
      <w:r w:rsidRPr="00E21587">
        <w:rPr>
          <w:sz w:val="28"/>
          <w:szCs w:val="28"/>
        </w:rPr>
        <w:t>//Авіфауна України.– 2008б. – Вип. 4. – С. 94-100.</w:t>
      </w:r>
    </w:p>
    <w:p w:rsidR="0029175A"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rPr>
        <w:t>Шевченко В. В.</w:t>
      </w:r>
      <w:r w:rsidRPr="00E21587">
        <w:rPr>
          <w:sz w:val="28"/>
          <w:szCs w:val="28"/>
        </w:rPr>
        <w:t xml:space="preserve"> К вопросу о заселении птицами искусственных лесонасаждений юга Украины /</w:t>
      </w:r>
      <w:r w:rsidRPr="00E21587">
        <w:rPr>
          <w:bCs/>
          <w:sz w:val="28"/>
          <w:szCs w:val="28"/>
        </w:rPr>
        <w:t xml:space="preserve"> В. В.</w:t>
      </w:r>
      <w:r w:rsidRPr="00E21587">
        <w:rPr>
          <w:sz w:val="28"/>
          <w:szCs w:val="28"/>
        </w:rPr>
        <w:t xml:space="preserve"> </w:t>
      </w:r>
      <w:r w:rsidRPr="00E21587">
        <w:rPr>
          <w:bCs/>
          <w:sz w:val="28"/>
          <w:szCs w:val="28"/>
        </w:rPr>
        <w:t xml:space="preserve">Шевченко </w:t>
      </w:r>
      <w:r w:rsidRPr="00E21587">
        <w:rPr>
          <w:sz w:val="28"/>
          <w:szCs w:val="28"/>
        </w:rPr>
        <w:t>// Праці зоол.-біол. ін-ту Харьк. ун-ту, 1940. – Вип. 8-9. – С. 123-137.</w:t>
      </w:r>
    </w:p>
    <w:p w:rsidR="0029175A" w:rsidRPr="00E21587" w:rsidRDefault="0029175A" w:rsidP="009A2DEC">
      <w:pPr>
        <w:pStyle w:val="Iauiue"/>
        <w:numPr>
          <w:ilvl w:val="0"/>
          <w:numId w:val="22"/>
        </w:numPr>
        <w:spacing w:line="360" w:lineRule="auto"/>
        <w:ind w:left="0" w:firstLine="709"/>
        <w:rPr>
          <w:szCs w:val="28"/>
          <w:lang w:val="uk-UA"/>
        </w:rPr>
      </w:pPr>
      <w:r w:rsidRPr="00E21587">
        <w:rPr>
          <w:szCs w:val="28"/>
          <w:lang w:val="uk-UA"/>
        </w:rPr>
        <w:t>Шупова Т.В. Влияние антропического воздействия на гнездование ракшеобразных птиц в условиях севера Степи Украины. / Т.В. Шупова // Структура и функциональная роль животного населения в природных и трансформированных екосистемах: тезисы 1-й междун. научной конф. (Днепропетровск, 17-20 сентября 2001 г.). – Днепропетровск: ДНУ, 2001. –                         С. 235-237.</w:t>
      </w:r>
    </w:p>
    <w:p w:rsidR="0029175A" w:rsidRPr="00EE646B" w:rsidRDefault="0029175A" w:rsidP="009A2DEC">
      <w:pPr>
        <w:pStyle w:val="Iauiue"/>
        <w:numPr>
          <w:ilvl w:val="0"/>
          <w:numId w:val="22"/>
        </w:numPr>
        <w:spacing w:line="360" w:lineRule="auto"/>
        <w:ind w:left="0" w:firstLine="709"/>
        <w:rPr>
          <w:szCs w:val="28"/>
          <w:lang w:val="uk-UA"/>
        </w:rPr>
      </w:pPr>
      <w:r w:rsidRPr="00E21587">
        <w:rPr>
          <w:szCs w:val="28"/>
          <w:lang w:val="uk-UA"/>
        </w:rPr>
        <w:t>Шупова Т.В. Динамика численности золотистой щурки в колониях на территории Криворожского железорудного бассейна (1990-1994 гг.) / Т.В. Шупова // Птицы бассейна Северского Донца : матер. 4 и 5 конф.: Изучение и охрана птиц бассейна Северского Донца : Харьков, 1998. – Вып. 4-5. – С. 61-62.</w:t>
      </w:r>
    </w:p>
    <w:p w:rsidR="0029175A" w:rsidRDefault="0029175A" w:rsidP="009A2DEC">
      <w:pPr>
        <w:pStyle w:val="Iauiue"/>
        <w:numPr>
          <w:ilvl w:val="0"/>
          <w:numId w:val="22"/>
        </w:numPr>
        <w:spacing w:line="360" w:lineRule="auto"/>
        <w:ind w:left="0" w:firstLine="709"/>
        <w:rPr>
          <w:szCs w:val="28"/>
          <w:lang w:val="uk-UA"/>
        </w:rPr>
      </w:pPr>
      <w:r w:rsidRPr="00E21587">
        <w:rPr>
          <w:szCs w:val="28"/>
          <w:lang w:val="uk-UA"/>
        </w:rPr>
        <w:t>Шупова Т.В. К вопросу о питании удода в условиях степной зоны Украины / Т.В. Шупова // Вісник Луганського державного педагогічного університету ім. Т. Шевченка. – 2003. – №1. – С. 69-71.</w:t>
      </w:r>
    </w:p>
    <w:p w:rsidR="0029175A" w:rsidRPr="00E21587" w:rsidRDefault="0029175A" w:rsidP="009A2DEC">
      <w:pPr>
        <w:pStyle w:val="Iauiue"/>
        <w:numPr>
          <w:ilvl w:val="0"/>
          <w:numId w:val="22"/>
        </w:numPr>
        <w:spacing w:line="360" w:lineRule="auto"/>
        <w:ind w:left="0" w:firstLine="709"/>
        <w:rPr>
          <w:szCs w:val="28"/>
          <w:lang w:val="uk-UA"/>
        </w:rPr>
      </w:pPr>
      <w:r w:rsidRPr="00E21587">
        <w:rPr>
          <w:szCs w:val="28"/>
          <w:lang w:val="uk-UA"/>
        </w:rPr>
        <w:t>Шупова Т.В. К экологии золотистой щурки на территории Криворожского железорудного бассейна / Т.В. Шупова // Птицы бассейна Северского Донца : матер. 2 конф. : Изучение и охрана птиц бассейна Северского Донца (Харьков, 4-6 мая 1994 г.). – Харьков : 1994. – Вып 2. – С. 41.</w:t>
      </w:r>
    </w:p>
    <w:p w:rsidR="0029175A" w:rsidRDefault="0029175A" w:rsidP="009A2DEC">
      <w:pPr>
        <w:pStyle w:val="Iauiue"/>
        <w:numPr>
          <w:ilvl w:val="0"/>
          <w:numId w:val="22"/>
        </w:numPr>
        <w:spacing w:line="360" w:lineRule="auto"/>
        <w:ind w:left="0" w:firstLine="709"/>
        <w:rPr>
          <w:szCs w:val="28"/>
          <w:lang w:val="uk-UA"/>
        </w:rPr>
      </w:pPr>
      <w:r w:rsidRPr="00E21587">
        <w:rPr>
          <w:szCs w:val="28"/>
          <w:lang w:val="uk-UA"/>
        </w:rPr>
        <w:t>Шупова Т.В. К орнитофауне рек Ингульца и Саксагани / Т.В. Шупова // Птицы бассейна Северского Донца : матер. 3 конф. : Изучение и охрана птиц бассейна Северского Донца (Харьков, 13-15 сетября 1995 г.). – Харьков, 1996. – Вып. 3. – С. 30-33.</w:t>
      </w:r>
    </w:p>
    <w:p w:rsidR="0029175A" w:rsidRPr="00EE646B" w:rsidRDefault="0029175A" w:rsidP="009A2DEC">
      <w:pPr>
        <w:pStyle w:val="Iauiue"/>
        <w:numPr>
          <w:ilvl w:val="0"/>
          <w:numId w:val="22"/>
        </w:numPr>
        <w:spacing w:line="360" w:lineRule="auto"/>
        <w:ind w:left="0" w:firstLine="709"/>
        <w:rPr>
          <w:szCs w:val="28"/>
          <w:lang w:val="uk-UA"/>
        </w:rPr>
      </w:pPr>
      <w:r w:rsidRPr="00E21587">
        <w:rPr>
          <w:szCs w:val="28"/>
          <w:lang w:val="uk-UA"/>
        </w:rPr>
        <w:t>Шупова Т.В. Некоторые моменты гнездования ракшеобразных птиц долины Среднего течения Северского Донца / Т.В. Шупова, А.В. Кондратенко // Птицы бассейна Северского Донца: матер. 4 и 5 конф.: Изучение и охрана птиц бассейна Северского Донца. – Харьков, 1998. – Вып. 4-5. – С. 58-60.</w:t>
      </w:r>
    </w:p>
    <w:p w:rsidR="0029175A" w:rsidRPr="00EE646B" w:rsidRDefault="0029175A" w:rsidP="009A2DEC">
      <w:pPr>
        <w:widowControl/>
        <w:numPr>
          <w:ilvl w:val="0"/>
          <w:numId w:val="22"/>
        </w:numPr>
        <w:autoSpaceDE/>
        <w:autoSpaceDN/>
        <w:spacing w:line="360" w:lineRule="auto"/>
        <w:ind w:left="0" w:firstLine="709"/>
        <w:jc w:val="both"/>
        <w:rPr>
          <w:sz w:val="28"/>
          <w:szCs w:val="28"/>
        </w:rPr>
      </w:pPr>
      <w:r w:rsidRPr="00E21587">
        <w:rPr>
          <w:bCs/>
          <w:sz w:val="28"/>
          <w:szCs w:val="28"/>
        </w:rPr>
        <w:t xml:space="preserve">Шупова Т.В. Обитание удода </w:t>
      </w:r>
      <w:r w:rsidRPr="00E21587">
        <w:rPr>
          <w:bCs/>
          <w:i/>
          <w:sz w:val="28"/>
          <w:szCs w:val="28"/>
          <w:lang w:val="ru-RU"/>
        </w:rPr>
        <w:t>(</w:t>
      </w:r>
      <w:r w:rsidRPr="00E21587">
        <w:rPr>
          <w:bCs/>
          <w:i/>
          <w:sz w:val="28"/>
          <w:szCs w:val="28"/>
          <w:lang w:val="en-US"/>
        </w:rPr>
        <w:t>Upupa</w:t>
      </w:r>
      <w:r w:rsidRPr="00E21587">
        <w:rPr>
          <w:bCs/>
          <w:i/>
          <w:sz w:val="28"/>
          <w:szCs w:val="28"/>
          <w:lang w:val="ru-RU"/>
        </w:rPr>
        <w:t xml:space="preserve"> </w:t>
      </w:r>
      <w:r w:rsidRPr="00E21587">
        <w:rPr>
          <w:bCs/>
          <w:i/>
          <w:sz w:val="28"/>
          <w:szCs w:val="28"/>
          <w:lang w:val="en-US"/>
        </w:rPr>
        <w:t>epops</w:t>
      </w:r>
      <w:r w:rsidRPr="00E21587">
        <w:rPr>
          <w:bCs/>
          <w:i/>
          <w:sz w:val="28"/>
          <w:szCs w:val="28"/>
          <w:lang w:val="ru-RU"/>
        </w:rPr>
        <w:t>)</w:t>
      </w:r>
      <w:r w:rsidRPr="00E21587">
        <w:rPr>
          <w:bCs/>
          <w:sz w:val="28"/>
          <w:szCs w:val="28"/>
          <w:lang w:val="ru-RU"/>
        </w:rPr>
        <w:t xml:space="preserve"> в условиях антропических трансформаций ландшафтов </w:t>
      </w:r>
      <w:r w:rsidRPr="00E21587">
        <w:rPr>
          <w:bCs/>
          <w:sz w:val="28"/>
          <w:szCs w:val="28"/>
        </w:rPr>
        <w:t>/</w:t>
      </w:r>
      <w:r w:rsidRPr="00E21587">
        <w:rPr>
          <w:sz w:val="28"/>
          <w:szCs w:val="28"/>
        </w:rPr>
        <w:t xml:space="preserve"> </w:t>
      </w:r>
      <w:r w:rsidRPr="00E21587">
        <w:rPr>
          <w:bCs/>
          <w:sz w:val="28"/>
          <w:szCs w:val="28"/>
        </w:rPr>
        <w:t>Т.В.</w:t>
      </w:r>
      <w:r w:rsidRPr="00E21587">
        <w:rPr>
          <w:sz w:val="28"/>
          <w:szCs w:val="28"/>
        </w:rPr>
        <w:t xml:space="preserve">  </w:t>
      </w:r>
      <w:r w:rsidRPr="00E21587">
        <w:rPr>
          <w:bCs/>
          <w:sz w:val="28"/>
          <w:szCs w:val="28"/>
        </w:rPr>
        <w:t xml:space="preserve">Шупова </w:t>
      </w:r>
      <w:r w:rsidRPr="00E21587">
        <w:rPr>
          <w:bCs/>
          <w:sz w:val="28"/>
          <w:szCs w:val="28"/>
          <w:lang w:val="ru-RU"/>
        </w:rPr>
        <w:t>// Экосистемы, их оптимизация и охрана. – Симферополь: ТНУ, 2012. – Вып. 7. – С. 90-97.</w:t>
      </w:r>
    </w:p>
    <w:p w:rsidR="0029175A" w:rsidRPr="00EE646B" w:rsidRDefault="0029175A" w:rsidP="009A2DEC">
      <w:pPr>
        <w:pStyle w:val="Iauiue"/>
        <w:numPr>
          <w:ilvl w:val="0"/>
          <w:numId w:val="22"/>
        </w:numPr>
        <w:spacing w:line="360" w:lineRule="auto"/>
        <w:ind w:left="0" w:firstLine="709"/>
        <w:rPr>
          <w:szCs w:val="28"/>
          <w:lang w:val="uk-UA"/>
        </w:rPr>
      </w:pPr>
      <w:r w:rsidRPr="00E21587">
        <w:rPr>
          <w:szCs w:val="28"/>
          <w:lang w:val="uk-UA"/>
        </w:rPr>
        <w:t>Шупова Т.В. О современном состоянии численности сизоворонки (</w:t>
      </w:r>
      <w:r w:rsidRPr="00E21587">
        <w:rPr>
          <w:i/>
          <w:szCs w:val="28"/>
          <w:lang w:val="uk-UA"/>
        </w:rPr>
        <w:t>Сoracias</w:t>
      </w:r>
      <w:r w:rsidRPr="00E21587">
        <w:rPr>
          <w:szCs w:val="28"/>
          <w:lang w:val="uk-UA"/>
        </w:rPr>
        <w:t xml:space="preserve"> </w:t>
      </w:r>
      <w:r w:rsidRPr="00E21587">
        <w:rPr>
          <w:i/>
          <w:szCs w:val="28"/>
          <w:lang w:val="uk-UA"/>
        </w:rPr>
        <w:t>garrulus</w:t>
      </w:r>
      <w:r w:rsidRPr="00E21587">
        <w:rPr>
          <w:szCs w:val="28"/>
          <w:lang w:val="uk-UA"/>
        </w:rPr>
        <w:t>) / Т.В. Шупова // Вісник Дніпропетровського університету, серія біологія, екологія. – 2001. – 2 (9). – С.119-123.</w:t>
      </w:r>
    </w:p>
    <w:p w:rsidR="00796DB1" w:rsidRPr="00DE663A" w:rsidRDefault="0029175A" w:rsidP="00DE663A">
      <w:pPr>
        <w:pStyle w:val="Iauiue"/>
        <w:numPr>
          <w:ilvl w:val="0"/>
          <w:numId w:val="22"/>
        </w:numPr>
        <w:spacing w:line="360" w:lineRule="auto"/>
        <w:ind w:left="0" w:firstLine="709"/>
        <w:rPr>
          <w:szCs w:val="28"/>
          <w:lang w:val="uk-UA"/>
        </w:rPr>
      </w:pPr>
      <w:r w:rsidRPr="00E21587">
        <w:rPr>
          <w:szCs w:val="28"/>
          <w:lang w:val="uk-UA"/>
        </w:rPr>
        <w:t>Шупова Т.В. Средообразующая деятельность ракшеобразных (</w:t>
      </w:r>
      <w:r w:rsidRPr="00E21587">
        <w:rPr>
          <w:i/>
          <w:szCs w:val="28"/>
          <w:lang w:val="uk-UA"/>
        </w:rPr>
        <w:t>Coraciiformes</w:t>
      </w:r>
      <w:r w:rsidRPr="00E21587">
        <w:rPr>
          <w:szCs w:val="28"/>
          <w:lang w:val="uk-UA"/>
        </w:rPr>
        <w:t>) и удодообразных (</w:t>
      </w:r>
      <w:r w:rsidRPr="00E21587">
        <w:rPr>
          <w:i/>
          <w:szCs w:val="28"/>
          <w:lang w:val="uk-UA"/>
        </w:rPr>
        <w:t>Upupiformes</w:t>
      </w:r>
      <w:r w:rsidRPr="00E21587">
        <w:rPr>
          <w:szCs w:val="28"/>
          <w:lang w:val="uk-UA"/>
        </w:rPr>
        <w:t>) птиц в степной зоне Украины / Т. В. Шупова // Вісник Луганського державного педагогічного університету ім. Т.Шевченка. – 2004. – №4. – С. 128-131.</w:t>
      </w:r>
    </w:p>
    <w:sectPr w:rsidR="00796DB1" w:rsidRPr="00DE663A" w:rsidSect="005B3B5F">
      <w:footerReference w:type="default" r:id="rId25"/>
      <w:pgSz w:w="11906" w:h="16838"/>
      <w:pgMar w:top="1134" w:right="1134" w:bottom="1134" w:left="1134" w:header="709" w:footer="709" w:gutter="0"/>
      <w:pgNumType w:start="2"/>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E65" w:rsidRDefault="008D2E65" w:rsidP="00796DB1">
      <w:r>
        <w:separator/>
      </w:r>
    </w:p>
  </w:endnote>
  <w:endnote w:type="continuationSeparator" w:id="0">
    <w:p w:rsidR="008D2E65" w:rsidRDefault="008D2E65" w:rsidP="00796D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E65" w:rsidRDefault="008D2E65">
    <w:pPr>
      <w:pStyle w:val="af2"/>
      <w:jc w:val="right"/>
    </w:pPr>
  </w:p>
  <w:p w:rsidR="008D2E65" w:rsidRDefault="008D2E65">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E65" w:rsidRDefault="008D2E65" w:rsidP="00796DB1">
      <w:r>
        <w:separator/>
      </w:r>
    </w:p>
  </w:footnote>
  <w:footnote w:type="continuationSeparator" w:id="0">
    <w:p w:rsidR="008D2E65" w:rsidRDefault="008D2E65" w:rsidP="00796D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93638"/>
      <w:docPartObj>
        <w:docPartGallery w:val="Page Numbers (Top of Page)"/>
        <w:docPartUnique/>
      </w:docPartObj>
    </w:sdtPr>
    <w:sdtContent>
      <w:p w:rsidR="008D2E65" w:rsidRDefault="008D2E65">
        <w:pPr>
          <w:pStyle w:val="af0"/>
          <w:jc w:val="right"/>
        </w:pPr>
        <w:fldSimple w:instr=" PAGE   \* MERGEFORMAT ">
          <w:r w:rsidR="00720FA1">
            <w:rPr>
              <w:noProof/>
            </w:rPr>
            <w:t>2</w:t>
          </w:r>
        </w:fldSimple>
      </w:p>
    </w:sdtContent>
  </w:sdt>
  <w:p w:rsidR="008D2E65" w:rsidRDefault="008D2E65" w:rsidP="00D8125C">
    <w:pPr>
      <w:pStyle w:val="af0"/>
      <w:tabs>
        <w:tab w:val="clear" w:pos="4677"/>
        <w:tab w:val="clear" w:pos="9355"/>
        <w:tab w:val="left" w:pos="692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E65" w:rsidRDefault="008D2E65">
    <w:pPr>
      <w:pStyle w:val="af0"/>
      <w:jc w:val="right"/>
    </w:pPr>
  </w:p>
  <w:p w:rsidR="008D2E65" w:rsidRDefault="008D2E65" w:rsidP="005B3B5F">
    <w:pPr>
      <w:pStyle w:val="af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hybridMultilevel"/>
    <w:tmpl w:val="4DB127F8"/>
    <w:lvl w:ilvl="0" w:tplc="FFFFFFFF">
      <w:start w:val="1"/>
      <w:numFmt w:val="bullet"/>
      <w:lvlText w:val="з"/>
      <w:lvlJc w:val="left"/>
      <w:pPr>
        <w:ind w:left="0" w:firstLine="0"/>
      </w:pPr>
    </w:lvl>
    <w:lvl w:ilvl="1" w:tplc="FFFFFFFF">
      <w:start w:val="1"/>
      <w:numFmt w:val="bullet"/>
      <w:lvlText w:val="В"/>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4C65209"/>
    <w:multiLevelType w:val="hybridMultilevel"/>
    <w:tmpl w:val="C97C5166"/>
    <w:lvl w:ilvl="0" w:tplc="1788FDAC">
      <w:start w:val="1"/>
      <w:numFmt w:val="decimal"/>
      <w:lvlText w:val="%1."/>
      <w:lvlJc w:val="left"/>
      <w:pPr>
        <w:ind w:left="1106" w:hanging="563"/>
        <w:jc w:val="right"/>
      </w:pPr>
      <w:rPr>
        <w:rFonts w:ascii="Times New Roman" w:eastAsia="Times New Roman" w:hAnsi="Times New Roman" w:cs="Times New Roman" w:hint="default"/>
        <w:spacing w:val="0"/>
        <w:w w:val="100"/>
        <w:sz w:val="28"/>
        <w:szCs w:val="28"/>
        <w:lang w:val="uk-UA" w:eastAsia="uk-UA" w:bidi="uk-UA"/>
      </w:rPr>
    </w:lvl>
    <w:lvl w:ilvl="1" w:tplc="3CB66194">
      <w:numFmt w:val="bullet"/>
      <w:lvlText w:val="•"/>
      <w:lvlJc w:val="left"/>
      <w:pPr>
        <w:ind w:left="1996" w:hanging="563"/>
      </w:pPr>
      <w:rPr>
        <w:rFonts w:hint="default"/>
        <w:lang w:val="uk-UA" w:eastAsia="uk-UA" w:bidi="uk-UA"/>
      </w:rPr>
    </w:lvl>
    <w:lvl w:ilvl="2" w:tplc="ED08D3FC">
      <w:numFmt w:val="bullet"/>
      <w:lvlText w:val="•"/>
      <w:lvlJc w:val="left"/>
      <w:pPr>
        <w:ind w:left="2893" w:hanging="563"/>
      </w:pPr>
      <w:rPr>
        <w:rFonts w:hint="default"/>
        <w:lang w:val="uk-UA" w:eastAsia="uk-UA" w:bidi="uk-UA"/>
      </w:rPr>
    </w:lvl>
    <w:lvl w:ilvl="3" w:tplc="0D3ADDAC">
      <w:numFmt w:val="bullet"/>
      <w:lvlText w:val="•"/>
      <w:lvlJc w:val="left"/>
      <w:pPr>
        <w:ind w:left="3790" w:hanging="563"/>
      </w:pPr>
      <w:rPr>
        <w:rFonts w:hint="default"/>
        <w:lang w:val="uk-UA" w:eastAsia="uk-UA" w:bidi="uk-UA"/>
      </w:rPr>
    </w:lvl>
    <w:lvl w:ilvl="4" w:tplc="ACE086EA">
      <w:numFmt w:val="bullet"/>
      <w:lvlText w:val="•"/>
      <w:lvlJc w:val="left"/>
      <w:pPr>
        <w:ind w:left="4687" w:hanging="563"/>
      </w:pPr>
      <w:rPr>
        <w:rFonts w:hint="default"/>
        <w:lang w:val="uk-UA" w:eastAsia="uk-UA" w:bidi="uk-UA"/>
      </w:rPr>
    </w:lvl>
    <w:lvl w:ilvl="5" w:tplc="654441DC">
      <w:numFmt w:val="bullet"/>
      <w:lvlText w:val="•"/>
      <w:lvlJc w:val="left"/>
      <w:pPr>
        <w:ind w:left="5584" w:hanging="563"/>
      </w:pPr>
      <w:rPr>
        <w:rFonts w:hint="default"/>
        <w:lang w:val="uk-UA" w:eastAsia="uk-UA" w:bidi="uk-UA"/>
      </w:rPr>
    </w:lvl>
    <w:lvl w:ilvl="6" w:tplc="237A62B4">
      <w:numFmt w:val="bullet"/>
      <w:lvlText w:val="•"/>
      <w:lvlJc w:val="left"/>
      <w:pPr>
        <w:ind w:left="6481" w:hanging="563"/>
      </w:pPr>
      <w:rPr>
        <w:rFonts w:hint="default"/>
        <w:lang w:val="uk-UA" w:eastAsia="uk-UA" w:bidi="uk-UA"/>
      </w:rPr>
    </w:lvl>
    <w:lvl w:ilvl="7" w:tplc="EFDC7E22">
      <w:numFmt w:val="bullet"/>
      <w:lvlText w:val="•"/>
      <w:lvlJc w:val="left"/>
      <w:pPr>
        <w:ind w:left="7378" w:hanging="563"/>
      </w:pPr>
      <w:rPr>
        <w:rFonts w:hint="default"/>
        <w:lang w:val="uk-UA" w:eastAsia="uk-UA" w:bidi="uk-UA"/>
      </w:rPr>
    </w:lvl>
    <w:lvl w:ilvl="8" w:tplc="52A02A36">
      <w:numFmt w:val="bullet"/>
      <w:lvlText w:val="•"/>
      <w:lvlJc w:val="left"/>
      <w:pPr>
        <w:ind w:left="8275" w:hanging="563"/>
      </w:pPr>
      <w:rPr>
        <w:rFonts w:hint="default"/>
        <w:lang w:val="uk-UA" w:eastAsia="uk-UA" w:bidi="uk-UA"/>
      </w:rPr>
    </w:lvl>
  </w:abstractNum>
  <w:abstractNum w:abstractNumId="2">
    <w:nsid w:val="10E67D22"/>
    <w:multiLevelType w:val="hybridMultilevel"/>
    <w:tmpl w:val="BA584BA8"/>
    <w:lvl w:ilvl="0" w:tplc="DC02C60C">
      <w:start w:val="1"/>
      <w:numFmt w:val="decimal"/>
      <w:lvlText w:val="%1."/>
      <w:lvlJc w:val="left"/>
      <w:pPr>
        <w:ind w:left="119" w:hanging="216"/>
        <w:jc w:val="right"/>
      </w:pPr>
      <w:rPr>
        <w:rFonts w:ascii="Times New Roman" w:eastAsia="Times New Roman" w:hAnsi="Times New Roman" w:cs="Times New Roman" w:hint="default"/>
        <w:spacing w:val="1"/>
        <w:w w:val="100"/>
        <w:sz w:val="26"/>
        <w:szCs w:val="26"/>
        <w:lang w:val="uk-UA" w:eastAsia="uk-UA" w:bidi="uk-UA"/>
      </w:rPr>
    </w:lvl>
    <w:lvl w:ilvl="1" w:tplc="5836A6F4">
      <w:numFmt w:val="bullet"/>
      <w:lvlText w:val="•"/>
      <w:lvlJc w:val="left"/>
      <w:pPr>
        <w:ind w:left="1114" w:hanging="216"/>
      </w:pPr>
      <w:rPr>
        <w:rFonts w:hint="default"/>
        <w:lang w:val="uk-UA" w:eastAsia="uk-UA" w:bidi="uk-UA"/>
      </w:rPr>
    </w:lvl>
    <w:lvl w:ilvl="2" w:tplc="4B08E3C0">
      <w:numFmt w:val="bullet"/>
      <w:lvlText w:val="•"/>
      <w:lvlJc w:val="left"/>
      <w:pPr>
        <w:ind w:left="2109" w:hanging="216"/>
      </w:pPr>
      <w:rPr>
        <w:rFonts w:hint="default"/>
        <w:lang w:val="uk-UA" w:eastAsia="uk-UA" w:bidi="uk-UA"/>
      </w:rPr>
    </w:lvl>
    <w:lvl w:ilvl="3" w:tplc="EBDCDFD4">
      <w:numFmt w:val="bullet"/>
      <w:lvlText w:val="•"/>
      <w:lvlJc w:val="left"/>
      <w:pPr>
        <w:ind w:left="3104" w:hanging="216"/>
      </w:pPr>
      <w:rPr>
        <w:rFonts w:hint="default"/>
        <w:lang w:val="uk-UA" w:eastAsia="uk-UA" w:bidi="uk-UA"/>
      </w:rPr>
    </w:lvl>
    <w:lvl w:ilvl="4" w:tplc="88E2D5BC">
      <w:numFmt w:val="bullet"/>
      <w:lvlText w:val="•"/>
      <w:lvlJc w:val="left"/>
      <w:pPr>
        <w:ind w:left="4099" w:hanging="216"/>
      </w:pPr>
      <w:rPr>
        <w:rFonts w:hint="default"/>
        <w:lang w:val="uk-UA" w:eastAsia="uk-UA" w:bidi="uk-UA"/>
      </w:rPr>
    </w:lvl>
    <w:lvl w:ilvl="5" w:tplc="34307EE0">
      <w:numFmt w:val="bullet"/>
      <w:lvlText w:val="•"/>
      <w:lvlJc w:val="left"/>
      <w:pPr>
        <w:ind w:left="5094" w:hanging="216"/>
      </w:pPr>
      <w:rPr>
        <w:rFonts w:hint="default"/>
        <w:lang w:val="uk-UA" w:eastAsia="uk-UA" w:bidi="uk-UA"/>
      </w:rPr>
    </w:lvl>
    <w:lvl w:ilvl="6" w:tplc="F80A502E">
      <w:numFmt w:val="bullet"/>
      <w:lvlText w:val="•"/>
      <w:lvlJc w:val="left"/>
      <w:pPr>
        <w:ind w:left="6089" w:hanging="216"/>
      </w:pPr>
      <w:rPr>
        <w:rFonts w:hint="default"/>
        <w:lang w:val="uk-UA" w:eastAsia="uk-UA" w:bidi="uk-UA"/>
      </w:rPr>
    </w:lvl>
    <w:lvl w:ilvl="7" w:tplc="629A3D5E">
      <w:numFmt w:val="bullet"/>
      <w:lvlText w:val="•"/>
      <w:lvlJc w:val="left"/>
      <w:pPr>
        <w:ind w:left="7084" w:hanging="216"/>
      </w:pPr>
      <w:rPr>
        <w:rFonts w:hint="default"/>
        <w:lang w:val="uk-UA" w:eastAsia="uk-UA" w:bidi="uk-UA"/>
      </w:rPr>
    </w:lvl>
    <w:lvl w:ilvl="8" w:tplc="9D36B940">
      <w:numFmt w:val="bullet"/>
      <w:lvlText w:val="•"/>
      <w:lvlJc w:val="left"/>
      <w:pPr>
        <w:ind w:left="8079" w:hanging="216"/>
      </w:pPr>
      <w:rPr>
        <w:rFonts w:hint="default"/>
        <w:lang w:val="uk-UA" w:eastAsia="uk-UA" w:bidi="uk-UA"/>
      </w:rPr>
    </w:lvl>
  </w:abstractNum>
  <w:abstractNum w:abstractNumId="3">
    <w:nsid w:val="111763AC"/>
    <w:multiLevelType w:val="hybridMultilevel"/>
    <w:tmpl w:val="2D3E15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23A6728"/>
    <w:multiLevelType w:val="hybridMultilevel"/>
    <w:tmpl w:val="A0DEF12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8F69EA"/>
    <w:multiLevelType w:val="hybridMultilevel"/>
    <w:tmpl w:val="05E435D8"/>
    <w:lvl w:ilvl="0" w:tplc="1F7E7F68">
      <w:numFmt w:val="bullet"/>
      <w:lvlText w:val="–"/>
      <w:lvlJc w:val="left"/>
      <w:pPr>
        <w:ind w:left="119" w:hanging="216"/>
      </w:pPr>
      <w:rPr>
        <w:rFonts w:ascii="Times New Roman" w:eastAsia="Times New Roman" w:hAnsi="Times New Roman" w:cs="Times New Roman" w:hint="default"/>
        <w:w w:val="100"/>
        <w:sz w:val="28"/>
        <w:szCs w:val="28"/>
        <w:lang w:val="uk-UA" w:eastAsia="uk-UA" w:bidi="uk-UA"/>
      </w:rPr>
    </w:lvl>
    <w:lvl w:ilvl="1" w:tplc="59604174">
      <w:numFmt w:val="bullet"/>
      <w:lvlText w:val="•"/>
      <w:lvlJc w:val="left"/>
      <w:pPr>
        <w:ind w:left="1114" w:hanging="216"/>
      </w:pPr>
      <w:rPr>
        <w:rFonts w:hint="default"/>
        <w:lang w:val="uk-UA" w:eastAsia="uk-UA" w:bidi="uk-UA"/>
      </w:rPr>
    </w:lvl>
    <w:lvl w:ilvl="2" w:tplc="573632A6">
      <w:numFmt w:val="bullet"/>
      <w:lvlText w:val="•"/>
      <w:lvlJc w:val="left"/>
      <w:pPr>
        <w:ind w:left="2109" w:hanging="216"/>
      </w:pPr>
      <w:rPr>
        <w:rFonts w:hint="default"/>
        <w:lang w:val="uk-UA" w:eastAsia="uk-UA" w:bidi="uk-UA"/>
      </w:rPr>
    </w:lvl>
    <w:lvl w:ilvl="3" w:tplc="7F78B2B4">
      <w:numFmt w:val="bullet"/>
      <w:lvlText w:val="•"/>
      <w:lvlJc w:val="left"/>
      <w:pPr>
        <w:ind w:left="3104" w:hanging="216"/>
      </w:pPr>
      <w:rPr>
        <w:rFonts w:hint="default"/>
        <w:lang w:val="uk-UA" w:eastAsia="uk-UA" w:bidi="uk-UA"/>
      </w:rPr>
    </w:lvl>
    <w:lvl w:ilvl="4" w:tplc="4DA073EC">
      <w:numFmt w:val="bullet"/>
      <w:lvlText w:val="•"/>
      <w:lvlJc w:val="left"/>
      <w:pPr>
        <w:ind w:left="4099" w:hanging="216"/>
      </w:pPr>
      <w:rPr>
        <w:rFonts w:hint="default"/>
        <w:lang w:val="uk-UA" w:eastAsia="uk-UA" w:bidi="uk-UA"/>
      </w:rPr>
    </w:lvl>
    <w:lvl w:ilvl="5" w:tplc="A87AE650">
      <w:numFmt w:val="bullet"/>
      <w:lvlText w:val="•"/>
      <w:lvlJc w:val="left"/>
      <w:pPr>
        <w:ind w:left="5094" w:hanging="216"/>
      </w:pPr>
      <w:rPr>
        <w:rFonts w:hint="default"/>
        <w:lang w:val="uk-UA" w:eastAsia="uk-UA" w:bidi="uk-UA"/>
      </w:rPr>
    </w:lvl>
    <w:lvl w:ilvl="6" w:tplc="222689FC">
      <w:numFmt w:val="bullet"/>
      <w:lvlText w:val="•"/>
      <w:lvlJc w:val="left"/>
      <w:pPr>
        <w:ind w:left="6089" w:hanging="216"/>
      </w:pPr>
      <w:rPr>
        <w:rFonts w:hint="default"/>
        <w:lang w:val="uk-UA" w:eastAsia="uk-UA" w:bidi="uk-UA"/>
      </w:rPr>
    </w:lvl>
    <w:lvl w:ilvl="7" w:tplc="0A4698F2">
      <w:numFmt w:val="bullet"/>
      <w:lvlText w:val="•"/>
      <w:lvlJc w:val="left"/>
      <w:pPr>
        <w:ind w:left="7084" w:hanging="216"/>
      </w:pPr>
      <w:rPr>
        <w:rFonts w:hint="default"/>
        <w:lang w:val="uk-UA" w:eastAsia="uk-UA" w:bidi="uk-UA"/>
      </w:rPr>
    </w:lvl>
    <w:lvl w:ilvl="8" w:tplc="0560AD06">
      <w:numFmt w:val="bullet"/>
      <w:lvlText w:val="•"/>
      <w:lvlJc w:val="left"/>
      <w:pPr>
        <w:ind w:left="8079" w:hanging="216"/>
      </w:pPr>
      <w:rPr>
        <w:rFonts w:hint="default"/>
        <w:lang w:val="uk-UA" w:eastAsia="uk-UA" w:bidi="uk-UA"/>
      </w:rPr>
    </w:lvl>
  </w:abstractNum>
  <w:abstractNum w:abstractNumId="6">
    <w:nsid w:val="169035F6"/>
    <w:multiLevelType w:val="multilevel"/>
    <w:tmpl w:val="25D0E3F8"/>
    <w:lvl w:ilvl="0">
      <w:start w:val="1"/>
      <w:numFmt w:val="decimal"/>
      <w:lvlText w:val="%1"/>
      <w:lvlJc w:val="left"/>
      <w:pPr>
        <w:ind w:left="420" w:hanging="420"/>
      </w:pPr>
      <w:rPr>
        <w:rFonts w:hint="default"/>
      </w:rPr>
    </w:lvl>
    <w:lvl w:ilvl="1">
      <w:start w:val="1"/>
      <w:numFmt w:val="decimal"/>
      <w:lvlText w:val="%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214058DB"/>
    <w:multiLevelType w:val="hybridMultilevel"/>
    <w:tmpl w:val="367EF0AC"/>
    <w:lvl w:ilvl="0" w:tplc="863C4234">
      <w:start w:val="1"/>
      <w:numFmt w:val="decimal"/>
      <w:lvlText w:val="%1."/>
      <w:lvlJc w:val="left"/>
      <w:pPr>
        <w:ind w:left="1185" w:hanging="360"/>
      </w:pPr>
      <w:rPr>
        <w:rFonts w:ascii="Times New Roman" w:eastAsia="Times New Roman" w:hAnsi="Times New Roman" w:cs="Times New Roman" w:hint="default"/>
        <w:spacing w:val="0"/>
        <w:w w:val="100"/>
        <w:sz w:val="28"/>
        <w:szCs w:val="28"/>
        <w:lang w:val="uk-UA" w:eastAsia="uk-UA" w:bidi="uk-UA"/>
      </w:rPr>
    </w:lvl>
    <w:lvl w:ilvl="1" w:tplc="368049F0">
      <w:numFmt w:val="bullet"/>
      <w:lvlText w:val="•"/>
      <w:lvlJc w:val="left"/>
      <w:pPr>
        <w:ind w:left="2068" w:hanging="360"/>
      </w:pPr>
      <w:rPr>
        <w:rFonts w:hint="default"/>
        <w:lang w:val="uk-UA" w:eastAsia="uk-UA" w:bidi="uk-UA"/>
      </w:rPr>
    </w:lvl>
    <w:lvl w:ilvl="2" w:tplc="EA0A07F0">
      <w:numFmt w:val="bullet"/>
      <w:lvlText w:val="•"/>
      <w:lvlJc w:val="left"/>
      <w:pPr>
        <w:ind w:left="2957" w:hanging="360"/>
      </w:pPr>
      <w:rPr>
        <w:rFonts w:hint="default"/>
        <w:lang w:val="uk-UA" w:eastAsia="uk-UA" w:bidi="uk-UA"/>
      </w:rPr>
    </w:lvl>
    <w:lvl w:ilvl="3" w:tplc="DD300DC2">
      <w:numFmt w:val="bullet"/>
      <w:lvlText w:val="•"/>
      <w:lvlJc w:val="left"/>
      <w:pPr>
        <w:ind w:left="3846" w:hanging="360"/>
      </w:pPr>
      <w:rPr>
        <w:rFonts w:hint="default"/>
        <w:lang w:val="uk-UA" w:eastAsia="uk-UA" w:bidi="uk-UA"/>
      </w:rPr>
    </w:lvl>
    <w:lvl w:ilvl="4" w:tplc="32AC5162">
      <w:numFmt w:val="bullet"/>
      <w:lvlText w:val="•"/>
      <w:lvlJc w:val="left"/>
      <w:pPr>
        <w:ind w:left="4735" w:hanging="360"/>
      </w:pPr>
      <w:rPr>
        <w:rFonts w:hint="default"/>
        <w:lang w:val="uk-UA" w:eastAsia="uk-UA" w:bidi="uk-UA"/>
      </w:rPr>
    </w:lvl>
    <w:lvl w:ilvl="5" w:tplc="9F12F9B2">
      <w:numFmt w:val="bullet"/>
      <w:lvlText w:val="•"/>
      <w:lvlJc w:val="left"/>
      <w:pPr>
        <w:ind w:left="5624" w:hanging="360"/>
      </w:pPr>
      <w:rPr>
        <w:rFonts w:hint="default"/>
        <w:lang w:val="uk-UA" w:eastAsia="uk-UA" w:bidi="uk-UA"/>
      </w:rPr>
    </w:lvl>
    <w:lvl w:ilvl="6" w:tplc="CB0AE5EC">
      <w:numFmt w:val="bullet"/>
      <w:lvlText w:val="•"/>
      <w:lvlJc w:val="left"/>
      <w:pPr>
        <w:ind w:left="6513" w:hanging="360"/>
      </w:pPr>
      <w:rPr>
        <w:rFonts w:hint="default"/>
        <w:lang w:val="uk-UA" w:eastAsia="uk-UA" w:bidi="uk-UA"/>
      </w:rPr>
    </w:lvl>
    <w:lvl w:ilvl="7" w:tplc="1204658E">
      <w:numFmt w:val="bullet"/>
      <w:lvlText w:val="•"/>
      <w:lvlJc w:val="left"/>
      <w:pPr>
        <w:ind w:left="7402" w:hanging="360"/>
      </w:pPr>
      <w:rPr>
        <w:rFonts w:hint="default"/>
        <w:lang w:val="uk-UA" w:eastAsia="uk-UA" w:bidi="uk-UA"/>
      </w:rPr>
    </w:lvl>
    <w:lvl w:ilvl="8" w:tplc="97121AC8">
      <w:numFmt w:val="bullet"/>
      <w:lvlText w:val="•"/>
      <w:lvlJc w:val="left"/>
      <w:pPr>
        <w:ind w:left="8291" w:hanging="360"/>
      </w:pPr>
      <w:rPr>
        <w:rFonts w:hint="default"/>
        <w:lang w:val="uk-UA" w:eastAsia="uk-UA" w:bidi="uk-UA"/>
      </w:rPr>
    </w:lvl>
  </w:abstractNum>
  <w:abstractNum w:abstractNumId="8">
    <w:nsid w:val="22107963"/>
    <w:multiLevelType w:val="multilevel"/>
    <w:tmpl w:val="40DCA25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24DC3587"/>
    <w:multiLevelType w:val="multilevel"/>
    <w:tmpl w:val="F74230A8"/>
    <w:lvl w:ilvl="0">
      <w:start w:val="1"/>
      <w:numFmt w:val="decimal"/>
      <w:lvlText w:val="%1."/>
      <w:lvlJc w:val="left"/>
      <w:pPr>
        <w:ind w:left="1112" w:hanging="287"/>
      </w:pPr>
      <w:rPr>
        <w:rFonts w:ascii="Times New Roman" w:eastAsia="Times New Roman" w:hAnsi="Times New Roman" w:cs="Times New Roman" w:hint="default"/>
        <w:spacing w:val="0"/>
        <w:w w:val="100"/>
        <w:sz w:val="28"/>
        <w:szCs w:val="28"/>
        <w:lang w:val="uk-UA" w:eastAsia="uk-UA" w:bidi="uk-UA"/>
      </w:rPr>
    </w:lvl>
    <w:lvl w:ilvl="1">
      <w:start w:val="1"/>
      <w:numFmt w:val="decimal"/>
      <w:lvlText w:val="%1.%2."/>
      <w:lvlJc w:val="left"/>
      <w:pPr>
        <w:ind w:left="1320" w:hanging="496"/>
      </w:pPr>
      <w:rPr>
        <w:rFonts w:ascii="Times New Roman" w:eastAsia="Times New Roman" w:hAnsi="Times New Roman" w:cs="Times New Roman" w:hint="default"/>
        <w:spacing w:val="-4"/>
        <w:w w:val="100"/>
        <w:sz w:val="28"/>
        <w:szCs w:val="28"/>
        <w:lang w:val="uk-UA" w:eastAsia="uk-UA" w:bidi="uk-UA"/>
      </w:rPr>
    </w:lvl>
    <w:lvl w:ilvl="2">
      <w:numFmt w:val="bullet"/>
      <w:lvlText w:val="•"/>
      <w:lvlJc w:val="left"/>
      <w:pPr>
        <w:ind w:left="1320" w:hanging="496"/>
      </w:pPr>
      <w:rPr>
        <w:rFonts w:hint="default"/>
        <w:lang w:val="uk-UA" w:eastAsia="uk-UA" w:bidi="uk-UA"/>
      </w:rPr>
    </w:lvl>
    <w:lvl w:ilvl="3">
      <w:numFmt w:val="bullet"/>
      <w:lvlText w:val="•"/>
      <w:lvlJc w:val="left"/>
      <w:pPr>
        <w:ind w:left="2124" w:hanging="496"/>
      </w:pPr>
      <w:rPr>
        <w:rFonts w:hint="default"/>
        <w:lang w:val="uk-UA" w:eastAsia="uk-UA" w:bidi="uk-UA"/>
      </w:rPr>
    </w:lvl>
    <w:lvl w:ilvl="4">
      <w:numFmt w:val="bullet"/>
      <w:lvlText w:val="•"/>
      <w:lvlJc w:val="left"/>
      <w:pPr>
        <w:ind w:left="2929" w:hanging="496"/>
      </w:pPr>
      <w:rPr>
        <w:rFonts w:hint="default"/>
        <w:lang w:val="uk-UA" w:eastAsia="uk-UA" w:bidi="uk-UA"/>
      </w:rPr>
    </w:lvl>
    <w:lvl w:ilvl="5">
      <w:numFmt w:val="bullet"/>
      <w:lvlText w:val="•"/>
      <w:lvlJc w:val="left"/>
      <w:pPr>
        <w:ind w:left="3733" w:hanging="496"/>
      </w:pPr>
      <w:rPr>
        <w:rFonts w:hint="default"/>
        <w:lang w:val="uk-UA" w:eastAsia="uk-UA" w:bidi="uk-UA"/>
      </w:rPr>
    </w:lvl>
    <w:lvl w:ilvl="6">
      <w:numFmt w:val="bullet"/>
      <w:lvlText w:val="•"/>
      <w:lvlJc w:val="left"/>
      <w:pPr>
        <w:ind w:left="4538" w:hanging="496"/>
      </w:pPr>
      <w:rPr>
        <w:rFonts w:hint="default"/>
        <w:lang w:val="uk-UA" w:eastAsia="uk-UA" w:bidi="uk-UA"/>
      </w:rPr>
    </w:lvl>
    <w:lvl w:ilvl="7">
      <w:numFmt w:val="bullet"/>
      <w:lvlText w:val="•"/>
      <w:lvlJc w:val="left"/>
      <w:pPr>
        <w:ind w:left="5343" w:hanging="496"/>
      </w:pPr>
      <w:rPr>
        <w:rFonts w:hint="default"/>
        <w:lang w:val="uk-UA" w:eastAsia="uk-UA" w:bidi="uk-UA"/>
      </w:rPr>
    </w:lvl>
    <w:lvl w:ilvl="8">
      <w:numFmt w:val="bullet"/>
      <w:lvlText w:val="•"/>
      <w:lvlJc w:val="left"/>
      <w:pPr>
        <w:ind w:left="6147" w:hanging="496"/>
      </w:pPr>
      <w:rPr>
        <w:rFonts w:hint="default"/>
        <w:lang w:val="uk-UA" w:eastAsia="uk-UA" w:bidi="uk-UA"/>
      </w:rPr>
    </w:lvl>
  </w:abstractNum>
  <w:abstractNum w:abstractNumId="10">
    <w:nsid w:val="25334BAB"/>
    <w:multiLevelType w:val="hybridMultilevel"/>
    <w:tmpl w:val="389C48E2"/>
    <w:lvl w:ilvl="0" w:tplc="7C8A4944">
      <w:numFmt w:val="bullet"/>
      <w:lvlText w:val="−"/>
      <w:lvlJc w:val="left"/>
      <w:pPr>
        <w:ind w:left="119" w:hanging="274"/>
      </w:pPr>
      <w:rPr>
        <w:rFonts w:ascii="Times New Roman" w:eastAsia="Times New Roman" w:hAnsi="Times New Roman" w:cs="Times New Roman" w:hint="default"/>
        <w:w w:val="100"/>
        <w:sz w:val="28"/>
        <w:szCs w:val="28"/>
        <w:lang w:val="uk-UA" w:eastAsia="uk-UA" w:bidi="uk-UA"/>
      </w:rPr>
    </w:lvl>
    <w:lvl w:ilvl="1" w:tplc="284E7C92">
      <w:numFmt w:val="bullet"/>
      <w:lvlText w:val="•"/>
      <w:lvlJc w:val="left"/>
      <w:pPr>
        <w:ind w:left="1114" w:hanging="274"/>
      </w:pPr>
      <w:rPr>
        <w:rFonts w:hint="default"/>
        <w:lang w:val="uk-UA" w:eastAsia="uk-UA" w:bidi="uk-UA"/>
      </w:rPr>
    </w:lvl>
    <w:lvl w:ilvl="2" w:tplc="57DADA62">
      <w:numFmt w:val="bullet"/>
      <w:lvlText w:val="•"/>
      <w:lvlJc w:val="left"/>
      <w:pPr>
        <w:ind w:left="2109" w:hanging="274"/>
      </w:pPr>
      <w:rPr>
        <w:rFonts w:hint="default"/>
        <w:lang w:val="uk-UA" w:eastAsia="uk-UA" w:bidi="uk-UA"/>
      </w:rPr>
    </w:lvl>
    <w:lvl w:ilvl="3" w:tplc="87647BDA">
      <w:numFmt w:val="bullet"/>
      <w:lvlText w:val="•"/>
      <w:lvlJc w:val="left"/>
      <w:pPr>
        <w:ind w:left="3104" w:hanging="274"/>
      </w:pPr>
      <w:rPr>
        <w:rFonts w:hint="default"/>
        <w:lang w:val="uk-UA" w:eastAsia="uk-UA" w:bidi="uk-UA"/>
      </w:rPr>
    </w:lvl>
    <w:lvl w:ilvl="4" w:tplc="FA2608DA">
      <w:numFmt w:val="bullet"/>
      <w:lvlText w:val="•"/>
      <w:lvlJc w:val="left"/>
      <w:pPr>
        <w:ind w:left="4099" w:hanging="274"/>
      </w:pPr>
      <w:rPr>
        <w:rFonts w:hint="default"/>
        <w:lang w:val="uk-UA" w:eastAsia="uk-UA" w:bidi="uk-UA"/>
      </w:rPr>
    </w:lvl>
    <w:lvl w:ilvl="5" w:tplc="EBEA37FE">
      <w:numFmt w:val="bullet"/>
      <w:lvlText w:val="•"/>
      <w:lvlJc w:val="left"/>
      <w:pPr>
        <w:ind w:left="5094" w:hanging="274"/>
      </w:pPr>
      <w:rPr>
        <w:rFonts w:hint="default"/>
        <w:lang w:val="uk-UA" w:eastAsia="uk-UA" w:bidi="uk-UA"/>
      </w:rPr>
    </w:lvl>
    <w:lvl w:ilvl="6" w:tplc="9D1CDDB8">
      <w:numFmt w:val="bullet"/>
      <w:lvlText w:val="•"/>
      <w:lvlJc w:val="left"/>
      <w:pPr>
        <w:ind w:left="6089" w:hanging="274"/>
      </w:pPr>
      <w:rPr>
        <w:rFonts w:hint="default"/>
        <w:lang w:val="uk-UA" w:eastAsia="uk-UA" w:bidi="uk-UA"/>
      </w:rPr>
    </w:lvl>
    <w:lvl w:ilvl="7" w:tplc="6172A7D8">
      <w:numFmt w:val="bullet"/>
      <w:lvlText w:val="•"/>
      <w:lvlJc w:val="left"/>
      <w:pPr>
        <w:ind w:left="7084" w:hanging="274"/>
      </w:pPr>
      <w:rPr>
        <w:rFonts w:hint="default"/>
        <w:lang w:val="uk-UA" w:eastAsia="uk-UA" w:bidi="uk-UA"/>
      </w:rPr>
    </w:lvl>
    <w:lvl w:ilvl="8" w:tplc="AD44BEAE">
      <w:numFmt w:val="bullet"/>
      <w:lvlText w:val="•"/>
      <w:lvlJc w:val="left"/>
      <w:pPr>
        <w:ind w:left="8079" w:hanging="274"/>
      </w:pPr>
      <w:rPr>
        <w:rFonts w:hint="default"/>
        <w:lang w:val="uk-UA" w:eastAsia="uk-UA" w:bidi="uk-UA"/>
      </w:rPr>
    </w:lvl>
  </w:abstractNum>
  <w:abstractNum w:abstractNumId="11">
    <w:nsid w:val="271C0658"/>
    <w:multiLevelType w:val="hybridMultilevel"/>
    <w:tmpl w:val="3B466510"/>
    <w:lvl w:ilvl="0" w:tplc="A4108C10">
      <w:numFmt w:val="bullet"/>
      <w:lvlText w:val="-"/>
      <w:lvlJc w:val="left"/>
      <w:pPr>
        <w:ind w:left="119" w:hanging="159"/>
      </w:pPr>
      <w:rPr>
        <w:rFonts w:ascii="Times New Roman" w:eastAsia="Times New Roman" w:hAnsi="Times New Roman" w:cs="Times New Roman" w:hint="default"/>
        <w:w w:val="100"/>
        <w:sz w:val="28"/>
        <w:szCs w:val="28"/>
        <w:lang w:val="uk-UA" w:eastAsia="uk-UA" w:bidi="uk-UA"/>
      </w:rPr>
    </w:lvl>
    <w:lvl w:ilvl="1" w:tplc="DC925832">
      <w:numFmt w:val="bullet"/>
      <w:lvlText w:val="•"/>
      <w:lvlJc w:val="left"/>
      <w:pPr>
        <w:ind w:left="1114" w:hanging="159"/>
      </w:pPr>
      <w:rPr>
        <w:rFonts w:hint="default"/>
        <w:lang w:val="uk-UA" w:eastAsia="uk-UA" w:bidi="uk-UA"/>
      </w:rPr>
    </w:lvl>
    <w:lvl w:ilvl="2" w:tplc="F71EEE14">
      <w:numFmt w:val="bullet"/>
      <w:lvlText w:val="•"/>
      <w:lvlJc w:val="left"/>
      <w:pPr>
        <w:ind w:left="2109" w:hanging="159"/>
      </w:pPr>
      <w:rPr>
        <w:rFonts w:hint="default"/>
        <w:lang w:val="uk-UA" w:eastAsia="uk-UA" w:bidi="uk-UA"/>
      </w:rPr>
    </w:lvl>
    <w:lvl w:ilvl="3" w:tplc="1FA0C0C2">
      <w:numFmt w:val="bullet"/>
      <w:lvlText w:val="•"/>
      <w:lvlJc w:val="left"/>
      <w:pPr>
        <w:ind w:left="3104" w:hanging="159"/>
      </w:pPr>
      <w:rPr>
        <w:rFonts w:hint="default"/>
        <w:lang w:val="uk-UA" w:eastAsia="uk-UA" w:bidi="uk-UA"/>
      </w:rPr>
    </w:lvl>
    <w:lvl w:ilvl="4" w:tplc="6ED0A718">
      <w:numFmt w:val="bullet"/>
      <w:lvlText w:val="•"/>
      <w:lvlJc w:val="left"/>
      <w:pPr>
        <w:ind w:left="4099" w:hanging="159"/>
      </w:pPr>
      <w:rPr>
        <w:rFonts w:hint="default"/>
        <w:lang w:val="uk-UA" w:eastAsia="uk-UA" w:bidi="uk-UA"/>
      </w:rPr>
    </w:lvl>
    <w:lvl w:ilvl="5" w:tplc="F2BCE1DE">
      <w:numFmt w:val="bullet"/>
      <w:lvlText w:val="•"/>
      <w:lvlJc w:val="left"/>
      <w:pPr>
        <w:ind w:left="5094" w:hanging="159"/>
      </w:pPr>
      <w:rPr>
        <w:rFonts w:hint="default"/>
        <w:lang w:val="uk-UA" w:eastAsia="uk-UA" w:bidi="uk-UA"/>
      </w:rPr>
    </w:lvl>
    <w:lvl w:ilvl="6" w:tplc="7C7AF00A">
      <w:numFmt w:val="bullet"/>
      <w:lvlText w:val="•"/>
      <w:lvlJc w:val="left"/>
      <w:pPr>
        <w:ind w:left="6089" w:hanging="159"/>
      </w:pPr>
      <w:rPr>
        <w:rFonts w:hint="default"/>
        <w:lang w:val="uk-UA" w:eastAsia="uk-UA" w:bidi="uk-UA"/>
      </w:rPr>
    </w:lvl>
    <w:lvl w:ilvl="7" w:tplc="455AE59C">
      <w:numFmt w:val="bullet"/>
      <w:lvlText w:val="•"/>
      <w:lvlJc w:val="left"/>
      <w:pPr>
        <w:ind w:left="7084" w:hanging="159"/>
      </w:pPr>
      <w:rPr>
        <w:rFonts w:hint="default"/>
        <w:lang w:val="uk-UA" w:eastAsia="uk-UA" w:bidi="uk-UA"/>
      </w:rPr>
    </w:lvl>
    <w:lvl w:ilvl="8" w:tplc="161C78E8">
      <w:numFmt w:val="bullet"/>
      <w:lvlText w:val="•"/>
      <w:lvlJc w:val="left"/>
      <w:pPr>
        <w:ind w:left="8079" w:hanging="159"/>
      </w:pPr>
      <w:rPr>
        <w:rFonts w:hint="default"/>
        <w:lang w:val="uk-UA" w:eastAsia="uk-UA" w:bidi="uk-UA"/>
      </w:rPr>
    </w:lvl>
  </w:abstractNum>
  <w:abstractNum w:abstractNumId="12">
    <w:nsid w:val="282C6495"/>
    <w:multiLevelType w:val="hybridMultilevel"/>
    <w:tmpl w:val="E47E6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C57447"/>
    <w:multiLevelType w:val="multilevel"/>
    <w:tmpl w:val="25D0E3F8"/>
    <w:lvl w:ilvl="0">
      <w:start w:val="1"/>
      <w:numFmt w:val="decimal"/>
      <w:lvlText w:val="%1"/>
      <w:lvlJc w:val="left"/>
      <w:pPr>
        <w:ind w:left="420" w:hanging="420"/>
      </w:pPr>
      <w:rPr>
        <w:rFonts w:hint="default"/>
      </w:rPr>
    </w:lvl>
    <w:lvl w:ilvl="1">
      <w:start w:val="1"/>
      <w:numFmt w:val="decimal"/>
      <w:lvlText w:val="%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30266D2C"/>
    <w:multiLevelType w:val="hybridMultilevel"/>
    <w:tmpl w:val="53066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DD7170"/>
    <w:multiLevelType w:val="hybridMultilevel"/>
    <w:tmpl w:val="642E8E60"/>
    <w:lvl w:ilvl="0" w:tplc="856A9B44">
      <w:numFmt w:val="bullet"/>
      <w:lvlText w:val="-"/>
      <w:lvlJc w:val="left"/>
      <w:pPr>
        <w:ind w:left="119" w:hanging="281"/>
      </w:pPr>
      <w:rPr>
        <w:rFonts w:ascii="Times New Roman" w:eastAsia="Times New Roman" w:hAnsi="Times New Roman" w:cs="Times New Roman" w:hint="default"/>
        <w:w w:val="100"/>
        <w:sz w:val="28"/>
        <w:szCs w:val="28"/>
        <w:lang w:val="uk-UA" w:eastAsia="uk-UA" w:bidi="uk-UA"/>
      </w:rPr>
    </w:lvl>
    <w:lvl w:ilvl="1" w:tplc="EC28741C">
      <w:numFmt w:val="bullet"/>
      <w:lvlText w:val="•"/>
      <w:lvlJc w:val="left"/>
      <w:pPr>
        <w:ind w:left="1114" w:hanging="281"/>
      </w:pPr>
      <w:rPr>
        <w:rFonts w:hint="default"/>
        <w:lang w:val="uk-UA" w:eastAsia="uk-UA" w:bidi="uk-UA"/>
      </w:rPr>
    </w:lvl>
    <w:lvl w:ilvl="2" w:tplc="EE86174C">
      <w:numFmt w:val="bullet"/>
      <w:lvlText w:val="•"/>
      <w:lvlJc w:val="left"/>
      <w:pPr>
        <w:ind w:left="2109" w:hanging="281"/>
      </w:pPr>
      <w:rPr>
        <w:rFonts w:hint="default"/>
        <w:lang w:val="uk-UA" w:eastAsia="uk-UA" w:bidi="uk-UA"/>
      </w:rPr>
    </w:lvl>
    <w:lvl w:ilvl="3" w:tplc="1EDE9028">
      <w:numFmt w:val="bullet"/>
      <w:lvlText w:val="•"/>
      <w:lvlJc w:val="left"/>
      <w:pPr>
        <w:ind w:left="3104" w:hanging="281"/>
      </w:pPr>
      <w:rPr>
        <w:rFonts w:hint="default"/>
        <w:lang w:val="uk-UA" w:eastAsia="uk-UA" w:bidi="uk-UA"/>
      </w:rPr>
    </w:lvl>
    <w:lvl w:ilvl="4" w:tplc="B0CAD742">
      <w:numFmt w:val="bullet"/>
      <w:lvlText w:val="•"/>
      <w:lvlJc w:val="left"/>
      <w:pPr>
        <w:ind w:left="4099" w:hanging="281"/>
      </w:pPr>
      <w:rPr>
        <w:rFonts w:hint="default"/>
        <w:lang w:val="uk-UA" w:eastAsia="uk-UA" w:bidi="uk-UA"/>
      </w:rPr>
    </w:lvl>
    <w:lvl w:ilvl="5" w:tplc="8A72DDAC">
      <w:numFmt w:val="bullet"/>
      <w:lvlText w:val="•"/>
      <w:lvlJc w:val="left"/>
      <w:pPr>
        <w:ind w:left="5094" w:hanging="281"/>
      </w:pPr>
      <w:rPr>
        <w:rFonts w:hint="default"/>
        <w:lang w:val="uk-UA" w:eastAsia="uk-UA" w:bidi="uk-UA"/>
      </w:rPr>
    </w:lvl>
    <w:lvl w:ilvl="6" w:tplc="9CFCDFCA">
      <w:numFmt w:val="bullet"/>
      <w:lvlText w:val="•"/>
      <w:lvlJc w:val="left"/>
      <w:pPr>
        <w:ind w:left="6089" w:hanging="281"/>
      </w:pPr>
      <w:rPr>
        <w:rFonts w:hint="default"/>
        <w:lang w:val="uk-UA" w:eastAsia="uk-UA" w:bidi="uk-UA"/>
      </w:rPr>
    </w:lvl>
    <w:lvl w:ilvl="7" w:tplc="02805AE4">
      <w:numFmt w:val="bullet"/>
      <w:lvlText w:val="•"/>
      <w:lvlJc w:val="left"/>
      <w:pPr>
        <w:ind w:left="7084" w:hanging="281"/>
      </w:pPr>
      <w:rPr>
        <w:rFonts w:hint="default"/>
        <w:lang w:val="uk-UA" w:eastAsia="uk-UA" w:bidi="uk-UA"/>
      </w:rPr>
    </w:lvl>
    <w:lvl w:ilvl="8" w:tplc="60AAD1B2">
      <w:numFmt w:val="bullet"/>
      <w:lvlText w:val="•"/>
      <w:lvlJc w:val="left"/>
      <w:pPr>
        <w:ind w:left="8079" w:hanging="281"/>
      </w:pPr>
      <w:rPr>
        <w:rFonts w:hint="default"/>
        <w:lang w:val="uk-UA" w:eastAsia="uk-UA" w:bidi="uk-UA"/>
      </w:rPr>
    </w:lvl>
  </w:abstractNum>
  <w:abstractNum w:abstractNumId="16">
    <w:nsid w:val="373239EA"/>
    <w:multiLevelType w:val="hybridMultilevel"/>
    <w:tmpl w:val="08E47444"/>
    <w:lvl w:ilvl="0" w:tplc="DEE81372">
      <w:numFmt w:val="bullet"/>
      <w:lvlText w:val="-"/>
      <w:lvlJc w:val="left"/>
      <w:pPr>
        <w:ind w:left="119" w:hanging="281"/>
      </w:pPr>
      <w:rPr>
        <w:rFonts w:ascii="Times New Roman" w:eastAsia="Times New Roman" w:hAnsi="Times New Roman" w:cs="Times New Roman" w:hint="default"/>
        <w:w w:val="100"/>
        <w:sz w:val="28"/>
        <w:szCs w:val="28"/>
        <w:lang w:val="uk-UA" w:eastAsia="uk-UA" w:bidi="uk-UA"/>
      </w:rPr>
    </w:lvl>
    <w:lvl w:ilvl="1" w:tplc="670EE804">
      <w:numFmt w:val="bullet"/>
      <w:lvlText w:val="•"/>
      <w:lvlJc w:val="left"/>
      <w:pPr>
        <w:ind w:left="1114" w:hanging="281"/>
      </w:pPr>
      <w:rPr>
        <w:rFonts w:hint="default"/>
        <w:lang w:val="uk-UA" w:eastAsia="uk-UA" w:bidi="uk-UA"/>
      </w:rPr>
    </w:lvl>
    <w:lvl w:ilvl="2" w:tplc="9ED4AE4E">
      <w:numFmt w:val="bullet"/>
      <w:lvlText w:val="•"/>
      <w:lvlJc w:val="left"/>
      <w:pPr>
        <w:ind w:left="2109" w:hanging="281"/>
      </w:pPr>
      <w:rPr>
        <w:rFonts w:hint="default"/>
        <w:lang w:val="uk-UA" w:eastAsia="uk-UA" w:bidi="uk-UA"/>
      </w:rPr>
    </w:lvl>
    <w:lvl w:ilvl="3" w:tplc="90E05D44">
      <w:numFmt w:val="bullet"/>
      <w:lvlText w:val="•"/>
      <w:lvlJc w:val="left"/>
      <w:pPr>
        <w:ind w:left="3104" w:hanging="281"/>
      </w:pPr>
      <w:rPr>
        <w:rFonts w:hint="default"/>
        <w:lang w:val="uk-UA" w:eastAsia="uk-UA" w:bidi="uk-UA"/>
      </w:rPr>
    </w:lvl>
    <w:lvl w:ilvl="4" w:tplc="8A9CF29C">
      <w:numFmt w:val="bullet"/>
      <w:lvlText w:val="•"/>
      <w:lvlJc w:val="left"/>
      <w:pPr>
        <w:ind w:left="4099" w:hanging="281"/>
      </w:pPr>
      <w:rPr>
        <w:rFonts w:hint="default"/>
        <w:lang w:val="uk-UA" w:eastAsia="uk-UA" w:bidi="uk-UA"/>
      </w:rPr>
    </w:lvl>
    <w:lvl w:ilvl="5" w:tplc="DC4E3322">
      <w:numFmt w:val="bullet"/>
      <w:lvlText w:val="•"/>
      <w:lvlJc w:val="left"/>
      <w:pPr>
        <w:ind w:left="5094" w:hanging="281"/>
      </w:pPr>
      <w:rPr>
        <w:rFonts w:hint="default"/>
        <w:lang w:val="uk-UA" w:eastAsia="uk-UA" w:bidi="uk-UA"/>
      </w:rPr>
    </w:lvl>
    <w:lvl w:ilvl="6" w:tplc="FFC239A0">
      <w:numFmt w:val="bullet"/>
      <w:lvlText w:val="•"/>
      <w:lvlJc w:val="left"/>
      <w:pPr>
        <w:ind w:left="6089" w:hanging="281"/>
      </w:pPr>
      <w:rPr>
        <w:rFonts w:hint="default"/>
        <w:lang w:val="uk-UA" w:eastAsia="uk-UA" w:bidi="uk-UA"/>
      </w:rPr>
    </w:lvl>
    <w:lvl w:ilvl="7" w:tplc="390876FE">
      <w:numFmt w:val="bullet"/>
      <w:lvlText w:val="•"/>
      <w:lvlJc w:val="left"/>
      <w:pPr>
        <w:ind w:left="7084" w:hanging="281"/>
      </w:pPr>
      <w:rPr>
        <w:rFonts w:hint="default"/>
        <w:lang w:val="uk-UA" w:eastAsia="uk-UA" w:bidi="uk-UA"/>
      </w:rPr>
    </w:lvl>
    <w:lvl w:ilvl="8" w:tplc="664CDAF8">
      <w:numFmt w:val="bullet"/>
      <w:lvlText w:val="•"/>
      <w:lvlJc w:val="left"/>
      <w:pPr>
        <w:ind w:left="8079" w:hanging="281"/>
      </w:pPr>
      <w:rPr>
        <w:rFonts w:hint="default"/>
        <w:lang w:val="uk-UA" w:eastAsia="uk-UA" w:bidi="uk-UA"/>
      </w:rPr>
    </w:lvl>
  </w:abstractNum>
  <w:abstractNum w:abstractNumId="17">
    <w:nsid w:val="3C2E7D7D"/>
    <w:multiLevelType w:val="multilevel"/>
    <w:tmpl w:val="109EDEFE"/>
    <w:lvl w:ilvl="0">
      <w:start w:val="1"/>
      <w:numFmt w:val="decimal"/>
      <w:lvlText w:val="%1."/>
      <w:lvlJc w:val="left"/>
      <w:pPr>
        <w:ind w:left="502" w:hanging="360"/>
      </w:pPr>
      <w:rPr>
        <w:rFonts w:ascii="Times New Roman" w:eastAsia="Times New Roman" w:hAnsi="Times New Roman" w:cs="Times New Roman"/>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8">
    <w:nsid w:val="40A5412C"/>
    <w:multiLevelType w:val="hybridMultilevel"/>
    <w:tmpl w:val="FD9030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A2408CA"/>
    <w:multiLevelType w:val="multilevel"/>
    <w:tmpl w:val="1BA627BE"/>
    <w:lvl w:ilvl="0">
      <w:start w:val="2"/>
      <w:numFmt w:val="decimal"/>
      <w:lvlText w:val="%1"/>
      <w:lvlJc w:val="left"/>
      <w:pPr>
        <w:ind w:left="119" w:hanging="936"/>
      </w:pPr>
      <w:rPr>
        <w:rFonts w:hint="default"/>
        <w:lang w:val="uk-UA" w:eastAsia="uk-UA" w:bidi="uk-UA"/>
      </w:rPr>
    </w:lvl>
    <w:lvl w:ilvl="1">
      <w:start w:val="1"/>
      <w:numFmt w:val="decimal"/>
      <w:lvlText w:val="%1.%2."/>
      <w:lvlJc w:val="left"/>
      <w:pPr>
        <w:ind w:left="119" w:hanging="936"/>
      </w:pPr>
      <w:rPr>
        <w:rFonts w:ascii="Times New Roman" w:eastAsia="Times New Roman" w:hAnsi="Times New Roman" w:cs="Times New Roman" w:hint="default"/>
        <w:spacing w:val="-4"/>
        <w:w w:val="100"/>
        <w:sz w:val="28"/>
        <w:szCs w:val="28"/>
        <w:lang w:val="uk-UA" w:eastAsia="uk-UA" w:bidi="uk-UA"/>
      </w:rPr>
    </w:lvl>
    <w:lvl w:ilvl="2">
      <w:numFmt w:val="bullet"/>
      <w:lvlText w:val="•"/>
      <w:lvlJc w:val="left"/>
      <w:pPr>
        <w:ind w:left="2109" w:hanging="936"/>
      </w:pPr>
      <w:rPr>
        <w:rFonts w:hint="default"/>
        <w:lang w:val="uk-UA" w:eastAsia="uk-UA" w:bidi="uk-UA"/>
      </w:rPr>
    </w:lvl>
    <w:lvl w:ilvl="3">
      <w:numFmt w:val="bullet"/>
      <w:lvlText w:val="•"/>
      <w:lvlJc w:val="left"/>
      <w:pPr>
        <w:ind w:left="3104" w:hanging="936"/>
      </w:pPr>
      <w:rPr>
        <w:rFonts w:hint="default"/>
        <w:lang w:val="uk-UA" w:eastAsia="uk-UA" w:bidi="uk-UA"/>
      </w:rPr>
    </w:lvl>
    <w:lvl w:ilvl="4">
      <w:numFmt w:val="bullet"/>
      <w:lvlText w:val="•"/>
      <w:lvlJc w:val="left"/>
      <w:pPr>
        <w:ind w:left="4099" w:hanging="936"/>
      </w:pPr>
      <w:rPr>
        <w:rFonts w:hint="default"/>
        <w:lang w:val="uk-UA" w:eastAsia="uk-UA" w:bidi="uk-UA"/>
      </w:rPr>
    </w:lvl>
    <w:lvl w:ilvl="5">
      <w:numFmt w:val="bullet"/>
      <w:lvlText w:val="•"/>
      <w:lvlJc w:val="left"/>
      <w:pPr>
        <w:ind w:left="5094" w:hanging="936"/>
      </w:pPr>
      <w:rPr>
        <w:rFonts w:hint="default"/>
        <w:lang w:val="uk-UA" w:eastAsia="uk-UA" w:bidi="uk-UA"/>
      </w:rPr>
    </w:lvl>
    <w:lvl w:ilvl="6">
      <w:numFmt w:val="bullet"/>
      <w:lvlText w:val="•"/>
      <w:lvlJc w:val="left"/>
      <w:pPr>
        <w:ind w:left="6089" w:hanging="936"/>
      </w:pPr>
      <w:rPr>
        <w:rFonts w:hint="default"/>
        <w:lang w:val="uk-UA" w:eastAsia="uk-UA" w:bidi="uk-UA"/>
      </w:rPr>
    </w:lvl>
    <w:lvl w:ilvl="7">
      <w:numFmt w:val="bullet"/>
      <w:lvlText w:val="•"/>
      <w:lvlJc w:val="left"/>
      <w:pPr>
        <w:ind w:left="7084" w:hanging="936"/>
      </w:pPr>
      <w:rPr>
        <w:rFonts w:hint="default"/>
        <w:lang w:val="uk-UA" w:eastAsia="uk-UA" w:bidi="uk-UA"/>
      </w:rPr>
    </w:lvl>
    <w:lvl w:ilvl="8">
      <w:numFmt w:val="bullet"/>
      <w:lvlText w:val="•"/>
      <w:lvlJc w:val="left"/>
      <w:pPr>
        <w:ind w:left="8079" w:hanging="936"/>
      </w:pPr>
      <w:rPr>
        <w:rFonts w:hint="default"/>
        <w:lang w:val="uk-UA" w:eastAsia="uk-UA" w:bidi="uk-UA"/>
      </w:rPr>
    </w:lvl>
  </w:abstractNum>
  <w:abstractNum w:abstractNumId="20">
    <w:nsid w:val="4A974002"/>
    <w:multiLevelType w:val="hybridMultilevel"/>
    <w:tmpl w:val="ACE438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E403FFF"/>
    <w:multiLevelType w:val="multilevel"/>
    <w:tmpl w:val="ADA2B2DC"/>
    <w:lvl w:ilvl="0">
      <w:start w:val="1"/>
      <w:numFmt w:val="decimal"/>
      <w:lvlText w:val="%1."/>
      <w:lvlJc w:val="left"/>
      <w:pPr>
        <w:ind w:left="450" w:hanging="450"/>
      </w:pPr>
      <w:rPr>
        <w:rFonts w:hint="default"/>
      </w:rPr>
    </w:lvl>
    <w:lvl w:ilvl="1">
      <w:start w:val="1"/>
      <w:numFmt w:val="decimal"/>
      <w:lvlText w:val="%1.%2."/>
      <w:lvlJc w:val="left"/>
      <w:pPr>
        <w:ind w:left="4265" w:hanging="720"/>
      </w:pPr>
      <w:rPr>
        <w:rFonts w:hint="default"/>
      </w:rPr>
    </w:lvl>
    <w:lvl w:ilvl="2">
      <w:start w:val="1"/>
      <w:numFmt w:val="decimal"/>
      <w:lvlText w:val="%1.%2.%3."/>
      <w:lvlJc w:val="left"/>
      <w:pPr>
        <w:ind w:left="7810" w:hanging="720"/>
      </w:pPr>
      <w:rPr>
        <w:rFonts w:hint="default"/>
      </w:rPr>
    </w:lvl>
    <w:lvl w:ilvl="3">
      <w:start w:val="1"/>
      <w:numFmt w:val="decimal"/>
      <w:lvlText w:val="%1.%2.%3.%4."/>
      <w:lvlJc w:val="left"/>
      <w:pPr>
        <w:ind w:left="11715" w:hanging="1080"/>
      </w:pPr>
      <w:rPr>
        <w:rFonts w:hint="default"/>
      </w:rPr>
    </w:lvl>
    <w:lvl w:ilvl="4">
      <w:start w:val="1"/>
      <w:numFmt w:val="decimal"/>
      <w:lvlText w:val="%1.%2.%3.%4.%5."/>
      <w:lvlJc w:val="left"/>
      <w:pPr>
        <w:ind w:left="15260" w:hanging="1080"/>
      </w:pPr>
      <w:rPr>
        <w:rFonts w:hint="default"/>
      </w:rPr>
    </w:lvl>
    <w:lvl w:ilvl="5">
      <w:start w:val="1"/>
      <w:numFmt w:val="decimal"/>
      <w:lvlText w:val="%1.%2.%3.%4.%5.%6."/>
      <w:lvlJc w:val="left"/>
      <w:pPr>
        <w:ind w:left="19165" w:hanging="1440"/>
      </w:pPr>
      <w:rPr>
        <w:rFonts w:hint="default"/>
      </w:rPr>
    </w:lvl>
    <w:lvl w:ilvl="6">
      <w:start w:val="1"/>
      <w:numFmt w:val="decimal"/>
      <w:lvlText w:val="%1.%2.%3.%4.%5.%6.%7."/>
      <w:lvlJc w:val="left"/>
      <w:pPr>
        <w:ind w:left="23070" w:hanging="1800"/>
      </w:pPr>
      <w:rPr>
        <w:rFonts w:hint="default"/>
      </w:rPr>
    </w:lvl>
    <w:lvl w:ilvl="7">
      <w:start w:val="1"/>
      <w:numFmt w:val="decimal"/>
      <w:lvlText w:val="%1.%2.%3.%4.%5.%6.%7.%8."/>
      <w:lvlJc w:val="left"/>
      <w:pPr>
        <w:ind w:left="26615" w:hanging="1800"/>
      </w:pPr>
      <w:rPr>
        <w:rFonts w:hint="default"/>
      </w:rPr>
    </w:lvl>
    <w:lvl w:ilvl="8">
      <w:start w:val="1"/>
      <w:numFmt w:val="decimal"/>
      <w:lvlText w:val="%1.%2.%3.%4.%5.%6.%7.%8.%9."/>
      <w:lvlJc w:val="left"/>
      <w:pPr>
        <w:ind w:left="30520" w:hanging="2160"/>
      </w:pPr>
      <w:rPr>
        <w:rFonts w:hint="default"/>
      </w:rPr>
    </w:lvl>
  </w:abstractNum>
  <w:abstractNum w:abstractNumId="22">
    <w:nsid w:val="524745C5"/>
    <w:multiLevelType w:val="hybridMultilevel"/>
    <w:tmpl w:val="1BFE5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F42AA2"/>
    <w:multiLevelType w:val="multilevel"/>
    <w:tmpl w:val="B8924E6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color w:val="000000" w:themeColor="text1"/>
      </w:rPr>
    </w:lvl>
    <w:lvl w:ilvl="2">
      <w:start w:val="1"/>
      <w:numFmt w:val="decimal"/>
      <w:isLgl/>
      <w:lvlText w:val="%1.%2.%3."/>
      <w:lvlJc w:val="left"/>
      <w:pPr>
        <w:ind w:left="1429" w:hanging="720"/>
      </w:pPr>
      <w:rPr>
        <w:rFonts w:hint="default"/>
        <w:color w:val="000000" w:themeColor="text1"/>
      </w:rPr>
    </w:lvl>
    <w:lvl w:ilvl="3">
      <w:start w:val="1"/>
      <w:numFmt w:val="decimal"/>
      <w:isLgl/>
      <w:lvlText w:val="%1.%2.%3.%4."/>
      <w:lvlJc w:val="left"/>
      <w:pPr>
        <w:ind w:left="1429" w:hanging="720"/>
      </w:pPr>
      <w:rPr>
        <w:rFonts w:hint="default"/>
        <w:color w:val="000000" w:themeColor="text1"/>
      </w:rPr>
    </w:lvl>
    <w:lvl w:ilvl="4">
      <w:start w:val="1"/>
      <w:numFmt w:val="decimal"/>
      <w:isLgl/>
      <w:lvlText w:val="%1.%2.%3.%4.%5."/>
      <w:lvlJc w:val="left"/>
      <w:pPr>
        <w:ind w:left="1789" w:hanging="1080"/>
      </w:pPr>
      <w:rPr>
        <w:rFonts w:hint="default"/>
        <w:color w:val="000000" w:themeColor="text1"/>
      </w:rPr>
    </w:lvl>
    <w:lvl w:ilvl="5">
      <w:start w:val="1"/>
      <w:numFmt w:val="decimal"/>
      <w:isLgl/>
      <w:lvlText w:val="%1.%2.%3.%4.%5.%6."/>
      <w:lvlJc w:val="left"/>
      <w:pPr>
        <w:ind w:left="1789" w:hanging="1080"/>
      </w:pPr>
      <w:rPr>
        <w:rFonts w:hint="default"/>
        <w:color w:val="000000" w:themeColor="text1"/>
      </w:rPr>
    </w:lvl>
    <w:lvl w:ilvl="6">
      <w:start w:val="1"/>
      <w:numFmt w:val="decimal"/>
      <w:isLgl/>
      <w:lvlText w:val="%1.%2.%3.%4.%5.%6.%7."/>
      <w:lvlJc w:val="left"/>
      <w:pPr>
        <w:ind w:left="2149" w:hanging="1440"/>
      </w:pPr>
      <w:rPr>
        <w:rFonts w:hint="default"/>
        <w:color w:val="000000" w:themeColor="text1"/>
      </w:rPr>
    </w:lvl>
    <w:lvl w:ilvl="7">
      <w:start w:val="1"/>
      <w:numFmt w:val="decimal"/>
      <w:isLgl/>
      <w:lvlText w:val="%1.%2.%3.%4.%5.%6.%7.%8."/>
      <w:lvlJc w:val="left"/>
      <w:pPr>
        <w:ind w:left="2149" w:hanging="1440"/>
      </w:pPr>
      <w:rPr>
        <w:rFonts w:hint="default"/>
        <w:color w:val="000000" w:themeColor="text1"/>
      </w:rPr>
    </w:lvl>
    <w:lvl w:ilvl="8">
      <w:start w:val="1"/>
      <w:numFmt w:val="decimal"/>
      <w:isLgl/>
      <w:lvlText w:val="%1.%2.%3.%4.%5.%6.%7.%8.%9."/>
      <w:lvlJc w:val="left"/>
      <w:pPr>
        <w:ind w:left="2509" w:hanging="1800"/>
      </w:pPr>
      <w:rPr>
        <w:rFonts w:hint="default"/>
        <w:color w:val="000000" w:themeColor="text1"/>
      </w:rPr>
    </w:lvl>
  </w:abstractNum>
  <w:abstractNum w:abstractNumId="24">
    <w:nsid w:val="5A2045A7"/>
    <w:multiLevelType w:val="multilevel"/>
    <w:tmpl w:val="21A0632A"/>
    <w:lvl w:ilvl="0">
      <w:start w:val="3"/>
      <w:numFmt w:val="decimal"/>
      <w:lvlText w:val="%1"/>
      <w:lvlJc w:val="left"/>
      <w:pPr>
        <w:ind w:left="119" w:hanging="618"/>
      </w:pPr>
      <w:rPr>
        <w:rFonts w:hint="default"/>
        <w:lang w:val="uk-UA" w:eastAsia="uk-UA" w:bidi="uk-UA"/>
      </w:rPr>
    </w:lvl>
    <w:lvl w:ilvl="1">
      <w:start w:val="1"/>
      <w:numFmt w:val="decimal"/>
      <w:lvlText w:val="%1.%2."/>
      <w:lvlJc w:val="left"/>
      <w:pPr>
        <w:ind w:left="119" w:hanging="618"/>
      </w:pPr>
      <w:rPr>
        <w:rFonts w:ascii="Times New Roman" w:eastAsia="Times New Roman" w:hAnsi="Times New Roman" w:cs="Times New Roman" w:hint="default"/>
        <w:spacing w:val="-4"/>
        <w:w w:val="100"/>
        <w:sz w:val="28"/>
        <w:szCs w:val="28"/>
        <w:lang w:val="uk-UA" w:eastAsia="uk-UA" w:bidi="uk-UA"/>
      </w:rPr>
    </w:lvl>
    <w:lvl w:ilvl="2">
      <w:numFmt w:val="bullet"/>
      <w:lvlText w:val="•"/>
      <w:lvlJc w:val="left"/>
      <w:pPr>
        <w:ind w:left="3003" w:hanging="618"/>
      </w:pPr>
      <w:rPr>
        <w:rFonts w:hint="default"/>
        <w:lang w:val="uk-UA" w:eastAsia="uk-UA" w:bidi="uk-UA"/>
      </w:rPr>
    </w:lvl>
    <w:lvl w:ilvl="3">
      <w:numFmt w:val="bullet"/>
      <w:lvlText w:val="•"/>
      <w:lvlJc w:val="left"/>
      <w:pPr>
        <w:ind w:left="3886" w:hanging="618"/>
      </w:pPr>
      <w:rPr>
        <w:rFonts w:hint="default"/>
        <w:lang w:val="uk-UA" w:eastAsia="uk-UA" w:bidi="uk-UA"/>
      </w:rPr>
    </w:lvl>
    <w:lvl w:ilvl="4">
      <w:numFmt w:val="bullet"/>
      <w:lvlText w:val="•"/>
      <w:lvlJc w:val="left"/>
      <w:pPr>
        <w:ind w:left="4769" w:hanging="618"/>
      </w:pPr>
      <w:rPr>
        <w:rFonts w:hint="default"/>
        <w:lang w:val="uk-UA" w:eastAsia="uk-UA" w:bidi="uk-UA"/>
      </w:rPr>
    </w:lvl>
    <w:lvl w:ilvl="5">
      <w:numFmt w:val="bullet"/>
      <w:lvlText w:val="•"/>
      <w:lvlJc w:val="left"/>
      <w:pPr>
        <w:ind w:left="5652" w:hanging="618"/>
      </w:pPr>
      <w:rPr>
        <w:rFonts w:hint="default"/>
        <w:lang w:val="uk-UA" w:eastAsia="uk-UA" w:bidi="uk-UA"/>
      </w:rPr>
    </w:lvl>
    <w:lvl w:ilvl="6">
      <w:numFmt w:val="bullet"/>
      <w:lvlText w:val="•"/>
      <w:lvlJc w:val="left"/>
      <w:pPr>
        <w:ind w:left="6536" w:hanging="618"/>
      </w:pPr>
      <w:rPr>
        <w:rFonts w:hint="default"/>
        <w:lang w:val="uk-UA" w:eastAsia="uk-UA" w:bidi="uk-UA"/>
      </w:rPr>
    </w:lvl>
    <w:lvl w:ilvl="7">
      <w:numFmt w:val="bullet"/>
      <w:lvlText w:val="•"/>
      <w:lvlJc w:val="left"/>
      <w:pPr>
        <w:ind w:left="7419" w:hanging="618"/>
      </w:pPr>
      <w:rPr>
        <w:rFonts w:hint="default"/>
        <w:lang w:val="uk-UA" w:eastAsia="uk-UA" w:bidi="uk-UA"/>
      </w:rPr>
    </w:lvl>
    <w:lvl w:ilvl="8">
      <w:numFmt w:val="bullet"/>
      <w:lvlText w:val="•"/>
      <w:lvlJc w:val="left"/>
      <w:pPr>
        <w:ind w:left="8302" w:hanging="618"/>
      </w:pPr>
      <w:rPr>
        <w:rFonts w:hint="default"/>
        <w:lang w:val="uk-UA" w:eastAsia="uk-UA" w:bidi="uk-UA"/>
      </w:rPr>
    </w:lvl>
  </w:abstractNum>
  <w:abstractNum w:abstractNumId="25">
    <w:nsid w:val="5E430648"/>
    <w:multiLevelType w:val="hybridMultilevel"/>
    <w:tmpl w:val="36085F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5EA366DA"/>
    <w:multiLevelType w:val="multilevel"/>
    <w:tmpl w:val="DF2E6318"/>
    <w:lvl w:ilvl="0">
      <w:start w:val="1"/>
      <w:numFmt w:val="decimal"/>
      <w:lvlText w:val="%1"/>
      <w:lvlJc w:val="left"/>
      <w:pPr>
        <w:ind w:left="2100" w:hanging="995"/>
      </w:pPr>
      <w:rPr>
        <w:rFonts w:hint="default"/>
        <w:lang w:val="uk-UA" w:eastAsia="uk-UA" w:bidi="uk-UA"/>
      </w:rPr>
    </w:lvl>
    <w:lvl w:ilvl="1">
      <w:start w:val="1"/>
      <w:numFmt w:val="decimal"/>
      <w:lvlText w:val="%1.%2."/>
      <w:lvlJc w:val="left"/>
      <w:pPr>
        <w:ind w:left="2100" w:hanging="995"/>
        <w:jc w:val="right"/>
      </w:pPr>
      <w:rPr>
        <w:rFonts w:ascii="Times New Roman" w:eastAsia="Times New Roman" w:hAnsi="Times New Roman" w:cs="Times New Roman" w:hint="default"/>
        <w:spacing w:val="-4"/>
        <w:w w:val="100"/>
        <w:sz w:val="28"/>
        <w:szCs w:val="28"/>
        <w:lang w:val="uk-UA" w:eastAsia="uk-UA" w:bidi="uk-UA"/>
      </w:rPr>
    </w:lvl>
    <w:lvl w:ilvl="2">
      <w:numFmt w:val="bullet"/>
      <w:lvlText w:val="•"/>
      <w:lvlJc w:val="left"/>
      <w:pPr>
        <w:ind w:left="3693" w:hanging="995"/>
      </w:pPr>
      <w:rPr>
        <w:rFonts w:hint="default"/>
        <w:lang w:val="uk-UA" w:eastAsia="uk-UA" w:bidi="uk-UA"/>
      </w:rPr>
    </w:lvl>
    <w:lvl w:ilvl="3">
      <w:numFmt w:val="bullet"/>
      <w:lvlText w:val="•"/>
      <w:lvlJc w:val="left"/>
      <w:pPr>
        <w:ind w:left="4490" w:hanging="995"/>
      </w:pPr>
      <w:rPr>
        <w:rFonts w:hint="default"/>
        <w:lang w:val="uk-UA" w:eastAsia="uk-UA" w:bidi="uk-UA"/>
      </w:rPr>
    </w:lvl>
    <w:lvl w:ilvl="4">
      <w:numFmt w:val="bullet"/>
      <w:lvlText w:val="•"/>
      <w:lvlJc w:val="left"/>
      <w:pPr>
        <w:ind w:left="5287" w:hanging="995"/>
      </w:pPr>
      <w:rPr>
        <w:rFonts w:hint="default"/>
        <w:lang w:val="uk-UA" w:eastAsia="uk-UA" w:bidi="uk-UA"/>
      </w:rPr>
    </w:lvl>
    <w:lvl w:ilvl="5">
      <w:numFmt w:val="bullet"/>
      <w:lvlText w:val="•"/>
      <w:lvlJc w:val="left"/>
      <w:pPr>
        <w:ind w:left="6084" w:hanging="995"/>
      </w:pPr>
      <w:rPr>
        <w:rFonts w:hint="default"/>
        <w:lang w:val="uk-UA" w:eastAsia="uk-UA" w:bidi="uk-UA"/>
      </w:rPr>
    </w:lvl>
    <w:lvl w:ilvl="6">
      <w:numFmt w:val="bullet"/>
      <w:lvlText w:val="•"/>
      <w:lvlJc w:val="left"/>
      <w:pPr>
        <w:ind w:left="6881" w:hanging="995"/>
      </w:pPr>
      <w:rPr>
        <w:rFonts w:hint="default"/>
        <w:lang w:val="uk-UA" w:eastAsia="uk-UA" w:bidi="uk-UA"/>
      </w:rPr>
    </w:lvl>
    <w:lvl w:ilvl="7">
      <w:numFmt w:val="bullet"/>
      <w:lvlText w:val="•"/>
      <w:lvlJc w:val="left"/>
      <w:pPr>
        <w:ind w:left="7678" w:hanging="995"/>
      </w:pPr>
      <w:rPr>
        <w:rFonts w:hint="default"/>
        <w:lang w:val="uk-UA" w:eastAsia="uk-UA" w:bidi="uk-UA"/>
      </w:rPr>
    </w:lvl>
    <w:lvl w:ilvl="8">
      <w:numFmt w:val="bullet"/>
      <w:lvlText w:val="•"/>
      <w:lvlJc w:val="left"/>
      <w:pPr>
        <w:ind w:left="8475" w:hanging="995"/>
      </w:pPr>
      <w:rPr>
        <w:rFonts w:hint="default"/>
        <w:lang w:val="uk-UA" w:eastAsia="uk-UA" w:bidi="uk-UA"/>
      </w:rPr>
    </w:lvl>
  </w:abstractNum>
  <w:abstractNum w:abstractNumId="27">
    <w:nsid w:val="5EEC421F"/>
    <w:multiLevelType w:val="hybridMultilevel"/>
    <w:tmpl w:val="AE707500"/>
    <w:lvl w:ilvl="0" w:tplc="BFD291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467102C"/>
    <w:multiLevelType w:val="multilevel"/>
    <w:tmpl w:val="4FFE4BB8"/>
    <w:lvl w:ilvl="0">
      <w:start w:val="1"/>
      <w:numFmt w:val="decimal"/>
      <w:lvlText w:val="%1."/>
      <w:lvlJc w:val="left"/>
      <w:pPr>
        <w:ind w:left="720" w:hanging="360"/>
      </w:pPr>
    </w:lvl>
    <w:lvl w:ilvl="1">
      <w:start w:val="2"/>
      <w:numFmt w:val="decimal"/>
      <w:isLgl/>
      <w:lvlText w:val="%1.%2."/>
      <w:lvlJc w:val="left"/>
      <w:pPr>
        <w:ind w:left="1444" w:hanging="735"/>
      </w:pPr>
      <w:rPr>
        <w:rFonts w:hint="default"/>
      </w:rPr>
    </w:lvl>
    <w:lvl w:ilvl="2">
      <w:start w:val="1"/>
      <w:numFmt w:val="decimal"/>
      <w:isLgl/>
      <w:lvlText w:val="%1.%2.%3."/>
      <w:lvlJc w:val="left"/>
      <w:pPr>
        <w:ind w:left="1793" w:hanging="735"/>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
    <w:nsid w:val="66801C6A"/>
    <w:multiLevelType w:val="hybridMultilevel"/>
    <w:tmpl w:val="9F94790E"/>
    <w:lvl w:ilvl="0" w:tplc="834EDB32">
      <w:numFmt w:val="bullet"/>
      <w:lvlText w:val="-"/>
      <w:lvlJc w:val="left"/>
      <w:pPr>
        <w:ind w:left="119" w:hanging="238"/>
      </w:pPr>
      <w:rPr>
        <w:rFonts w:ascii="Times New Roman" w:eastAsia="Times New Roman" w:hAnsi="Times New Roman" w:cs="Times New Roman" w:hint="default"/>
        <w:w w:val="100"/>
        <w:sz w:val="28"/>
        <w:szCs w:val="28"/>
        <w:lang w:val="uk-UA" w:eastAsia="uk-UA" w:bidi="uk-UA"/>
      </w:rPr>
    </w:lvl>
    <w:lvl w:ilvl="1" w:tplc="A7F4B8EE">
      <w:numFmt w:val="bullet"/>
      <w:lvlText w:val="•"/>
      <w:lvlJc w:val="left"/>
      <w:pPr>
        <w:ind w:left="1114" w:hanging="238"/>
      </w:pPr>
      <w:rPr>
        <w:rFonts w:hint="default"/>
        <w:lang w:val="uk-UA" w:eastAsia="uk-UA" w:bidi="uk-UA"/>
      </w:rPr>
    </w:lvl>
    <w:lvl w:ilvl="2" w:tplc="19227094">
      <w:numFmt w:val="bullet"/>
      <w:lvlText w:val="•"/>
      <w:lvlJc w:val="left"/>
      <w:pPr>
        <w:ind w:left="2109" w:hanging="238"/>
      </w:pPr>
      <w:rPr>
        <w:rFonts w:hint="default"/>
        <w:lang w:val="uk-UA" w:eastAsia="uk-UA" w:bidi="uk-UA"/>
      </w:rPr>
    </w:lvl>
    <w:lvl w:ilvl="3" w:tplc="5A04D6E8">
      <w:numFmt w:val="bullet"/>
      <w:lvlText w:val="•"/>
      <w:lvlJc w:val="left"/>
      <w:pPr>
        <w:ind w:left="3104" w:hanging="238"/>
      </w:pPr>
      <w:rPr>
        <w:rFonts w:hint="default"/>
        <w:lang w:val="uk-UA" w:eastAsia="uk-UA" w:bidi="uk-UA"/>
      </w:rPr>
    </w:lvl>
    <w:lvl w:ilvl="4" w:tplc="20663430">
      <w:numFmt w:val="bullet"/>
      <w:lvlText w:val="•"/>
      <w:lvlJc w:val="left"/>
      <w:pPr>
        <w:ind w:left="4099" w:hanging="238"/>
      </w:pPr>
      <w:rPr>
        <w:rFonts w:hint="default"/>
        <w:lang w:val="uk-UA" w:eastAsia="uk-UA" w:bidi="uk-UA"/>
      </w:rPr>
    </w:lvl>
    <w:lvl w:ilvl="5" w:tplc="67709844">
      <w:numFmt w:val="bullet"/>
      <w:lvlText w:val="•"/>
      <w:lvlJc w:val="left"/>
      <w:pPr>
        <w:ind w:left="5094" w:hanging="238"/>
      </w:pPr>
      <w:rPr>
        <w:rFonts w:hint="default"/>
        <w:lang w:val="uk-UA" w:eastAsia="uk-UA" w:bidi="uk-UA"/>
      </w:rPr>
    </w:lvl>
    <w:lvl w:ilvl="6" w:tplc="D1AAFE7A">
      <w:numFmt w:val="bullet"/>
      <w:lvlText w:val="•"/>
      <w:lvlJc w:val="left"/>
      <w:pPr>
        <w:ind w:left="6089" w:hanging="238"/>
      </w:pPr>
      <w:rPr>
        <w:rFonts w:hint="default"/>
        <w:lang w:val="uk-UA" w:eastAsia="uk-UA" w:bidi="uk-UA"/>
      </w:rPr>
    </w:lvl>
    <w:lvl w:ilvl="7" w:tplc="3C46D450">
      <w:numFmt w:val="bullet"/>
      <w:lvlText w:val="•"/>
      <w:lvlJc w:val="left"/>
      <w:pPr>
        <w:ind w:left="7084" w:hanging="238"/>
      </w:pPr>
      <w:rPr>
        <w:rFonts w:hint="default"/>
        <w:lang w:val="uk-UA" w:eastAsia="uk-UA" w:bidi="uk-UA"/>
      </w:rPr>
    </w:lvl>
    <w:lvl w:ilvl="8" w:tplc="9DBCA918">
      <w:numFmt w:val="bullet"/>
      <w:lvlText w:val="•"/>
      <w:lvlJc w:val="left"/>
      <w:pPr>
        <w:ind w:left="8079" w:hanging="238"/>
      </w:pPr>
      <w:rPr>
        <w:rFonts w:hint="default"/>
        <w:lang w:val="uk-UA" w:eastAsia="uk-UA" w:bidi="uk-UA"/>
      </w:rPr>
    </w:lvl>
  </w:abstractNum>
  <w:abstractNum w:abstractNumId="30">
    <w:nsid w:val="69035F63"/>
    <w:multiLevelType w:val="hybridMultilevel"/>
    <w:tmpl w:val="525E75E4"/>
    <w:lvl w:ilvl="0" w:tplc="50540C28">
      <w:start w:val="1"/>
      <w:numFmt w:val="decimal"/>
      <w:lvlText w:val="%1."/>
      <w:lvlJc w:val="left"/>
      <w:pPr>
        <w:ind w:left="119" w:hanging="403"/>
      </w:pPr>
      <w:rPr>
        <w:rFonts w:ascii="Times New Roman" w:eastAsia="Times New Roman" w:hAnsi="Times New Roman" w:cs="Times New Roman" w:hint="default"/>
        <w:spacing w:val="0"/>
        <w:w w:val="100"/>
        <w:sz w:val="28"/>
        <w:szCs w:val="28"/>
        <w:lang w:val="uk-UA" w:eastAsia="uk-UA" w:bidi="uk-UA"/>
      </w:rPr>
    </w:lvl>
    <w:lvl w:ilvl="1" w:tplc="CA70D450">
      <w:numFmt w:val="bullet"/>
      <w:lvlText w:val="•"/>
      <w:lvlJc w:val="left"/>
      <w:pPr>
        <w:ind w:left="1114" w:hanging="403"/>
      </w:pPr>
      <w:rPr>
        <w:rFonts w:hint="default"/>
        <w:lang w:val="uk-UA" w:eastAsia="uk-UA" w:bidi="uk-UA"/>
      </w:rPr>
    </w:lvl>
    <w:lvl w:ilvl="2" w:tplc="A09E7C28">
      <w:numFmt w:val="bullet"/>
      <w:lvlText w:val="•"/>
      <w:lvlJc w:val="left"/>
      <w:pPr>
        <w:ind w:left="2109" w:hanging="403"/>
      </w:pPr>
      <w:rPr>
        <w:rFonts w:hint="default"/>
        <w:lang w:val="uk-UA" w:eastAsia="uk-UA" w:bidi="uk-UA"/>
      </w:rPr>
    </w:lvl>
    <w:lvl w:ilvl="3" w:tplc="99EA1268">
      <w:numFmt w:val="bullet"/>
      <w:lvlText w:val="•"/>
      <w:lvlJc w:val="left"/>
      <w:pPr>
        <w:ind w:left="3104" w:hanging="403"/>
      </w:pPr>
      <w:rPr>
        <w:rFonts w:hint="default"/>
        <w:lang w:val="uk-UA" w:eastAsia="uk-UA" w:bidi="uk-UA"/>
      </w:rPr>
    </w:lvl>
    <w:lvl w:ilvl="4" w:tplc="66868E2C">
      <w:numFmt w:val="bullet"/>
      <w:lvlText w:val="•"/>
      <w:lvlJc w:val="left"/>
      <w:pPr>
        <w:ind w:left="4099" w:hanging="403"/>
      </w:pPr>
      <w:rPr>
        <w:rFonts w:hint="default"/>
        <w:lang w:val="uk-UA" w:eastAsia="uk-UA" w:bidi="uk-UA"/>
      </w:rPr>
    </w:lvl>
    <w:lvl w:ilvl="5" w:tplc="C72EA3B2">
      <w:numFmt w:val="bullet"/>
      <w:lvlText w:val="•"/>
      <w:lvlJc w:val="left"/>
      <w:pPr>
        <w:ind w:left="5094" w:hanging="403"/>
      </w:pPr>
      <w:rPr>
        <w:rFonts w:hint="default"/>
        <w:lang w:val="uk-UA" w:eastAsia="uk-UA" w:bidi="uk-UA"/>
      </w:rPr>
    </w:lvl>
    <w:lvl w:ilvl="6" w:tplc="4F2CA1E2">
      <w:numFmt w:val="bullet"/>
      <w:lvlText w:val="•"/>
      <w:lvlJc w:val="left"/>
      <w:pPr>
        <w:ind w:left="6089" w:hanging="403"/>
      </w:pPr>
      <w:rPr>
        <w:rFonts w:hint="default"/>
        <w:lang w:val="uk-UA" w:eastAsia="uk-UA" w:bidi="uk-UA"/>
      </w:rPr>
    </w:lvl>
    <w:lvl w:ilvl="7" w:tplc="C884F3EE">
      <w:numFmt w:val="bullet"/>
      <w:lvlText w:val="•"/>
      <w:lvlJc w:val="left"/>
      <w:pPr>
        <w:ind w:left="7084" w:hanging="403"/>
      </w:pPr>
      <w:rPr>
        <w:rFonts w:hint="default"/>
        <w:lang w:val="uk-UA" w:eastAsia="uk-UA" w:bidi="uk-UA"/>
      </w:rPr>
    </w:lvl>
    <w:lvl w:ilvl="8" w:tplc="8C60AE68">
      <w:numFmt w:val="bullet"/>
      <w:lvlText w:val="•"/>
      <w:lvlJc w:val="left"/>
      <w:pPr>
        <w:ind w:left="8079" w:hanging="403"/>
      </w:pPr>
      <w:rPr>
        <w:rFonts w:hint="default"/>
        <w:lang w:val="uk-UA" w:eastAsia="uk-UA" w:bidi="uk-UA"/>
      </w:rPr>
    </w:lvl>
  </w:abstractNum>
  <w:abstractNum w:abstractNumId="31">
    <w:nsid w:val="69496B71"/>
    <w:multiLevelType w:val="multilevel"/>
    <w:tmpl w:val="37A2A66A"/>
    <w:lvl w:ilvl="0">
      <w:start w:val="1"/>
      <w:numFmt w:val="decimal"/>
      <w:lvlText w:val="%1"/>
      <w:lvlJc w:val="left"/>
      <w:pPr>
        <w:ind w:left="420" w:hanging="420"/>
      </w:pPr>
      <w:rPr>
        <w:rFonts w:hint="default"/>
      </w:rPr>
    </w:lvl>
    <w:lvl w:ilvl="1">
      <w:start w:val="1"/>
      <w:numFmt w:val="decimal"/>
      <w:lvlText w:val="%1.%2"/>
      <w:lvlJc w:val="left"/>
      <w:pPr>
        <w:ind w:left="3965"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709E2BE1"/>
    <w:multiLevelType w:val="multilevel"/>
    <w:tmpl w:val="242C2DFE"/>
    <w:lvl w:ilvl="0">
      <w:start w:val="5"/>
      <w:numFmt w:val="decimal"/>
      <w:lvlText w:val="%1."/>
      <w:lvlJc w:val="left"/>
      <w:pPr>
        <w:ind w:left="1177" w:hanging="281"/>
        <w:jc w:val="right"/>
      </w:pPr>
      <w:rPr>
        <w:rFonts w:ascii="Times New Roman" w:eastAsia="Times New Roman" w:hAnsi="Times New Roman" w:cs="Times New Roman" w:hint="default"/>
        <w:spacing w:val="0"/>
        <w:w w:val="100"/>
        <w:sz w:val="28"/>
        <w:szCs w:val="28"/>
        <w:lang w:val="uk-UA" w:eastAsia="uk-UA" w:bidi="uk-UA"/>
      </w:rPr>
    </w:lvl>
    <w:lvl w:ilvl="1">
      <w:start w:val="1"/>
      <w:numFmt w:val="decimal"/>
      <w:lvlText w:val="%1.%2."/>
      <w:lvlJc w:val="left"/>
      <w:pPr>
        <w:ind w:left="1249" w:hanging="424"/>
      </w:pPr>
      <w:rPr>
        <w:rFonts w:ascii="Times New Roman" w:eastAsia="Times New Roman" w:hAnsi="Times New Roman" w:cs="Times New Roman" w:hint="default"/>
        <w:spacing w:val="-4"/>
        <w:w w:val="100"/>
        <w:sz w:val="26"/>
        <w:szCs w:val="26"/>
        <w:lang w:val="uk-UA" w:eastAsia="uk-UA" w:bidi="uk-UA"/>
      </w:rPr>
    </w:lvl>
    <w:lvl w:ilvl="2">
      <w:start w:val="1"/>
      <w:numFmt w:val="decimal"/>
      <w:lvlText w:val="%3."/>
      <w:lvlJc w:val="left"/>
      <w:pPr>
        <w:ind w:left="400" w:hanging="295"/>
      </w:pPr>
      <w:rPr>
        <w:rFonts w:ascii="Times New Roman" w:eastAsia="Times New Roman" w:hAnsi="Times New Roman" w:cs="Times New Roman" w:hint="default"/>
        <w:spacing w:val="0"/>
        <w:w w:val="100"/>
        <w:sz w:val="28"/>
        <w:szCs w:val="28"/>
        <w:lang w:val="uk-UA" w:eastAsia="uk-UA" w:bidi="uk-UA"/>
      </w:rPr>
    </w:lvl>
    <w:lvl w:ilvl="3">
      <w:numFmt w:val="bullet"/>
      <w:lvlText w:val="•"/>
      <w:lvlJc w:val="left"/>
      <w:pPr>
        <w:ind w:left="1320" w:hanging="295"/>
      </w:pPr>
      <w:rPr>
        <w:rFonts w:hint="default"/>
        <w:lang w:val="uk-UA" w:eastAsia="uk-UA" w:bidi="uk-UA"/>
      </w:rPr>
    </w:lvl>
    <w:lvl w:ilvl="4">
      <w:numFmt w:val="bullet"/>
      <w:lvlText w:val="•"/>
      <w:lvlJc w:val="left"/>
      <w:pPr>
        <w:ind w:left="2569" w:hanging="295"/>
      </w:pPr>
      <w:rPr>
        <w:rFonts w:hint="default"/>
        <w:lang w:val="uk-UA" w:eastAsia="uk-UA" w:bidi="uk-UA"/>
      </w:rPr>
    </w:lvl>
    <w:lvl w:ilvl="5">
      <w:numFmt w:val="bullet"/>
      <w:lvlText w:val="•"/>
      <w:lvlJc w:val="left"/>
      <w:pPr>
        <w:ind w:left="3819" w:hanging="295"/>
      </w:pPr>
      <w:rPr>
        <w:rFonts w:hint="default"/>
        <w:lang w:val="uk-UA" w:eastAsia="uk-UA" w:bidi="uk-UA"/>
      </w:rPr>
    </w:lvl>
    <w:lvl w:ilvl="6">
      <w:numFmt w:val="bullet"/>
      <w:lvlText w:val="•"/>
      <w:lvlJc w:val="left"/>
      <w:pPr>
        <w:ind w:left="5069" w:hanging="295"/>
      </w:pPr>
      <w:rPr>
        <w:rFonts w:hint="default"/>
        <w:lang w:val="uk-UA" w:eastAsia="uk-UA" w:bidi="uk-UA"/>
      </w:rPr>
    </w:lvl>
    <w:lvl w:ilvl="7">
      <w:numFmt w:val="bullet"/>
      <w:lvlText w:val="•"/>
      <w:lvlJc w:val="left"/>
      <w:pPr>
        <w:ind w:left="6319" w:hanging="295"/>
      </w:pPr>
      <w:rPr>
        <w:rFonts w:hint="default"/>
        <w:lang w:val="uk-UA" w:eastAsia="uk-UA" w:bidi="uk-UA"/>
      </w:rPr>
    </w:lvl>
    <w:lvl w:ilvl="8">
      <w:numFmt w:val="bullet"/>
      <w:lvlText w:val="•"/>
      <w:lvlJc w:val="left"/>
      <w:pPr>
        <w:ind w:left="7569" w:hanging="295"/>
      </w:pPr>
      <w:rPr>
        <w:rFonts w:hint="default"/>
        <w:lang w:val="uk-UA" w:eastAsia="uk-UA" w:bidi="uk-UA"/>
      </w:rPr>
    </w:lvl>
  </w:abstractNum>
  <w:abstractNum w:abstractNumId="33">
    <w:nsid w:val="76295E3A"/>
    <w:multiLevelType w:val="hybridMultilevel"/>
    <w:tmpl w:val="BE08CFFE"/>
    <w:lvl w:ilvl="0" w:tplc="E12E562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A085658"/>
    <w:multiLevelType w:val="hybridMultilevel"/>
    <w:tmpl w:val="69A8F0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32"/>
  </w:num>
  <w:num w:numId="3">
    <w:abstractNumId w:val="2"/>
  </w:num>
  <w:num w:numId="4">
    <w:abstractNumId w:val="9"/>
  </w:num>
  <w:num w:numId="5">
    <w:abstractNumId w:val="7"/>
  </w:num>
  <w:num w:numId="6">
    <w:abstractNumId w:val="24"/>
  </w:num>
  <w:num w:numId="7">
    <w:abstractNumId w:val="30"/>
  </w:num>
  <w:num w:numId="8">
    <w:abstractNumId w:val="15"/>
  </w:num>
  <w:num w:numId="9">
    <w:abstractNumId w:val="11"/>
  </w:num>
  <w:num w:numId="10">
    <w:abstractNumId w:val="29"/>
  </w:num>
  <w:num w:numId="11">
    <w:abstractNumId w:val="19"/>
  </w:num>
  <w:num w:numId="12">
    <w:abstractNumId w:val="5"/>
  </w:num>
  <w:num w:numId="13">
    <w:abstractNumId w:val="10"/>
  </w:num>
  <w:num w:numId="14">
    <w:abstractNumId w:val="26"/>
  </w:num>
  <w:num w:numId="15">
    <w:abstractNumId w:val="16"/>
  </w:num>
  <w:num w:numId="16">
    <w:abstractNumId w:val="27"/>
  </w:num>
  <w:num w:numId="17">
    <w:abstractNumId w:val="31"/>
  </w:num>
  <w:num w:numId="18">
    <w:abstractNumId w:val="13"/>
  </w:num>
  <w:num w:numId="19">
    <w:abstractNumId w:val="6"/>
  </w:num>
  <w:num w:numId="20">
    <w:abstractNumId w:val="8"/>
  </w:num>
  <w:num w:numId="21">
    <w:abstractNumId w:val="28"/>
  </w:num>
  <w:num w:numId="22">
    <w:abstractNumId w:val="22"/>
  </w:num>
  <w:num w:numId="23">
    <w:abstractNumId w:val="17"/>
  </w:num>
  <w:num w:numId="24">
    <w:abstractNumId w:val="34"/>
  </w:num>
  <w:num w:numId="25">
    <w:abstractNumId w:val="3"/>
  </w:num>
  <w:num w:numId="26">
    <w:abstractNumId w:val="0"/>
  </w:num>
  <w:num w:numId="27">
    <w:abstractNumId w:val="25"/>
  </w:num>
  <w:num w:numId="28">
    <w:abstractNumId w:val="18"/>
  </w:num>
  <w:num w:numId="29">
    <w:abstractNumId w:val="20"/>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4"/>
  </w:num>
  <w:num w:numId="33">
    <w:abstractNumId w:val="14"/>
  </w:num>
  <w:num w:numId="34">
    <w:abstractNumId w:val="23"/>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savePreviewPicture/>
  <w:hdrShapeDefaults>
    <o:shapedefaults v:ext="edit" spidmax="23553"/>
  </w:hdrShapeDefaults>
  <w:footnotePr>
    <w:footnote w:id="-1"/>
    <w:footnote w:id="0"/>
  </w:footnotePr>
  <w:endnotePr>
    <w:endnote w:id="-1"/>
    <w:endnote w:id="0"/>
  </w:endnotePr>
  <w:compat>
    <w:ulTrailSpace/>
    <w:shapeLayoutLikeWW8/>
  </w:compat>
  <w:rsids>
    <w:rsidRoot w:val="00796DB1"/>
    <w:rsid w:val="00010C2C"/>
    <w:rsid w:val="000C4966"/>
    <w:rsid w:val="000C79F8"/>
    <w:rsid w:val="000F60F7"/>
    <w:rsid w:val="00146CE5"/>
    <w:rsid w:val="00181CFC"/>
    <w:rsid w:val="001A68C7"/>
    <w:rsid w:val="001B2FD3"/>
    <w:rsid w:val="001F0C4E"/>
    <w:rsid w:val="002521D7"/>
    <w:rsid w:val="0029175A"/>
    <w:rsid w:val="002D3CD2"/>
    <w:rsid w:val="003076FC"/>
    <w:rsid w:val="00363B04"/>
    <w:rsid w:val="00386A42"/>
    <w:rsid w:val="00393348"/>
    <w:rsid w:val="004749DF"/>
    <w:rsid w:val="005159D5"/>
    <w:rsid w:val="00542E4D"/>
    <w:rsid w:val="005929B1"/>
    <w:rsid w:val="005B3B5F"/>
    <w:rsid w:val="00612812"/>
    <w:rsid w:val="0067032F"/>
    <w:rsid w:val="00684765"/>
    <w:rsid w:val="006C18EB"/>
    <w:rsid w:val="00701C09"/>
    <w:rsid w:val="00720FA1"/>
    <w:rsid w:val="0072309D"/>
    <w:rsid w:val="00732F48"/>
    <w:rsid w:val="00734DEE"/>
    <w:rsid w:val="007444A5"/>
    <w:rsid w:val="00765BFA"/>
    <w:rsid w:val="00784ECE"/>
    <w:rsid w:val="00796DB1"/>
    <w:rsid w:val="007C6111"/>
    <w:rsid w:val="007D4218"/>
    <w:rsid w:val="007F20D0"/>
    <w:rsid w:val="00824859"/>
    <w:rsid w:val="00864E1E"/>
    <w:rsid w:val="00877DA3"/>
    <w:rsid w:val="008C3BA7"/>
    <w:rsid w:val="008D0C20"/>
    <w:rsid w:val="008D2E65"/>
    <w:rsid w:val="008D4B8F"/>
    <w:rsid w:val="009A2DEC"/>
    <w:rsid w:val="009A38D2"/>
    <w:rsid w:val="009A57F3"/>
    <w:rsid w:val="009A704E"/>
    <w:rsid w:val="009A7283"/>
    <w:rsid w:val="009C27E4"/>
    <w:rsid w:val="00B245D7"/>
    <w:rsid w:val="00B4148B"/>
    <w:rsid w:val="00B575C7"/>
    <w:rsid w:val="00B7616D"/>
    <w:rsid w:val="00BE3E97"/>
    <w:rsid w:val="00C278A4"/>
    <w:rsid w:val="00CB4FBB"/>
    <w:rsid w:val="00D36F6A"/>
    <w:rsid w:val="00D8125C"/>
    <w:rsid w:val="00DE663A"/>
    <w:rsid w:val="00DF7236"/>
    <w:rsid w:val="00E06FB5"/>
    <w:rsid w:val="00EB41C2"/>
    <w:rsid w:val="00EE601C"/>
    <w:rsid w:val="00F07BC4"/>
    <w:rsid w:val="00FA0C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96DB1"/>
    <w:rPr>
      <w:rFonts w:ascii="Times New Roman" w:eastAsia="Times New Roman" w:hAnsi="Times New Roman" w:cs="Times New Roman"/>
      <w:lang w:val="uk-UA" w:eastAsia="uk-UA" w:bidi="uk-UA"/>
    </w:rPr>
  </w:style>
  <w:style w:type="paragraph" w:styleId="1">
    <w:name w:val="heading 1"/>
    <w:basedOn w:val="a"/>
    <w:next w:val="a"/>
    <w:link w:val="10"/>
    <w:uiPriority w:val="9"/>
    <w:qFormat/>
    <w:rsid w:val="0029175A"/>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eastAsia="ru-RU" w:bidi="ar-SA"/>
    </w:rPr>
  </w:style>
  <w:style w:type="paragraph" w:styleId="2">
    <w:name w:val="heading 2"/>
    <w:basedOn w:val="a"/>
    <w:next w:val="a"/>
    <w:link w:val="20"/>
    <w:uiPriority w:val="9"/>
    <w:unhideWhenUsed/>
    <w:qFormat/>
    <w:rsid w:val="0029175A"/>
    <w:pPr>
      <w:keepNext/>
      <w:keepLines/>
      <w:widowControl/>
      <w:autoSpaceDE/>
      <w:autoSpaceDN/>
      <w:spacing w:before="360" w:after="80" w:line="276" w:lineRule="auto"/>
      <w:outlineLvl w:val="1"/>
    </w:pPr>
    <w:rPr>
      <w:rFonts w:ascii="Calibri" w:eastAsia="Calibri" w:hAnsi="Calibri" w:cs="Calibri"/>
      <w:b/>
      <w:sz w:val="36"/>
      <w:szCs w:val="36"/>
      <w:lang w:eastAsia="ru-RU" w:bidi="ar-SA"/>
    </w:rPr>
  </w:style>
  <w:style w:type="paragraph" w:styleId="3">
    <w:name w:val="heading 3"/>
    <w:basedOn w:val="a"/>
    <w:next w:val="a"/>
    <w:link w:val="30"/>
    <w:uiPriority w:val="9"/>
    <w:semiHidden/>
    <w:unhideWhenUsed/>
    <w:qFormat/>
    <w:rsid w:val="0029175A"/>
    <w:pPr>
      <w:keepNext/>
      <w:keepLines/>
      <w:widowControl/>
      <w:autoSpaceDE/>
      <w:autoSpaceDN/>
      <w:spacing w:before="280" w:after="80" w:line="276" w:lineRule="auto"/>
      <w:outlineLvl w:val="2"/>
    </w:pPr>
    <w:rPr>
      <w:rFonts w:ascii="Calibri" w:eastAsia="Calibri" w:hAnsi="Calibri" w:cs="Calibri"/>
      <w:b/>
      <w:sz w:val="28"/>
      <w:szCs w:val="28"/>
      <w:lang w:eastAsia="ru-RU" w:bidi="ar-SA"/>
    </w:rPr>
  </w:style>
  <w:style w:type="paragraph" w:styleId="4">
    <w:name w:val="heading 4"/>
    <w:basedOn w:val="a"/>
    <w:next w:val="a"/>
    <w:link w:val="40"/>
    <w:uiPriority w:val="9"/>
    <w:semiHidden/>
    <w:unhideWhenUsed/>
    <w:qFormat/>
    <w:rsid w:val="0029175A"/>
    <w:pPr>
      <w:keepNext/>
      <w:keepLines/>
      <w:widowControl/>
      <w:autoSpaceDE/>
      <w:autoSpaceDN/>
      <w:spacing w:before="240" w:after="40" w:line="276" w:lineRule="auto"/>
      <w:outlineLvl w:val="3"/>
    </w:pPr>
    <w:rPr>
      <w:rFonts w:ascii="Calibri" w:eastAsia="Calibri" w:hAnsi="Calibri" w:cs="Calibri"/>
      <w:b/>
      <w:sz w:val="24"/>
      <w:szCs w:val="24"/>
      <w:lang w:eastAsia="ru-RU" w:bidi="ar-SA"/>
    </w:rPr>
  </w:style>
  <w:style w:type="paragraph" w:styleId="5">
    <w:name w:val="heading 5"/>
    <w:basedOn w:val="a"/>
    <w:next w:val="a"/>
    <w:link w:val="50"/>
    <w:uiPriority w:val="9"/>
    <w:semiHidden/>
    <w:unhideWhenUsed/>
    <w:qFormat/>
    <w:rsid w:val="0029175A"/>
    <w:pPr>
      <w:keepNext/>
      <w:keepLines/>
      <w:widowControl/>
      <w:autoSpaceDE/>
      <w:autoSpaceDN/>
      <w:spacing w:before="220" w:after="40" w:line="276" w:lineRule="auto"/>
      <w:outlineLvl w:val="4"/>
    </w:pPr>
    <w:rPr>
      <w:rFonts w:ascii="Calibri" w:eastAsia="Calibri" w:hAnsi="Calibri" w:cs="Calibri"/>
      <w:b/>
      <w:lang w:eastAsia="ru-RU" w:bidi="ar-SA"/>
    </w:rPr>
  </w:style>
  <w:style w:type="paragraph" w:styleId="6">
    <w:name w:val="heading 6"/>
    <w:basedOn w:val="a"/>
    <w:next w:val="a"/>
    <w:link w:val="60"/>
    <w:uiPriority w:val="9"/>
    <w:semiHidden/>
    <w:unhideWhenUsed/>
    <w:qFormat/>
    <w:rsid w:val="0029175A"/>
    <w:pPr>
      <w:keepNext/>
      <w:keepLines/>
      <w:widowControl/>
      <w:autoSpaceDE/>
      <w:autoSpaceDN/>
      <w:spacing w:before="200" w:after="40" w:line="276" w:lineRule="auto"/>
      <w:outlineLvl w:val="5"/>
    </w:pPr>
    <w:rPr>
      <w:rFonts w:ascii="Calibri" w:eastAsia="Calibri" w:hAnsi="Calibri" w:cs="Calibri"/>
      <w:b/>
      <w:sz w:val="20"/>
      <w:szCs w:val="20"/>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rsid w:val="00796DB1"/>
    <w:tblPr>
      <w:tblInd w:w="0" w:type="dxa"/>
      <w:tblCellMar>
        <w:top w:w="0" w:type="dxa"/>
        <w:left w:w="0" w:type="dxa"/>
        <w:bottom w:w="0" w:type="dxa"/>
        <w:right w:w="0" w:type="dxa"/>
      </w:tblCellMar>
    </w:tblPr>
  </w:style>
  <w:style w:type="paragraph" w:styleId="a3">
    <w:name w:val="Body Text"/>
    <w:basedOn w:val="a"/>
    <w:link w:val="a4"/>
    <w:uiPriority w:val="1"/>
    <w:qFormat/>
    <w:rsid w:val="00796DB1"/>
    <w:pPr>
      <w:ind w:left="119"/>
      <w:jc w:val="both"/>
    </w:pPr>
    <w:rPr>
      <w:sz w:val="28"/>
      <w:szCs w:val="28"/>
    </w:rPr>
  </w:style>
  <w:style w:type="paragraph" w:customStyle="1" w:styleId="Heading1">
    <w:name w:val="Heading 1"/>
    <w:basedOn w:val="a"/>
    <w:uiPriority w:val="1"/>
    <w:qFormat/>
    <w:rsid w:val="00796DB1"/>
    <w:pPr>
      <w:spacing w:before="185"/>
      <w:ind w:left="4658" w:right="289"/>
      <w:jc w:val="center"/>
      <w:outlineLvl w:val="1"/>
    </w:pPr>
    <w:rPr>
      <w:b/>
      <w:bCs/>
      <w:sz w:val="28"/>
      <w:szCs w:val="28"/>
    </w:rPr>
  </w:style>
  <w:style w:type="paragraph" w:styleId="a5">
    <w:name w:val="List Paragraph"/>
    <w:basedOn w:val="a"/>
    <w:uiPriority w:val="34"/>
    <w:qFormat/>
    <w:rsid w:val="00796DB1"/>
    <w:pPr>
      <w:ind w:left="119" w:firstLine="424"/>
      <w:jc w:val="both"/>
    </w:pPr>
  </w:style>
  <w:style w:type="paragraph" w:customStyle="1" w:styleId="TableParagraph">
    <w:name w:val="Table Paragraph"/>
    <w:basedOn w:val="a"/>
    <w:uiPriority w:val="1"/>
    <w:qFormat/>
    <w:rsid w:val="00796DB1"/>
  </w:style>
  <w:style w:type="paragraph" w:styleId="a6">
    <w:name w:val="Balloon Text"/>
    <w:basedOn w:val="a"/>
    <w:link w:val="a7"/>
    <w:uiPriority w:val="99"/>
    <w:semiHidden/>
    <w:unhideWhenUsed/>
    <w:rsid w:val="0029175A"/>
    <w:rPr>
      <w:rFonts w:ascii="Tahoma" w:hAnsi="Tahoma" w:cs="Tahoma"/>
      <w:sz w:val="16"/>
      <w:szCs w:val="16"/>
    </w:rPr>
  </w:style>
  <w:style w:type="character" w:customStyle="1" w:styleId="a7">
    <w:name w:val="Текст выноски Знак"/>
    <w:basedOn w:val="a0"/>
    <w:link w:val="a6"/>
    <w:uiPriority w:val="99"/>
    <w:semiHidden/>
    <w:rsid w:val="0029175A"/>
    <w:rPr>
      <w:rFonts w:ascii="Tahoma" w:eastAsia="Times New Roman" w:hAnsi="Tahoma" w:cs="Tahoma"/>
      <w:sz w:val="16"/>
      <w:szCs w:val="16"/>
      <w:lang w:val="uk-UA" w:eastAsia="uk-UA" w:bidi="uk-UA"/>
    </w:rPr>
  </w:style>
  <w:style w:type="character" w:customStyle="1" w:styleId="10">
    <w:name w:val="Заголовок 1 Знак"/>
    <w:basedOn w:val="a0"/>
    <w:link w:val="1"/>
    <w:uiPriority w:val="9"/>
    <w:rsid w:val="0029175A"/>
    <w:rPr>
      <w:rFonts w:asciiTheme="majorHAnsi" w:eastAsiaTheme="majorEastAsia" w:hAnsiTheme="majorHAnsi" w:cstheme="majorBidi"/>
      <w:b/>
      <w:bCs/>
      <w:color w:val="365F91" w:themeColor="accent1" w:themeShade="BF"/>
      <w:sz w:val="28"/>
      <w:szCs w:val="28"/>
      <w:lang w:val="uk-UA" w:eastAsia="ru-RU"/>
    </w:rPr>
  </w:style>
  <w:style w:type="character" w:customStyle="1" w:styleId="20">
    <w:name w:val="Заголовок 2 Знак"/>
    <w:basedOn w:val="a0"/>
    <w:link w:val="2"/>
    <w:uiPriority w:val="9"/>
    <w:rsid w:val="0029175A"/>
    <w:rPr>
      <w:rFonts w:ascii="Calibri" w:eastAsia="Calibri" w:hAnsi="Calibri" w:cs="Calibri"/>
      <w:b/>
      <w:sz w:val="36"/>
      <w:szCs w:val="36"/>
      <w:lang w:val="uk-UA" w:eastAsia="ru-RU"/>
    </w:rPr>
  </w:style>
  <w:style w:type="character" w:customStyle="1" w:styleId="30">
    <w:name w:val="Заголовок 3 Знак"/>
    <w:basedOn w:val="a0"/>
    <w:link w:val="3"/>
    <w:uiPriority w:val="9"/>
    <w:semiHidden/>
    <w:rsid w:val="0029175A"/>
    <w:rPr>
      <w:rFonts w:ascii="Calibri" w:eastAsia="Calibri" w:hAnsi="Calibri" w:cs="Calibri"/>
      <w:b/>
      <w:sz w:val="28"/>
      <w:szCs w:val="28"/>
      <w:lang w:val="uk-UA" w:eastAsia="ru-RU"/>
    </w:rPr>
  </w:style>
  <w:style w:type="character" w:customStyle="1" w:styleId="40">
    <w:name w:val="Заголовок 4 Знак"/>
    <w:basedOn w:val="a0"/>
    <w:link w:val="4"/>
    <w:uiPriority w:val="9"/>
    <w:semiHidden/>
    <w:rsid w:val="0029175A"/>
    <w:rPr>
      <w:rFonts w:ascii="Calibri" w:eastAsia="Calibri" w:hAnsi="Calibri" w:cs="Calibri"/>
      <w:b/>
      <w:sz w:val="24"/>
      <w:szCs w:val="24"/>
      <w:lang w:val="uk-UA" w:eastAsia="ru-RU"/>
    </w:rPr>
  </w:style>
  <w:style w:type="character" w:customStyle="1" w:styleId="50">
    <w:name w:val="Заголовок 5 Знак"/>
    <w:basedOn w:val="a0"/>
    <w:link w:val="5"/>
    <w:uiPriority w:val="9"/>
    <w:semiHidden/>
    <w:rsid w:val="0029175A"/>
    <w:rPr>
      <w:rFonts w:ascii="Calibri" w:eastAsia="Calibri" w:hAnsi="Calibri" w:cs="Calibri"/>
      <w:b/>
      <w:lang w:val="uk-UA" w:eastAsia="ru-RU"/>
    </w:rPr>
  </w:style>
  <w:style w:type="character" w:customStyle="1" w:styleId="60">
    <w:name w:val="Заголовок 6 Знак"/>
    <w:basedOn w:val="a0"/>
    <w:link w:val="6"/>
    <w:uiPriority w:val="9"/>
    <w:semiHidden/>
    <w:rsid w:val="0029175A"/>
    <w:rPr>
      <w:rFonts w:ascii="Calibri" w:eastAsia="Calibri" w:hAnsi="Calibri" w:cs="Calibri"/>
      <w:b/>
      <w:sz w:val="20"/>
      <w:szCs w:val="20"/>
      <w:lang w:val="uk-UA" w:eastAsia="ru-RU"/>
    </w:rPr>
  </w:style>
  <w:style w:type="paragraph" w:styleId="a8">
    <w:name w:val="Title"/>
    <w:basedOn w:val="a"/>
    <w:next w:val="a"/>
    <w:link w:val="a9"/>
    <w:uiPriority w:val="10"/>
    <w:qFormat/>
    <w:rsid w:val="0029175A"/>
    <w:pPr>
      <w:keepNext/>
      <w:keepLines/>
      <w:widowControl/>
      <w:autoSpaceDE/>
      <w:autoSpaceDN/>
      <w:spacing w:before="480" w:after="120" w:line="276" w:lineRule="auto"/>
    </w:pPr>
    <w:rPr>
      <w:rFonts w:ascii="Calibri" w:eastAsia="Calibri" w:hAnsi="Calibri" w:cs="Calibri"/>
      <w:b/>
      <w:sz w:val="72"/>
      <w:szCs w:val="72"/>
      <w:lang w:eastAsia="ru-RU" w:bidi="ar-SA"/>
    </w:rPr>
  </w:style>
  <w:style w:type="character" w:customStyle="1" w:styleId="a9">
    <w:name w:val="Название Знак"/>
    <w:basedOn w:val="a0"/>
    <w:link w:val="a8"/>
    <w:uiPriority w:val="10"/>
    <w:rsid w:val="0029175A"/>
    <w:rPr>
      <w:rFonts w:ascii="Calibri" w:eastAsia="Calibri" w:hAnsi="Calibri" w:cs="Calibri"/>
      <w:b/>
      <w:sz w:val="72"/>
      <w:szCs w:val="72"/>
      <w:lang w:val="uk-UA" w:eastAsia="ru-RU"/>
    </w:rPr>
  </w:style>
  <w:style w:type="character" w:styleId="aa">
    <w:name w:val="Hyperlink"/>
    <w:basedOn w:val="a0"/>
    <w:uiPriority w:val="99"/>
    <w:unhideWhenUsed/>
    <w:rsid w:val="0029175A"/>
    <w:rPr>
      <w:color w:val="0000FF" w:themeColor="hyperlink"/>
      <w:u w:val="single"/>
    </w:rPr>
  </w:style>
  <w:style w:type="paragraph" w:styleId="11">
    <w:name w:val="toc 1"/>
    <w:basedOn w:val="a"/>
    <w:next w:val="a"/>
    <w:autoRedefine/>
    <w:uiPriority w:val="39"/>
    <w:unhideWhenUsed/>
    <w:qFormat/>
    <w:rsid w:val="0029175A"/>
    <w:pPr>
      <w:widowControl/>
      <w:autoSpaceDE/>
      <w:autoSpaceDN/>
      <w:spacing w:after="100" w:line="276" w:lineRule="auto"/>
    </w:pPr>
    <w:rPr>
      <w:rFonts w:ascii="Calibri" w:eastAsiaTheme="minorEastAsia" w:hAnsi="Calibri" w:cs="Calibri"/>
      <w:lang w:eastAsia="ru-RU" w:bidi="ar-SA"/>
    </w:rPr>
  </w:style>
  <w:style w:type="paragraph" w:styleId="21">
    <w:name w:val="toc 2"/>
    <w:basedOn w:val="a"/>
    <w:next w:val="a"/>
    <w:autoRedefine/>
    <w:uiPriority w:val="39"/>
    <w:unhideWhenUsed/>
    <w:qFormat/>
    <w:rsid w:val="0029175A"/>
    <w:pPr>
      <w:widowControl/>
      <w:autoSpaceDE/>
      <w:autoSpaceDN/>
      <w:spacing w:after="100" w:line="276" w:lineRule="auto"/>
      <w:ind w:left="220"/>
    </w:pPr>
    <w:rPr>
      <w:rFonts w:ascii="Calibri" w:eastAsiaTheme="minorEastAsia" w:hAnsi="Calibri" w:cs="Calibri"/>
      <w:lang w:eastAsia="ru-RU" w:bidi="ar-SA"/>
    </w:rPr>
  </w:style>
  <w:style w:type="paragraph" w:styleId="ab">
    <w:name w:val="TOC Heading"/>
    <w:basedOn w:val="1"/>
    <w:next w:val="a"/>
    <w:uiPriority w:val="39"/>
    <w:unhideWhenUsed/>
    <w:qFormat/>
    <w:rsid w:val="0029175A"/>
    <w:pPr>
      <w:outlineLvl w:val="9"/>
    </w:pPr>
  </w:style>
  <w:style w:type="paragraph" w:styleId="ac">
    <w:name w:val="Subtitle"/>
    <w:basedOn w:val="a"/>
    <w:next w:val="a"/>
    <w:link w:val="ad"/>
    <w:uiPriority w:val="11"/>
    <w:qFormat/>
    <w:rsid w:val="0029175A"/>
    <w:pPr>
      <w:keepNext/>
      <w:keepLines/>
      <w:widowControl/>
      <w:autoSpaceDE/>
      <w:autoSpaceDN/>
      <w:spacing w:before="360" w:after="80" w:line="276" w:lineRule="auto"/>
    </w:pPr>
    <w:rPr>
      <w:rFonts w:ascii="Georgia" w:eastAsia="Georgia" w:hAnsi="Georgia" w:cs="Georgia"/>
      <w:i/>
      <w:color w:val="666666"/>
      <w:sz w:val="48"/>
      <w:szCs w:val="48"/>
      <w:lang w:eastAsia="ru-RU" w:bidi="ar-SA"/>
    </w:rPr>
  </w:style>
  <w:style w:type="character" w:customStyle="1" w:styleId="ad">
    <w:name w:val="Подзаголовок Знак"/>
    <w:basedOn w:val="a0"/>
    <w:link w:val="ac"/>
    <w:uiPriority w:val="11"/>
    <w:rsid w:val="0029175A"/>
    <w:rPr>
      <w:rFonts w:ascii="Georgia" w:eastAsia="Georgia" w:hAnsi="Georgia" w:cs="Georgia"/>
      <w:i/>
      <w:color w:val="666666"/>
      <w:sz w:val="48"/>
      <w:szCs w:val="48"/>
      <w:lang w:val="uk-UA" w:eastAsia="ru-RU"/>
    </w:rPr>
  </w:style>
  <w:style w:type="character" w:customStyle="1" w:styleId="12">
    <w:name w:val="Незакрита згадка1"/>
    <w:basedOn w:val="a0"/>
    <w:uiPriority w:val="99"/>
    <w:semiHidden/>
    <w:unhideWhenUsed/>
    <w:rsid w:val="0029175A"/>
    <w:rPr>
      <w:color w:val="605E5C"/>
      <w:shd w:val="clear" w:color="auto" w:fill="E1DFDD"/>
    </w:rPr>
  </w:style>
  <w:style w:type="table" w:customStyle="1" w:styleId="TableNormal1">
    <w:name w:val="Table Normal1"/>
    <w:uiPriority w:val="2"/>
    <w:semiHidden/>
    <w:unhideWhenUsed/>
    <w:qFormat/>
    <w:rsid w:val="0029175A"/>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9175A"/>
    <w:rPr>
      <w:rFonts w:ascii="Calibri" w:eastAsia="Calibri" w:hAnsi="Calibri" w:cs="Times New Roman"/>
    </w:rPr>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29175A"/>
    <w:rPr>
      <w:rFonts w:ascii="Times New Roman" w:eastAsia="Times New Roman" w:hAnsi="Times New Roman" w:cs="Times New Roman"/>
      <w:sz w:val="28"/>
      <w:szCs w:val="28"/>
      <w:lang w:val="uk-UA" w:eastAsia="uk-UA" w:bidi="uk-UA"/>
    </w:rPr>
  </w:style>
  <w:style w:type="table" w:styleId="ae">
    <w:name w:val="Table Grid"/>
    <w:basedOn w:val="a1"/>
    <w:uiPriority w:val="59"/>
    <w:rsid w:val="0029175A"/>
    <w:pPr>
      <w:widowControl/>
      <w:autoSpaceDE/>
      <w:autoSpaceDN/>
    </w:pPr>
    <w:rPr>
      <w:rFonts w:ascii="Calibri" w:eastAsia="Calibri" w:hAnsi="Calibri" w:cs="Calibri"/>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29175A"/>
    <w:pPr>
      <w:widowControl/>
      <w:autoSpaceDE/>
      <w:autoSpaceDN/>
      <w:spacing w:before="100" w:beforeAutospacing="1" w:after="100" w:afterAutospacing="1"/>
    </w:pPr>
    <w:rPr>
      <w:sz w:val="24"/>
      <w:szCs w:val="24"/>
      <w:lang w:val="ru-RU" w:eastAsia="ru-RU" w:bidi="ar-SA"/>
    </w:rPr>
  </w:style>
  <w:style w:type="table" w:customStyle="1" w:styleId="13">
    <w:name w:val="Сетка таблицы1"/>
    <w:basedOn w:val="a1"/>
    <w:next w:val="ae"/>
    <w:uiPriority w:val="39"/>
    <w:rsid w:val="0029175A"/>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
    <w:name w:val="Iau?iue"/>
    <w:rsid w:val="0029175A"/>
    <w:pPr>
      <w:autoSpaceDE/>
      <w:autoSpaceDN/>
      <w:ind w:firstLine="720"/>
      <w:jc w:val="both"/>
    </w:pPr>
    <w:rPr>
      <w:rFonts w:ascii="Times New Roman" w:eastAsia="Times New Roman" w:hAnsi="Times New Roman" w:cs="Times New Roman"/>
      <w:sz w:val="28"/>
      <w:szCs w:val="20"/>
      <w:lang w:val="en-GB" w:eastAsia="ru-RU"/>
    </w:rPr>
  </w:style>
  <w:style w:type="paragraph" w:styleId="af0">
    <w:name w:val="header"/>
    <w:basedOn w:val="a"/>
    <w:link w:val="af1"/>
    <w:uiPriority w:val="99"/>
    <w:unhideWhenUsed/>
    <w:rsid w:val="0029175A"/>
    <w:pPr>
      <w:widowControl/>
      <w:tabs>
        <w:tab w:val="center" w:pos="4677"/>
        <w:tab w:val="right" w:pos="9355"/>
      </w:tabs>
      <w:autoSpaceDE/>
      <w:autoSpaceDN/>
    </w:pPr>
    <w:rPr>
      <w:rFonts w:ascii="Calibri" w:eastAsia="Calibri" w:hAnsi="Calibri" w:cs="Calibri"/>
      <w:lang w:eastAsia="ru-RU" w:bidi="ar-SA"/>
    </w:rPr>
  </w:style>
  <w:style w:type="character" w:customStyle="1" w:styleId="af1">
    <w:name w:val="Верхний колонтитул Знак"/>
    <w:basedOn w:val="a0"/>
    <w:link w:val="af0"/>
    <w:uiPriority w:val="99"/>
    <w:rsid w:val="0029175A"/>
    <w:rPr>
      <w:rFonts w:ascii="Calibri" w:eastAsia="Calibri" w:hAnsi="Calibri" w:cs="Calibri"/>
      <w:lang w:val="uk-UA" w:eastAsia="ru-RU"/>
    </w:rPr>
  </w:style>
  <w:style w:type="paragraph" w:styleId="af2">
    <w:name w:val="footer"/>
    <w:basedOn w:val="a"/>
    <w:link w:val="af3"/>
    <w:uiPriority w:val="99"/>
    <w:unhideWhenUsed/>
    <w:rsid w:val="0029175A"/>
    <w:pPr>
      <w:widowControl/>
      <w:tabs>
        <w:tab w:val="center" w:pos="4677"/>
        <w:tab w:val="right" w:pos="9355"/>
      </w:tabs>
      <w:autoSpaceDE/>
      <w:autoSpaceDN/>
    </w:pPr>
    <w:rPr>
      <w:rFonts w:ascii="Calibri" w:eastAsia="Calibri" w:hAnsi="Calibri" w:cs="Calibri"/>
      <w:lang w:eastAsia="ru-RU" w:bidi="ar-SA"/>
    </w:rPr>
  </w:style>
  <w:style w:type="character" w:customStyle="1" w:styleId="af3">
    <w:name w:val="Нижний колонтитул Знак"/>
    <w:basedOn w:val="a0"/>
    <w:link w:val="af2"/>
    <w:uiPriority w:val="99"/>
    <w:rsid w:val="0029175A"/>
    <w:rPr>
      <w:rFonts w:ascii="Calibri" w:eastAsia="Calibri" w:hAnsi="Calibri" w:cs="Calibri"/>
      <w:lang w:val="uk-UA" w:eastAsia="ru-RU"/>
    </w:rPr>
  </w:style>
  <w:style w:type="character" w:customStyle="1" w:styleId="UnresolvedMention">
    <w:name w:val="Unresolved Mention"/>
    <w:basedOn w:val="a0"/>
    <w:uiPriority w:val="99"/>
    <w:semiHidden/>
    <w:unhideWhenUsed/>
    <w:rsid w:val="0029175A"/>
    <w:rPr>
      <w:color w:val="605E5C"/>
      <w:shd w:val="clear" w:color="auto" w:fill="E1DFDD"/>
    </w:rPr>
  </w:style>
  <w:style w:type="character" w:styleId="af4">
    <w:name w:val="FollowedHyperlink"/>
    <w:basedOn w:val="a0"/>
    <w:uiPriority w:val="99"/>
    <w:semiHidden/>
    <w:unhideWhenUsed/>
    <w:rsid w:val="00D812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onomics-of-nature.net/uploads/arhiv/2013/Golub.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yamiki.ru/item/124120"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pernatidruzi.org.ua/odud_upupa_epops.html" TargetMode="External"/><Relationship Id="rId10" Type="http://schemas.openxmlformats.org/officeDocument/2006/relationships/image" Target="media/image1.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yperlink" Target="http://www.experts.in.ua/regions/detail.php?ID=4332"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cked"/>
        <c:ser>
          <c:idx val="0"/>
          <c:order val="0"/>
          <c:tx>
            <c:strRef>
              <c:f>Лист1!$B$1</c:f>
              <c:strCache>
                <c:ptCount val="1"/>
                <c:pt idx="0">
                  <c:v>Galliformes</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strRef>
              <c:f>Лист1!$A$2:$A$13</c:f>
              <c:strCache>
                <c:ptCount val="12"/>
                <c:pt idx="0">
                  <c:v>січень</c:v>
                </c:pt>
                <c:pt idx="1">
                  <c:v>лютий</c:v>
                </c:pt>
                <c:pt idx="2">
                  <c:v>березень</c:v>
                </c:pt>
                <c:pt idx="3">
                  <c:v>травень</c:v>
                </c:pt>
                <c:pt idx="4">
                  <c:v>квітень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100</c:v>
                </c:pt>
                <c:pt idx="1">
                  <c:v>100</c:v>
                </c:pt>
                <c:pt idx="2">
                  <c:v>80</c:v>
                </c:pt>
                <c:pt idx="3">
                  <c:v>45</c:v>
                </c:pt>
                <c:pt idx="4">
                  <c:v>5</c:v>
                </c:pt>
                <c:pt idx="5">
                  <c:v>15</c:v>
                </c:pt>
                <c:pt idx="6">
                  <c:v>2</c:v>
                </c:pt>
                <c:pt idx="7">
                  <c:v>3</c:v>
                </c:pt>
                <c:pt idx="8">
                  <c:v>30</c:v>
                </c:pt>
                <c:pt idx="9">
                  <c:v>65</c:v>
                </c:pt>
                <c:pt idx="10">
                  <c:v>95</c:v>
                </c:pt>
                <c:pt idx="11">
                  <c:v>96</c:v>
                </c:pt>
              </c:numCache>
            </c:numRef>
          </c:val>
          <c:extLst xmlns:c16r2="http://schemas.microsoft.com/office/drawing/2015/06/chart">
            <c:ext xmlns:c16="http://schemas.microsoft.com/office/drawing/2014/chart" uri="{C3380CC4-5D6E-409C-BE32-E72D297353CC}">
              <c16:uniqueId val="{00000000-E394-485B-B282-4C6CD9077C2C}"/>
            </c:ext>
          </c:extLst>
        </c:ser>
        <c:ser>
          <c:idx val="1"/>
          <c:order val="1"/>
          <c:tx>
            <c:strRef>
              <c:f>Лист1!$C$1</c:f>
              <c:strCache>
                <c:ptCount val="1"/>
                <c:pt idx="0">
                  <c:v>Columbiformes</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strRef>
              <c:f>Лист1!$A$2:$A$13</c:f>
              <c:strCache>
                <c:ptCount val="12"/>
                <c:pt idx="0">
                  <c:v>січень</c:v>
                </c:pt>
                <c:pt idx="1">
                  <c:v>лютий</c:v>
                </c:pt>
                <c:pt idx="2">
                  <c:v>березень</c:v>
                </c:pt>
                <c:pt idx="3">
                  <c:v>травень</c:v>
                </c:pt>
                <c:pt idx="4">
                  <c:v>квітень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Лист1!$C$2:$C$13</c:f>
              <c:numCache>
                <c:formatCode>General</c:formatCode>
                <c:ptCount val="12"/>
                <c:pt idx="0">
                  <c:v>0</c:v>
                </c:pt>
                <c:pt idx="1">
                  <c:v>0</c:v>
                </c:pt>
                <c:pt idx="2">
                  <c:v>0</c:v>
                </c:pt>
                <c:pt idx="3">
                  <c:v>4</c:v>
                </c:pt>
                <c:pt idx="4">
                  <c:v>3</c:v>
                </c:pt>
                <c:pt idx="5">
                  <c:v>0</c:v>
                </c:pt>
                <c:pt idx="6">
                  <c:v>17</c:v>
                </c:pt>
                <c:pt idx="7">
                  <c:v>6</c:v>
                </c:pt>
                <c:pt idx="8">
                  <c:v>27</c:v>
                </c:pt>
                <c:pt idx="9">
                  <c:v>4</c:v>
                </c:pt>
                <c:pt idx="10">
                  <c:v>0</c:v>
                </c:pt>
                <c:pt idx="11">
                  <c:v>0</c:v>
                </c:pt>
              </c:numCache>
            </c:numRef>
          </c:val>
          <c:extLst xmlns:c16r2="http://schemas.microsoft.com/office/drawing/2015/06/chart">
            <c:ext xmlns:c16="http://schemas.microsoft.com/office/drawing/2014/chart" uri="{C3380CC4-5D6E-409C-BE32-E72D297353CC}">
              <c16:uniqueId val="{00000001-E394-485B-B282-4C6CD9077C2C}"/>
            </c:ext>
          </c:extLst>
        </c:ser>
        <c:ser>
          <c:idx val="2"/>
          <c:order val="2"/>
          <c:tx>
            <c:strRef>
              <c:f>Лист1!$D$1</c:f>
              <c:strCache>
                <c:ptCount val="1"/>
                <c:pt idx="0">
                  <c:v>Cuculiformes</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strRef>
              <c:f>Лист1!$A$2:$A$13</c:f>
              <c:strCache>
                <c:ptCount val="12"/>
                <c:pt idx="0">
                  <c:v>січень</c:v>
                </c:pt>
                <c:pt idx="1">
                  <c:v>лютий</c:v>
                </c:pt>
                <c:pt idx="2">
                  <c:v>березень</c:v>
                </c:pt>
                <c:pt idx="3">
                  <c:v>травень</c:v>
                </c:pt>
                <c:pt idx="4">
                  <c:v>квітень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Лист1!$D$2:$D$13</c:f>
              <c:numCache>
                <c:formatCode>General</c:formatCode>
                <c:ptCount val="12"/>
                <c:pt idx="0">
                  <c:v>0</c:v>
                </c:pt>
                <c:pt idx="1">
                  <c:v>2</c:v>
                </c:pt>
                <c:pt idx="2">
                  <c:v>16</c:v>
                </c:pt>
                <c:pt idx="3">
                  <c:v>0</c:v>
                </c:pt>
                <c:pt idx="4">
                  <c:v>1</c:v>
                </c:pt>
                <c:pt idx="5">
                  <c:v>3</c:v>
                </c:pt>
                <c:pt idx="6">
                  <c:v>2</c:v>
                </c:pt>
                <c:pt idx="7">
                  <c:v>3</c:v>
                </c:pt>
                <c:pt idx="8">
                  <c:v>5</c:v>
                </c:pt>
                <c:pt idx="9">
                  <c:v>0</c:v>
                </c:pt>
                <c:pt idx="10">
                  <c:v>0</c:v>
                </c:pt>
                <c:pt idx="11">
                  <c:v>0</c:v>
                </c:pt>
              </c:numCache>
            </c:numRef>
          </c:val>
          <c:extLst xmlns:c16r2="http://schemas.microsoft.com/office/drawing/2015/06/chart">
            <c:ext xmlns:c16="http://schemas.microsoft.com/office/drawing/2014/chart" uri="{C3380CC4-5D6E-409C-BE32-E72D297353CC}">
              <c16:uniqueId val="{00000002-E394-485B-B282-4C6CD9077C2C}"/>
            </c:ext>
          </c:extLst>
        </c:ser>
        <c:ser>
          <c:idx val="3"/>
          <c:order val="3"/>
          <c:tx>
            <c:strRef>
              <c:f>Лист1!$E$1</c:f>
              <c:strCache>
                <c:ptCount val="1"/>
                <c:pt idx="0">
                  <c:v>Strigiformes</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cat>
            <c:strRef>
              <c:f>Лист1!$A$2:$A$13</c:f>
              <c:strCache>
                <c:ptCount val="12"/>
                <c:pt idx="0">
                  <c:v>січень</c:v>
                </c:pt>
                <c:pt idx="1">
                  <c:v>лютий</c:v>
                </c:pt>
                <c:pt idx="2">
                  <c:v>березень</c:v>
                </c:pt>
                <c:pt idx="3">
                  <c:v>травень</c:v>
                </c:pt>
                <c:pt idx="4">
                  <c:v>квітень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Лист1!$E$2:$E$13</c:f>
              <c:numCache>
                <c:formatCode>General</c:formatCode>
                <c:ptCount val="12"/>
                <c:pt idx="0">
                  <c:v>0</c:v>
                </c:pt>
                <c:pt idx="1">
                  <c:v>0</c:v>
                </c:pt>
                <c:pt idx="2">
                  <c:v>0</c:v>
                </c:pt>
                <c:pt idx="3">
                  <c:v>0</c:v>
                </c:pt>
                <c:pt idx="4">
                  <c:v>6</c:v>
                </c:pt>
                <c:pt idx="5">
                  <c:v>9</c:v>
                </c:pt>
                <c:pt idx="6">
                  <c:v>47</c:v>
                </c:pt>
                <c:pt idx="7">
                  <c:v>32</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6-E394-485B-B282-4C6CD9077C2C}"/>
            </c:ext>
          </c:extLst>
        </c:ser>
        <c:ser>
          <c:idx val="4"/>
          <c:order val="4"/>
          <c:tx>
            <c:strRef>
              <c:f>Лист1!$F$1</c:f>
              <c:strCache>
                <c:ptCount val="1"/>
                <c:pt idx="0">
                  <c:v>Upupiformes</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cat>
            <c:strRef>
              <c:f>Лист1!$A$2:$A$13</c:f>
              <c:strCache>
                <c:ptCount val="12"/>
                <c:pt idx="0">
                  <c:v>січень</c:v>
                </c:pt>
                <c:pt idx="1">
                  <c:v>лютий</c:v>
                </c:pt>
                <c:pt idx="2">
                  <c:v>березень</c:v>
                </c:pt>
                <c:pt idx="3">
                  <c:v>травень</c:v>
                </c:pt>
                <c:pt idx="4">
                  <c:v>квітень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Лист1!$F$2:$F$13</c:f>
              <c:numCache>
                <c:formatCode>General</c:formatCode>
                <c:ptCount val="12"/>
                <c:pt idx="0">
                  <c:v>0</c:v>
                </c:pt>
                <c:pt idx="1">
                  <c:v>0</c:v>
                </c:pt>
                <c:pt idx="2">
                  <c:v>0</c:v>
                </c:pt>
                <c:pt idx="3">
                  <c:v>2</c:v>
                </c:pt>
                <c:pt idx="4">
                  <c:v>56</c:v>
                </c:pt>
                <c:pt idx="5">
                  <c:v>8</c:v>
                </c:pt>
                <c:pt idx="6">
                  <c:v>22</c:v>
                </c:pt>
                <c:pt idx="7">
                  <c:v>37</c:v>
                </c:pt>
                <c:pt idx="8">
                  <c:v>23</c:v>
                </c:pt>
                <c:pt idx="9">
                  <c:v>6</c:v>
                </c:pt>
                <c:pt idx="10">
                  <c:v>0</c:v>
                </c:pt>
                <c:pt idx="11">
                  <c:v>0</c:v>
                </c:pt>
              </c:numCache>
            </c:numRef>
          </c:val>
          <c:extLst xmlns:c16r2="http://schemas.microsoft.com/office/drawing/2015/06/chart">
            <c:ext xmlns:c16="http://schemas.microsoft.com/office/drawing/2014/chart" uri="{C3380CC4-5D6E-409C-BE32-E72D297353CC}">
              <c16:uniqueId val="{00000009-E394-485B-B282-4C6CD9077C2C}"/>
            </c:ext>
          </c:extLst>
        </c:ser>
        <c:ser>
          <c:idx val="5"/>
          <c:order val="5"/>
          <c:tx>
            <c:strRef>
              <c:f>Лист1!$G$1</c:f>
              <c:strCache>
                <c:ptCount val="1"/>
                <c:pt idx="0">
                  <c:v>Piciformes</c:v>
                </c:pt>
              </c:strCache>
            </c:strRef>
          </c:tx>
          <c:spPr>
            <a:ln w="34925" cap="rnd">
              <a:solidFill>
                <a:schemeClr val="accent6"/>
              </a:solidFill>
              <a:round/>
            </a:ln>
            <a:effectLst>
              <a:outerShdw blurRad="40000" dist="23000" dir="5400000" rotWithShape="0">
                <a:srgbClr val="000000">
                  <a:alpha val="35000"/>
                </a:srgbClr>
              </a:outerShdw>
            </a:effectLst>
          </c:spPr>
          <c:marker>
            <c:symbol val="none"/>
          </c:marker>
          <c:cat>
            <c:strRef>
              <c:f>Лист1!$A$2:$A$13</c:f>
              <c:strCache>
                <c:ptCount val="12"/>
                <c:pt idx="0">
                  <c:v>січень</c:v>
                </c:pt>
                <c:pt idx="1">
                  <c:v>лютий</c:v>
                </c:pt>
                <c:pt idx="2">
                  <c:v>березень</c:v>
                </c:pt>
                <c:pt idx="3">
                  <c:v>травень</c:v>
                </c:pt>
                <c:pt idx="4">
                  <c:v>квітень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Лист1!$G$2:$G$13</c:f>
              <c:numCache>
                <c:formatCode>General</c:formatCode>
                <c:ptCount val="12"/>
                <c:pt idx="0">
                  <c:v>0</c:v>
                </c:pt>
                <c:pt idx="1">
                  <c:v>0</c:v>
                </c:pt>
                <c:pt idx="2">
                  <c:v>0</c:v>
                </c:pt>
                <c:pt idx="3">
                  <c:v>0</c:v>
                </c:pt>
                <c:pt idx="4">
                  <c:v>2</c:v>
                </c:pt>
                <c:pt idx="5">
                  <c:v>4</c:v>
                </c:pt>
                <c:pt idx="6">
                  <c:v>7</c:v>
                </c:pt>
                <c:pt idx="7">
                  <c:v>9</c:v>
                </c:pt>
                <c:pt idx="8">
                  <c:v>10</c:v>
                </c:pt>
                <c:pt idx="9">
                  <c:v>0</c:v>
                </c:pt>
                <c:pt idx="10">
                  <c:v>0</c:v>
                </c:pt>
                <c:pt idx="11">
                  <c:v>0</c:v>
                </c:pt>
              </c:numCache>
            </c:numRef>
          </c:val>
          <c:extLst xmlns:c16r2="http://schemas.microsoft.com/office/drawing/2015/06/chart">
            <c:ext xmlns:c16="http://schemas.microsoft.com/office/drawing/2014/chart" uri="{C3380CC4-5D6E-409C-BE32-E72D297353CC}">
              <c16:uniqueId val="{0000000A-E394-485B-B282-4C6CD9077C2C}"/>
            </c:ext>
          </c:extLst>
        </c:ser>
        <c:marker val="1"/>
        <c:axId val="78926976"/>
        <c:axId val="78928896"/>
      </c:lineChart>
      <c:catAx>
        <c:axId val="7892697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928896"/>
        <c:crosses val="autoZero"/>
        <c:auto val="1"/>
        <c:lblAlgn val="ctr"/>
        <c:lblOffset val="100"/>
      </c:catAx>
      <c:valAx>
        <c:axId val="789288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926976"/>
        <c:crosses val="autoZero"/>
        <c:crossBetween val="between"/>
      </c:valAx>
      <c:spPr>
        <a:noFill/>
        <a:ln w="25400">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Сезонна динаміка чисельності птахів Кіровоградської області</a:t>
            </a:r>
          </a:p>
        </c:rich>
      </c:tx>
      <c:layout/>
      <c:spPr>
        <a:noFill/>
        <a:ln>
          <a:noFill/>
        </a:ln>
        <a:effectLst/>
      </c:spPr>
    </c:title>
    <c:plotArea>
      <c:layout/>
      <c:areaChart>
        <c:grouping val="standard"/>
        <c:ser>
          <c:idx val="0"/>
          <c:order val="0"/>
          <c:tx>
            <c:strRef>
              <c:f>Лист1!$B$1</c:f>
              <c:strCache>
                <c:ptCount val="1"/>
                <c:pt idx="0">
                  <c:v>Сезонна динаміка чисельності птахів Кропивницької області</c:v>
                </c:pt>
              </c:strCache>
            </c:strRef>
          </c:tx>
          <c:spPr>
            <a:solidFill>
              <a:schemeClr val="accent1">
                <a:alpha val="74000"/>
              </a:schemeClr>
            </a:solidFill>
            <a:ln>
              <a:noFill/>
            </a:ln>
            <a:effectLst>
              <a:innerShdw blurRad="114300">
                <a:schemeClr val="accent1">
                  <a:lumMod val="75000"/>
                </a:schemeClr>
              </a:innerShdw>
            </a:effectLst>
          </c:spPr>
          <c:dLbls>
            <c:delete val="1"/>
          </c:dLbls>
          <c:cat>
            <c:strRef>
              <c:f>Лист1!$A$2:$A$13</c:f>
              <c:strCache>
                <c:ptCount val="12"/>
                <c:pt idx="0">
                  <c:v>січень</c:v>
                </c:pt>
                <c:pt idx="1">
                  <c:v>лютий</c:v>
                </c:pt>
                <c:pt idx="2">
                  <c:v>березень</c:v>
                </c:pt>
                <c:pt idx="3">
                  <c:v>травень</c:v>
                </c:pt>
                <c:pt idx="4">
                  <c:v>квітень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8500</c:v>
                </c:pt>
                <c:pt idx="1">
                  <c:v>3400</c:v>
                </c:pt>
                <c:pt idx="2">
                  <c:v>3000</c:v>
                </c:pt>
                <c:pt idx="3">
                  <c:v>600</c:v>
                </c:pt>
                <c:pt idx="4">
                  <c:v>550</c:v>
                </c:pt>
                <c:pt idx="5">
                  <c:v>800</c:v>
                </c:pt>
                <c:pt idx="6">
                  <c:v>2100</c:v>
                </c:pt>
                <c:pt idx="7">
                  <c:v>770</c:v>
                </c:pt>
                <c:pt idx="8">
                  <c:v>1100</c:v>
                </c:pt>
                <c:pt idx="9">
                  <c:v>1800</c:v>
                </c:pt>
                <c:pt idx="10">
                  <c:v>2100</c:v>
                </c:pt>
                <c:pt idx="11">
                  <c:v>5000</c:v>
                </c:pt>
              </c:numCache>
            </c:numRef>
          </c:val>
          <c:extLst xmlns:c16r2="http://schemas.microsoft.com/office/drawing/2015/06/chart">
            <c:ext xmlns:c16="http://schemas.microsoft.com/office/drawing/2014/chart" uri="{C3380CC4-5D6E-409C-BE32-E72D297353CC}">
              <c16:uniqueId val="{00000000-4F25-4FE0-B231-6D85F1CE9365}"/>
            </c:ext>
          </c:extLst>
        </c:ser>
        <c:dLbls>
          <c:showVal val="1"/>
        </c:dLbls>
        <c:axId val="81889536"/>
        <c:axId val="81928192"/>
      </c:areaChart>
      <c:catAx>
        <c:axId val="818895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928192"/>
        <c:crosses val="autoZero"/>
        <c:auto val="1"/>
        <c:lblAlgn val="ctr"/>
        <c:lblOffset val="100"/>
      </c:catAx>
      <c:valAx>
        <c:axId val="81928192"/>
        <c:scaling>
          <c:orientation val="minMax"/>
        </c:scaling>
        <c:axPos val="l"/>
        <c:majorGridlines>
          <c:spPr>
            <a:ln w="9525" cap="flat" cmpd="sng" algn="ctr">
              <a:solidFill>
                <a:schemeClr val="tx1">
                  <a:lumMod val="5000"/>
                  <a:lumOff val="9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889536"/>
        <c:crosses val="autoZero"/>
        <c:crossBetween val="midCat"/>
      </c:valAx>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plotArea>
      <c:layout/>
      <c:barChart>
        <c:barDir val="col"/>
        <c:grouping val="clustered"/>
        <c:ser>
          <c:idx val="0"/>
          <c:order val="0"/>
          <c:tx>
            <c:strRef>
              <c:f>Лист1!$B$1</c:f>
              <c:strCache>
                <c:ptCount val="1"/>
                <c:pt idx="0">
                  <c:v>Сезонна динаміка видового складу птахів</c:v>
                </c:pt>
              </c:strCache>
            </c:strRef>
          </c:tx>
          <c:spPr>
            <a:noFill/>
            <a:ln w="25400" cap="flat" cmpd="sng" algn="ctr">
              <a:solidFill>
                <a:schemeClr val="accent1"/>
              </a:solidFill>
              <a:miter lim="800000"/>
            </a:ln>
            <a:effectLst/>
          </c:spPr>
          <c:dLbls>
            <c:delete val="1"/>
          </c:dLbls>
          <c:cat>
            <c:strRef>
              <c:f>Лист1!$A$2:$A$13</c:f>
              <c:strCache>
                <c:ptCount val="12"/>
                <c:pt idx="0">
                  <c:v>січень</c:v>
                </c:pt>
                <c:pt idx="1">
                  <c:v>лютий</c:v>
                </c:pt>
                <c:pt idx="2">
                  <c:v>березень</c:v>
                </c:pt>
                <c:pt idx="3">
                  <c:v>травень</c:v>
                </c:pt>
                <c:pt idx="4">
                  <c:v>квітень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32</c:v>
                </c:pt>
                <c:pt idx="1">
                  <c:v>19</c:v>
                </c:pt>
                <c:pt idx="2">
                  <c:v>22</c:v>
                </c:pt>
                <c:pt idx="3">
                  <c:v>50</c:v>
                </c:pt>
                <c:pt idx="4">
                  <c:v>45</c:v>
                </c:pt>
                <c:pt idx="5">
                  <c:v>56</c:v>
                </c:pt>
                <c:pt idx="6">
                  <c:v>54</c:v>
                </c:pt>
                <c:pt idx="7">
                  <c:v>45</c:v>
                </c:pt>
                <c:pt idx="8">
                  <c:v>42</c:v>
                </c:pt>
                <c:pt idx="9">
                  <c:v>35</c:v>
                </c:pt>
                <c:pt idx="10">
                  <c:v>37</c:v>
                </c:pt>
                <c:pt idx="11">
                  <c:v>32</c:v>
                </c:pt>
              </c:numCache>
            </c:numRef>
          </c:val>
          <c:extLst xmlns:c16r2="http://schemas.microsoft.com/office/drawing/2015/06/chart">
            <c:ext xmlns:c16="http://schemas.microsoft.com/office/drawing/2014/chart" uri="{C3380CC4-5D6E-409C-BE32-E72D297353CC}">
              <c16:uniqueId val="{00000000-FB0A-409B-A15A-E9D53401E6CB}"/>
            </c:ext>
          </c:extLst>
        </c:ser>
        <c:dLbls>
          <c:showVal val="1"/>
        </c:dLbls>
        <c:gapWidth val="164"/>
        <c:overlap val="-35"/>
        <c:axId val="82626432"/>
        <c:axId val="84438400"/>
      </c:barChart>
      <c:catAx>
        <c:axId val="8262643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84438400"/>
        <c:crosses val="autoZero"/>
        <c:auto val="1"/>
        <c:lblAlgn val="ctr"/>
        <c:lblOffset val="100"/>
      </c:catAx>
      <c:valAx>
        <c:axId val="8443840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82626432"/>
        <c:crosses val="autoZero"/>
        <c:crossBetween val="between"/>
      </c:valAx>
      <c:spPr>
        <a:noFill/>
        <a:ln>
          <a:noFill/>
        </a:ln>
        <a:effectLst/>
      </c:spPr>
    </c:plotArea>
    <c:legend>
      <c:legendPos val="t"/>
      <c:layout/>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Видове різноманіття </a:t>
            </a:r>
            <a:r>
              <a:rPr lang="en-US"/>
              <a:t> </a:t>
            </a:r>
            <a:r>
              <a:rPr lang="ru-RU"/>
              <a:t>птахів</a:t>
            </a:r>
          </a:p>
        </c:rich>
      </c:tx>
      <c:layout/>
      <c:spPr>
        <a:noFill/>
        <a:ln>
          <a:noFill/>
        </a:ln>
        <a:effectLst/>
      </c:spPr>
    </c:title>
    <c:plotArea>
      <c:layout/>
      <c:lineChart>
        <c:grouping val="stacked"/>
        <c:ser>
          <c:idx val="0"/>
          <c:order val="0"/>
          <c:tx>
            <c:strRef>
              <c:f>Лист1!$B$1</c:f>
              <c:strCache>
                <c:ptCount val="1"/>
                <c:pt idx="0">
                  <c:v>Видове різноманіття (H') птахів</c:v>
                </c:pt>
              </c:strCache>
            </c:strRef>
          </c:tx>
          <c:spPr>
            <a:ln w="28575" cap="rnd">
              <a:solidFill>
                <a:schemeClr val="accent1"/>
              </a:solidFill>
              <a:round/>
            </a:ln>
            <a:effectLst/>
          </c:spPr>
          <c:marker>
            <c:symbol val="circle"/>
            <c:size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cat>
            <c:strRef>
              <c:f>Лист1!$A$2:$A$13</c:f>
              <c:strCache>
                <c:ptCount val="12"/>
                <c:pt idx="0">
                  <c:v>січень</c:v>
                </c:pt>
                <c:pt idx="1">
                  <c:v>лютий</c:v>
                </c:pt>
                <c:pt idx="2">
                  <c:v>березень</c:v>
                </c:pt>
                <c:pt idx="3">
                  <c:v>травень</c:v>
                </c:pt>
                <c:pt idx="4">
                  <c:v>квітень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0.1</c:v>
                </c:pt>
                <c:pt idx="1">
                  <c:v>0.2</c:v>
                </c:pt>
                <c:pt idx="2">
                  <c:v>0.70000000000000062</c:v>
                </c:pt>
                <c:pt idx="3">
                  <c:v>1.7</c:v>
                </c:pt>
                <c:pt idx="4">
                  <c:v>1.6</c:v>
                </c:pt>
                <c:pt idx="5">
                  <c:v>1.9000000000000001</c:v>
                </c:pt>
                <c:pt idx="6">
                  <c:v>1.6</c:v>
                </c:pt>
                <c:pt idx="7">
                  <c:v>1.3</c:v>
                </c:pt>
                <c:pt idx="8">
                  <c:v>1.6</c:v>
                </c:pt>
                <c:pt idx="9">
                  <c:v>1.3</c:v>
                </c:pt>
                <c:pt idx="10">
                  <c:v>0.30000000000000032</c:v>
                </c:pt>
                <c:pt idx="11">
                  <c:v>0.2</c:v>
                </c:pt>
              </c:numCache>
            </c:numRef>
          </c:val>
          <c:extLst xmlns:c16r2="http://schemas.microsoft.com/office/drawing/2015/06/chart">
            <c:ext xmlns:c16="http://schemas.microsoft.com/office/drawing/2014/chart" uri="{C3380CC4-5D6E-409C-BE32-E72D297353CC}">
              <c16:uniqueId val="{00000000-3DE0-44CB-ABE9-D5637A8BE4A3}"/>
            </c:ext>
          </c:extLst>
        </c:ser>
        <c:marker val="1"/>
        <c:axId val="95351552"/>
        <c:axId val="96485376"/>
      </c:lineChart>
      <c:catAx>
        <c:axId val="95351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6485376"/>
        <c:crosses val="autoZero"/>
        <c:auto val="1"/>
        <c:lblAlgn val="ctr"/>
        <c:lblOffset val="100"/>
      </c:catAx>
      <c:valAx>
        <c:axId val="96485376"/>
        <c:scaling>
          <c:orientation val="minMax"/>
        </c:scaling>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535155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7956F7-EC8E-41AC-B225-796B6826E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16294</Words>
  <Characters>92880</Characters>
  <Application>Microsoft Office Word</Application>
  <DocSecurity>4</DocSecurity>
  <Lines>774</Lines>
  <Paragraphs>217</Paragraphs>
  <ScaleCrop>false</ScaleCrop>
  <HeadingPairs>
    <vt:vector size="4" baseType="variant">
      <vt:variant>
        <vt:lpstr>Название</vt:lpstr>
      </vt:variant>
      <vt:variant>
        <vt:i4>1</vt:i4>
      </vt:variant>
      <vt:variant>
        <vt:lpstr>Заголовки</vt:lpstr>
      </vt:variant>
      <vt:variant>
        <vt:i4>43</vt:i4>
      </vt:variant>
    </vt:vector>
  </HeadingPairs>
  <TitlesOfParts>
    <vt:vector size="44" baseType="lpstr">
      <vt:lpstr/>
      <vt:lpstr>    МІНІСТЕРСТВО ОСВІТИ І НАУКИ УКРАЇНИ</vt:lpstr>
      <vt:lpstr>    ОРНІТОФАУНА ПОЛЕЗАХИСНИХ ЛІСОСМУГ КІРОВОГРАДСЬКОЇ ОБЛАСТІ</vt:lpstr>
      <vt:lpstr>ВСТУП</vt:lpstr>
      <vt:lpstr>РОЗДІЛ І. ХАРАКТЕРИСТИКА ЛІСОСМУГ І СТАН ВИВЧЕННЯ ОРНІТОФАУНИ</vt:lpstr>
      <vt:lpstr>    Характеристика лісосмуг</vt:lpstr>
      <vt:lpstr>    1.2. Історія вивчення орнітофауни</vt:lpstr>
      <vt:lpstr>    1.3. Загальний стан лісосмуг Кіровоградської області</vt:lpstr>
      <vt:lpstr>РОЗДІЛ ІІ. МАТЕРІАЛИ ТА МЕТОДИ ДОСЛІДЖЕННЯ</vt:lpstr>
      <vt:lpstr/>
      <vt:lpstr/>
      <vt:lpstr/>
      <vt:lpstr/>
      <vt:lpstr/>
      <vt:lpstr/>
      <vt:lpstr/>
      <vt:lpstr/>
      <vt:lpstr/>
      <vt:lpstr/>
      <vt:lpstr/>
      <vt:lpstr/>
      <vt:lpstr/>
      <vt:lpstr/>
      <vt:lpstr/>
      <vt:lpstr/>
      <vt:lpstr/>
      <vt:lpstr>РОЗДІЛ III. ПОВИДОВІ НАРИСИ</vt:lpstr>
      <vt:lpstr>    3.1. Ряд Соколоподібні(Falconiformes.)</vt:lpstr>
      <vt:lpstr>    3.2.Ряд Куроподібні (Galliformes)</vt:lpstr>
      <vt:lpstr>    3.3.Ряд Голубоподібні (Columbiformes)</vt:lpstr>
      <vt:lpstr>    3.4.Ряд Зозулеподібні (Cuculiformes.)</vt:lpstr>
      <vt:lpstr>    3.5. Ряд Совоподібні (Strigiformes)</vt:lpstr>
      <vt:lpstr>    3.6. Ряд Одудоподібні (Upupiformes)</vt:lpstr>
      <vt:lpstr>    3.7. Ряд Дятлоподібні (Piciformes)</vt:lpstr>
      <vt:lpstr>    3.8. Ряд Горобцеподібні(Passeriformes.)</vt:lpstr>
      <vt:lpstr>РОЗДІЛ 4</vt:lpstr>
      <vt:lpstr>ЕКОЛОГІЧНО-ГЕОГРАФІЧНІ ЗАКОНОМІРНОСТІ ФОРМУВАННЯ ФАУНИ ПТАХІВ ПОЛЕЗАХИСНИХ СМУГ </vt:lpstr>
      <vt:lpstr>    4.1.Закономірності формування орнітофауни</vt:lpstr>
      <vt:lpstr>    4.2.Практичне значення орнітофауни</vt:lpstr>
      <vt:lpstr>    4.3. Охорона птахів лісосмуг.</vt:lpstr>
      <vt:lpstr>ВИСНОВКИ ДО РОЗДІЛУ 4</vt:lpstr>
      <vt:lpstr>ВИСНОВКИ</vt:lpstr>
      <vt:lpstr>СПИСОК ВИКОРИСТАНОЇ ЛІТЕРАТУРИ</vt:lpstr>
      <vt:lpstr/>
    </vt:vector>
  </TitlesOfParts>
  <Company/>
  <LinksUpToDate>false</LinksUpToDate>
  <CharactersWithSpaces>108957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Диана</dc:creator>
  <cp:lastModifiedBy>Admin</cp:lastModifiedBy>
  <cp:revision>2</cp:revision>
  <dcterms:created xsi:type="dcterms:W3CDTF">2020-12-03T09:53:00Z</dcterms:created>
  <dcterms:modified xsi:type="dcterms:W3CDTF">2020-12-03T09:53:00Z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2019-12-05T00:00:00Z</vt:filetime>
  </property>
  <property fmtid="{D5CDD505-2E9C-101B-9397-08002B2CF9AE}" pid="3" name="Creator">
    <vt:lpwstr>Microsoft® Word 2016</vt:lpwstr>
  </property>
  <property fmtid="{D5CDD505-2E9C-101B-9397-08002B2CF9AE}" pid="4" name="LastSaved">
    <vt:filetime>2020-11-30T00:00:00Z</vt:filetime>
  </property>
</Properties>
</file>