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47" w:rsidRPr="007C0A8F" w:rsidRDefault="00666A47" w:rsidP="00666A4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A8F">
        <w:rPr>
          <w:rFonts w:ascii="Times New Roman" w:hAnsi="Times New Roman" w:cs="Times New Roman"/>
          <w:sz w:val="28"/>
          <w:szCs w:val="28"/>
          <w:lang w:val="uk-UA"/>
        </w:rPr>
        <w:t>УДК 398.85:94 (477)</w:t>
      </w:r>
      <w:r w:rsidRPr="00013ACD">
        <w:rPr>
          <w:rFonts w:ascii="Times New Roman" w:hAnsi="Times New Roman" w:cs="Times New Roman"/>
          <w:sz w:val="28"/>
          <w:szCs w:val="28"/>
        </w:rPr>
        <w:t>]</w:t>
      </w:r>
      <w:r w:rsidRPr="007C0A8F">
        <w:rPr>
          <w:rFonts w:ascii="Times New Roman" w:hAnsi="Times New Roman" w:cs="Times New Roman"/>
          <w:sz w:val="28"/>
          <w:szCs w:val="28"/>
          <w:lang w:val="uk-UA"/>
        </w:rPr>
        <w:t>:821.161.2.09 Огієнко</w:t>
      </w:r>
    </w:p>
    <w:p w:rsidR="00666A47" w:rsidRPr="007C0A8F" w:rsidRDefault="00666A47" w:rsidP="00666A4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0A8F">
        <w:rPr>
          <w:rFonts w:ascii="Times New Roman" w:hAnsi="Times New Roman" w:cs="Times New Roman"/>
          <w:sz w:val="28"/>
          <w:szCs w:val="28"/>
          <w:lang w:val="uk-UA"/>
        </w:rPr>
        <w:t>Н. Г. Мельник</w:t>
      </w:r>
    </w:p>
    <w:p w:rsidR="00666A47" w:rsidRPr="007C0A8F" w:rsidRDefault="00666A47" w:rsidP="00666A4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0A8F">
        <w:rPr>
          <w:rFonts w:ascii="Times New Roman" w:hAnsi="Times New Roman" w:cs="Times New Roman"/>
          <w:sz w:val="28"/>
          <w:szCs w:val="28"/>
          <w:lang w:val="uk-UA"/>
        </w:rPr>
        <w:t>Криворізький державний педагогічний університет</w:t>
      </w:r>
    </w:p>
    <w:p w:rsidR="00666A47" w:rsidRPr="007C0A8F" w:rsidRDefault="00666A47" w:rsidP="00666A4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A8F">
        <w:rPr>
          <w:rFonts w:ascii="Times New Roman" w:hAnsi="Times New Roman" w:cs="Times New Roman"/>
          <w:b/>
          <w:sz w:val="28"/>
          <w:szCs w:val="28"/>
          <w:lang w:val="uk-UA"/>
        </w:rPr>
        <w:t>КОЗАЦЬКА ПІСНЯ КРІЗЬ ПРИЗМУ ІДЕЇ ІВАНА ОГІЄНКА: «СЛУЖИТИ НАРОДОВІ, ТО СЛУЖИТИ БОГОВІ!»</w:t>
      </w:r>
    </w:p>
    <w:p w:rsidR="007C0A8F" w:rsidRPr="007C0A8F" w:rsidRDefault="007C0A8F" w:rsidP="0086260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A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Анотація </w:t>
      </w:r>
    </w:p>
    <w:p w:rsidR="00D74861" w:rsidRPr="00D74861" w:rsidRDefault="00EF64A9" w:rsidP="00D74861">
      <w:pPr>
        <w:widowControl w:val="0"/>
        <w:tabs>
          <w:tab w:val="left" w:pos="4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A8F">
        <w:rPr>
          <w:rFonts w:ascii="Times New Roman" w:hAnsi="Times New Roman" w:cs="Times New Roman"/>
          <w:sz w:val="24"/>
          <w:szCs w:val="24"/>
          <w:lang w:val="uk-UA"/>
        </w:rPr>
        <w:t>У статті дослід</w:t>
      </w:r>
      <w:r w:rsidR="00D74861">
        <w:rPr>
          <w:rFonts w:ascii="Times New Roman" w:hAnsi="Times New Roman" w:cs="Times New Roman"/>
          <w:sz w:val="24"/>
          <w:szCs w:val="24"/>
          <w:lang w:val="uk-UA"/>
        </w:rPr>
        <w:t>жуються тексти козацьких пісень.  О</w:t>
      </w:r>
      <w:r w:rsidRPr="007C0A8F">
        <w:rPr>
          <w:rFonts w:ascii="Times New Roman" w:hAnsi="Times New Roman" w:cs="Times New Roman"/>
          <w:sz w:val="24"/>
          <w:szCs w:val="24"/>
          <w:lang w:val="uk-UA"/>
        </w:rPr>
        <w:t>собливу у</w:t>
      </w:r>
      <w:r w:rsidR="003B3226" w:rsidRPr="007C0A8F">
        <w:rPr>
          <w:rFonts w:ascii="Times New Roman" w:hAnsi="Times New Roman" w:cs="Times New Roman"/>
          <w:sz w:val="24"/>
          <w:szCs w:val="24"/>
          <w:lang w:val="uk-UA"/>
        </w:rPr>
        <w:t>вагу присвячено образові козака, його розумінню ідеї служіння Богові.</w:t>
      </w:r>
      <w:r w:rsidRPr="007C0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4861">
        <w:rPr>
          <w:rFonts w:ascii="Times New Roman" w:hAnsi="Times New Roman" w:cs="Times New Roman"/>
          <w:sz w:val="24"/>
          <w:szCs w:val="24"/>
          <w:lang w:val="uk-UA"/>
        </w:rPr>
        <w:t>Специфіка</w:t>
      </w:r>
      <w:r w:rsidR="00862603" w:rsidRPr="007C0A8F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</w:t>
      </w:r>
      <w:r w:rsidR="003C18B5">
        <w:rPr>
          <w:rFonts w:ascii="Times New Roman" w:hAnsi="Times New Roman" w:cs="Times New Roman"/>
          <w:sz w:val="24"/>
          <w:szCs w:val="24"/>
          <w:lang w:val="uk-UA"/>
        </w:rPr>
        <w:t>ого народного світогляду, на яку</w:t>
      </w:r>
      <w:r w:rsidR="00862603" w:rsidRPr="007C0A8F">
        <w:rPr>
          <w:rFonts w:ascii="Times New Roman" w:hAnsi="Times New Roman" w:cs="Times New Roman"/>
          <w:sz w:val="24"/>
          <w:szCs w:val="24"/>
          <w:lang w:val="uk-UA"/>
        </w:rPr>
        <w:t xml:space="preserve"> вказував І</w:t>
      </w:r>
      <w:r w:rsidR="003C18B5">
        <w:rPr>
          <w:rFonts w:ascii="Times New Roman" w:hAnsi="Times New Roman" w:cs="Times New Roman"/>
          <w:sz w:val="24"/>
          <w:szCs w:val="24"/>
          <w:lang w:val="uk-UA"/>
        </w:rPr>
        <w:t>ван Огієнко, яскраво відобразила</w:t>
      </w:r>
      <w:r w:rsidR="00862603" w:rsidRPr="007C0A8F">
        <w:rPr>
          <w:rFonts w:ascii="Times New Roman" w:hAnsi="Times New Roman" w:cs="Times New Roman"/>
          <w:sz w:val="24"/>
          <w:szCs w:val="24"/>
          <w:lang w:val="uk-UA"/>
        </w:rPr>
        <w:t>ся на світобаченні козака як соціально-п</w:t>
      </w:r>
      <w:r w:rsidR="003C18B5">
        <w:rPr>
          <w:rFonts w:ascii="Times New Roman" w:hAnsi="Times New Roman" w:cs="Times New Roman"/>
          <w:sz w:val="24"/>
          <w:szCs w:val="24"/>
          <w:lang w:val="uk-UA"/>
        </w:rPr>
        <w:t>сихологічного типу, що увібрав у</w:t>
      </w:r>
      <w:r w:rsidR="00862603" w:rsidRPr="007C0A8F">
        <w:rPr>
          <w:rFonts w:ascii="Times New Roman" w:hAnsi="Times New Roman" w:cs="Times New Roman"/>
          <w:sz w:val="24"/>
          <w:szCs w:val="24"/>
          <w:lang w:val="uk-UA"/>
        </w:rPr>
        <w:t xml:space="preserve"> себе найістотніші риси української ментальності. </w:t>
      </w:r>
      <w:r w:rsidR="00C13319" w:rsidRPr="007C0A8F">
        <w:rPr>
          <w:rFonts w:ascii="Times New Roman" w:hAnsi="Times New Roman" w:cs="Times New Roman"/>
          <w:sz w:val="24"/>
          <w:szCs w:val="24"/>
          <w:lang w:val="uk-UA"/>
        </w:rPr>
        <w:t>Релігійність козака загалом спирається</w:t>
      </w:r>
      <w:r w:rsidRPr="007C0A8F">
        <w:rPr>
          <w:rFonts w:ascii="Times New Roman" w:hAnsi="Times New Roman" w:cs="Times New Roman"/>
          <w:sz w:val="24"/>
          <w:szCs w:val="24"/>
          <w:lang w:val="uk-UA"/>
        </w:rPr>
        <w:t xml:space="preserve"> на дохристиянські вірування.</w:t>
      </w:r>
      <w:r w:rsidR="00D74861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D74861" w:rsidRPr="00D74861">
        <w:rPr>
          <w:rFonts w:ascii="Times New Roman" w:hAnsi="Times New Roman" w:cs="Times New Roman"/>
          <w:sz w:val="24"/>
          <w:szCs w:val="24"/>
          <w:lang w:val="uk-UA"/>
        </w:rPr>
        <w:t xml:space="preserve">ісенні </w:t>
      </w:r>
      <w:r w:rsidR="00D74861" w:rsidRPr="00D74861">
        <w:rPr>
          <w:rStyle w:val="5"/>
          <w:rFonts w:eastAsiaTheme="minorHAnsi"/>
          <w:b w:val="0"/>
          <w:sz w:val="24"/>
          <w:szCs w:val="24"/>
        </w:rPr>
        <w:t>тексти</w:t>
      </w:r>
      <w:r w:rsidR="00D74861" w:rsidRPr="00D74861">
        <w:rPr>
          <w:rStyle w:val="5"/>
          <w:rFonts w:eastAsiaTheme="minorHAnsi"/>
          <w:sz w:val="24"/>
          <w:szCs w:val="24"/>
        </w:rPr>
        <w:t xml:space="preserve"> </w:t>
      </w:r>
      <w:r w:rsidR="00D74861" w:rsidRPr="00D74861">
        <w:rPr>
          <w:rFonts w:ascii="Times New Roman" w:hAnsi="Times New Roman" w:cs="Times New Roman"/>
          <w:sz w:val="24"/>
          <w:szCs w:val="24"/>
          <w:lang w:val="uk-UA"/>
        </w:rPr>
        <w:t xml:space="preserve">насичені образами, котрі несуть у собі залишки міфологічної </w:t>
      </w:r>
      <w:r w:rsidR="00D74861" w:rsidRPr="00D74861">
        <w:rPr>
          <w:rStyle w:val="5"/>
          <w:rFonts w:eastAsiaTheme="minorHAnsi"/>
          <w:b w:val="0"/>
          <w:sz w:val="24"/>
          <w:szCs w:val="24"/>
        </w:rPr>
        <w:t>свідомості</w:t>
      </w:r>
      <w:r w:rsidR="00D74861" w:rsidRPr="00D74861">
        <w:rPr>
          <w:rStyle w:val="5"/>
          <w:rFonts w:eastAsiaTheme="minorHAnsi"/>
          <w:sz w:val="24"/>
          <w:szCs w:val="24"/>
        </w:rPr>
        <w:t xml:space="preserve"> </w:t>
      </w:r>
      <w:r w:rsidR="00D74861" w:rsidRPr="00D74861">
        <w:rPr>
          <w:rFonts w:ascii="Times New Roman" w:hAnsi="Times New Roman" w:cs="Times New Roman"/>
          <w:sz w:val="24"/>
          <w:szCs w:val="24"/>
          <w:lang w:val="uk-UA"/>
        </w:rPr>
        <w:t>(кін</w:t>
      </w:r>
      <w:r w:rsidR="00D74861">
        <w:rPr>
          <w:rFonts w:ascii="Times New Roman" w:hAnsi="Times New Roman" w:cs="Times New Roman"/>
          <w:sz w:val="24"/>
          <w:szCs w:val="24"/>
          <w:lang w:val="uk-UA"/>
        </w:rPr>
        <w:t>ь, сокіл, ворон, зозуля та ін.). О</w:t>
      </w:r>
      <w:r w:rsidR="00D74861" w:rsidRPr="00D74861">
        <w:rPr>
          <w:rFonts w:ascii="Times New Roman" w:hAnsi="Times New Roman" w:cs="Times New Roman"/>
          <w:sz w:val="24"/>
          <w:szCs w:val="24"/>
          <w:lang w:val="uk-UA"/>
        </w:rPr>
        <w:t xml:space="preserve">браз козака </w:t>
      </w:r>
      <w:proofErr w:type="spellStart"/>
      <w:r w:rsidR="00D74861" w:rsidRPr="00D74861">
        <w:rPr>
          <w:rFonts w:ascii="Times New Roman" w:hAnsi="Times New Roman" w:cs="Times New Roman"/>
          <w:sz w:val="24"/>
          <w:szCs w:val="24"/>
          <w:lang w:val="uk-UA"/>
        </w:rPr>
        <w:t>міфологізовано</w:t>
      </w:r>
      <w:proofErr w:type="spellEnd"/>
      <w:r w:rsidR="00D74861" w:rsidRPr="00D7486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74861" w:rsidRPr="00D74861">
        <w:rPr>
          <w:rFonts w:ascii="Times New Roman" w:hAnsi="Times New Roman" w:cs="Times New Roman"/>
          <w:sz w:val="24"/>
          <w:szCs w:val="24"/>
          <w:lang w:val="uk-UA"/>
        </w:rPr>
        <w:t>гперболізовано</w:t>
      </w:r>
      <w:proofErr w:type="spellEnd"/>
      <w:r w:rsidR="00D74861" w:rsidRPr="00D74861">
        <w:rPr>
          <w:rFonts w:ascii="Times New Roman" w:hAnsi="Times New Roman" w:cs="Times New Roman"/>
          <w:sz w:val="24"/>
          <w:szCs w:val="24"/>
          <w:lang w:val="uk-UA"/>
        </w:rPr>
        <w:t xml:space="preserve"> (він фантастично сильний та витривалий, наділений  </w:t>
      </w:r>
      <w:proofErr w:type="spellStart"/>
      <w:r w:rsidR="00D74861" w:rsidRPr="00D74861">
        <w:rPr>
          <w:rStyle w:val="5"/>
          <w:rFonts w:eastAsiaTheme="minorHAnsi"/>
          <w:b w:val="0"/>
          <w:sz w:val="24"/>
          <w:szCs w:val="24"/>
        </w:rPr>
        <w:t>наприродною</w:t>
      </w:r>
      <w:proofErr w:type="spellEnd"/>
      <w:r w:rsidR="00D74861" w:rsidRPr="00D74861">
        <w:rPr>
          <w:rStyle w:val="5"/>
          <w:rFonts w:eastAsiaTheme="minorHAnsi"/>
          <w:b w:val="0"/>
          <w:sz w:val="24"/>
          <w:szCs w:val="24"/>
        </w:rPr>
        <w:t xml:space="preserve"> силою)</w:t>
      </w:r>
      <w:r w:rsidR="00D74861" w:rsidRPr="00D748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DD5A08" w:rsidRPr="007C0A8F" w:rsidRDefault="00D74861" w:rsidP="00D74861">
      <w:pPr>
        <w:widowControl w:val="0"/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4861">
        <w:rPr>
          <w:rStyle w:val="5"/>
          <w:rFonts w:eastAsiaTheme="minorHAnsi"/>
          <w:b w:val="0"/>
          <w:sz w:val="24"/>
          <w:szCs w:val="24"/>
          <w:lang w:eastAsia="ru-RU" w:bidi="ru-RU"/>
        </w:rPr>
        <w:t>У</w:t>
      </w:r>
      <w:r w:rsidRPr="00D74861">
        <w:rPr>
          <w:rStyle w:val="5"/>
          <w:rFonts w:eastAsiaTheme="minorHAnsi"/>
          <w:b w:val="0"/>
          <w:sz w:val="24"/>
          <w:szCs w:val="24"/>
        </w:rPr>
        <w:t xml:space="preserve"> свідомості козака, як найтиповішого представника українського народу, </w:t>
      </w:r>
      <w:r w:rsidRPr="00D74861">
        <w:rPr>
          <w:rFonts w:ascii="Times New Roman" w:hAnsi="Times New Roman" w:cs="Times New Roman"/>
          <w:sz w:val="24"/>
          <w:szCs w:val="24"/>
          <w:lang w:val="uk-UA"/>
        </w:rPr>
        <w:t>відбулося синтетичне поєднання язич</w:t>
      </w:r>
      <w:r w:rsidR="003C18B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74861">
        <w:rPr>
          <w:rFonts w:ascii="Times New Roman" w:hAnsi="Times New Roman" w:cs="Times New Roman"/>
          <w:sz w:val="24"/>
          <w:szCs w:val="24"/>
          <w:lang w:val="uk-UA"/>
        </w:rPr>
        <w:t>ицького та</w:t>
      </w:r>
      <w:r w:rsidRPr="00D748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74861">
        <w:rPr>
          <w:rStyle w:val="5"/>
          <w:rFonts w:eastAsiaTheme="minorHAnsi"/>
          <w:b w:val="0"/>
          <w:sz w:val="24"/>
          <w:szCs w:val="24"/>
        </w:rPr>
        <w:t xml:space="preserve">християнського </w:t>
      </w:r>
      <w:r w:rsidR="003C18B5">
        <w:rPr>
          <w:rFonts w:ascii="Times New Roman" w:hAnsi="Times New Roman" w:cs="Times New Roman"/>
          <w:sz w:val="24"/>
          <w:szCs w:val="24"/>
          <w:lang w:val="uk-UA"/>
        </w:rPr>
        <w:t>світоглядів.</w:t>
      </w:r>
      <w:r w:rsidRPr="00F01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319" w:rsidRPr="007C0A8F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Національний елемент часто заступався релігійним (борячись за віру, </w:t>
      </w:r>
      <w:r w:rsidR="00C13319" w:rsidRPr="007C0A8F">
        <w:rPr>
          <w:rStyle w:val="5"/>
          <w:rFonts w:eastAsiaTheme="minorHAnsi"/>
          <w:b w:val="0"/>
          <w:sz w:val="24"/>
          <w:szCs w:val="24"/>
        </w:rPr>
        <w:t xml:space="preserve">козаки </w:t>
      </w:r>
      <w:r w:rsidR="00C13319" w:rsidRPr="007C0A8F">
        <w:rPr>
          <w:rFonts w:ascii="Times New Roman" w:hAnsi="Times New Roman" w:cs="Times New Roman"/>
          <w:sz w:val="24"/>
          <w:szCs w:val="24"/>
          <w:lang w:val="uk-UA"/>
        </w:rPr>
        <w:t>боролися за права своєї національності),</w:t>
      </w:r>
      <w:r w:rsidR="00EF64A9" w:rsidRPr="007C0A8F">
        <w:rPr>
          <w:rFonts w:ascii="Times New Roman" w:hAnsi="Times New Roman" w:cs="Times New Roman"/>
          <w:sz w:val="24"/>
          <w:szCs w:val="24"/>
          <w:lang w:val="uk-UA"/>
        </w:rPr>
        <w:t xml:space="preserve"> оскільки протягом  </w:t>
      </w:r>
      <w:r w:rsidR="00C13319" w:rsidRPr="007C0A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C13319" w:rsidRPr="007C0A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13319" w:rsidRPr="007C0A8F">
        <w:rPr>
          <w:rFonts w:ascii="Times New Roman" w:hAnsi="Times New Roman" w:cs="Times New Roman"/>
          <w:sz w:val="24"/>
          <w:szCs w:val="24"/>
          <w:lang w:val="uk-UA"/>
        </w:rPr>
        <w:t>І–Х</w:t>
      </w:r>
      <w:r w:rsidR="00C13319" w:rsidRPr="007C0A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64A9" w:rsidRPr="007C0A8F">
        <w:rPr>
          <w:rFonts w:ascii="Times New Roman" w:hAnsi="Times New Roman" w:cs="Times New Roman"/>
          <w:sz w:val="24"/>
          <w:szCs w:val="24"/>
          <w:lang w:val="uk-UA"/>
        </w:rPr>
        <w:t>ІІ ст.</w:t>
      </w:r>
      <w:r w:rsidR="00C13319" w:rsidRPr="007C0A8F">
        <w:rPr>
          <w:rFonts w:ascii="Times New Roman" w:hAnsi="Times New Roman" w:cs="Times New Roman"/>
          <w:sz w:val="24"/>
          <w:szCs w:val="24"/>
          <w:lang w:val="uk-UA"/>
        </w:rPr>
        <w:t xml:space="preserve"> церква залишилася єдиним національним осередком.</w:t>
      </w:r>
      <w:r w:rsidR="00862603" w:rsidRPr="007C0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3319" w:rsidRPr="007C0A8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C18B5">
        <w:rPr>
          <w:rFonts w:ascii="Times New Roman" w:hAnsi="Times New Roman" w:cs="Times New Roman"/>
          <w:sz w:val="24"/>
          <w:szCs w:val="24"/>
        </w:rPr>
        <w:t xml:space="preserve"> народному </w:t>
      </w:r>
      <w:proofErr w:type="spellStart"/>
      <w:r w:rsidR="003C18B5">
        <w:rPr>
          <w:rFonts w:ascii="Times New Roman" w:hAnsi="Times New Roman" w:cs="Times New Roman"/>
          <w:sz w:val="24"/>
          <w:szCs w:val="24"/>
        </w:rPr>
        <w:t>розумінні</w:t>
      </w:r>
      <w:proofErr w:type="spellEnd"/>
      <w:r w:rsidR="003C18B5">
        <w:rPr>
          <w:rFonts w:ascii="Times New Roman" w:hAnsi="Times New Roman" w:cs="Times New Roman"/>
          <w:sz w:val="24"/>
          <w:szCs w:val="24"/>
        </w:rPr>
        <w:t xml:space="preserve"> </w:t>
      </w:r>
      <w:r w:rsidR="00C13319" w:rsidRPr="007C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319" w:rsidRPr="007C0A8F">
        <w:rPr>
          <w:rFonts w:ascii="Times New Roman" w:hAnsi="Times New Roman" w:cs="Times New Roman"/>
          <w:sz w:val="24"/>
          <w:szCs w:val="24"/>
        </w:rPr>
        <w:t>ідея</w:t>
      </w:r>
      <w:proofErr w:type="spellEnd"/>
      <w:r w:rsidR="00C13319" w:rsidRPr="007C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319" w:rsidRPr="007C0A8F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C13319" w:rsidRPr="007C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319" w:rsidRPr="007C0A8F">
        <w:rPr>
          <w:rFonts w:ascii="Times New Roman" w:hAnsi="Times New Roman" w:cs="Times New Roman"/>
          <w:sz w:val="24"/>
          <w:szCs w:val="24"/>
        </w:rPr>
        <w:t>Богові</w:t>
      </w:r>
      <w:proofErr w:type="spellEnd"/>
      <w:r w:rsidR="00C13319" w:rsidRPr="007C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319" w:rsidRPr="007C0A8F">
        <w:rPr>
          <w:rFonts w:ascii="Times New Roman" w:hAnsi="Times New Roman" w:cs="Times New Roman"/>
          <w:sz w:val="24"/>
          <w:szCs w:val="24"/>
        </w:rPr>
        <w:t>нерозривно</w:t>
      </w:r>
      <w:proofErr w:type="spellEnd"/>
      <w:r w:rsidR="00C13319" w:rsidRPr="007C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319" w:rsidRPr="007C0A8F">
        <w:rPr>
          <w:rFonts w:ascii="Times New Roman" w:hAnsi="Times New Roman" w:cs="Times New Roman"/>
          <w:sz w:val="24"/>
          <w:szCs w:val="24"/>
        </w:rPr>
        <w:t>пов'язана</w:t>
      </w:r>
      <w:proofErr w:type="spellEnd"/>
      <w:r w:rsidR="00C13319" w:rsidRPr="007C0A8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13319" w:rsidRPr="007C0A8F">
        <w:rPr>
          <w:rFonts w:ascii="Times New Roman" w:hAnsi="Times New Roman" w:cs="Times New Roman"/>
          <w:sz w:val="24"/>
          <w:szCs w:val="24"/>
        </w:rPr>
        <w:t>ідеєю</w:t>
      </w:r>
      <w:proofErr w:type="spellEnd"/>
      <w:r w:rsidR="00C13319" w:rsidRPr="007C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319" w:rsidRPr="007C0A8F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C13319" w:rsidRPr="007C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319" w:rsidRPr="007C0A8F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="00C13319" w:rsidRPr="007C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319" w:rsidRPr="007C0A8F">
        <w:rPr>
          <w:rFonts w:ascii="Times New Roman" w:hAnsi="Times New Roman" w:cs="Times New Roman"/>
          <w:sz w:val="24"/>
          <w:szCs w:val="24"/>
        </w:rPr>
        <w:t>народові</w:t>
      </w:r>
      <w:proofErr w:type="spellEnd"/>
      <w:r w:rsidR="00C13319" w:rsidRPr="007C0A8F">
        <w:rPr>
          <w:rFonts w:ascii="Times New Roman" w:hAnsi="Times New Roman" w:cs="Times New Roman"/>
          <w:sz w:val="24"/>
          <w:szCs w:val="24"/>
        </w:rPr>
        <w:t>.</w:t>
      </w:r>
    </w:p>
    <w:p w:rsidR="00862603" w:rsidRDefault="00862603" w:rsidP="00D74861">
      <w:pPr>
        <w:widowControl w:val="0"/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0A8F">
        <w:rPr>
          <w:rFonts w:ascii="Times New Roman" w:hAnsi="Times New Roman" w:cs="Times New Roman"/>
          <w:sz w:val="24"/>
          <w:szCs w:val="24"/>
          <w:lang w:val="uk-UA"/>
        </w:rPr>
        <w:t>Ключові слова: народний світогляд,  козак, національна ідея.</w:t>
      </w:r>
    </w:p>
    <w:p w:rsidR="00013ACD" w:rsidRPr="0076148E" w:rsidRDefault="00A41879" w:rsidP="00013A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провідних тенденцій розвитку сучасного українського гуманітарного простору є стійкий інтерес до проблем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змісту </w:t>
      </w:r>
      <w:r w:rsidR="00E85D96">
        <w:rPr>
          <w:rFonts w:ascii="Times New Roman" w:hAnsi="Times New Roman" w:cs="Times New Roman"/>
          <w:sz w:val="28"/>
          <w:szCs w:val="28"/>
          <w:lang w:val="uk-UA"/>
        </w:rPr>
        <w:t>та суспільних функцій традиційної усної народної творчості. Тому</w:t>
      </w:r>
      <w:r w:rsidR="00251DCB"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об’єктивно вмотивованим є те</w:t>
      </w:r>
      <w:r w:rsidR="00E85D96">
        <w:rPr>
          <w:rFonts w:ascii="Times New Roman" w:hAnsi="Times New Roman" w:cs="Times New Roman"/>
          <w:sz w:val="28"/>
          <w:szCs w:val="28"/>
          <w:lang w:val="uk-UA"/>
        </w:rPr>
        <w:t>, що фольклор як «</w:t>
      </w:r>
      <w:r w:rsidR="00E85D96" w:rsidRPr="00E85D96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E85D96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E85D96" w:rsidRPr="00E85D96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="003C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D96">
        <w:rPr>
          <w:rFonts w:ascii="Times New Roman" w:hAnsi="Times New Roman" w:cs="Times New Roman"/>
          <w:sz w:val="28"/>
          <w:szCs w:val="28"/>
          <w:lang w:val="uk-UA"/>
        </w:rPr>
        <w:t xml:space="preserve">універсальний засіб вираження ментальності, важливий чинник формування національної самосвідомості, формування духовного світу особистості, її морально-естетичного розвитку, психологічної самодостатності і комфорту» </w:t>
      </w:r>
      <w:r w:rsidR="00252E16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E85D96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в центрі наукової уваги </w:t>
      </w:r>
      <w:r w:rsidR="00E85D96" w:rsidRPr="00E85D9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2589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F7D19">
        <w:rPr>
          <w:rFonts w:ascii="Times New Roman" w:hAnsi="Times New Roman" w:cs="Times New Roman"/>
          <w:sz w:val="28"/>
          <w:szCs w:val="28"/>
          <w:lang w:val="uk-UA"/>
        </w:rPr>
        <w:t>, с. 5</w:t>
      </w:r>
      <w:r w:rsidR="00E85D96" w:rsidRPr="00E85D9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F7D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51D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1DCB"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 цьому сенсі  вивчення українського соціально-побутового фольклору з</w:t>
      </w:r>
      <w:r w:rsidR="003C18B5">
        <w:rPr>
          <w:rFonts w:ascii="Times New Roman" w:hAnsi="Times New Roman" w:cs="Times New Roman"/>
          <w:sz w:val="28"/>
          <w:szCs w:val="28"/>
          <w:lang w:val="uk-UA"/>
        </w:rPr>
        <w:t xml:space="preserve"> погляду відображення в ньому</w:t>
      </w:r>
      <w:r w:rsidR="00251DCB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традиційних </w:t>
      </w:r>
      <w:r w:rsidR="003C18B5">
        <w:rPr>
          <w:rFonts w:ascii="Times New Roman" w:hAnsi="Times New Roman" w:cs="Times New Roman"/>
          <w:sz w:val="28"/>
          <w:szCs w:val="28"/>
          <w:lang w:val="uk-UA"/>
        </w:rPr>
        <w:t xml:space="preserve">світоглядних </w:t>
      </w:r>
      <w:r w:rsidR="00251DCB">
        <w:rPr>
          <w:rFonts w:ascii="Times New Roman" w:hAnsi="Times New Roman" w:cs="Times New Roman"/>
          <w:sz w:val="28"/>
          <w:szCs w:val="28"/>
          <w:lang w:val="uk-UA"/>
        </w:rPr>
        <w:t>уявлень народу та їх трансформацій є однією з актуальних проблем фольклористики.</w:t>
      </w:r>
    </w:p>
    <w:p w:rsidR="006F554A" w:rsidRPr="0076148E" w:rsidRDefault="00013ACD" w:rsidP="006F55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48E">
        <w:rPr>
          <w:rFonts w:ascii="Times New Roman" w:hAnsi="Times New Roman" w:cs="Times New Roman"/>
          <w:sz w:val="28"/>
          <w:szCs w:val="28"/>
          <w:lang w:val="uk-UA"/>
        </w:rPr>
        <w:lastRenderedPageBreak/>
        <w:t>Окремі проблеми, пов’язані з дослідженням  творів соціально-</w:t>
      </w:r>
      <w:r w:rsidR="00251DCB">
        <w:rPr>
          <w:rFonts w:ascii="Times New Roman" w:hAnsi="Times New Roman" w:cs="Times New Roman"/>
          <w:sz w:val="28"/>
          <w:szCs w:val="28"/>
          <w:lang w:val="uk-UA"/>
        </w:rPr>
        <w:t>побутового змісту, їхніх витоків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51DCB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функціонування, </w:t>
      </w:r>
      <w:r w:rsidR="00251DCB">
        <w:rPr>
          <w:rFonts w:ascii="Times New Roman" w:hAnsi="Times New Roman" w:cs="Times New Roman"/>
          <w:sz w:val="28"/>
          <w:szCs w:val="28"/>
          <w:lang w:val="uk-UA"/>
        </w:rPr>
        <w:t>своєрідності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жанрової системи стали предметом студій М. Костомарова, М. Драгоманова, І. Франка, М. </w:t>
      </w:r>
      <w:r w:rsidR="006F7D1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Сумцова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7D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Б.</w:t>
      </w:r>
      <w:r w:rsidR="006F7D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Грінченка, М. Максимовича, Ф.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Колесси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, О. Потебні, О.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Дея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r w:rsidR="006F7D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Нудьги, Н.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Шумади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, В. Скрипки, М.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Пазяка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,  К. Грушевської, О.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Правдюка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,  Р.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Кирчіва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2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A2239">
        <w:rPr>
          <w:rFonts w:ascii="Times New Roman" w:hAnsi="Times New Roman" w:cs="Times New Roman"/>
          <w:sz w:val="28"/>
          <w:szCs w:val="28"/>
          <w:lang w:val="uk-UA"/>
        </w:rPr>
        <w:t xml:space="preserve">  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Грици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,  С.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Мишанича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Хмілевської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>, Л. Дунаєвської, Б.</w:t>
      </w:r>
      <w:r w:rsidR="00DA2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Кирдана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>, І.</w:t>
      </w:r>
      <w:r w:rsidR="00DA223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Денисюка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, М. Дмитренка, Л.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Вахніної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Бріциної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251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Запропонувавши  науці фундаментальні дослідження, ори</w:t>
      </w:r>
      <w:r w:rsidR="003C18B5">
        <w:rPr>
          <w:rFonts w:ascii="Times New Roman" w:hAnsi="Times New Roman" w:cs="Times New Roman"/>
          <w:sz w:val="28"/>
          <w:szCs w:val="28"/>
          <w:lang w:val="uk-UA"/>
        </w:rPr>
        <w:t xml:space="preserve">гінальні концепції,  пов'язані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з розвитком українського соціально</w:t>
      </w:r>
      <w:r w:rsidR="003C18B5">
        <w:rPr>
          <w:rFonts w:ascii="Times New Roman" w:hAnsi="Times New Roman" w:cs="Times New Roman"/>
          <w:sz w:val="28"/>
          <w:szCs w:val="28"/>
          <w:lang w:val="uk-UA"/>
        </w:rPr>
        <w:t>-побутового фольклору,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природи його жанрів,  науковці майже не торкалися питання репрезентації  в творах названої спрямованості традиційних </w:t>
      </w:r>
      <w:r w:rsidR="00251DCB">
        <w:rPr>
          <w:rFonts w:ascii="Times New Roman" w:hAnsi="Times New Roman" w:cs="Times New Roman"/>
          <w:sz w:val="28"/>
          <w:szCs w:val="28"/>
          <w:lang w:val="uk-UA"/>
        </w:rPr>
        <w:t>світоглядних уявлень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українців.  Тому  </w:t>
      </w:r>
      <w:r w:rsidR="006F554A"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перспективним та науково вмотивованим є </w:t>
      </w:r>
      <w:r w:rsidR="00251DCB">
        <w:rPr>
          <w:rFonts w:ascii="Times New Roman" w:hAnsi="Times New Roman" w:cs="Times New Roman"/>
          <w:sz w:val="28"/>
          <w:szCs w:val="28"/>
          <w:lang w:val="uk-UA"/>
        </w:rPr>
        <w:t>дослідження ідейних координат народних зраз</w:t>
      </w:r>
      <w:r w:rsidR="00FC33EB">
        <w:rPr>
          <w:rFonts w:ascii="Times New Roman" w:hAnsi="Times New Roman" w:cs="Times New Roman"/>
          <w:sz w:val="28"/>
          <w:szCs w:val="28"/>
          <w:lang w:val="uk-UA"/>
        </w:rPr>
        <w:t xml:space="preserve">ків соціально-побутової </w:t>
      </w:r>
      <w:r w:rsidR="00251DCB">
        <w:rPr>
          <w:rFonts w:ascii="Times New Roman" w:hAnsi="Times New Roman" w:cs="Times New Roman"/>
          <w:sz w:val="28"/>
          <w:szCs w:val="28"/>
          <w:lang w:val="uk-UA"/>
        </w:rPr>
        <w:t xml:space="preserve"> пісенності з погляду відображення в них </w:t>
      </w:r>
      <w:r w:rsidR="00FC33EB">
        <w:rPr>
          <w:rFonts w:ascii="Times New Roman" w:hAnsi="Times New Roman" w:cs="Times New Roman"/>
          <w:sz w:val="28"/>
          <w:szCs w:val="28"/>
          <w:lang w:val="uk-UA"/>
        </w:rPr>
        <w:t xml:space="preserve">основ </w:t>
      </w:r>
      <w:r w:rsidR="00251DCB">
        <w:rPr>
          <w:rFonts w:ascii="Times New Roman" w:hAnsi="Times New Roman" w:cs="Times New Roman"/>
          <w:sz w:val="28"/>
          <w:szCs w:val="28"/>
          <w:lang w:val="uk-UA"/>
        </w:rPr>
        <w:t>релігійного світогляду.</w:t>
      </w:r>
    </w:p>
    <w:p w:rsidR="00BF41B3" w:rsidRDefault="00BF41B3" w:rsidP="00BF41B3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76148E">
        <w:rPr>
          <w:sz w:val="28"/>
          <w:szCs w:val="28"/>
          <w:lang w:val="uk-UA"/>
        </w:rPr>
        <w:t xml:space="preserve">Козацькі пісні – </w:t>
      </w:r>
      <w:r w:rsidR="00C4713F">
        <w:rPr>
          <w:sz w:val="28"/>
          <w:szCs w:val="28"/>
          <w:lang w:val="uk-UA"/>
        </w:rPr>
        <w:t xml:space="preserve">один із найяскравіших циклів соціально-побутової ліричної пісенності, </w:t>
      </w:r>
      <w:r w:rsidRPr="0076148E">
        <w:rPr>
          <w:sz w:val="28"/>
          <w:szCs w:val="28"/>
          <w:lang w:val="uk-UA"/>
        </w:rPr>
        <w:t>поетичний літопис героїчної епохи нашої історії, що, як зазначають фольклористи, ідеальним чином поєднують у собі поетичну красу і суспільну значимість мистецтва.</w:t>
      </w:r>
    </w:p>
    <w:p w:rsidR="00C4713F" w:rsidRDefault="00C4713F" w:rsidP="00BF41B3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статті – дослідження ідейного змісту українських народних козацьких пісень крізь призму концепції Івана Огієнка «Служити народові, то служити Богові».</w:t>
      </w:r>
    </w:p>
    <w:p w:rsidR="00BF41B3" w:rsidRPr="0076148E" w:rsidRDefault="00BF41B3" w:rsidP="00BF41B3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76148E">
        <w:rPr>
          <w:sz w:val="28"/>
          <w:szCs w:val="28"/>
          <w:lang w:val="uk-UA"/>
        </w:rPr>
        <w:t xml:space="preserve">Загальновідомо, що </w:t>
      </w:r>
      <w:r w:rsidR="003C18B5">
        <w:rPr>
          <w:sz w:val="28"/>
          <w:szCs w:val="28"/>
          <w:lang w:val="uk-UA"/>
        </w:rPr>
        <w:t>соціально-історичний феномен</w:t>
      </w:r>
      <w:r w:rsidR="003C18B5">
        <w:rPr>
          <w:sz w:val="28"/>
          <w:szCs w:val="28"/>
          <w:lang w:val="uk-UA"/>
        </w:rPr>
        <w:t xml:space="preserve"> козацтва залишив</w:t>
      </w:r>
      <w:r w:rsidRPr="0076148E">
        <w:rPr>
          <w:sz w:val="28"/>
          <w:szCs w:val="28"/>
          <w:lang w:val="uk-UA"/>
        </w:rPr>
        <w:t xml:space="preserve"> свій відбиток не лише на</w:t>
      </w:r>
      <w:r w:rsidR="003C18B5">
        <w:rPr>
          <w:sz w:val="28"/>
          <w:szCs w:val="28"/>
          <w:lang w:val="uk-UA"/>
        </w:rPr>
        <w:t xml:space="preserve"> політичній арені, а й позначив</w:t>
      </w:r>
      <w:r w:rsidRPr="0076148E">
        <w:rPr>
          <w:sz w:val="28"/>
          <w:szCs w:val="28"/>
          <w:lang w:val="uk-UA"/>
        </w:rPr>
        <w:t>ся на народних смаках, п</w:t>
      </w:r>
      <w:r w:rsidR="003C18B5">
        <w:rPr>
          <w:sz w:val="28"/>
          <w:szCs w:val="28"/>
          <w:lang w:val="uk-UA"/>
        </w:rPr>
        <w:t>озиціях, уподобаннях; сформував</w:t>
      </w:r>
      <w:r w:rsidRPr="0076148E">
        <w:rPr>
          <w:sz w:val="28"/>
          <w:szCs w:val="28"/>
          <w:lang w:val="uk-UA"/>
        </w:rPr>
        <w:t xml:space="preserve"> власний ідеал чоловіка-оборонця вітчизни, як людини активної, дійової,</w:t>
      </w:r>
      <w:r w:rsidR="003C18B5">
        <w:rPr>
          <w:sz w:val="28"/>
          <w:szCs w:val="28"/>
          <w:lang w:val="uk-UA"/>
        </w:rPr>
        <w:t xml:space="preserve"> відданої великій меті; виробив</w:t>
      </w:r>
      <w:r w:rsidRPr="0076148E">
        <w:rPr>
          <w:sz w:val="28"/>
          <w:szCs w:val="28"/>
          <w:lang w:val="uk-UA"/>
        </w:rPr>
        <w:t xml:space="preserve"> особливі етико-естетичні норми, які </w:t>
      </w:r>
      <w:proofErr w:type="spellStart"/>
      <w:r w:rsidRPr="0076148E">
        <w:rPr>
          <w:sz w:val="28"/>
          <w:szCs w:val="28"/>
          <w:lang w:val="uk-UA"/>
        </w:rPr>
        <w:t>грунтуються</w:t>
      </w:r>
      <w:proofErr w:type="spellEnd"/>
      <w:r w:rsidRPr="0076148E">
        <w:rPr>
          <w:sz w:val="28"/>
          <w:szCs w:val="28"/>
          <w:lang w:val="uk-UA"/>
        </w:rPr>
        <w:t xml:space="preserve"> на осмисленні людини, її життя з громадянської точки зору. </w:t>
      </w:r>
      <w:proofErr w:type="spellStart"/>
      <w:r w:rsidRPr="0076148E">
        <w:rPr>
          <w:sz w:val="28"/>
          <w:szCs w:val="28"/>
        </w:rPr>
        <w:t>Ці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>засад</w:t>
      </w:r>
      <w:r w:rsidRPr="0076148E">
        <w:rPr>
          <w:sz w:val="28"/>
          <w:szCs w:val="28"/>
        </w:rPr>
        <w:t xml:space="preserve">и </w:t>
      </w:r>
      <w:proofErr w:type="spellStart"/>
      <w:r w:rsidRPr="0076148E">
        <w:rPr>
          <w:sz w:val="28"/>
          <w:szCs w:val="28"/>
        </w:rPr>
        <w:t>якнайкраще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відповідали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національному</w:t>
      </w:r>
      <w:proofErr w:type="spellEnd"/>
      <w:r w:rsidRPr="0076148E">
        <w:rPr>
          <w:sz w:val="28"/>
          <w:szCs w:val="28"/>
        </w:rPr>
        <w:t xml:space="preserve"> характеру та </w:t>
      </w:r>
      <w:proofErr w:type="spellStart"/>
      <w:r w:rsidRPr="0076148E">
        <w:rPr>
          <w:sz w:val="28"/>
          <w:szCs w:val="28"/>
        </w:rPr>
        <w:t>духовним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шуканням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українства</w:t>
      </w:r>
      <w:proofErr w:type="spellEnd"/>
      <w:r w:rsidRPr="0076148E">
        <w:rPr>
          <w:sz w:val="28"/>
          <w:szCs w:val="28"/>
        </w:rPr>
        <w:t xml:space="preserve">. </w:t>
      </w:r>
    </w:p>
    <w:p w:rsidR="00BF41B3" w:rsidRPr="0076148E" w:rsidRDefault="00BF41B3" w:rsidP="00BF41B3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76148E">
        <w:rPr>
          <w:sz w:val="28"/>
          <w:szCs w:val="28"/>
        </w:rPr>
        <w:t>Д</w:t>
      </w:r>
      <w:proofErr w:type="spellStart"/>
      <w:r w:rsidRPr="0076148E">
        <w:rPr>
          <w:sz w:val="28"/>
          <w:szCs w:val="28"/>
          <w:lang w:val="uk-UA"/>
        </w:rPr>
        <w:t>ослі</w:t>
      </w:r>
      <w:r w:rsidR="003C18B5">
        <w:rPr>
          <w:sz w:val="28"/>
          <w:szCs w:val="28"/>
          <w:lang w:val="uk-UA"/>
        </w:rPr>
        <w:t>дники</w:t>
      </w:r>
      <w:proofErr w:type="spellEnd"/>
      <w:r w:rsidR="003C18B5">
        <w:rPr>
          <w:sz w:val="28"/>
          <w:szCs w:val="28"/>
          <w:lang w:val="uk-UA"/>
        </w:rPr>
        <w:t xml:space="preserve"> козацтва</w:t>
      </w:r>
      <w:r w:rsidRPr="0076148E">
        <w:rPr>
          <w:sz w:val="28"/>
          <w:szCs w:val="28"/>
          <w:lang w:val="uk-UA"/>
        </w:rPr>
        <w:t xml:space="preserve"> </w:t>
      </w:r>
      <w:proofErr w:type="spellStart"/>
      <w:r w:rsidRPr="0076148E">
        <w:rPr>
          <w:sz w:val="28"/>
          <w:szCs w:val="28"/>
        </w:rPr>
        <w:t>наголо</w:t>
      </w:r>
      <w:r w:rsidR="003C18B5">
        <w:rPr>
          <w:sz w:val="28"/>
          <w:szCs w:val="28"/>
        </w:rPr>
        <w:t>шують</w:t>
      </w:r>
      <w:proofErr w:type="spellEnd"/>
      <w:r w:rsidR="003C18B5">
        <w:rPr>
          <w:sz w:val="28"/>
          <w:szCs w:val="28"/>
        </w:rPr>
        <w:t xml:space="preserve"> на </w:t>
      </w:r>
      <w:r w:rsidR="003C18B5">
        <w:rPr>
          <w:sz w:val="28"/>
          <w:szCs w:val="28"/>
          <w:lang w:val="uk-UA"/>
        </w:rPr>
        <w:t xml:space="preserve">його </w:t>
      </w:r>
      <w:proofErr w:type="spellStart"/>
      <w:r w:rsidR="003C18B5">
        <w:rPr>
          <w:sz w:val="28"/>
          <w:szCs w:val="28"/>
        </w:rPr>
        <w:t>провідній</w:t>
      </w:r>
      <w:proofErr w:type="spellEnd"/>
      <w:r w:rsidR="003C18B5">
        <w:rPr>
          <w:sz w:val="28"/>
          <w:szCs w:val="28"/>
        </w:rPr>
        <w:t xml:space="preserve"> </w:t>
      </w:r>
      <w:proofErr w:type="spellStart"/>
      <w:r w:rsidR="003C18B5">
        <w:rPr>
          <w:sz w:val="28"/>
          <w:szCs w:val="28"/>
        </w:rPr>
        <w:t>ролі</w:t>
      </w:r>
      <w:proofErr w:type="spellEnd"/>
      <w:r w:rsidRPr="0076148E">
        <w:rPr>
          <w:sz w:val="28"/>
          <w:szCs w:val="28"/>
        </w:rPr>
        <w:t xml:space="preserve"> в </w:t>
      </w:r>
      <w:proofErr w:type="spellStart"/>
      <w:r w:rsidRPr="0076148E">
        <w:rPr>
          <w:sz w:val="28"/>
          <w:szCs w:val="28"/>
        </w:rPr>
        <w:t>процесі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формування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духовності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нації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вважаючи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козацьке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середовище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творцем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ментальності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українського</w:t>
      </w:r>
      <w:proofErr w:type="spellEnd"/>
      <w:r w:rsidRPr="0076148E">
        <w:rPr>
          <w:sz w:val="28"/>
          <w:szCs w:val="28"/>
        </w:rPr>
        <w:t xml:space="preserve"> народу [</w:t>
      </w:r>
      <w:r w:rsidR="008C6E53">
        <w:rPr>
          <w:sz w:val="28"/>
          <w:szCs w:val="28"/>
        </w:rPr>
        <w:t>1</w:t>
      </w:r>
      <w:r w:rsidRPr="0076148E">
        <w:rPr>
          <w:sz w:val="28"/>
          <w:szCs w:val="28"/>
          <w:lang w:val="uk-UA"/>
        </w:rPr>
        <w:t xml:space="preserve">, с. </w:t>
      </w:r>
      <w:r w:rsidRPr="0076148E">
        <w:rPr>
          <w:sz w:val="28"/>
          <w:szCs w:val="28"/>
        </w:rPr>
        <w:t>107].</w:t>
      </w:r>
    </w:p>
    <w:p w:rsidR="00BF41B3" w:rsidRPr="003C18B5" w:rsidRDefault="00C4713F" w:rsidP="00BF41B3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BF41B3" w:rsidRPr="003C18B5">
        <w:rPr>
          <w:sz w:val="28"/>
          <w:szCs w:val="28"/>
          <w:lang w:val="uk-UA"/>
        </w:rPr>
        <w:t>Ф</w:t>
      </w:r>
      <w:r w:rsidR="00BF41B3" w:rsidRPr="0076148E">
        <w:rPr>
          <w:sz w:val="28"/>
          <w:szCs w:val="28"/>
          <w:lang w:val="uk-UA"/>
        </w:rPr>
        <w:t>ольклорна свідомість репрезентує</w:t>
      </w:r>
      <w:r w:rsidR="00BF41B3" w:rsidRPr="003C18B5">
        <w:rPr>
          <w:sz w:val="28"/>
          <w:szCs w:val="28"/>
          <w:lang w:val="uk-UA"/>
        </w:rPr>
        <w:t xml:space="preserve"> </w:t>
      </w:r>
      <w:proofErr w:type="spellStart"/>
      <w:r w:rsidR="00BF41B3" w:rsidRPr="003C18B5">
        <w:rPr>
          <w:sz w:val="28"/>
          <w:szCs w:val="28"/>
          <w:lang w:val="uk-UA"/>
        </w:rPr>
        <w:t>архетипічно</w:t>
      </w:r>
      <w:proofErr w:type="spellEnd"/>
      <w:r w:rsidR="00BF41B3" w:rsidRPr="003C18B5">
        <w:rPr>
          <w:sz w:val="28"/>
          <w:szCs w:val="28"/>
          <w:lang w:val="uk-UA"/>
        </w:rPr>
        <w:t xml:space="preserve"> закодоване уявлення про козака як про </w:t>
      </w:r>
      <w:r w:rsidR="00BF41B3" w:rsidRPr="0076148E">
        <w:rPr>
          <w:sz w:val="28"/>
          <w:szCs w:val="28"/>
          <w:lang w:val="uk-UA"/>
        </w:rPr>
        <w:t>«</w:t>
      </w:r>
      <w:r w:rsidR="00BF41B3" w:rsidRPr="003C18B5">
        <w:rPr>
          <w:sz w:val="28"/>
          <w:szCs w:val="28"/>
          <w:lang w:val="uk-UA"/>
        </w:rPr>
        <w:t>справжнього» чоловіка, мужнього, освіченого, розумного, в особі якого ідеально поєднуються  національне</w:t>
      </w:r>
      <w:r w:rsidR="00BF41B3" w:rsidRPr="0076148E">
        <w:rPr>
          <w:sz w:val="28"/>
          <w:szCs w:val="28"/>
          <w:lang w:val="uk-UA"/>
        </w:rPr>
        <w:t xml:space="preserve"> та</w:t>
      </w:r>
      <w:r w:rsidR="00BF41B3" w:rsidRPr="003C18B5">
        <w:rPr>
          <w:sz w:val="28"/>
          <w:szCs w:val="28"/>
          <w:lang w:val="uk-UA"/>
        </w:rPr>
        <w:t xml:space="preserve"> особисте [</w:t>
      </w:r>
      <w:r w:rsidR="008C6E53" w:rsidRPr="003C18B5">
        <w:rPr>
          <w:sz w:val="28"/>
          <w:szCs w:val="28"/>
          <w:lang w:val="uk-UA"/>
        </w:rPr>
        <w:t>12</w:t>
      </w:r>
      <w:r w:rsidR="00BF41B3" w:rsidRPr="003C18B5">
        <w:rPr>
          <w:sz w:val="28"/>
          <w:szCs w:val="28"/>
          <w:lang w:val="uk-UA"/>
        </w:rPr>
        <w:t>,</w:t>
      </w:r>
      <w:r w:rsidR="00BF41B3" w:rsidRPr="0076148E">
        <w:rPr>
          <w:sz w:val="28"/>
          <w:szCs w:val="28"/>
          <w:lang w:val="uk-UA"/>
        </w:rPr>
        <w:t xml:space="preserve"> </w:t>
      </w:r>
      <w:r w:rsidR="00BF41B3" w:rsidRPr="003C18B5">
        <w:rPr>
          <w:sz w:val="28"/>
          <w:szCs w:val="28"/>
          <w:lang w:val="uk-UA"/>
        </w:rPr>
        <w:t>с.</w:t>
      </w:r>
      <w:r w:rsidR="00BF41B3" w:rsidRPr="0076148E">
        <w:rPr>
          <w:sz w:val="28"/>
          <w:szCs w:val="28"/>
          <w:lang w:val="uk-UA"/>
        </w:rPr>
        <w:t xml:space="preserve"> </w:t>
      </w:r>
      <w:r w:rsidR="00BF41B3" w:rsidRPr="003C18B5">
        <w:rPr>
          <w:sz w:val="28"/>
          <w:szCs w:val="28"/>
          <w:lang w:val="uk-UA"/>
        </w:rPr>
        <w:t>85].</w:t>
      </w:r>
    </w:p>
    <w:p w:rsidR="00BF41B3" w:rsidRPr="0076148E" w:rsidRDefault="00BF41B3" w:rsidP="00BF41B3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76148E">
        <w:rPr>
          <w:rStyle w:val="3"/>
          <w:b w:val="0"/>
          <w:sz w:val="28"/>
          <w:szCs w:val="28"/>
        </w:rPr>
        <w:t>Козаки</w:t>
      </w:r>
      <w:r w:rsidRPr="0076148E">
        <w:rPr>
          <w:rStyle w:val="3"/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>в народному розумінні –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носії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лицарської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слави</w:t>
      </w:r>
      <w:proofErr w:type="spellEnd"/>
      <w:r w:rsidRPr="0076148E">
        <w:rPr>
          <w:sz w:val="28"/>
          <w:szCs w:val="28"/>
        </w:rPr>
        <w:t xml:space="preserve">. </w:t>
      </w:r>
      <w:proofErr w:type="spellStart"/>
      <w:r w:rsidRPr="0076148E">
        <w:rPr>
          <w:sz w:val="28"/>
          <w:szCs w:val="28"/>
        </w:rPr>
        <w:t>Вітчизняні</w:t>
      </w:r>
      <w:proofErr w:type="spellEnd"/>
      <w:r w:rsidRPr="0076148E">
        <w:rPr>
          <w:sz w:val="28"/>
          <w:szCs w:val="28"/>
        </w:rPr>
        <w:t xml:space="preserve"> і </w:t>
      </w:r>
      <w:proofErr w:type="spellStart"/>
      <w:r w:rsidRPr="0076148E">
        <w:rPr>
          <w:sz w:val="28"/>
          <w:szCs w:val="28"/>
        </w:rPr>
        <w:t>зарубіжні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дослідники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 xml:space="preserve">феномену </w:t>
      </w:r>
      <w:proofErr w:type="spellStart"/>
      <w:r w:rsidRPr="0076148E">
        <w:rPr>
          <w:sz w:val="28"/>
          <w:szCs w:val="28"/>
        </w:rPr>
        <w:t>козацтва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неодноразово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 xml:space="preserve">вказували на схожість засадничих </w:t>
      </w:r>
      <w:proofErr w:type="gramStart"/>
      <w:r w:rsidRPr="0076148E">
        <w:rPr>
          <w:sz w:val="28"/>
          <w:szCs w:val="28"/>
          <w:lang w:val="uk-UA"/>
        </w:rPr>
        <w:t>принципів,  концепцій</w:t>
      </w:r>
      <w:proofErr w:type="gramEnd"/>
      <w:r w:rsidRPr="0076148E">
        <w:rPr>
          <w:sz w:val="28"/>
          <w:szCs w:val="28"/>
          <w:lang w:val="uk-UA"/>
        </w:rPr>
        <w:t xml:space="preserve"> людини та дійсності, притаманних 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козацькій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республіці</w:t>
      </w:r>
      <w:proofErr w:type="spellEnd"/>
      <w:r w:rsidRPr="0076148E">
        <w:rPr>
          <w:sz w:val="28"/>
          <w:szCs w:val="28"/>
        </w:rPr>
        <w:t xml:space="preserve"> та </w:t>
      </w:r>
      <w:r w:rsidRPr="0076148E">
        <w:rPr>
          <w:sz w:val="28"/>
          <w:szCs w:val="28"/>
          <w:lang w:val="uk-UA"/>
        </w:rPr>
        <w:t xml:space="preserve"> європейським </w:t>
      </w:r>
      <w:proofErr w:type="spellStart"/>
      <w:r w:rsidRPr="0076148E">
        <w:rPr>
          <w:sz w:val="28"/>
          <w:szCs w:val="28"/>
        </w:rPr>
        <w:t>військово-релігійним</w:t>
      </w:r>
      <w:proofErr w:type="spellEnd"/>
      <w:r w:rsidRPr="0076148E">
        <w:rPr>
          <w:sz w:val="28"/>
          <w:szCs w:val="28"/>
          <w:lang w:val="uk-UA"/>
        </w:rPr>
        <w:t xml:space="preserve"> лицарським</w:t>
      </w:r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>спільнотам</w:t>
      </w:r>
      <w:r w:rsidRPr="0076148E">
        <w:rPr>
          <w:sz w:val="28"/>
          <w:szCs w:val="28"/>
        </w:rPr>
        <w:t xml:space="preserve">. </w:t>
      </w:r>
      <w:r w:rsidRPr="0076148E">
        <w:rPr>
          <w:sz w:val="28"/>
          <w:szCs w:val="28"/>
          <w:lang w:val="uk-UA"/>
        </w:rPr>
        <w:t xml:space="preserve">Історики, політики, </w:t>
      </w:r>
      <w:proofErr w:type="spellStart"/>
      <w:r w:rsidRPr="0076148E">
        <w:rPr>
          <w:sz w:val="28"/>
          <w:szCs w:val="28"/>
        </w:rPr>
        <w:t>письменники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ще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>у</w:t>
      </w:r>
      <w:r w:rsidRPr="0076148E">
        <w:rPr>
          <w:sz w:val="28"/>
          <w:szCs w:val="28"/>
        </w:rPr>
        <w:t xml:space="preserve">  Х</w:t>
      </w:r>
      <w:r w:rsidRPr="0076148E">
        <w:rPr>
          <w:sz w:val="28"/>
          <w:szCs w:val="28"/>
          <w:lang w:val="en-US"/>
        </w:rPr>
        <w:t>V</w:t>
      </w:r>
      <w:r w:rsidRPr="0076148E">
        <w:rPr>
          <w:sz w:val="28"/>
          <w:szCs w:val="28"/>
        </w:rPr>
        <w:t>ІІ, Х</w:t>
      </w:r>
      <w:r w:rsidRPr="0076148E">
        <w:rPr>
          <w:sz w:val="28"/>
          <w:szCs w:val="28"/>
          <w:lang w:val="en-US"/>
        </w:rPr>
        <w:t>V</w:t>
      </w:r>
      <w:r w:rsidRPr="0076148E">
        <w:rPr>
          <w:sz w:val="28"/>
          <w:szCs w:val="28"/>
        </w:rPr>
        <w:t xml:space="preserve">ІІІ </w:t>
      </w:r>
      <w:proofErr w:type="spellStart"/>
      <w:r w:rsidRPr="0076148E">
        <w:rPr>
          <w:sz w:val="28"/>
          <w:szCs w:val="28"/>
        </w:rPr>
        <w:t>ст</w:t>
      </w:r>
      <w:proofErr w:type="spellEnd"/>
      <w:r w:rsidR="003C18B5">
        <w:rPr>
          <w:sz w:val="28"/>
          <w:szCs w:val="28"/>
          <w:lang w:val="uk-UA"/>
        </w:rPr>
        <w:t xml:space="preserve">. </w:t>
      </w:r>
      <w:r w:rsidRPr="0076148E">
        <w:rPr>
          <w:sz w:val="28"/>
          <w:szCs w:val="28"/>
        </w:rPr>
        <w:t xml:space="preserve"> </w:t>
      </w:r>
      <w:proofErr w:type="spellStart"/>
      <w:proofErr w:type="gramStart"/>
      <w:r w:rsidRPr="0076148E">
        <w:rPr>
          <w:sz w:val="28"/>
          <w:szCs w:val="28"/>
        </w:rPr>
        <w:t>відзначали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 xml:space="preserve"> сутнісну</w:t>
      </w:r>
      <w:proofErr w:type="gramEnd"/>
      <w:r w:rsidRPr="0076148E">
        <w:rPr>
          <w:sz w:val="28"/>
          <w:szCs w:val="28"/>
          <w:lang w:val="uk-UA"/>
        </w:rPr>
        <w:t xml:space="preserve"> подібність </w:t>
      </w:r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 xml:space="preserve"> </w:t>
      </w:r>
      <w:proofErr w:type="spellStart"/>
      <w:r w:rsidR="003C18B5">
        <w:rPr>
          <w:sz w:val="28"/>
          <w:szCs w:val="28"/>
        </w:rPr>
        <w:t>етичних</w:t>
      </w:r>
      <w:proofErr w:type="spellEnd"/>
      <w:r w:rsidR="003C18B5">
        <w:rPr>
          <w:sz w:val="28"/>
          <w:szCs w:val="28"/>
        </w:rPr>
        <w:t xml:space="preserve"> норм</w:t>
      </w:r>
      <w:r w:rsidRPr="0076148E">
        <w:rPr>
          <w:sz w:val="28"/>
          <w:szCs w:val="28"/>
          <w:lang w:val="uk-UA"/>
        </w:rPr>
        <w:t xml:space="preserve">, </w:t>
      </w:r>
      <w:r w:rsidR="003C18B5">
        <w:rPr>
          <w:sz w:val="28"/>
          <w:szCs w:val="28"/>
        </w:rPr>
        <w:t xml:space="preserve"> </w:t>
      </w:r>
      <w:proofErr w:type="spellStart"/>
      <w:r w:rsidR="003C18B5">
        <w:rPr>
          <w:sz w:val="28"/>
          <w:szCs w:val="28"/>
        </w:rPr>
        <w:t>способів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організації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війська</w:t>
      </w:r>
      <w:proofErr w:type="spellEnd"/>
      <w:r w:rsidRPr="0076148E">
        <w:rPr>
          <w:sz w:val="28"/>
          <w:szCs w:val="28"/>
        </w:rPr>
        <w:t xml:space="preserve">, </w:t>
      </w:r>
      <w:r w:rsidRPr="0076148E">
        <w:rPr>
          <w:sz w:val="28"/>
          <w:szCs w:val="28"/>
          <w:lang w:val="uk-UA"/>
        </w:rPr>
        <w:t>які</w:t>
      </w:r>
      <w:r w:rsidRPr="0076148E">
        <w:rPr>
          <w:sz w:val="28"/>
          <w:szCs w:val="28"/>
        </w:rPr>
        <w:t xml:space="preserve"> </w:t>
      </w:r>
      <w:proofErr w:type="spellStart"/>
      <w:r w:rsidR="00314BA6">
        <w:rPr>
          <w:sz w:val="28"/>
          <w:szCs w:val="28"/>
        </w:rPr>
        <w:t>пубутували</w:t>
      </w:r>
      <w:proofErr w:type="spellEnd"/>
      <w:r w:rsidR="00314BA6">
        <w:rPr>
          <w:sz w:val="28"/>
          <w:szCs w:val="28"/>
        </w:rPr>
        <w:t xml:space="preserve"> на </w:t>
      </w:r>
      <w:proofErr w:type="spellStart"/>
      <w:r w:rsidR="00314BA6">
        <w:rPr>
          <w:sz w:val="28"/>
          <w:szCs w:val="28"/>
        </w:rPr>
        <w:t>Запорізькій</w:t>
      </w:r>
      <w:proofErr w:type="spellEnd"/>
      <w:r w:rsidR="00314BA6">
        <w:rPr>
          <w:sz w:val="28"/>
          <w:szCs w:val="28"/>
        </w:rPr>
        <w:t xml:space="preserve"> </w:t>
      </w:r>
      <w:proofErr w:type="spellStart"/>
      <w:r w:rsidR="00314BA6">
        <w:rPr>
          <w:sz w:val="28"/>
          <w:szCs w:val="28"/>
        </w:rPr>
        <w:t>Січі</w:t>
      </w:r>
      <w:proofErr w:type="spellEnd"/>
      <w:r w:rsidR="00314BA6">
        <w:rPr>
          <w:sz w:val="28"/>
          <w:szCs w:val="28"/>
        </w:rPr>
        <w:t xml:space="preserve"> та </w:t>
      </w:r>
      <w:proofErr w:type="spellStart"/>
      <w:r w:rsidR="00314BA6">
        <w:rPr>
          <w:sz w:val="28"/>
          <w:szCs w:val="28"/>
        </w:rPr>
        <w:t>були</w:t>
      </w:r>
      <w:proofErr w:type="spellEnd"/>
      <w:r w:rsidR="00314BA6">
        <w:rPr>
          <w:sz w:val="28"/>
          <w:szCs w:val="28"/>
        </w:rPr>
        <w:t xml:space="preserve"> </w:t>
      </w:r>
      <w:proofErr w:type="spellStart"/>
      <w:r w:rsidR="00314BA6">
        <w:rPr>
          <w:sz w:val="28"/>
          <w:szCs w:val="28"/>
        </w:rPr>
        <w:t>притаманні</w:t>
      </w:r>
      <w:proofErr w:type="spellEnd"/>
      <w:r w:rsidR="00314BA6">
        <w:rPr>
          <w:sz w:val="28"/>
          <w:szCs w:val="28"/>
        </w:rPr>
        <w:t xml:space="preserve"> </w:t>
      </w:r>
      <w:proofErr w:type="spellStart"/>
      <w:r w:rsidR="00314BA6">
        <w:rPr>
          <w:sz w:val="28"/>
          <w:szCs w:val="28"/>
        </w:rPr>
        <w:t>лицарсько-духовним</w:t>
      </w:r>
      <w:proofErr w:type="spellEnd"/>
      <w:r w:rsidR="00314BA6">
        <w:rPr>
          <w:sz w:val="28"/>
          <w:szCs w:val="28"/>
        </w:rPr>
        <w:t xml:space="preserve"> орденам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середньовіччя</w:t>
      </w:r>
      <w:proofErr w:type="spellEnd"/>
      <w:r w:rsidRPr="0076148E">
        <w:rPr>
          <w:sz w:val="28"/>
          <w:szCs w:val="28"/>
        </w:rPr>
        <w:t xml:space="preserve">. 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76148E">
        <w:rPr>
          <w:sz w:val="28"/>
          <w:szCs w:val="28"/>
          <w:lang w:val="uk-UA"/>
        </w:rPr>
        <w:t xml:space="preserve">Величезний </w:t>
      </w:r>
      <w:proofErr w:type="spellStart"/>
      <w:r w:rsidRPr="0076148E">
        <w:rPr>
          <w:sz w:val="28"/>
          <w:szCs w:val="28"/>
          <w:lang w:val="uk-UA"/>
        </w:rPr>
        <w:t>унесок</w:t>
      </w:r>
      <w:proofErr w:type="spellEnd"/>
      <w:r w:rsidRPr="0076148E">
        <w:rPr>
          <w:sz w:val="28"/>
          <w:szCs w:val="28"/>
          <w:lang w:val="uk-UA"/>
        </w:rPr>
        <w:t xml:space="preserve"> християнства в духовну скарбницю українства, вплив християнської моралі на народний світогляд, н</w:t>
      </w:r>
      <w:r w:rsidR="00FC33EB">
        <w:rPr>
          <w:sz w:val="28"/>
          <w:szCs w:val="28"/>
          <w:lang w:val="uk-UA"/>
        </w:rPr>
        <w:t>ародну естетику, мораль, психологію</w:t>
      </w:r>
      <w:r w:rsidRPr="0076148E">
        <w:rPr>
          <w:sz w:val="28"/>
          <w:szCs w:val="28"/>
          <w:lang w:val="uk-UA"/>
        </w:rPr>
        <w:t xml:space="preserve"> незаперечний. У той же час  фольклорні зразки календарно-обрядової творчості, казкової та неказкової прози  дають  підстави вважати, що в їхній основі лежать   світогляд, естетика, мораль, психологія, які сформувалися в дохристиянський період.</w:t>
      </w:r>
    </w:p>
    <w:p w:rsidR="00F0411B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proofErr w:type="spellStart"/>
      <w:r w:rsidRPr="0076148E">
        <w:rPr>
          <w:sz w:val="28"/>
          <w:szCs w:val="28"/>
        </w:rPr>
        <w:t>Загальновідомо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що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народний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світогляд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складається</w:t>
      </w:r>
      <w:proofErr w:type="spellEnd"/>
      <w:r w:rsidRPr="0076148E">
        <w:rPr>
          <w:sz w:val="28"/>
          <w:szCs w:val="28"/>
          <w:lang w:val="uk-UA"/>
        </w:rPr>
        <w:t xml:space="preserve"> та </w:t>
      </w:r>
      <w:proofErr w:type="spellStart"/>
      <w:proofErr w:type="gramStart"/>
      <w:r w:rsidRPr="0076148E">
        <w:rPr>
          <w:sz w:val="28"/>
          <w:szCs w:val="28"/>
        </w:rPr>
        <w:t>утверджується</w:t>
      </w:r>
      <w:proofErr w:type="spellEnd"/>
      <w:r w:rsidRPr="0076148E">
        <w:rPr>
          <w:sz w:val="28"/>
          <w:szCs w:val="28"/>
        </w:rPr>
        <w:t xml:space="preserve">  </w:t>
      </w:r>
      <w:r w:rsidRPr="0076148E">
        <w:rPr>
          <w:sz w:val="28"/>
          <w:szCs w:val="28"/>
          <w:lang w:val="uk-UA"/>
        </w:rPr>
        <w:t>протягом</w:t>
      </w:r>
      <w:proofErr w:type="gramEnd"/>
      <w:r w:rsidRPr="0076148E">
        <w:rPr>
          <w:sz w:val="28"/>
          <w:szCs w:val="28"/>
          <w:lang w:val="uk-UA"/>
        </w:rPr>
        <w:t xml:space="preserve"> </w:t>
      </w:r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 xml:space="preserve">багатьох </w:t>
      </w:r>
      <w:proofErr w:type="spellStart"/>
      <w:r w:rsidRPr="0076148E">
        <w:rPr>
          <w:sz w:val="28"/>
          <w:szCs w:val="28"/>
        </w:rPr>
        <w:t>століт</w:t>
      </w:r>
      <w:proofErr w:type="spellEnd"/>
      <w:r w:rsidRPr="0076148E">
        <w:rPr>
          <w:sz w:val="28"/>
          <w:szCs w:val="28"/>
          <w:lang w:val="uk-UA"/>
        </w:rPr>
        <w:t>ь.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Привнесене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іншими</w:t>
      </w:r>
      <w:proofErr w:type="spellEnd"/>
      <w:r w:rsidRPr="0076148E">
        <w:rPr>
          <w:sz w:val="28"/>
          <w:szCs w:val="28"/>
        </w:rPr>
        <w:t xml:space="preserve"> народами</w:t>
      </w:r>
      <w:r w:rsidRPr="0076148E">
        <w:rPr>
          <w:sz w:val="28"/>
          <w:szCs w:val="28"/>
          <w:lang w:val="uk-UA"/>
        </w:rPr>
        <w:t>, культурами</w:t>
      </w:r>
      <w:r w:rsidRPr="0076148E">
        <w:rPr>
          <w:sz w:val="28"/>
          <w:szCs w:val="28"/>
        </w:rPr>
        <w:t xml:space="preserve"> – </w:t>
      </w:r>
      <w:proofErr w:type="spellStart"/>
      <w:r w:rsidRPr="0076148E">
        <w:rPr>
          <w:sz w:val="28"/>
          <w:szCs w:val="28"/>
        </w:rPr>
        <w:t>переосмислюється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асимілюється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відповідно</w:t>
      </w:r>
      <w:proofErr w:type="spellEnd"/>
      <w:r w:rsidRPr="0076148E">
        <w:rPr>
          <w:sz w:val="28"/>
          <w:szCs w:val="28"/>
        </w:rPr>
        <w:t xml:space="preserve"> до </w:t>
      </w:r>
      <w:r w:rsidRPr="0076148E">
        <w:rPr>
          <w:sz w:val="28"/>
          <w:szCs w:val="28"/>
          <w:lang w:val="uk-UA"/>
        </w:rPr>
        <w:t xml:space="preserve">традиційного </w:t>
      </w:r>
      <w:proofErr w:type="spellStart"/>
      <w:r w:rsidRPr="0076148E">
        <w:rPr>
          <w:sz w:val="28"/>
          <w:szCs w:val="28"/>
        </w:rPr>
        <w:t>національного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світосприйняття</w:t>
      </w:r>
      <w:proofErr w:type="spellEnd"/>
      <w:r w:rsidRPr="0076148E">
        <w:rPr>
          <w:sz w:val="28"/>
          <w:szCs w:val="28"/>
        </w:rPr>
        <w:t xml:space="preserve">. </w:t>
      </w:r>
      <w:proofErr w:type="spellStart"/>
      <w:r w:rsidRPr="0076148E">
        <w:rPr>
          <w:sz w:val="28"/>
          <w:szCs w:val="28"/>
        </w:rPr>
        <w:t>Складний</w:t>
      </w:r>
      <w:proofErr w:type="spellEnd"/>
      <w:r w:rsidRPr="0076148E">
        <w:rPr>
          <w:sz w:val="28"/>
          <w:szCs w:val="28"/>
        </w:rPr>
        <w:t xml:space="preserve"> і </w:t>
      </w:r>
      <w:proofErr w:type="spellStart"/>
      <w:r w:rsidRPr="0076148E">
        <w:rPr>
          <w:sz w:val="28"/>
          <w:szCs w:val="28"/>
        </w:rPr>
        <w:t>болючий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адаптаційний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процес</w:t>
      </w:r>
      <w:proofErr w:type="spellEnd"/>
      <w:r w:rsidR="00F0411B">
        <w:rPr>
          <w:sz w:val="28"/>
          <w:szCs w:val="28"/>
          <w:lang w:val="uk-UA"/>
        </w:rPr>
        <w:t xml:space="preserve"> </w:t>
      </w:r>
      <w:proofErr w:type="gramStart"/>
      <w:r w:rsidR="00F0411B">
        <w:rPr>
          <w:sz w:val="28"/>
          <w:szCs w:val="28"/>
          <w:lang w:val="uk-UA"/>
        </w:rPr>
        <w:t xml:space="preserve">поширення 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ідей</w:t>
      </w:r>
      <w:proofErr w:type="spellEnd"/>
      <w:proofErr w:type="gram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християнства</w:t>
      </w:r>
      <w:proofErr w:type="spellEnd"/>
      <w:r w:rsidRPr="0076148E">
        <w:rPr>
          <w:sz w:val="28"/>
          <w:szCs w:val="28"/>
        </w:rPr>
        <w:t xml:space="preserve"> в </w:t>
      </w:r>
      <w:proofErr w:type="spellStart"/>
      <w:r w:rsidRPr="0076148E">
        <w:rPr>
          <w:sz w:val="28"/>
          <w:szCs w:val="28"/>
        </w:rPr>
        <w:t>Україні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завершився</w:t>
      </w:r>
      <w:proofErr w:type="spellEnd"/>
      <w:r w:rsidRPr="0076148E">
        <w:rPr>
          <w:sz w:val="28"/>
          <w:szCs w:val="28"/>
        </w:rPr>
        <w:t xml:space="preserve"> так </w:t>
      </w:r>
      <w:proofErr w:type="spellStart"/>
      <w:r w:rsidRPr="0076148E">
        <w:rPr>
          <w:sz w:val="28"/>
          <w:szCs w:val="28"/>
        </w:rPr>
        <w:t>званим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>«</w:t>
      </w:r>
      <w:proofErr w:type="spellStart"/>
      <w:r w:rsidRPr="0076148E">
        <w:rPr>
          <w:sz w:val="28"/>
          <w:szCs w:val="28"/>
        </w:rPr>
        <w:t>двовір'я</w:t>
      </w:r>
      <w:proofErr w:type="spellEnd"/>
      <w:r w:rsidRPr="0076148E">
        <w:rPr>
          <w:sz w:val="28"/>
          <w:szCs w:val="28"/>
          <w:lang w:val="uk-UA"/>
        </w:rPr>
        <w:t>м»</w:t>
      </w:r>
      <w:r w:rsidRPr="0076148E">
        <w:rPr>
          <w:sz w:val="28"/>
          <w:szCs w:val="28"/>
        </w:rPr>
        <w:t>.</w:t>
      </w:r>
      <w:r w:rsidRPr="0076148E">
        <w:rPr>
          <w:sz w:val="28"/>
          <w:szCs w:val="28"/>
          <w:lang w:val="uk-UA"/>
        </w:rPr>
        <w:t xml:space="preserve"> Як стверджує </w:t>
      </w:r>
      <w:r w:rsidR="00F0411B">
        <w:rPr>
          <w:sz w:val="28"/>
          <w:szCs w:val="28"/>
          <w:lang w:val="uk-UA"/>
        </w:rPr>
        <w:t> </w:t>
      </w:r>
      <w:r w:rsidRPr="0076148E">
        <w:rPr>
          <w:sz w:val="28"/>
          <w:szCs w:val="28"/>
          <w:lang w:val="uk-UA"/>
        </w:rPr>
        <w:t>І.</w:t>
      </w:r>
      <w:r w:rsidR="00F0411B">
        <w:rPr>
          <w:sz w:val="28"/>
          <w:szCs w:val="28"/>
          <w:lang w:val="uk-UA"/>
        </w:rPr>
        <w:t> </w:t>
      </w:r>
      <w:r w:rsidR="003C3357">
        <w:rPr>
          <w:sz w:val="28"/>
          <w:szCs w:val="28"/>
          <w:lang w:val="uk-UA"/>
        </w:rPr>
        <w:t xml:space="preserve"> </w:t>
      </w:r>
      <w:r w:rsidRPr="0076148E">
        <w:rPr>
          <w:sz w:val="28"/>
          <w:szCs w:val="28"/>
          <w:lang w:val="uk-UA"/>
        </w:rPr>
        <w:t>Огієнко, «</w:t>
      </w:r>
      <w:proofErr w:type="spellStart"/>
      <w:r w:rsidRPr="0076148E">
        <w:rPr>
          <w:sz w:val="28"/>
          <w:szCs w:val="28"/>
          <w:lang w:val="uk-UA"/>
        </w:rPr>
        <w:t>двоєвір’я</w:t>
      </w:r>
      <w:proofErr w:type="spellEnd"/>
      <w:r w:rsidRPr="0076148E">
        <w:rPr>
          <w:sz w:val="28"/>
          <w:szCs w:val="28"/>
          <w:lang w:val="uk-UA"/>
        </w:rPr>
        <w:t xml:space="preserve"> глибоко вв</w:t>
      </w:r>
      <w:r w:rsidR="008C6E53">
        <w:rPr>
          <w:sz w:val="28"/>
          <w:szCs w:val="28"/>
          <w:lang w:val="uk-UA"/>
        </w:rPr>
        <w:t xml:space="preserve">ійшло в саму душу </w:t>
      </w:r>
      <w:proofErr w:type="spellStart"/>
      <w:r w:rsidR="008C6E53">
        <w:rPr>
          <w:sz w:val="28"/>
          <w:szCs w:val="28"/>
          <w:lang w:val="uk-UA"/>
        </w:rPr>
        <w:t>всенародню</w:t>
      </w:r>
      <w:proofErr w:type="spellEnd"/>
      <w:r w:rsidR="008C6E53">
        <w:rPr>
          <w:sz w:val="28"/>
          <w:szCs w:val="28"/>
          <w:lang w:val="uk-UA"/>
        </w:rPr>
        <w:t>»[8</w:t>
      </w:r>
      <w:r w:rsidRPr="0076148E">
        <w:rPr>
          <w:sz w:val="28"/>
          <w:szCs w:val="28"/>
          <w:lang w:val="uk-UA"/>
        </w:rPr>
        <w:t>,</w:t>
      </w:r>
      <w:r w:rsidR="008C6E53">
        <w:rPr>
          <w:sz w:val="28"/>
          <w:szCs w:val="28"/>
          <w:lang w:val="uk-UA"/>
        </w:rPr>
        <w:t xml:space="preserve"> </w:t>
      </w:r>
      <w:r w:rsidRPr="0076148E">
        <w:rPr>
          <w:sz w:val="28"/>
          <w:szCs w:val="28"/>
          <w:lang w:val="uk-UA"/>
        </w:rPr>
        <w:t>с. 315]. Роздумуючи над проблемою специфіки українського народного релігійного світогляду, дослідник зазначає: «Нової Християнської Віри глибше не знали, ідеологію її низи мало розуміли, а жити й мислити треба було й далі, хотілось і розуміти все те, що робиться навкруги, – і предки наші позоставалися і при старих віруваннях, і при старій ідеології, сприйнявши з нового головно зовнішні форми, що допомагали йому в житті. Процес синкретизму впертого старого й не все зрозумілого нового йшов сер</w:t>
      </w:r>
      <w:r w:rsidR="00F0411B">
        <w:rPr>
          <w:sz w:val="28"/>
          <w:szCs w:val="28"/>
          <w:lang w:val="uk-UA"/>
        </w:rPr>
        <w:t xml:space="preserve">ед простого нашого народу </w:t>
      </w:r>
      <w:r w:rsidRPr="0076148E">
        <w:rPr>
          <w:sz w:val="28"/>
          <w:szCs w:val="28"/>
          <w:lang w:val="uk-UA"/>
        </w:rPr>
        <w:t xml:space="preserve"> дуже </w:t>
      </w:r>
      <w:r w:rsidRPr="0076148E">
        <w:rPr>
          <w:sz w:val="28"/>
          <w:szCs w:val="28"/>
          <w:lang w:val="uk-UA"/>
        </w:rPr>
        <w:lastRenderedPageBreak/>
        <w:t>помалу, й остаточно не закінчився й тепер не тільки в нас, але й по</w:t>
      </w:r>
      <w:r w:rsidR="008C6E53">
        <w:rPr>
          <w:sz w:val="28"/>
          <w:szCs w:val="28"/>
          <w:lang w:val="uk-UA"/>
        </w:rPr>
        <w:t xml:space="preserve"> всьому християнському світі»[8</w:t>
      </w:r>
      <w:r w:rsidRPr="0076148E">
        <w:rPr>
          <w:sz w:val="28"/>
          <w:szCs w:val="28"/>
          <w:lang w:val="uk-UA"/>
        </w:rPr>
        <w:t xml:space="preserve">, с.314]. 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76148E">
        <w:rPr>
          <w:sz w:val="28"/>
          <w:szCs w:val="28"/>
          <w:lang w:val="uk-UA"/>
        </w:rPr>
        <w:t>Науковці</w:t>
      </w:r>
      <w:r w:rsidRPr="00F0411B">
        <w:rPr>
          <w:sz w:val="28"/>
          <w:szCs w:val="28"/>
          <w:lang w:val="uk-UA"/>
        </w:rPr>
        <w:t xml:space="preserve"> </w:t>
      </w:r>
      <w:r w:rsidR="00F0411B">
        <w:rPr>
          <w:sz w:val="28"/>
          <w:szCs w:val="28"/>
          <w:lang w:val="uk-UA"/>
        </w:rPr>
        <w:t>акцентують на спорідненості</w:t>
      </w:r>
      <w:r w:rsidRPr="0076148E">
        <w:rPr>
          <w:sz w:val="28"/>
          <w:szCs w:val="28"/>
          <w:lang w:val="uk-UA"/>
        </w:rPr>
        <w:t xml:space="preserve"> концептуальних засад дохристиянськ</w:t>
      </w:r>
      <w:r w:rsidR="00F0411B">
        <w:rPr>
          <w:sz w:val="28"/>
          <w:szCs w:val="28"/>
          <w:lang w:val="uk-UA"/>
        </w:rPr>
        <w:t>ої та християнської світоглядних</w:t>
      </w:r>
      <w:r w:rsidRPr="0076148E">
        <w:rPr>
          <w:sz w:val="28"/>
          <w:szCs w:val="28"/>
          <w:lang w:val="uk-UA"/>
        </w:rPr>
        <w:t xml:space="preserve"> систем </w:t>
      </w:r>
      <w:r w:rsidRPr="00F0411B">
        <w:rPr>
          <w:sz w:val="28"/>
          <w:szCs w:val="28"/>
          <w:lang w:val="uk-UA"/>
        </w:rPr>
        <w:t xml:space="preserve"> </w:t>
      </w:r>
      <w:r w:rsidRPr="0076148E">
        <w:rPr>
          <w:sz w:val="28"/>
          <w:szCs w:val="28"/>
          <w:lang w:val="uk-UA"/>
        </w:rPr>
        <w:t xml:space="preserve">(наявність </w:t>
      </w:r>
      <w:r w:rsidRPr="00F0411B">
        <w:rPr>
          <w:sz w:val="28"/>
          <w:szCs w:val="28"/>
          <w:lang w:val="uk-UA"/>
        </w:rPr>
        <w:t>іде</w:t>
      </w:r>
      <w:r w:rsidRPr="0076148E">
        <w:rPr>
          <w:sz w:val="28"/>
          <w:szCs w:val="28"/>
          <w:lang w:val="uk-UA"/>
        </w:rPr>
        <w:t>ї</w:t>
      </w:r>
      <w:r w:rsidRPr="00F0411B">
        <w:rPr>
          <w:sz w:val="28"/>
          <w:szCs w:val="28"/>
          <w:lang w:val="uk-UA"/>
        </w:rPr>
        <w:t xml:space="preserve"> </w:t>
      </w:r>
      <w:proofErr w:type="spellStart"/>
      <w:r w:rsidRPr="00F0411B">
        <w:rPr>
          <w:sz w:val="28"/>
          <w:szCs w:val="28"/>
          <w:lang w:val="uk-UA"/>
        </w:rPr>
        <w:t>двополярності</w:t>
      </w:r>
      <w:proofErr w:type="spellEnd"/>
      <w:r w:rsidRPr="00F0411B">
        <w:rPr>
          <w:sz w:val="28"/>
          <w:szCs w:val="28"/>
          <w:lang w:val="uk-UA"/>
        </w:rPr>
        <w:t xml:space="preserve"> та триєдності </w:t>
      </w:r>
      <w:proofErr w:type="spellStart"/>
      <w:r w:rsidRPr="00F0411B">
        <w:rPr>
          <w:sz w:val="28"/>
          <w:szCs w:val="28"/>
          <w:lang w:val="uk-UA"/>
        </w:rPr>
        <w:t>світобуття</w:t>
      </w:r>
      <w:proofErr w:type="spellEnd"/>
      <w:r w:rsidRPr="00F0411B">
        <w:rPr>
          <w:sz w:val="28"/>
          <w:szCs w:val="28"/>
          <w:lang w:val="uk-UA"/>
        </w:rPr>
        <w:t xml:space="preserve">,  переваги </w:t>
      </w:r>
      <w:r w:rsidR="00F0411B" w:rsidRPr="00F0411B">
        <w:rPr>
          <w:sz w:val="28"/>
          <w:szCs w:val="28"/>
          <w:lang w:val="uk-UA"/>
        </w:rPr>
        <w:t xml:space="preserve">в житті людини </w:t>
      </w:r>
      <w:r w:rsidRPr="00F0411B">
        <w:rPr>
          <w:sz w:val="28"/>
          <w:szCs w:val="28"/>
          <w:lang w:val="uk-UA"/>
        </w:rPr>
        <w:t xml:space="preserve">духовного над матеріальним, </w:t>
      </w:r>
      <w:r w:rsidRPr="0076148E">
        <w:rPr>
          <w:sz w:val="28"/>
          <w:szCs w:val="28"/>
          <w:lang w:val="uk-UA"/>
        </w:rPr>
        <w:t>змісту</w:t>
      </w:r>
      <w:r w:rsidRPr="00F0411B">
        <w:rPr>
          <w:sz w:val="28"/>
          <w:szCs w:val="28"/>
          <w:lang w:val="uk-UA"/>
        </w:rPr>
        <w:t xml:space="preserve"> моральних законів, за якими має жити людина</w:t>
      </w:r>
      <w:r w:rsidRPr="0076148E">
        <w:rPr>
          <w:sz w:val="28"/>
          <w:szCs w:val="28"/>
          <w:lang w:val="uk-UA"/>
        </w:rPr>
        <w:t>, розуміння почуття священного, знаковість, уявлення про вибір,</w:t>
      </w:r>
      <w:r w:rsidRPr="00F0411B">
        <w:rPr>
          <w:sz w:val="28"/>
          <w:szCs w:val="28"/>
          <w:lang w:val="uk-UA"/>
        </w:rPr>
        <w:t xml:space="preserve"> який дає людині Бог (</w:t>
      </w:r>
      <w:r w:rsidRPr="0076148E">
        <w:rPr>
          <w:sz w:val="28"/>
          <w:szCs w:val="28"/>
          <w:lang w:val="uk-UA"/>
        </w:rPr>
        <w:t xml:space="preserve">на користь </w:t>
      </w:r>
      <w:r w:rsidRPr="00F0411B">
        <w:rPr>
          <w:sz w:val="28"/>
          <w:szCs w:val="28"/>
          <w:lang w:val="uk-UA"/>
        </w:rPr>
        <w:t>моральн</w:t>
      </w:r>
      <w:r w:rsidRPr="0076148E">
        <w:rPr>
          <w:sz w:val="28"/>
          <w:szCs w:val="28"/>
          <w:lang w:val="uk-UA"/>
        </w:rPr>
        <w:t>ого</w:t>
      </w:r>
      <w:r w:rsidRPr="00F0411B">
        <w:rPr>
          <w:sz w:val="28"/>
          <w:szCs w:val="28"/>
          <w:lang w:val="uk-UA"/>
        </w:rPr>
        <w:t xml:space="preserve"> чи аморальн</w:t>
      </w:r>
      <w:r w:rsidRPr="0076148E">
        <w:rPr>
          <w:sz w:val="28"/>
          <w:szCs w:val="28"/>
          <w:lang w:val="uk-UA"/>
        </w:rPr>
        <w:t>ого)</w:t>
      </w:r>
      <w:r w:rsidRPr="00F0411B">
        <w:rPr>
          <w:sz w:val="28"/>
          <w:szCs w:val="28"/>
          <w:lang w:val="uk-UA" w:eastAsia="ru-RU" w:bidi="ru-RU"/>
        </w:rPr>
        <w:t>[</w:t>
      </w:r>
      <w:r w:rsidR="00397BD8">
        <w:rPr>
          <w:sz w:val="28"/>
          <w:szCs w:val="28"/>
          <w:lang w:val="uk-UA" w:eastAsia="ru-RU" w:bidi="ru-RU"/>
        </w:rPr>
        <w:t>17</w:t>
      </w:r>
      <w:r w:rsidRPr="0076148E">
        <w:rPr>
          <w:sz w:val="28"/>
          <w:szCs w:val="28"/>
          <w:lang w:val="uk-UA" w:eastAsia="ru-RU" w:bidi="ru-RU"/>
        </w:rPr>
        <w:t>, с.</w:t>
      </w:r>
      <w:r w:rsidRPr="00F0411B">
        <w:rPr>
          <w:sz w:val="28"/>
          <w:szCs w:val="28"/>
          <w:lang w:val="uk-UA" w:eastAsia="ru-RU" w:bidi="ru-RU"/>
        </w:rPr>
        <w:t xml:space="preserve"> 246-254].</w:t>
      </w:r>
    </w:p>
    <w:p w:rsidR="00F0411B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proofErr w:type="spellStart"/>
      <w:r w:rsidRPr="0076148E">
        <w:rPr>
          <w:sz w:val="28"/>
          <w:szCs w:val="28"/>
        </w:rPr>
        <w:t>Євген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  <w:lang w:eastAsia="ru-RU" w:bidi="ru-RU"/>
        </w:rPr>
        <w:t>Маланюк</w:t>
      </w:r>
      <w:proofErr w:type="spellEnd"/>
      <w:r w:rsidRPr="0076148E">
        <w:rPr>
          <w:sz w:val="28"/>
          <w:szCs w:val="28"/>
          <w:lang w:eastAsia="ru-RU" w:bidi="ru-RU"/>
        </w:rPr>
        <w:t xml:space="preserve"> </w:t>
      </w:r>
      <w:r w:rsidR="00F0411B">
        <w:rPr>
          <w:sz w:val="28"/>
          <w:szCs w:val="28"/>
          <w:lang w:val="uk-UA"/>
        </w:rPr>
        <w:t>у</w:t>
      </w:r>
      <w:r w:rsidRPr="0076148E">
        <w:rPr>
          <w:sz w:val="28"/>
          <w:szCs w:val="28"/>
          <w:lang w:val="uk-UA"/>
        </w:rPr>
        <w:t xml:space="preserve">важав, </w:t>
      </w:r>
      <w:proofErr w:type="gramStart"/>
      <w:r w:rsidRPr="0076148E">
        <w:rPr>
          <w:sz w:val="28"/>
          <w:szCs w:val="28"/>
          <w:lang w:val="uk-UA"/>
        </w:rPr>
        <w:t xml:space="preserve">що </w:t>
      </w:r>
      <w:r w:rsidRPr="0076148E">
        <w:rPr>
          <w:sz w:val="28"/>
          <w:szCs w:val="28"/>
        </w:rPr>
        <w:t>:</w:t>
      </w:r>
      <w:proofErr w:type="gram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 w:eastAsia="ru-RU" w:bidi="ru-RU"/>
        </w:rPr>
        <w:t xml:space="preserve">« </w:t>
      </w:r>
      <w:r w:rsidRPr="0076148E">
        <w:rPr>
          <w:sz w:val="28"/>
          <w:szCs w:val="28"/>
          <w:lang w:eastAsia="ru-RU" w:bidi="ru-RU"/>
        </w:rPr>
        <w:t xml:space="preserve">&lt;...&gt; 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прийняття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християнства</w:t>
      </w:r>
      <w:proofErr w:type="spellEnd"/>
      <w:r w:rsidRPr="0076148E">
        <w:rPr>
          <w:sz w:val="28"/>
          <w:szCs w:val="28"/>
        </w:rPr>
        <w:t xml:space="preserve"> застало у </w:t>
      </w:r>
      <w:r w:rsidRPr="0076148E">
        <w:rPr>
          <w:rStyle w:val="9pt"/>
          <w:sz w:val="28"/>
          <w:szCs w:val="28"/>
        </w:rPr>
        <w:t xml:space="preserve">наших </w:t>
      </w:r>
      <w:proofErr w:type="spellStart"/>
      <w:r w:rsidRPr="0076148E">
        <w:rPr>
          <w:sz w:val="28"/>
          <w:szCs w:val="28"/>
        </w:rPr>
        <w:t>предків</w:t>
      </w:r>
      <w:proofErr w:type="spellEnd"/>
      <w:r w:rsidRPr="0076148E">
        <w:rPr>
          <w:sz w:val="28"/>
          <w:szCs w:val="28"/>
          <w:lang w:val="uk-UA"/>
        </w:rPr>
        <w:t xml:space="preserve"> </w:t>
      </w:r>
      <w:r w:rsidRPr="0076148E">
        <w:rPr>
          <w:sz w:val="28"/>
          <w:szCs w:val="28"/>
        </w:rPr>
        <w:t xml:space="preserve">&lt;...&gt;, </w:t>
      </w:r>
      <w:proofErr w:type="spellStart"/>
      <w:r w:rsidRPr="0076148E">
        <w:rPr>
          <w:sz w:val="28"/>
          <w:szCs w:val="28"/>
        </w:rPr>
        <w:t>щось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таке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що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можна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було</w:t>
      </w:r>
      <w:proofErr w:type="spellEnd"/>
      <w:r w:rsidRPr="0076148E">
        <w:rPr>
          <w:sz w:val="28"/>
          <w:szCs w:val="28"/>
        </w:rPr>
        <w:t xml:space="preserve"> б </w:t>
      </w:r>
      <w:proofErr w:type="spellStart"/>
      <w:r w:rsidRPr="0076148E">
        <w:rPr>
          <w:sz w:val="28"/>
          <w:szCs w:val="28"/>
        </w:rPr>
        <w:t>назвати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>«</w:t>
      </w:r>
      <w:proofErr w:type="spellStart"/>
      <w:r w:rsidRPr="0076148E">
        <w:rPr>
          <w:sz w:val="28"/>
          <w:szCs w:val="28"/>
        </w:rPr>
        <w:t>християнською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rStyle w:val="9pt"/>
          <w:sz w:val="28"/>
          <w:szCs w:val="28"/>
        </w:rPr>
        <w:t xml:space="preserve">етикою </w:t>
      </w:r>
      <w:r w:rsidRPr="0076148E">
        <w:rPr>
          <w:sz w:val="28"/>
          <w:szCs w:val="28"/>
        </w:rPr>
        <w:t xml:space="preserve">у формально </w:t>
      </w:r>
      <w:proofErr w:type="spellStart"/>
      <w:r w:rsidRPr="0076148E">
        <w:rPr>
          <w:sz w:val="28"/>
          <w:szCs w:val="28"/>
        </w:rPr>
        <w:t>ще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поганських</w:t>
      </w:r>
      <w:proofErr w:type="spellEnd"/>
      <w:r w:rsidRPr="0076148E">
        <w:rPr>
          <w:sz w:val="28"/>
          <w:szCs w:val="28"/>
        </w:rPr>
        <w:t xml:space="preserve"> племен </w:t>
      </w:r>
      <w:proofErr w:type="spellStart"/>
      <w:r w:rsidRPr="0076148E">
        <w:rPr>
          <w:sz w:val="28"/>
          <w:szCs w:val="28"/>
        </w:rPr>
        <w:t>нашого</w:t>
      </w:r>
      <w:proofErr w:type="spellEnd"/>
      <w:r w:rsidRPr="0076148E">
        <w:rPr>
          <w:sz w:val="28"/>
          <w:szCs w:val="28"/>
        </w:rPr>
        <w:t xml:space="preserve"> народу</w:t>
      </w:r>
      <w:r w:rsidRPr="0076148E">
        <w:rPr>
          <w:sz w:val="28"/>
          <w:szCs w:val="28"/>
          <w:lang w:val="uk-UA"/>
        </w:rPr>
        <w:t>»</w:t>
      </w:r>
      <w:r w:rsidRPr="0076148E">
        <w:rPr>
          <w:sz w:val="28"/>
          <w:szCs w:val="28"/>
        </w:rPr>
        <w:t xml:space="preserve"> [</w:t>
      </w:r>
      <w:r w:rsidR="00397BD8">
        <w:rPr>
          <w:sz w:val="28"/>
          <w:szCs w:val="28"/>
          <w:lang w:val="uk-UA"/>
        </w:rPr>
        <w:t>13</w:t>
      </w:r>
      <w:r w:rsidRPr="0076148E">
        <w:rPr>
          <w:sz w:val="28"/>
          <w:szCs w:val="28"/>
          <w:lang w:val="uk-UA"/>
        </w:rPr>
        <w:t xml:space="preserve">, с. </w:t>
      </w:r>
      <w:r w:rsidRPr="0076148E">
        <w:rPr>
          <w:sz w:val="28"/>
          <w:szCs w:val="28"/>
        </w:rPr>
        <w:t xml:space="preserve">95]. 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F0411B">
        <w:rPr>
          <w:sz w:val="28"/>
          <w:szCs w:val="28"/>
          <w:lang w:val="uk-UA"/>
        </w:rPr>
        <w:t xml:space="preserve">М. Костомаров </w:t>
      </w:r>
      <w:r w:rsidRPr="0076148E">
        <w:rPr>
          <w:rStyle w:val="9pt"/>
          <w:sz w:val="28"/>
          <w:szCs w:val="28"/>
        </w:rPr>
        <w:t xml:space="preserve">слушно </w:t>
      </w:r>
      <w:r w:rsidR="00F0411B">
        <w:rPr>
          <w:sz w:val="28"/>
          <w:szCs w:val="28"/>
          <w:lang w:val="uk-UA"/>
        </w:rPr>
        <w:t>наголошував на специфіці</w:t>
      </w:r>
      <w:r w:rsidRPr="00F0411B">
        <w:rPr>
          <w:sz w:val="28"/>
          <w:szCs w:val="28"/>
          <w:lang w:val="uk-UA"/>
        </w:rPr>
        <w:t xml:space="preserve"> релігійності українців, </w:t>
      </w:r>
      <w:r w:rsidRPr="0076148E">
        <w:rPr>
          <w:rStyle w:val="9pt"/>
          <w:sz w:val="28"/>
          <w:szCs w:val="28"/>
        </w:rPr>
        <w:t xml:space="preserve">підкреслюючи, </w:t>
      </w:r>
      <w:r w:rsidRPr="00F0411B">
        <w:rPr>
          <w:sz w:val="28"/>
          <w:szCs w:val="28"/>
          <w:lang w:val="uk-UA"/>
        </w:rPr>
        <w:t xml:space="preserve">що український народ </w:t>
      </w:r>
      <w:r w:rsidRPr="0076148E">
        <w:rPr>
          <w:sz w:val="28"/>
          <w:szCs w:val="28"/>
          <w:lang w:val="uk-UA"/>
        </w:rPr>
        <w:t>«</w:t>
      </w:r>
      <w:r w:rsidRPr="00F0411B">
        <w:rPr>
          <w:sz w:val="28"/>
          <w:szCs w:val="28"/>
          <w:lang w:val="uk-UA"/>
        </w:rPr>
        <w:t xml:space="preserve">берегтиме в собі релігійні основи </w:t>
      </w:r>
      <w:r w:rsidRPr="0076148E">
        <w:rPr>
          <w:rStyle w:val="9pt"/>
          <w:sz w:val="28"/>
          <w:szCs w:val="28"/>
        </w:rPr>
        <w:t xml:space="preserve">доти, </w:t>
      </w:r>
      <w:r w:rsidRPr="00F0411B">
        <w:rPr>
          <w:sz w:val="28"/>
          <w:szCs w:val="28"/>
          <w:lang w:val="uk-UA"/>
        </w:rPr>
        <w:t>доки існуватиме сума головних ознак, що становлять його народність</w:t>
      </w:r>
      <w:r w:rsidRPr="0076148E">
        <w:rPr>
          <w:sz w:val="28"/>
          <w:szCs w:val="28"/>
          <w:lang w:val="uk-UA"/>
        </w:rPr>
        <w:t>»</w:t>
      </w:r>
      <w:r w:rsidRPr="00F0411B">
        <w:rPr>
          <w:sz w:val="28"/>
          <w:szCs w:val="28"/>
          <w:lang w:val="uk-UA"/>
        </w:rPr>
        <w:t xml:space="preserve"> [</w:t>
      </w:r>
      <w:r w:rsidR="00397BD8">
        <w:rPr>
          <w:sz w:val="28"/>
          <w:szCs w:val="28"/>
          <w:lang w:val="uk-UA"/>
        </w:rPr>
        <w:t>10</w:t>
      </w:r>
      <w:r w:rsidRPr="0076148E">
        <w:rPr>
          <w:sz w:val="28"/>
          <w:szCs w:val="28"/>
          <w:lang w:val="uk-UA"/>
        </w:rPr>
        <w:t xml:space="preserve"> с.</w:t>
      </w:r>
      <w:r w:rsidRPr="00F0411B">
        <w:rPr>
          <w:sz w:val="28"/>
          <w:szCs w:val="28"/>
          <w:lang w:val="uk-UA"/>
        </w:rPr>
        <w:t xml:space="preserve"> </w:t>
      </w:r>
      <w:r w:rsidRPr="0076148E">
        <w:rPr>
          <w:sz w:val="28"/>
          <w:szCs w:val="28"/>
          <w:lang w:val="uk-UA"/>
        </w:rPr>
        <w:t>67</w:t>
      </w:r>
      <w:r w:rsidRPr="00F0411B">
        <w:rPr>
          <w:sz w:val="28"/>
          <w:szCs w:val="28"/>
          <w:lang w:val="uk-UA"/>
        </w:rPr>
        <w:t>].</w:t>
      </w:r>
      <w:r w:rsidRPr="0076148E">
        <w:rPr>
          <w:sz w:val="28"/>
          <w:szCs w:val="28"/>
          <w:lang w:val="uk-UA"/>
        </w:rPr>
        <w:t xml:space="preserve"> </w:t>
      </w:r>
    </w:p>
    <w:p w:rsidR="005E015B" w:rsidRPr="0076148E" w:rsidRDefault="00084A6E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спост</w:t>
      </w:r>
      <w:r w:rsidR="005E015B" w:rsidRPr="0076148E">
        <w:rPr>
          <w:sz w:val="28"/>
          <w:szCs w:val="28"/>
          <w:lang w:val="uk-UA"/>
        </w:rPr>
        <w:t xml:space="preserve">ереженням І. Мірчука національний чинник є </w:t>
      </w:r>
      <w:r w:rsidR="005E015B" w:rsidRPr="0076148E">
        <w:rPr>
          <w:rStyle w:val="9pt"/>
          <w:sz w:val="28"/>
          <w:szCs w:val="28"/>
        </w:rPr>
        <w:t xml:space="preserve">одним </w:t>
      </w:r>
      <w:r>
        <w:rPr>
          <w:rStyle w:val="9pt"/>
          <w:sz w:val="28"/>
          <w:szCs w:val="28"/>
        </w:rPr>
        <w:t>і</w:t>
      </w:r>
      <w:r w:rsidR="00F0411B">
        <w:rPr>
          <w:sz w:val="28"/>
          <w:szCs w:val="28"/>
          <w:lang w:val="uk-UA"/>
        </w:rPr>
        <w:t>з найважливіших у</w:t>
      </w:r>
      <w:r w:rsidR="005E015B" w:rsidRPr="0076148E">
        <w:rPr>
          <w:sz w:val="28"/>
          <w:szCs w:val="28"/>
          <w:lang w:val="uk-UA"/>
        </w:rPr>
        <w:t xml:space="preserve"> процесі осмислення українцем світу, </w:t>
      </w:r>
      <w:r w:rsidR="005E015B" w:rsidRPr="0076148E">
        <w:rPr>
          <w:rStyle w:val="85pt"/>
          <w:sz w:val="28"/>
          <w:szCs w:val="28"/>
        </w:rPr>
        <w:t xml:space="preserve">оскільки </w:t>
      </w:r>
      <w:r w:rsidR="005E015B" w:rsidRPr="0076148E">
        <w:rPr>
          <w:rStyle w:val="9pt"/>
          <w:sz w:val="28"/>
          <w:szCs w:val="28"/>
        </w:rPr>
        <w:t xml:space="preserve">метою </w:t>
      </w:r>
      <w:r w:rsidR="005E015B" w:rsidRPr="0076148E">
        <w:rPr>
          <w:sz w:val="28"/>
          <w:szCs w:val="28"/>
          <w:lang w:val="uk-UA"/>
        </w:rPr>
        <w:t>духовних шукань українця виступає прагнення практичного виявлення миттєвої правди в її</w:t>
      </w:r>
      <w:r w:rsidR="00397BD8">
        <w:rPr>
          <w:sz w:val="28"/>
          <w:szCs w:val="28"/>
          <w:lang w:val="uk-UA"/>
        </w:rPr>
        <w:t xml:space="preserve"> чуттєво-релігійному змісті [15</w:t>
      </w:r>
      <w:r w:rsidR="005E015B" w:rsidRPr="0076148E">
        <w:rPr>
          <w:sz w:val="28"/>
          <w:szCs w:val="28"/>
          <w:lang w:val="uk-UA"/>
        </w:rPr>
        <w:t>, с. 24].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76148E">
        <w:rPr>
          <w:sz w:val="28"/>
          <w:szCs w:val="28"/>
          <w:lang w:val="uk-UA"/>
        </w:rPr>
        <w:t xml:space="preserve">На думку  Г. Ващенка, релігійність є найпершою рисою ідеальної </w:t>
      </w:r>
      <w:r w:rsidRPr="0076148E">
        <w:rPr>
          <w:rStyle w:val="9pt"/>
          <w:sz w:val="28"/>
          <w:szCs w:val="28"/>
        </w:rPr>
        <w:t xml:space="preserve">української </w:t>
      </w:r>
      <w:r w:rsidRPr="0076148E">
        <w:rPr>
          <w:sz w:val="28"/>
          <w:szCs w:val="28"/>
          <w:lang w:val="uk-UA"/>
        </w:rPr>
        <w:t xml:space="preserve">людини, оскільки уявлення народу про Бога </w:t>
      </w:r>
      <w:r w:rsidRPr="0076148E">
        <w:rPr>
          <w:rStyle w:val="9pt"/>
          <w:sz w:val="28"/>
          <w:szCs w:val="28"/>
        </w:rPr>
        <w:t xml:space="preserve">відбиває </w:t>
      </w:r>
      <w:r w:rsidRPr="0076148E">
        <w:rPr>
          <w:sz w:val="28"/>
          <w:szCs w:val="28"/>
          <w:lang w:val="uk-UA"/>
        </w:rPr>
        <w:t xml:space="preserve">народну психологію. </w:t>
      </w:r>
      <w:proofErr w:type="spellStart"/>
      <w:r w:rsidRPr="0076148E">
        <w:rPr>
          <w:sz w:val="28"/>
          <w:szCs w:val="28"/>
        </w:rPr>
        <w:t>Ознакою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української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психології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вважає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rStyle w:val="9pt"/>
          <w:sz w:val="28"/>
          <w:szCs w:val="28"/>
        </w:rPr>
        <w:t xml:space="preserve">дослідник, </w:t>
      </w:r>
      <w:r w:rsidRPr="0076148E">
        <w:rPr>
          <w:sz w:val="28"/>
          <w:szCs w:val="28"/>
          <w:lang w:val="uk-UA"/>
        </w:rPr>
        <w:t>пост</w:t>
      </w:r>
      <w:proofErr w:type="spellStart"/>
      <w:r w:rsidRPr="0076148E">
        <w:rPr>
          <w:sz w:val="28"/>
          <w:szCs w:val="28"/>
        </w:rPr>
        <w:t>ає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 xml:space="preserve">особлива </w:t>
      </w:r>
      <w:proofErr w:type="spellStart"/>
      <w:r w:rsidRPr="0076148E">
        <w:rPr>
          <w:sz w:val="28"/>
          <w:szCs w:val="28"/>
        </w:rPr>
        <w:t>близькість</w:t>
      </w:r>
      <w:proofErr w:type="spellEnd"/>
      <w:r w:rsidRPr="0076148E">
        <w:rPr>
          <w:sz w:val="28"/>
          <w:szCs w:val="28"/>
        </w:rPr>
        <w:t xml:space="preserve"> Бога до </w:t>
      </w:r>
      <w:proofErr w:type="spellStart"/>
      <w:r w:rsidRPr="0076148E">
        <w:rPr>
          <w:sz w:val="28"/>
          <w:szCs w:val="28"/>
        </w:rPr>
        <w:t>людини</w:t>
      </w:r>
      <w:proofErr w:type="spellEnd"/>
      <w:r w:rsidRPr="0076148E">
        <w:rPr>
          <w:sz w:val="28"/>
          <w:szCs w:val="28"/>
        </w:rPr>
        <w:t xml:space="preserve">. </w:t>
      </w:r>
      <w:proofErr w:type="spellStart"/>
      <w:r w:rsidRPr="0076148E">
        <w:rPr>
          <w:sz w:val="28"/>
          <w:szCs w:val="28"/>
        </w:rPr>
        <w:t>Вчений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аргументує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rStyle w:val="9pt"/>
          <w:sz w:val="28"/>
          <w:szCs w:val="28"/>
        </w:rPr>
        <w:t xml:space="preserve">своє </w:t>
      </w:r>
      <w:proofErr w:type="spellStart"/>
      <w:r w:rsidRPr="0076148E">
        <w:rPr>
          <w:sz w:val="28"/>
          <w:szCs w:val="28"/>
        </w:rPr>
        <w:t>спостереження</w:t>
      </w:r>
      <w:proofErr w:type="spellEnd"/>
      <w:r w:rsidRPr="0076148E">
        <w:rPr>
          <w:sz w:val="28"/>
          <w:szCs w:val="28"/>
          <w:lang w:val="uk-UA"/>
        </w:rPr>
        <w:t xml:space="preserve">, спираючись </w:t>
      </w:r>
      <w:proofErr w:type="gramStart"/>
      <w:r w:rsidRPr="0076148E">
        <w:rPr>
          <w:sz w:val="28"/>
          <w:szCs w:val="28"/>
          <w:lang w:val="uk-UA"/>
        </w:rPr>
        <w:t xml:space="preserve">на 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результати</w:t>
      </w:r>
      <w:proofErr w:type="spellEnd"/>
      <w:proofErr w:type="gram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аналізу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 xml:space="preserve">народної </w:t>
      </w:r>
      <w:proofErr w:type="spellStart"/>
      <w:r w:rsidR="00397BD8">
        <w:rPr>
          <w:sz w:val="28"/>
          <w:szCs w:val="28"/>
        </w:rPr>
        <w:t>пісні</w:t>
      </w:r>
      <w:proofErr w:type="spellEnd"/>
      <w:r w:rsidR="00397BD8">
        <w:rPr>
          <w:sz w:val="28"/>
          <w:szCs w:val="28"/>
        </w:rPr>
        <w:t xml:space="preserve"> [4</w:t>
      </w:r>
      <w:r w:rsidRPr="0076148E">
        <w:rPr>
          <w:sz w:val="28"/>
          <w:szCs w:val="28"/>
          <w:lang w:val="uk-UA"/>
        </w:rPr>
        <w:t>, с.</w:t>
      </w:r>
      <w:r w:rsidRPr="0076148E">
        <w:rPr>
          <w:sz w:val="28"/>
          <w:szCs w:val="28"/>
        </w:rPr>
        <w:t xml:space="preserve"> 54]. 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proofErr w:type="spellStart"/>
      <w:r w:rsidRPr="0076148E">
        <w:rPr>
          <w:sz w:val="28"/>
          <w:szCs w:val="28"/>
        </w:rPr>
        <w:t>Козацтво</w:t>
      </w:r>
      <w:proofErr w:type="spellEnd"/>
      <w:r w:rsidRPr="0076148E">
        <w:rPr>
          <w:sz w:val="28"/>
          <w:szCs w:val="28"/>
        </w:rPr>
        <w:t xml:space="preserve"> як </w:t>
      </w:r>
      <w:proofErr w:type="spellStart"/>
      <w:r w:rsidRPr="0076148E">
        <w:rPr>
          <w:sz w:val="28"/>
          <w:szCs w:val="28"/>
        </w:rPr>
        <w:t>суспільна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верства</w:t>
      </w:r>
      <w:proofErr w:type="spellEnd"/>
      <w:r w:rsidRPr="0076148E">
        <w:rPr>
          <w:sz w:val="28"/>
          <w:szCs w:val="28"/>
        </w:rPr>
        <w:t xml:space="preserve">, </w:t>
      </w:r>
      <w:r w:rsidRPr="0076148E">
        <w:rPr>
          <w:sz w:val="28"/>
          <w:szCs w:val="28"/>
          <w:lang w:val="uk-UA"/>
        </w:rPr>
        <w:t>що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увібрала</w:t>
      </w:r>
      <w:proofErr w:type="spellEnd"/>
      <w:r w:rsidRPr="0076148E">
        <w:rPr>
          <w:sz w:val="28"/>
          <w:szCs w:val="28"/>
        </w:rPr>
        <w:t xml:space="preserve"> в себе </w:t>
      </w:r>
      <w:proofErr w:type="spellStart"/>
      <w:r w:rsidRPr="0076148E">
        <w:rPr>
          <w:sz w:val="28"/>
          <w:szCs w:val="28"/>
        </w:rPr>
        <w:t>най</w:t>
      </w:r>
      <w:r w:rsidRPr="0076148E">
        <w:rPr>
          <w:sz w:val="28"/>
          <w:szCs w:val="28"/>
          <w:lang w:val="uk-UA"/>
        </w:rPr>
        <w:t>істотніші</w:t>
      </w:r>
      <w:proofErr w:type="spellEnd"/>
      <w:r w:rsidRPr="0076148E">
        <w:rPr>
          <w:sz w:val="28"/>
          <w:szCs w:val="28"/>
          <w:lang w:val="uk-UA"/>
        </w:rPr>
        <w:t xml:space="preserve"> </w:t>
      </w:r>
      <w:proofErr w:type="gramStart"/>
      <w:r w:rsidRPr="0076148E">
        <w:rPr>
          <w:sz w:val="28"/>
          <w:szCs w:val="28"/>
          <w:lang w:val="uk-UA"/>
        </w:rPr>
        <w:t>риси</w:t>
      </w:r>
      <w:r w:rsidRPr="0076148E">
        <w:rPr>
          <w:sz w:val="28"/>
          <w:szCs w:val="28"/>
        </w:rPr>
        <w:t xml:space="preserve">  </w:t>
      </w:r>
      <w:proofErr w:type="spellStart"/>
      <w:r w:rsidRPr="0076148E">
        <w:rPr>
          <w:sz w:val="28"/>
          <w:szCs w:val="28"/>
        </w:rPr>
        <w:t>українсько</w:t>
      </w:r>
      <w:proofErr w:type="spellEnd"/>
      <w:r w:rsidRPr="0076148E">
        <w:rPr>
          <w:sz w:val="28"/>
          <w:szCs w:val="28"/>
          <w:lang w:val="uk-UA"/>
        </w:rPr>
        <w:t>ї</w:t>
      </w:r>
      <w:proofErr w:type="gram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ментал</w:t>
      </w:r>
      <w:r w:rsidRPr="0076148E">
        <w:rPr>
          <w:sz w:val="28"/>
          <w:szCs w:val="28"/>
          <w:lang w:val="uk-UA"/>
        </w:rPr>
        <w:t>ьності</w:t>
      </w:r>
      <w:proofErr w:type="spellEnd"/>
      <w:r w:rsidRPr="0076148E">
        <w:rPr>
          <w:sz w:val="28"/>
          <w:szCs w:val="28"/>
        </w:rPr>
        <w:t xml:space="preserve">, </w:t>
      </w:r>
      <w:r w:rsidRPr="0076148E">
        <w:rPr>
          <w:sz w:val="28"/>
          <w:szCs w:val="28"/>
          <w:lang w:val="uk-UA"/>
        </w:rPr>
        <w:t>вирізнялося ексклюзивністю трактування провідних засад християнської ідеології.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76148E">
        <w:rPr>
          <w:sz w:val="28"/>
          <w:szCs w:val="28"/>
          <w:lang w:val="uk-UA"/>
        </w:rPr>
        <w:t>Дослідники стверджують, що  починаючи з XVII століття «основне завдання козаків – бути опорою і захисниками православної віри та української народності» та підтверджують «єдність та взаємодію козацтва й православного духовенства</w:t>
      </w:r>
      <w:r w:rsidR="00397BD8">
        <w:rPr>
          <w:sz w:val="28"/>
          <w:szCs w:val="28"/>
          <w:lang w:val="uk-UA"/>
        </w:rPr>
        <w:t>» в певні історичні періоди  [9</w:t>
      </w:r>
      <w:r w:rsidRPr="0076148E">
        <w:rPr>
          <w:sz w:val="28"/>
          <w:szCs w:val="28"/>
          <w:lang w:val="uk-UA"/>
        </w:rPr>
        <w:t>, с. 56-58].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76148E">
        <w:rPr>
          <w:sz w:val="28"/>
          <w:szCs w:val="28"/>
          <w:lang w:val="uk-UA"/>
        </w:rPr>
        <w:lastRenderedPageBreak/>
        <w:t xml:space="preserve">«Козацький митрополит» І. Борецький у своїй полемічній «Протестації» (1621 р.) наголошує: «Щодо козаків, то про цих лицарських людей ми знаємо, що вони наш рід, наші браття й правовірні </w:t>
      </w:r>
      <w:proofErr w:type="spellStart"/>
      <w:r w:rsidRPr="0076148E">
        <w:rPr>
          <w:sz w:val="28"/>
          <w:szCs w:val="28"/>
          <w:lang w:val="uk-UA"/>
        </w:rPr>
        <w:t>християне</w:t>
      </w:r>
      <w:proofErr w:type="spellEnd"/>
      <w:r w:rsidRPr="0076148E">
        <w:rPr>
          <w:sz w:val="28"/>
          <w:szCs w:val="28"/>
          <w:lang w:val="uk-UA"/>
        </w:rPr>
        <w:t xml:space="preserve"> &lt;…&gt; Це ж вони за Володимира, святого монарха Руського, воювали Грецію, Македонію і </w:t>
      </w:r>
      <w:proofErr w:type="spellStart"/>
      <w:r w:rsidRPr="0076148E">
        <w:rPr>
          <w:sz w:val="28"/>
          <w:szCs w:val="28"/>
          <w:lang w:val="uk-UA"/>
        </w:rPr>
        <w:t>Лірію</w:t>
      </w:r>
      <w:proofErr w:type="spellEnd"/>
      <w:r w:rsidRPr="0076148E">
        <w:rPr>
          <w:sz w:val="28"/>
          <w:szCs w:val="28"/>
          <w:lang w:val="uk-UA"/>
        </w:rPr>
        <w:t xml:space="preserve">. Це ж їхні предки разом з Володимиром-Хрестителем віру Християнську від </w:t>
      </w:r>
      <w:proofErr w:type="spellStart"/>
      <w:r w:rsidRPr="0076148E">
        <w:rPr>
          <w:sz w:val="28"/>
          <w:szCs w:val="28"/>
          <w:lang w:val="uk-UA"/>
        </w:rPr>
        <w:t>царгородської</w:t>
      </w:r>
      <w:proofErr w:type="spellEnd"/>
      <w:r w:rsidRPr="0076148E">
        <w:rPr>
          <w:sz w:val="28"/>
          <w:szCs w:val="28"/>
          <w:lang w:val="uk-UA"/>
        </w:rPr>
        <w:t xml:space="preserve"> церкви приймали, й по цей день у цій вірі родяться, христяться й живуть. Живуть не як погане, а як Християне: мають пресвітерів, </w:t>
      </w:r>
      <w:proofErr w:type="spellStart"/>
      <w:r w:rsidRPr="0076148E">
        <w:rPr>
          <w:sz w:val="28"/>
          <w:szCs w:val="28"/>
          <w:lang w:val="uk-UA"/>
        </w:rPr>
        <w:t>учаться</w:t>
      </w:r>
      <w:proofErr w:type="spellEnd"/>
      <w:r w:rsidRPr="0076148E">
        <w:rPr>
          <w:sz w:val="28"/>
          <w:szCs w:val="28"/>
          <w:lang w:val="uk-UA"/>
        </w:rPr>
        <w:t xml:space="preserve"> письма, знають Бога й закон свій</w:t>
      </w:r>
      <w:r w:rsidRPr="0076148E">
        <w:rPr>
          <w:sz w:val="28"/>
          <w:szCs w:val="28"/>
        </w:rPr>
        <w:t xml:space="preserve"> &lt;</w:t>
      </w:r>
      <w:r w:rsidRPr="0076148E">
        <w:rPr>
          <w:sz w:val="28"/>
          <w:szCs w:val="28"/>
          <w:lang w:val="uk-UA"/>
        </w:rPr>
        <w:t>…</w:t>
      </w:r>
      <w:r w:rsidRPr="0076148E">
        <w:rPr>
          <w:sz w:val="28"/>
          <w:szCs w:val="28"/>
        </w:rPr>
        <w:t xml:space="preserve">&gt; </w:t>
      </w:r>
      <w:r w:rsidRPr="0076148E">
        <w:rPr>
          <w:sz w:val="28"/>
          <w:szCs w:val="28"/>
          <w:lang w:val="uk-UA"/>
        </w:rPr>
        <w:t>Коли йдуть на море, перш за все моляться, заявляючи, що йдуть за віру Християнську на невірних»</w:t>
      </w:r>
      <w:r w:rsidRPr="0076148E">
        <w:rPr>
          <w:sz w:val="28"/>
          <w:szCs w:val="28"/>
        </w:rPr>
        <w:t>[</w:t>
      </w:r>
      <w:r w:rsidR="00397BD8">
        <w:rPr>
          <w:sz w:val="28"/>
          <w:szCs w:val="28"/>
          <w:lang w:val="uk-UA"/>
        </w:rPr>
        <w:t>9</w:t>
      </w:r>
      <w:r w:rsidRPr="0076148E">
        <w:rPr>
          <w:sz w:val="28"/>
          <w:szCs w:val="28"/>
          <w:lang w:val="uk-UA"/>
        </w:rPr>
        <w:t>, с. 57</w:t>
      </w:r>
      <w:r w:rsidRPr="0076148E">
        <w:rPr>
          <w:sz w:val="28"/>
          <w:szCs w:val="28"/>
        </w:rPr>
        <w:t>]</w:t>
      </w:r>
      <w:r w:rsidRPr="0076148E">
        <w:rPr>
          <w:sz w:val="28"/>
          <w:szCs w:val="28"/>
          <w:lang w:val="uk-UA"/>
        </w:rPr>
        <w:t>.</w:t>
      </w:r>
      <w:r w:rsidR="00FC33EB">
        <w:rPr>
          <w:sz w:val="28"/>
          <w:szCs w:val="28"/>
          <w:lang w:val="uk-UA"/>
        </w:rPr>
        <w:t xml:space="preserve"> </w:t>
      </w:r>
      <w:r w:rsidRPr="0076148E">
        <w:rPr>
          <w:sz w:val="28"/>
          <w:szCs w:val="28"/>
          <w:lang w:val="uk-UA"/>
        </w:rPr>
        <w:t>Натомість інші дослідники, спостерігаючи за життям козаків, указували на їхні «нетрадиційні» підходи щодо християнських обрядів.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76148E">
        <w:rPr>
          <w:sz w:val="28"/>
          <w:szCs w:val="28"/>
          <w:lang w:val="uk-UA"/>
        </w:rPr>
        <w:t xml:space="preserve"> П.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Меріме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>трактує це</w:t>
      </w:r>
      <w:r w:rsidRPr="0076148E">
        <w:rPr>
          <w:sz w:val="28"/>
          <w:szCs w:val="28"/>
        </w:rPr>
        <w:t xml:space="preserve"> як </w:t>
      </w:r>
      <w:proofErr w:type="spellStart"/>
      <w:r w:rsidRPr="0076148E">
        <w:rPr>
          <w:sz w:val="28"/>
          <w:szCs w:val="28"/>
        </w:rPr>
        <w:t>невігластво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оскільки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козацькі</w:t>
      </w:r>
      <w:proofErr w:type="spellEnd"/>
      <w:r w:rsidRPr="0076148E">
        <w:rPr>
          <w:sz w:val="28"/>
          <w:szCs w:val="28"/>
        </w:rPr>
        <w:t xml:space="preserve"> священники </w:t>
      </w:r>
      <w:r w:rsidRPr="0076148E">
        <w:rPr>
          <w:sz w:val="28"/>
          <w:szCs w:val="28"/>
          <w:lang w:val="uk-UA"/>
        </w:rPr>
        <w:t>«</w:t>
      </w:r>
      <w:r w:rsidRPr="0076148E">
        <w:rPr>
          <w:sz w:val="28"/>
          <w:szCs w:val="28"/>
        </w:rPr>
        <w:t xml:space="preserve">до </w:t>
      </w:r>
      <w:proofErr w:type="spellStart"/>
      <w:r w:rsidRPr="0076148E">
        <w:rPr>
          <w:sz w:val="28"/>
          <w:szCs w:val="28"/>
        </w:rPr>
        <w:t>культових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відправ</w:t>
      </w:r>
      <w:proofErr w:type="spellEnd"/>
      <w:r w:rsidRPr="0076148E">
        <w:rPr>
          <w:sz w:val="28"/>
          <w:szCs w:val="28"/>
        </w:rPr>
        <w:t xml:space="preserve"> додавали добру </w:t>
      </w:r>
      <w:proofErr w:type="spellStart"/>
      <w:r w:rsidRPr="0076148E">
        <w:rPr>
          <w:sz w:val="28"/>
          <w:szCs w:val="28"/>
        </w:rPr>
        <w:t>частку</w:t>
      </w:r>
      <w:proofErr w:type="spellEnd"/>
      <w:r w:rsidRPr="0076148E">
        <w:rPr>
          <w:sz w:val="28"/>
          <w:szCs w:val="28"/>
          <w:lang w:val="uk-UA"/>
        </w:rPr>
        <w:t xml:space="preserve"> </w:t>
      </w:r>
      <w:r w:rsidRPr="0076148E">
        <w:rPr>
          <w:sz w:val="28"/>
          <w:szCs w:val="28"/>
        </w:rPr>
        <w:t>&lt;</w:t>
      </w:r>
      <w:proofErr w:type="gramStart"/>
      <w:r w:rsidRPr="0076148E">
        <w:rPr>
          <w:sz w:val="28"/>
          <w:szCs w:val="28"/>
        </w:rPr>
        <w:t>... &gt;</w:t>
      </w:r>
      <w:proofErr w:type="gramEnd"/>
      <w:r w:rsidRPr="0076148E">
        <w:rPr>
          <w:sz w:val="28"/>
          <w:szCs w:val="28"/>
          <w:lang w:val="uk-UA"/>
        </w:rPr>
        <w:t xml:space="preserve"> </w:t>
      </w:r>
      <w:proofErr w:type="spellStart"/>
      <w:r w:rsidRPr="0076148E">
        <w:rPr>
          <w:sz w:val="28"/>
          <w:szCs w:val="28"/>
        </w:rPr>
        <w:t>поганських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звичаїв</w:t>
      </w:r>
      <w:proofErr w:type="spellEnd"/>
      <w:r w:rsidRPr="0076148E">
        <w:rPr>
          <w:sz w:val="28"/>
          <w:szCs w:val="28"/>
          <w:lang w:val="uk-UA"/>
        </w:rPr>
        <w:t>»</w:t>
      </w:r>
      <w:r w:rsidRPr="0076148E">
        <w:rPr>
          <w:sz w:val="28"/>
          <w:szCs w:val="28"/>
        </w:rPr>
        <w:t xml:space="preserve"> [</w:t>
      </w:r>
      <w:r w:rsidR="00397BD8">
        <w:rPr>
          <w:sz w:val="28"/>
          <w:szCs w:val="28"/>
          <w:lang w:val="uk-UA"/>
        </w:rPr>
        <w:t>14</w:t>
      </w:r>
      <w:r w:rsidRPr="0076148E">
        <w:rPr>
          <w:sz w:val="28"/>
          <w:szCs w:val="28"/>
          <w:lang w:val="uk-UA"/>
        </w:rPr>
        <w:t xml:space="preserve">, с. </w:t>
      </w:r>
      <w:r w:rsidRPr="0076148E">
        <w:rPr>
          <w:sz w:val="28"/>
          <w:szCs w:val="28"/>
        </w:rPr>
        <w:t xml:space="preserve">118]. </w:t>
      </w:r>
      <w:proofErr w:type="spellStart"/>
      <w:r w:rsidRPr="0076148E">
        <w:rPr>
          <w:sz w:val="28"/>
          <w:szCs w:val="28"/>
        </w:rPr>
        <w:t>Він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також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акцентує</w:t>
      </w:r>
      <w:proofErr w:type="spellEnd"/>
      <w:r w:rsidRPr="0076148E">
        <w:rPr>
          <w:sz w:val="28"/>
          <w:szCs w:val="28"/>
        </w:rPr>
        <w:t xml:space="preserve"> на </w:t>
      </w:r>
      <w:proofErr w:type="spellStart"/>
      <w:r w:rsidRPr="0076148E">
        <w:rPr>
          <w:sz w:val="28"/>
          <w:szCs w:val="28"/>
        </w:rPr>
        <w:t>відданості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козаків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своїй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вірі</w:t>
      </w:r>
      <w:proofErr w:type="spellEnd"/>
      <w:r w:rsidRPr="0076148E">
        <w:rPr>
          <w:sz w:val="28"/>
          <w:szCs w:val="28"/>
          <w:lang w:val="uk-UA"/>
        </w:rPr>
        <w:t>,</w:t>
      </w:r>
      <w:r w:rsidRPr="0076148E">
        <w:rPr>
          <w:sz w:val="28"/>
          <w:szCs w:val="28"/>
        </w:rPr>
        <w:t xml:space="preserve"> разом </w:t>
      </w:r>
      <w:r w:rsidRPr="0076148E">
        <w:rPr>
          <w:sz w:val="28"/>
          <w:szCs w:val="28"/>
          <w:lang w:val="uk-UA"/>
        </w:rPr>
        <w:t>і</w:t>
      </w:r>
      <w:r w:rsidRPr="0076148E">
        <w:rPr>
          <w:sz w:val="28"/>
          <w:szCs w:val="28"/>
        </w:rPr>
        <w:t xml:space="preserve">з </w:t>
      </w:r>
      <w:proofErr w:type="spellStart"/>
      <w:r w:rsidRPr="0076148E">
        <w:rPr>
          <w:sz w:val="28"/>
          <w:szCs w:val="28"/>
        </w:rPr>
        <w:t>тим</w:t>
      </w:r>
      <w:proofErr w:type="spellEnd"/>
      <w:r w:rsidRPr="0076148E">
        <w:rPr>
          <w:sz w:val="28"/>
          <w:szCs w:val="28"/>
        </w:rPr>
        <w:t xml:space="preserve"> диву</w:t>
      </w:r>
      <w:proofErr w:type="spellStart"/>
      <w:r w:rsidRPr="0076148E">
        <w:rPr>
          <w:sz w:val="28"/>
          <w:szCs w:val="28"/>
          <w:lang w:val="uk-UA"/>
        </w:rPr>
        <w:t>ється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байдужості</w:t>
      </w:r>
      <w:proofErr w:type="spellEnd"/>
      <w:r w:rsidRPr="0076148E">
        <w:rPr>
          <w:sz w:val="28"/>
          <w:szCs w:val="28"/>
        </w:rPr>
        <w:t xml:space="preserve">, з </w:t>
      </w:r>
      <w:proofErr w:type="spellStart"/>
      <w:r w:rsidRPr="0076148E">
        <w:rPr>
          <w:sz w:val="28"/>
          <w:szCs w:val="28"/>
        </w:rPr>
        <w:t>якою</w:t>
      </w:r>
      <w:proofErr w:type="spellEnd"/>
      <w:r w:rsidRPr="0076148E">
        <w:rPr>
          <w:sz w:val="28"/>
          <w:szCs w:val="28"/>
        </w:rPr>
        <w:t xml:space="preserve"> вони </w:t>
      </w:r>
      <w:proofErr w:type="spellStart"/>
      <w:r w:rsidRPr="0076148E">
        <w:rPr>
          <w:sz w:val="28"/>
          <w:szCs w:val="28"/>
        </w:rPr>
        <w:t>ставляться</w:t>
      </w:r>
      <w:proofErr w:type="spellEnd"/>
      <w:r w:rsidRPr="0076148E">
        <w:rPr>
          <w:sz w:val="28"/>
          <w:szCs w:val="28"/>
        </w:rPr>
        <w:t xml:space="preserve"> до </w:t>
      </w:r>
      <w:proofErr w:type="spellStart"/>
      <w:r w:rsidRPr="0076148E">
        <w:rPr>
          <w:sz w:val="28"/>
          <w:szCs w:val="28"/>
        </w:rPr>
        <w:t>відмінностей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між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православ'ям</w:t>
      </w:r>
      <w:proofErr w:type="spellEnd"/>
      <w:r w:rsidRPr="0076148E">
        <w:rPr>
          <w:sz w:val="28"/>
          <w:szCs w:val="28"/>
        </w:rPr>
        <w:t xml:space="preserve"> та </w:t>
      </w:r>
      <w:proofErr w:type="spellStart"/>
      <w:r w:rsidRPr="0076148E">
        <w:rPr>
          <w:sz w:val="28"/>
          <w:szCs w:val="28"/>
        </w:rPr>
        <w:t>іншими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віруваннями</w:t>
      </w:r>
      <w:proofErr w:type="spellEnd"/>
      <w:r w:rsidRPr="0076148E">
        <w:rPr>
          <w:sz w:val="28"/>
          <w:szCs w:val="28"/>
          <w:lang w:val="uk-UA"/>
        </w:rPr>
        <w:t xml:space="preserve"> [Там само]</w:t>
      </w:r>
      <w:r w:rsidRPr="0076148E">
        <w:rPr>
          <w:sz w:val="28"/>
          <w:szCs w:val="28"/>
        </w:rPr>
        <w:t>.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76148E">
        <w:rPr>
          <w:sz w:val="28"/>
          <w:szCs w:val="28"/>
        </w:rPr>
        <w:t xml:space="preserve">Про </w:t>
      </w:r>
      <w:proofErr w:type="spellStart"/>
      <w:r w:rsidRPr="0076148E">
        <w:rPr>
          <w:sz w:val="28"/>
          <w:szCs w:val="28"/>
        </w:rPr>
        <w:t>надання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козаками</w:t>
      </w:r>
      <w:proofErr w:type="spellEnd"/>
      <w:r w:rsidRPr="0076148E">
        <w:rPr>
          <w:sz w:val="28"/>
          <w:szCs w:val="28"/>
        </w:rPr>
        <w:t xml:space="preserve"> особливого </w:t>
      </w:r>
      <w:proofErr w:type="spellStart"/>
      <w:r w:rsidRPr="0076148E">
        <w:rPr>
          <w:sz w:val="28"/>
          <w:szCs w:val="28"/>
        </w:rPr>
        <w:t>значення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безпосередній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вірі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що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спирається</w:t>
      </w:r>
      <w:proofErr w:type="spellEnd"/>
      <w:r w:rsidRPr="0076148E">
        <w:rPr>
          <w:sz w:val="28"/>
          <w:szCs w:val="28"/>
        </w:rPr>
        <w:t xml:space="preserve"> на </w:t>
      </w:r>
      <w:proofErr w:type="spellStart"/>
      <w:r w:rsidRPr="0076148E">
        <w:rPr>
          <w:sz w:val="28"/>
          <w:szCs w:val="28"/>
        </w:rPr>
        <w:t>почуття</w:t>
      </w:r>
      <w:proofErr w:type="spellEnd"/>
      <w:r w:rsidRPr="0076148E">
        <w:rPr>
          <w:sz w:val="28"/>
          <w:szCs w:val="28"/>
        </w:rPr>
        <w:t>, говорить</w:t>
      </w:r>
      <w:r w:rsidRPr="0076148E">
        <w:rPr>
          <w:sz w:val="28"/>
          <w:szCs w:val="28"/>
          <w:lang w:val="uk-UA"/>
        </w:rPr>
        <w:t xml:space="preserve"> у праці «Україно-руське козацтво перед судом історії»</w:t>
      </w:r>
      <w:r w:rsidRPr="0076148E">
        <w:rPr>
          <w:sz w:val="28"/>
          <w:szCs w:val="28"/>
        </w:rPr>
        <w:t xml:space="preserve"> Д.</w:t>
      </w:r>
      <w:r w:rsidRPr="0076148E">
        <w:rPr>
          <w:sz w:val="28"/>
          <w:szCs w:val="28"/>
          <w:lang w:val="uk-UA"/>
        </w:rPr>
        <w:t xml:space="preserve"> </w:t>
      </w:r>
      <w:proofErr w:type="spellStart"/>
      <w:r w:rsidRPr="0076148E">
        <w:rPr>
          <w:sz w:val="28"/>
          <w:szCs w:val="28"/>
        </w:rPr>
        <w:t>Яворницький</w:t>
      </w:r>
      <w:proofErr w:type="spellEnd"/>
      <w:r w:rsidRPr="0076148E">
        <w:rPr>
          <w:sz w:val="28"/>
          <w:szCs w:val="28"/>
        </w:rPr>
        <w:t>.</w:t>
      </w:r>
      <w:r w:rsidRPr="0076148E">
        <w:rPr>
          <w:sz w:val="28"/>
          <w:szCs w:val="28"/>
          <w:lang w:val="uk-UA"/>
        </w:rPr>
        <w:t xml:space="preserve"> </w:t>
      </w:r>
      <w:r w:rsidRPr="0076148E">
        <w:rPr>
          <w:rStyle w:val="9pt"/>
          <w:sz w:val="28"/>
          <w:szCs w:val="28"/>
        </w:rPr>
        <w:t xml:space="preserve">Дослідник </w:t>
      </w:r>
      <w:r w:rsidRPr="0076148E">
        <w:rPr>
          <w:sz w:val="28"/>
          <w:szCs w:val="28"/>
          <w:lang w:val="uk-UA"/>
        </w:rPr>
        <w:t>указує на глибоку релігійність та набожність козаків: «</w:t>
      </w:r>
      <w:r w:rsidRPr="0076148E">
        <w:rPr>
          <w:sz w:val="28"/>
          <w:szCs w:val="28"/>
        </w:rPr>
        <w:t>&lt;</w:t>
      </w:r>
      <w:r w:rsidRPr="0076148E">
        <w:rPr>
          <w:sz w:val="28"/>
          <w:szCs w:val="28"/>
          <w:lang w:val="uk-UA"/>
        </w:rPr>
        <w:t>…</w:t>
      </w:r>
      <w:r w:rsidRPr="0076148E">
        <w:rPr>
          <w:sz w:val="28"/>
          <w:szCs w:val="28"/>
        </w:rPr>
        <w:t xml:space="preserve">&gt; </w:t>
      </w:r>
      <w:r w:rsidRPr="0076148E">
        <w:rPr>
          <w:sz w:val="28"/>
          <w:szCs w:val="28"/>
          <w:lang w:val="uk-UA"/>
        </w:rPr>
        <w:t xml:space="preserve">можна сказати про запорожців сперш усього те, що вони були певні лицарі Христової віри. За таких їх вважали і їх друзі, і їх </w:t>
      </w:r>
      <w:proofErr w:type="spellStart"/>
      <w:r w:rsidRPr="0076148E">
        <w:rPr>
          <w:sz w:val="28"/>
          <w:szCs w:val="28"/>
          <w:lang w:val="uk-UA"/>
        </w:rPr>
        <w:t>недрузі</w:t>
      </w:r>
      <w:proofErr w:type="spellEnd"/>
      <w:r w:rsidRPr="0076148E">
        <w:rPr>
          <w:sz w:val="28"/>
          <w:szCs w:val="28"/>
          <w:lang w:val="uk-UA"/>
        </w:rPr>
        <w:t xml:space="preserve">, як то: шведські королі – Густав Адольф, Карл ХІІ, </w:t>
      </w:r>
      <w:proofErr w:type="spellStart"/>
      <w:r w:rsidRPr="0076148E">
        <w:rPr>
          <w:sz w:val="28"/>
          <w:szCs w:val="28"/>
          <w:lang w:val="uk-UA"/>
        </w:rPr>
        <w:t>Фридрих</w:t>
      </w:r>
      <w:proofErr w:type="spellEnd"/>
      <w:r w:rsidRPr="0076148E">
        <w:rPr>
          <w:sz w:val="28"/>
          <w:szCs w:val="28"/>
          <w:lang w:val="uk-UA"/>
        </w:rPr>
        <w:t xml:space="preserve"> І, польські королі – Стефан Баторій, Ян </w:t>
      </w:r>
      <w:proofErr w:type="spellStart"/>
      <w:r w:rsidRPr="0076148E">
        <w:rPr>
          <w:sz w:val="28"/>
          <w:szCs w:val="28"/>
          <w:lang w:val="uk-UA"/>
        </w:rPr>
        <w:t>Собиський</w:t>
      </w:r>
      <w:proofErr w:type="spellEnd"/>
      <w:r w:rsidRPr="0076148E">
        <w:rPr>
          <w:sz w:val="28"/>
          <w:szCs w:val="28"/>
          <w:lang w:val="uk-UA"/>
        </w:rPr>
        <w:t xml:space="preserve">, Владислав IV, римські папи Григорій ХІІІ, керманичі славетного італійського </w:t>
      </w:r>
      <w:proofErr w:type="spellStart"/>
      <w:r w:rsidRPr="0076148E">
        <w:rPr>
          <w:sz w:val="28"/>
          <w:szCs w:val="28"/>
          <w:lang w:val="uk-UA"/>
        </w:rPr>
        <w:t>города</w:t>
      </w:r>
      <w:proofErr w:type="spellEnd"/>
      <w:r w:rsidRPr="0076148E">
        <w:rPr>
          <w:sz w:val="28"/>
          <w:szCs w:val="28"/>
          <w:lang w:val="uk-UA"/>
        </w:rPr>
        <w:t xml:space="preserve"> Венеції, навіть самі московські царі, вся західна Європа. І в цьому назвищі крився не порожній звук, а певне, реальне розуміння»</w:t>
      </w:r>
      <w:r w:rsidRPr="0076148E">
        <w:rPr>
          <w:sz w:val="28"/>
          <w:szCs w:val="28"/>
        </w:rPr>
        <w:t xml:space="preserve"> </w:t>
      </w:r>
      <w:r w:rsidR="00F0411B">
        <w:rPr>
          <w:sz w:val="28"/>
          <w:szCs w:val="28"/>
          <w:lang w:val="uk-UA"/>
        </w:rPr>
        <w:t xml:space="preserve">         </w:t>
      </w:r>
      <w:r w:rsidRPr="0076148E">
        <w:rPr>
          <w:sz w:val="28"/>
          <w:szCs w:val="28"/>
        </w:rPr>
        <w:t>[</w:t>
      </w:r>
      <w:r w:rsidR="00397BD8">
        <w:rPr>
          <w:sz w:val="28"/>
          <w:szCs w:val="28"/>
          <w:lang w:val="uk-UA"/>
        </w:rPr>
        <w:t>25</w:t>
      </w:r>
      <w:r w:rsidRPr="0076148E">
        <w:rPr>
          <w:sz w:val="28"/>
          <w:szCs w:val="28"/>
          <w:lang w:val="uk-UA"/>
        </w:rPr>
        <w:t xml:space="preserve">, с. </w:t>
      </w:r>
      <w:r w:rsidRPr="0076148E">
        <w:rPr>
          <w:sz w:val="28"/>
          <w:szCs w:val="28"/>
        </w:rPr>
        <w:t>256-298]</w:t>
      </w:r>
      <w:r w:rsidRPr="0076148E">
        <w:rPr>
          <w:sz w:val="28"/>
          <w:szCs w:val="28"/>
          <w:lang w:val="uk-UA"/>
        </w:rPr>
        <w:t xml:space="preserve">. Відомо, що на кошти Запорозької Січі були збудовані Межигірський та </w:t>
      </w:r>
      <w:proofErr w:type="spellStart"/>
      <w:r w:rsidRPr="0076148E">
        <w:rPr>
          <w:sz w:val="28"/>
          <w:szCs w:val="28"/>
          <w:lang w:val="uk-UA"/>
        </w:rPr>
        <w:t>Трахтемирівський</w:t>
      </w:r>
      <w:proofErr w:type="spellEnd"/>
      <w:r w:rsidRPr="0076148E">
        <w:rPr>
          <w:sz w:val="28"/>
          <w:szCs w:val="28"/>
          <w:lang w:val="uk-UA"/>
        </w:rPr>
        <w:t xml:space="preserve"> монастирі, а православ’я вважалося провідною ідеологією </w:t>
      </w:r>
      <w:proofErr w:type="spellStart"/>
      <w:r w:rsidRPr="0076148E">
        <w:rPr>
          <w:sz w:val="28"/>
          <w:szCs w:val="28"/>
        </w:rPr>
        <w:t>Запорізької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Січі</w:t>
      </w:r>
      <w:proofErr w:type="spellEnd"/>
      <w:r w:rsidRPr="0076148E">
        <w:rPr>
          <w:sz w:val="28"/>
          <w:szCs w:val="28"/>
        </w:rPr>
        <w:t>.</w:t>
      </w:r>
      <w:r w:rsidRPr="0076148E">
        <w:rPr>
          <w:sz w:val="28"/>
          <w:szCs w:val="28"/>
          <w:lang w:val="uk-UA"/>
        </w:rPr>
        <w:t xml:space="preserve"> В той же час</w:t>
      </w:r>
      <w:r w:rsidR="00AB093B">
        <w:rPr>
          <w:sz w:val="28"/>
          <w:szCs w:val="28"/>
        </w:rPr>
        <w:t xml:space="preserve"> </w:t>
      </w:r>
      <w:proofErr w:type="spellStart"/>
      <w:r w:rsidR="00AB093B">
        <w:rPr>
          <w:sz w:val="28"/>
          <w:szCs w:val="28"/>
        </w:rPr>
        <w:t>вчений</w:t>
      </w:r>
      <w:proofErr w:type="spellEnd"/>
      <w:r w:rsidR="00AB093B">
        <w:rPr>
          <w:sz w:val="28"/>
          <w:szCs w:val="28"/>
        </w:rPr>
        <w:t xml:space="preserve"> </w:t>
      </w:r>
      <w:proofErr w:type="spellStart"/>
      <w:r w:rsidR="00AB093B">
        <w:rPr>
          <w:sz w:val="28"/>
          <w:szCs w:val="28"/>
        </w:rPr>
        <w:t>указує</w:t>
      </w:r>
      <w:proofErr w:type="spellEnd"/>
      <w:r w:rsidR="00AB093B">
        <w:rPr>
          <w:sz w:val="28"/>
          <w:szCs w:val="28"/>
        </w:rPr>
        <w:t xml:space="preserve"> на </w:t>
      </w:r>
      <w:proofErr w:type="spellStart"/>
      <w:r w:rsidR="00AB093B">
        <w:rPr>
          <w:sz w:val="28"/>
          <w:szCs w:val="28"/>
        </w:rPr>
        <w:t>наявність</w:t>
      </w:r>
      <w:proofErr w:type="spellEnd"/>
      <w:r w:rsidR="00AB093B">
        <w:rPr>
          <w:sz w:val="28"/>
          <w:szCs w:val="28"/>
        </w:rPr>
        <w:t xml:space="preserve"> у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козацькому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війську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>«</w:t>
      </w:r>
      <w:proofErr w:type="spellStart"/>
      <w:r w:rsidRPr="0076148E">
        <w:rPr>
          <w:sz w:val="28"/>
          <w:szCs w:val="28"/>
        </w:rPr>
        <w:t>характерників</w:t>
      </w:r>
      <w:proofErr w:type="spellEnd"/>
      <w:r w:rsidRPr="0076148E">
        <w:rPr>
          <w:sz w:val="28"/>
          <w:szCs w:val="28"/>
          <w:lang w:val="uk-UA"/>
        </w:rPr>
        <w:t>»</w:t>
      </w:r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які</w:t>
      </w:r>
      <w:proofErr w:type="spellEnd"/>
      <w:r w:rsidRPr="0076148E">
        <w:rPr>
          <w:sz w:val="28"/>
          <w:szCs w:val="28"/>
        </w:rPr>
        <w:t xml:space="preserve"> не </w:t>
      </w:r>
      <w:proofErr w:type="spellStart"/>
      <w:r w:rsidRPr="0076148E">
        <w:rPr>
          <w:sz w:val="28"/>
          <w:szCs w:val="28"/>
        </w:rPr>
        <w:t>лише</w:t>
      </w:r>
      <w:proofErr w:type="spellEnd"/>
      <w:r w:rsidRPr="0076148E">
        <w:rPr>
          <w:sz w:val="28"/>
          <w:szCs w:val="28"/>
        </w:rPr>
        <w:t xml:space="preserve"> не </w:t>
      </w:r>
      <w:proofErr w:type="spellStart"/>
      <w:r w:rsidRPr="0076148E">
        <w:rPr>
          <w:sz w:val="28"/>
          <w:szCs w:val="28"/>
        </w:rPr>
        <w:t>засуджувалися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козаками</w:t>
      </w:r>
      <w:proofErr w:type="spellEnd"/>
      <w:r w:rsidRPr="0076148E">
        <w:rPr>
          <w:sz w:val="28"/>
          <w:szCs w:val="28"/>
        </w:rPr>
        <w:t xml:space="preserve"> за </w:t>
      </w:r>
      <w:proofErr w:type="spellStart"/>
      <w:r w:rsidRPr="0076148E">
        <w:rPr>
          <w:sz w:val="28"/>
          <w:szCs w:val="28"/>
        </w:rPr>
        <w:t>чарівництво</w:t>
      </w:r>
      <w:proofErr w:type="spellEnd"/>
      <w:r w:rsidRPr="0076148E">
        <w:rPr>
          <w:sz w:val="28"/>
          <w:szCs w:val="28"/>
        </w:rPr>
        <w:t xml:space="preserve">, а й особливо </w:t>
      </w:r>
      <w:proofErr w:type="spellStart"/>
      <w:r w:rsidRPr="0076148E">
        <w:rPr>
          <w:sz w:val="28"/>
          <w:szCs w:val="28"/>
        </w:rPr>
        <w:t>шанувалися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товариством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бо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нерідко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забезпечували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lastRenderedPageBreak/>
        <w:t>успіх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 xml:space="preserve">військового </w:t>
      </w:r>
      <w:r w:rsidRPr="0076148E">
        <w:rPr>
          <w:sz w:val="28"/>
          <w:szCs w:val="28"/>
        </w:rPr>
        <w:t xml:space="preserve">походу. </w:t>
      </w:r>
      <w:proofErr w:type="spellStart"/>
      <w:r w:rsidRPr="0076148E">
        <w:rPr>
          <w:sz w:val="28"/>
          <w:szCs w:val="28"/>
        </w:rPr>
        <w:t>Науковці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наводять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факти</w:t>
      </w:r>
      <w:proofErr w:type="spellEnd"/>
      <w:r w:rsidRPr="0076148E">
        <w:rPr>
          <w:sz w:val="28"/>
          <w:szCs w:val="28"/>
        </w:rPr>
        <w:t xml:space="preserve">   </w:t>
      </w:r>
      <w:proofErr w:type="spellStart"/>
      <w:r w:rsidRPr="0076148E">
        <w:rPr>
          <w:sz w:val="28"/>
          <w:szCs w:val="28"/>
        </w:rPr>
        <w:t>ворожінь</w:t>
      </w:r>
      <w:proofErr w:type="spellEnd"/>
      <w:r w:rsidRPr="0076148E">
        <w:rPr>
          <w:sz w:val="28"/>
          <w:szCs w:val="28"/>
        </w:rPr>
        <w:t xml:space="preserve"> на могилах, </w:t>
      </w:r>
      <w:proofErr w:type="spellStart"/>
      <w:r w:rsidRPr="0076148E">
        <w:rPr>
          <w:sz w:val="28"/>
          <w:szCs w:val="28"/>
        </w:rPr>
        <w:t>існування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провісництва</w:t>
      </w:r>
      <w:proofErr w:type="spellEnd"/>
      <w:r w:rsidRPr="0076148E">
        <w:rPr>
          <w:sz w:val="28"/>
          <w:szCs w:val="28"/>
        </w:rPr>
        <w:t xml:space="preserve"> на </w:t>
      </w:r>
      <w:proofErr w:type="spellStart"/>
      <w:r w:rsidRPr="0076148E">
        <w:rPr>
          <w:sz w:val="28"/>
          <w:szCs w:val="28"/>
        </w:rPr>
        <w:t>Січі</w:t>
      </w:r>
      <w:proofErr w:type="spellEnd"/>
      <w:r w:rsidRPr="0076148E">
        <w:rPr>
          <w:sz w:val="28"/>
          <w:szCs w:val="28"/>
        </w:rPr>
        <w:t xml:space="preserve">, а </w:t>
      </w:r>
      <w:proofErr w:type="spellStart"/>
      <w:r w:rsidRPr="0076148E">
        <w:rPr>
          <w:sz w:val="28"/>
          <w:szCs w:val="28"/>
        </w:rPr>
        <w:t>також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указують</w:t>
      </w:r>
      <w:proofErr w:type="spellEnd"/>
      <w:r w:rsidRPr="0076148E">
        <w:rPr>
          <w:sz w:val="28"/>
          <w:szCs w:val="28"/>
        </w:rPr>
        <w:t xml:space="preserve"> на </w:t>
      </w:r>
      <w:proofErr w:type="spellStart"/>
      <w:r w:rsidRPr="0076148E">
        <w:rPr>
          <w:sz w:val="28"/>
          <w:szCs w:val="28"/>
        </w:rPr>
        <w:t>спадкоємність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між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язичницьким</w:t>
      </w:r>
      <w:proofErr w:type="spellEnd"/>
      <w:r w:rsidRPr="0076148E">
        <w:rPr>
          <w:sz w:val="28"/>
          <w:szCs w:val="28"/>
        </w:rPr>
        <w:t xml:space="preserve"> культом та </w:t>
      </w:r>
      <w:proofErr w:type="spellStart"/>
      <w:r w:rsidRPr="0076148E">
        <w:rPr>
          <w:sz w:val="28"/>
          <w:szCs w:val="28"/>
        </w:rPr>
        <w:t>деякими</w:t>
      </w:r>
      <w:proofErr w:type="spellEnd"/>
      <w:r w:rsidRPr="0076148E">
        <w:rPr>
          <w:sz w:val="28"/>
          <w:szCs w:val="28"/>
        </w:rPr>
        <w:t xml:space="preserve"> ритуалами </w:t>
      </w:r>
      <w:proofErr w:type="spellStart"/>
      <w:r w:rsidRPr="0076148E">
        <w:rPr>
          <w:sz w:val="28"/>
          <w:szCs w:val="28"/>
        </w:rPr>
        <w:t>січовиків</w:t>
      </w:r>
      <w:proofErr w:type="spellEnd"/>
      <w:r w:rsidRPr="0076148E">
        <w:rPr>
          <w:sz w:val="28"/>
          <w:szCs w:val="28"/>
        </w:rPr>
        <w:t xml:space="preserve"> [</w:t>
      </w:r>
      <w:r w:rsidR="00397BD8">
        <w:rPr>
          <w:sz w:val="28"/>
          <w:szCs w:val="28"/>
          <w:lang w:val="uk-UA"/>
        </w:rPr>
        <w:t>25</w:t>
      </w:r>
      <w:r w:rsidRPr="0076148E">
        <w:rPr>
          <w:sz w:val="28"/>
          <w:szCs w:val="28"/>
          <w:lang w:val="uk-UA"/>
        </w:rPr>
        <w:t>, с.</w:t>
      </w:r>
      <w:r w:rsidRPr="0076148E">
        <w:rPr>
          <w:sz w:val="28"/>
          <w:szCs w:val="28"/>
        </w:rPr>
        <w:t xml:space="preserve"> 10-143].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76148E">
        <w:rPr>
          <w:sz w:val="28"/>
          <w:szCs w:val="28"/>
          <w:lang w:val="uk-UA"/>
        </w:rPr>
        <w:t>У студії «Козацтво і православ’я» В. Щербак зазначає: «</w:t>
      </w:r>
      <w:r w:rsidR="00AB093B" w:rsidRPr="00AB093B">
        <w:rPr>
          <w:sz w:val="28"/>
          <w:szCs w:val="28"/>
          <w:lang w:val="uk-UA"/>
        </w:rPr>
        <w:t>&lt;</w:t>
      </w:r>
      <w:r w:rsidR="00AB093B">
        <w:rPr>
          <w:sz w:val="28"/>
          <w:szCs w:val="28"/>
          <w:lang w:val="uk-UA"/>
        </w:rPr>
        <w:t>…</w:t>
      </w:r>
      <w:r w:rsidR="00AB093B" w:rsidRPr="00AB093B">
        <w:rPr>
          <w:sz w:val="28"/>
          <w:szCs w:val="28"/>
          <w:lang w:val="uk-UA"/>
        </w:rPr>
        <w:t>&gt;</w:t>
      </w:r>
      <w:r w:rsidR="00AB093B">
        <w:rPr>
          <w:sz w:val="28"/>
          <w:szCs w:val="28"/>
          <w:lang w:val="uk-UA"/>
        </w:rPr>
        <w:t xml:space="preserve"> </w:t>
      </w:r>
      <w:r w:rsidRPr="0076148E">
        <w:rPr>
          <w:sz w:val="28"/>
          <w:szCs w:val="28"/>
          <w:lang w:val="uk-UA"/>
        </w:rPr>
        <w:t>до Люблінської унії 1569 р. і в перші роки існування Речі Посполитої віротерпимість була однією з характерних рис суспільного життя України. Навіть традиційний обряд прийняття до козацького товариства, що включав і поняття віри, особливою строгістю не відзначався. Лише походи запорожців проти татар велися під гаслом боротьби з «неприятелем святого Христа»</w:t>
      </w:r>
      <w:r w:rsidRPr="0076148E">
        <w:rPr>
          <w:sz w:val="28"/>
          <w:szCs w:val="28"/>
        </w:rPr>
        <w:t>[</w:t>
      </w:r>
      <w:r w:rsidR="00397BD8">
        <w:rPr>
          <w:sz w:val="28"/>
          <w:szCs w:val="28"/>
          <w:lang w:val="uk-UA"/>
        </w:rPr>
        <w:t>23</w:t>
      </w:r>
      <w:r w:rsidRPr="0076148E">
        <w:rPr>
          <w:sz w:val="28"/>
          <w:szCs w:val="28"/>
          <w:lang w:val="uk-UA"/>
        </w:rPr>
        <w:t>, с.71</w:t>
      </w:r>
      <w:r w:rsidRPr="0076148E">
        <w:rPr>
          <w:sz w:val="28"/>
          <w:szCs w:val="28"/>
        </w:rPr>
        <w:t>]</w:t>
      </w:r>
      <w:r w:rsidRPr="0076148E">
        <w:rPr>
          <w:sz w:val="28"/>
          <w:szCs w:val="28"/>
          <w:lang w:val="uk-UA"/>
        </w:rPr>
        <w:t>.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76148E">
        <w:rPr>
          <w:sz w:val="28"/>
          <w:szCs w:val="28"/>
          <w:lang w:val="uk-UA"/>
        </w:rPr>
        <w:t xml:space="preserve">Говорячи про витоки етико-естетичних засад козацтва, Т. Шевчук зауважує : «Це була соціальна верства, яка ні походженням, ні способом життя, ні своїми звичаями ніяк не вписувалася в існуючу </w:t>
      </w:r>
      <w:proofErr w:type="spellStart"/>
      <w:r w:rsidRPr="0076148E">
        <w:rPr>
          <w:sz w:val="28"/>
          <w:szCs w:val="28"/>
          <w:lang w:val="uk-UA"/>
        </w:rPr>
        <w:t>станово</w:t>
      </w:r>
      <w:proofErr w:type="spellEnd"/>
      <w:r w:rsidRPr="0076148E">
        <w:rPr>
          <w:sz w:val="28"/>
          <w:szCs w:val="28"/>
          <w:lang w:val="uk-UA"/>
        </w:rPr>
        <w:t xml:space="preserve">-правову систему, </w:t>
      </w:r>
      <w:proofErr w:type="spellStart"/>
      <w:r w:rsidRPr="0076148E">
        <w:rPr>
          <w:sz w:val="28"/>
          <w:szCs w:val="28"/>
          <w:lang w:val="uk-UA"/>
        </w:rPr>
        <w:t>живучи</w:t>
      </w:r>
      <w:proofErr w:type="spellEnd"/>
      <w:r w:rsidRPr="0076148E">
        <w:rPr>
          <w:sz w:val="28"/>
          <w:szCs w:val="28"/>
          <w:lang w:val="uk-UA"/>
        </w:rPr>
        <w:t xml:space="preserve"> своєю, а не Божою волею («</w:t>
      </w:r>
      <w:proofErr w:type="spellStart"/>
      <w:r w:rsidRPr="0076148E">
        <w:rPr>
          <w:sz w:val="28"/>
          <w:szCs w:val="28"/>
          <w:lang w:val="uk-UA"/>
        </w:rPr>
        <w:t>своевольники</w:t>
      </w:r>
      <w:proofErr w:type="spellEnd"/>
      <w:r w:rsidRPr="0076148E">
        <w:rPr>
          <w:sz w:val="28"/>
          <w:szCs w:val="28"/>
          <w:lang w:val="uk-UA"/>
        </w:rPr>
        <w:t>»), на власному, здобутому шаблею, «козацькому праві». А до всього , козаки ще й мешкали на Україні-Кордоні, яка не належала до «освоєного», «свого», тобто власне соціального світу, де звичні закони та правила цього світу вже не діяли»</w:t>
      </w:r>
      <w:r w:rsidRPr="0076148E">
        <w:rPr>
          <w:sz w:val="28"/>
          <w:szCs w:val="28"/>
        </w:rPr>
        <w:t>[</w:t>
      </w:r>
      <w:r w:rsidR="00397BD8">
        <w:rPr>
          <w:sz w:val="28"/>
          <w:szCs w:val="28"/>
          <w:lang w:val="uk-UA"/>
        </w:rPr>
        <w:t>22</w:t>
      </w:r>
      <w:r w:rsidRPr="0076148E">
        <w:rPr>
          <w:sz w:val="28"/>
          <w:szCs w:val="28"/>
          <w:lang w:val="uk-UA"/>
        </w:rPr>
        <w:t>, с. 86</w:t>
      </w:r>
      <w:r w:rsidRPr="0076148E">
        <w:rPr>
          <w:sz w:val="28"/>
          <w:szCs w:val="28"/>
        </w:rPr>
        <w:t>].</w:t>
      </w:r>
    </w:p>
    <w:p w:rsidR="005E015B" w:rsidRPr="0076148E" w:rsidRDefault="00FC33E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Справді, в фольклорі</w:t>
      </w:r>
      <w:r w:rsidR="005E015B" w:rsidRPr="0076148E">
        <w:rPr>
          <w:sz w:val="28"/>
          <w:szCs w:val="28"/>
          <w:lang w:val="uk-UA"/>
        </w:rPr>
        <w:t xml:space="preserve"> </w:t>
      </w:r>
      <w:r w:rsidR="005E015B" w:rsidRPr="0076148E">
        <w:rPr>
          <w:sz w:val="28"/>
          <w:szCs w:val="28"/>
        </w:rPr>
        <w:t xml:space="preserve"> не </w:t>
      </w:r>
      <w:proofErr w:type="spellStart"/>
      <w:r w:rsidR="005E015B" w:rsidRPr="0076148E">
        <w:rPr>
          <w:sz w:val="28"/>
          <w:szCs w:val="28"/>
        </w:rPr>
        <w:t>спостерігаємо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сліпого</w:t>
      </w:r>
      <w:proofErr w:type="spellEnd"/>
      <w:r w:rsidR="005E015B" w:rsidRPr="0076148E">
        <w:rPr>
          <w:sz w:val="28"/>
          <w:szCs w:val="28"/>
        </w:rPr>
        <w:t xml:space="preserve"> страху </w:t>
      </w:r>
      <w:r w:rsidR="005E015B" w:rsidRPr="0076148E">
        <w:rPr>
          <w:sz w:val="28"/>
          <w:szCs w:val="28"/>
          <w:lang w:val="uk-UA"/>
        </w:rPr>
        <w:t xml:space="preserve">козаків </w:t>
      </w:r>
      <w:r w:rsidR="005E015B" w:rsidRPr="0076148E">
        <w:rPr>
          <w:sz w:val="28"/>
          <w:szCs w:val="28"/>
        </w:rPr>
        <w:t xml:space="preserve">перед Богом, </w:t>
      </w:r>
      <w:proofErr w:type="spellStart"/>
      <w:r w:rsidR="005E015B" w:rsidRPr="0076148E">
        <w:rPr>
          <w:sz w:val="28"/>
          <w:szCs w:val="28"/>
        </w:rPr>
        <w:t>рабського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поклоніння</w:t>
      </w:r>
      <w:proofErr w:type="spellEnd"/>
      <w:r w:rsidR="005E015B" w:rsidRPr="0076148E">
        <w:rPr>
          <w:sz w:val="28"/>
          <w:szCs w:val="28"/>
        </w:rPr>
        <w:t xml:space="preserve">, </w:t>
      </w:r>
      <w:r w:rsidR="005E015B" w:rsidRPr="0076148E">
        <w:rPr>
          <w:sz w:val="28"/>
          <w:szCs w:val="28"/>
          <w:lang w:val="uk-UA"/>
        </w:rPr>
        <w:t>абсолютного</w:t>
      </w:r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покладання</w:t>
      </w:r>
      <w:proofErr w:type="spellEnd"/>
      <w:r w:rsidR="005E015B" w:rsidRPr="0076148E">
        <w:rPr>
          <w:sz w:val="28"/>
          <w:szCs w:val="28"/>
        </w:rPr>
        <w:t xml:space="preserve"> в </w:t>
      </w:r>
      <w:proofErr w:type="spellStart"/>
      <w:r w:rsidR="005E015B" w:rsidRPr="0076148E">
        <w:rPr>
          <w:sz w:val="28"/>
          <w:szCs w:val="28"/>
        </w:rPr>
        <w:t>життєвих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ситуаціях</w:t>
      </w:r>
      <w:proofErr w:type="spellEnd"/>
      <w:r w:rsidR="005E015B" w:rsidRPr="0076148E">
        <w:rPr>
          <w:sz w:val="28"/>
          <w:szCs w:val="28"/>
        </w:rPr>
        <w:t xml:space="preserve"> на волю Бога. </w:t>
      </w:r>
      <w:proofErr w:type="spellStart"/>
      <w:r w:rsidR="005E015B" w:rsidRPr="0076148E">
        <w:rPr>
          <w:sz w:val="28"/>
          <w:szCs w:val="28"/>
        </w:rPr>
        <w:t>Ідею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боротьби</w:t>
      </w:r>
      <w:proofErr w:type="spellEnd"/>
      <w:r w:rsidR="005E015B" w:rsidRPr="0076148E">
        <w:rPr>
          <w:sz w:val="28"/>
          <w:szCs w:val="28"/>
        </w:rPr>
        <w:t xml:space="preserve"> за </w:t>
      </w:r>
      <w:r w:rsidR="005E015B" w:rsidRPr="0076148E">
        <w:rPr>
          <w:sz w:val="28"/>
          <w:szCs w:val="28"/>
          <w:lang w:val="uk-UA"/>
        </w:rPr>
        <w:t>«</w:t>
      </w:r>
      <w:proofErr w:type="spellStart"/>
      <w:r w:rsidR="005E015B" w:rsidRPr="0076148E">
        <w:rPr>
          <w:sz w:val="28"/>
          <w:szCs w:val="28"/>
        </w:rPr>
        <w:t>віру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християнську</w:t>
      </w:r>
      <w:proofErr w:type="spellEnd"/>
      <w:r w:rsidR="005E015B" w:rsidRPr="0076148E">
        <w:rPr>
          <w:sz w:val="28"/>
          <w:szCs w:val="28"/>
          <w:lang w:val="uk-UA"/>
        </w:rPr>
        <w:t>»</w:t>
      </w:r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козак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сприймає</w:t>
      </w:r>
      <w:proofErr w:type="spellEnd"/>
      <w:r w:rsidR="005E015B" w:rsidRPr="0076148E">
        <w:rPr>
          <w:sz w:val="28"/>
          <w:szCs w:val="28"/>
        </w:rPr>
        <w:t xml:space="preserve"> як </w:t>
      </w:r>
      <w:proofErr w:type="spellStart"/>
      <w:r w:rsidR="005E015B" w:rsidRPr="0076148E">
        <w:rPr>
          <w:sz w:val="28"/>
          <w:szCs w:val="28"/>
        </w:rPr>
        <w:t>невід'ємну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від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ідеї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боротьби</w:t>
      </w:r>
      <w:proofErr w:type="spellEnd"/>
      <w:r w:rsidR="005E015B" w:rsidRPr="0076148E">
        <w:rPr>
          <w:sz w:val="28"/>
          <w:szCs w:val="28"/>
        </w:rPr>
        <w:t xml:space="preserve"> за </w:t>
      </w:r>
      <w:proofErr w:type="spellStart"/>
      <w:r w:rsidR="005E015B" w:rsidRPr="0076148E">
        <w:rPr>
          <w:sz w:val="28"/>
          <w:szCs w:val="28"/>
        </w:rPr>
        <w:t>національну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незалежність</w:t>
      </w:r>
      <w:proofErr w:type="spellEnd"/>
      <w:r w:rsidR="005E015B" w:rsidRPr="0076148E">
        <w:rPr>
          <w:sz w:val="28"/>
          <w:szCs w:val="28"/>
        </w:rPr>
        <w:t xml:space="preserve">. </w:t>
      </w:r>
      <w:proofErr w:type="spellStart"/>
      <w:r w:rsidR="005E015B" w:rsidRPr="0076148E">
        <w:rPr>
          <w:sz w:val="28"/>
          <w:szCs w:val="28"/>
        </w:rPr>
        <w:t>Віровизнавчою</w:t>
      </w:r>
      <w:proofErr w:type="spellEnd"/>
      <w:r w:rsidR="005E015B" w:rsidRPr="0076148E">
        <w:rPr>
          <w:sz w:val="28"/>
          <w:szCs w:val="28"/>
        </w:rPr>
        <w:t xml:space="preserve"> формулою </w:t>
      </w:r>
      <w:proofErr w:type="spellStart"/>
      <w:r w:rsidR="005E015B" w:rsidRPr="0076148E">
        <w:rPr>
          <w:sz w:val="28"/>
          <w:szCs w:val="28"/>
        </w:rPr>
        <w:t>козацької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релігійності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виступає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ідея</w:t>
      </w:r>
      <w:proofErr w:type="spellEnd"/>
      <w:r w:rsidR="005E015B" w:rsidRPr="0076148E">
        <w:rPr>
          <w:sz w:val="28"/>
          <w:szCs w:val="28"/>
        </w:rPr>
        <w:t xml:space="preserve"> </w:t>
      </w:r>
      <w:r w:rsidR="005E015B" w:rsidRPr="0076148E">
        <w:rPr>
          <w:sz w:val="28"/>
          <w:szCs w:val="28"/>
          <w:lang w:val="uk-UA"/>
        </w:rPr>
        <w:t>«</w:t>
      </w:r>
      <w:proofErr w:type="spellStart"/>
      <w:r w:rsidR="005E015B" w:rsidRPr="0076148E">
        <w:rPr>
          <w:sz w:val="28"/>
          <w:szCs w:val="28"/>
        </w:rPr>
        <w:t>Служити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народові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gramStart"/>
      <w:r w:rsidR="005E015B" w:rsidRPr="0076148E">
        <w:rPr>
          <w:sz w:val="28"/>
          <w:szCs w:val="28"/>
          <w:lang w:val="uk-UA"/>
        </w:rPr>
        <w:t xml:space="preserve">– </w:t>
      </w:r>
      <w:r w:rsidR="005E015B" w:rsidRPr="0076148E">
        <w:rPr>
          <w:sz w:val="28"/>
          <w:szCs w:val="28"/>
        </w:rPr>
        <w:t xml:space="preserve"> то</w:t>
      </w:r>
      <w:proofErr w:type="gram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служити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Богові</w:t>
      </w:r>
      <w:proofErr w:type="spellEnd"/>
      <w:r w:rsidR="005E015B" w:rsidRPr="0076148E">
        <w:rPr>
          <w:sz w:val="28"/>
          <w:szCs w:val="28"/>
          <w:lang w:val="uk-UA"/>
        </w:rPr>
        <w:t>»</w:t>
      </w:r>
      <w:r w:rsidR="005E015B" w:rsidRPr="0076148E">
        <w:rPr>
          <w:sz w:val="28"/>
          <w:szCs w:val="28"/>
        </w:rPr>
        <w:t xml:space="preserve"> [</w:t>
      </w:r>
      <w:r w:rsidR="00397BD8">
        <w:rPr>
          <w:sz w:val="28"/>
          <w:szCs w:val="28"/>
          <w:lang w:val="uk-UA"/>
        </w:rPr>
        <w:t>8</w:t>
      </w:r>
      <w:r w:rsidR="005E015B" w:rsidRPr="0076148E">
        <w:rPr>
          <w:sz w:val="28"/>
          <w:szCs w:val="28"/>
          <w:lang w:val="uk-UA"/>
        </w:rPr>
        <w:t>,  с. 7</w:t>
      </w:r>
      <w:r w:rsidR="005E015B" w:rsidRPr="0076148E">
        <w:rPr>
          <w:sz w:val="28"/>
          <w:szCs w:val="28"/>
        </w:rPr>
        <w:t xml:space="preserve">]. В </w:t>
      </w:r>
      <w:proofErr w:type="spellStart"/>
      <w:r w:rsidR="005E015B" w:rsidRPr="0076148E">
        <w:rPr>
          <w:sz w:val="28"/>
          <w:szCs w:val="28"/>
        </w:rPr>
        <w:t>цьому</w:t>
      </w:r>
      <w:proofErr w:type="spellEnd"/>
      <w:r w:rsidR="005E015B" w:rsidRPr="0076148E">
        <w:rPr>
          <w:sz w:val="28"/>
          <w:szCs w:val="28"/>
        </w:rPr>
        <w:t xml:space="preserve"> </w:t>
      </w:r>
      <w:r w:rsidR="005E015B" w:rsidRPr="0076148E">
        <w:rPr>
          <w:sz w:val="28"/>
          <w:szCs w:val="28"/>
          <w:lang w:val="uk-UA"/>
        </w:rPr>
        <w:t xml:space="preserve">полягає </w:t>
      </w:r>
      <w:proofErr w:type="spellStart"/>
      <w:r w:rsidR="00397BD8">
        <w:rPr>
          <w:sz w:val="28"/>
          <w:szCs w:val="28"/>
        </w:rPr>
        <w:t>специфіка</w:t>
      </w:r>
      <w:proofErr w:type="spellEnd"/>
      <w:r w:rsidR="00397BD8">
        <w:rPr>
          <w:sz w:val="28"/>
          <w:szCs w:val="28"/>
        </w:rPr>
        <w:t xml:space="preserve"> </w:t>
      </w:r>
      <w:proofErr w:type="spellStart"/>
      <w:r w:rsidR="00397BD8">
        <w:rPr>
          <w:sz w:val="28"/>
          <w:szCs w:val="28"/>
        </w:rPr>
        <w:t>релігійності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козака</w:t>
      </w:r>
      <w:proofErr w:type="spellEnd"/>
      <w:r w:rsidR="005E015B" w:rsidRPr="0076148E">
        <w:rPr>
          <w:sz w:val="28"/>
          <w:szCs w:val="28"/>
        </w:rPr>
        <w:t>.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proofErr w:type="spellStart"/>
      <w:r w:rsidRPr="0076148E">
        <w:rPr>
          <w:sz w:val="28"/>
          <w:szCs w:val="28"/>
        </w:rPr>
        <w:t>Аналіз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пісенних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текстів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дозволяє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стверджувати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що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віра</w:t>
      </w:r>
      <w:proofErr w:type="spellEnd"/>
      <w:r w:rsidRPr="0076148E">
        <w:rPr>
          <w:sz w:val="28"/>
          <w:szCs w:val="28"/>
        </w:rPr>
        <w:t xml:space="preserve"> в </w:t>
      </w:r>
      <w:proofErr w:type="spellStart"/>
      <w:r w:rsidRPr="0076148E">
        <w:rPr>
          <w:sz w:val="28"/>
          <w:szCs w:val="28"/>
        </w:rPr>
        <w:t>житті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козака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відіграє</w:t>
      </w:r>
      <w:proofErr w:type="spellEnd"/>
      <w:r w:rsidRPr="0076148E">
        <w:rPr>
          <w:sz w:val="28"/>
          <w:szCs w:val="28"/>
        </w:rPr>
        <w:t xml:space="preserve"> роль </w:t>
      </w:r>
      <w:proofErr w:type="spellStart"/>
      <w:r w:rsidRPr="0076148E">
        <w:rPr>
          <w:sz w:val="28"/>
          <w:szCs w:val="28"/>
        </w:rPr>
        <w:t>скоріше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практичну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ніж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духовну</w:t>
      </w:r>
      <w:proofErr w:type="spellEnd"/>
      <w:r w:rsidRPr="0076148E">
        <w:rPr>
          <w:sz w:val="28"/>
          <w:szCs w:val="28"/>
        </w:rPr>
        <w:t xml:space="preserve">. </w:t>
      </w:r>
      <w:proofErr w:type="spellStart"/>
      <w:r w:rsidRPr="0076148E">
        <w:rPr>
          <w:sz w:val="28"/>
          <w:szCs w:val="28"/>
        </w:rPr>
        <w:t>Наскільки</w:t>
      </w:r>
      <w:proofErr w:type="spellEnd"/>
      <w:r w:rsidRPr="0076148E">
        <w:rPr>
          <w:sz w:val="28"/>
          <w:szCs w:val="28"/>
        </w:rPr>
        <w:t xml:space="preserve"> Бог </w:t>
      </w:r>
      <w:proofErr w:type="spellStart"/>
      <w:r w:rsidRPr="0076148E">
        <w:rPr>
          <w:sz w:val="28"/>
          <w:szCs w:val="28"/>
        </w:rPr>
        <w:t>допомагає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козакові</w:t>
      </w:r>
      <w:proofErr w:type="spellEnd"/>
      <w:r w:rsidRPr="0076148E">
        <w:rPr>
          <w:sz w:val="28"/>
          <w:szCs w:val="28"/>
        </w:rPr>
        <w:t xml:space="preserve"> у </w:t>
      </w:r>
      <w:proofErr w:type="spellStart"/>
      <w:r w:rsidRPr="0076148E">
        <w:rPr>
          <w:sz w:val="28"/>
          <w:szCs w:val="28"/>
        </w:rPr>
        <w:t>війні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настільки</w:t>
      </w:r>
      <w:proofErr w:type="spellEnd"/>
      <w:r w:rsidRPr="0076148E">
        <w:rPr>
          <w:sz w:val="28"/>
          <w:szCs w:val="28"/>
        </w:rPr>
        <w:t xml:space="preserve"> й треба </w:t>
      </w:r>
      <w:proofErr w:type="spellStart"/>
      <w:r w:rsidRPr="0076148E">
        <w:rPr>
          <w:sz w:val="28"/>
          <w:szCs w:val="28"/>
        </w:rPr>
        <w:t>віддавати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йому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належне</w:t>
      </w:r>
      <w:proofErr w:type="spellEnd"/>
      <w:r w:rsidRPr="0076148E">
        <w:rPr>
          <w:sz w:val="28"/>
          <w:szCs w:val="28"/>
        </w:rPr>
        <w:t xml:space="preserve">. </w:t>
      </w:r>
      <w:proofErr w:type="spellStart"/>
      <w:r w:rsidRPr="0076148E">
        <w:rPr>
          <w:sz w:val="28"/>
          <w:szCs w:val="28"/>
        </w:rPr>
        <w:t>Іноді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козак</w:t>
      </w:r>
      <w:proofErr w:type="spellEnd"/>
      <w:r w:rsidRPr="0076148E">
        <w:rPr>
          <w:sz w:val="28"/>
          <w:szCs w:val="28"/>
        </w:rPr>
        <w:t xml:space="preserve"> ставить себе </w:t>
      </w:r>
      <w:proofErr w:type="spellStart"/>
      <w:r w:rsidRPr="0076148E">
        <w:rPr>
          <w:sz w:val="28"/>
          <w:szCs w:val="28"/>
        </w:rPr>
        <w:t>навіть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урівень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із</w:t>
      </w:r>
      <w:proofErr w:type="spellEnd"/>
      <w:r w:rsidRPr="0076148E">
        <w:rPr>
          <w:sz w:val="28"/>
          <w:szCs w:val="28"/>
        </w:rPr>
        <w:t xml:space="preserve"> Богом, </w:t>
      </w:r>
      <w:proofErr w:type="spellStart"/>
      <w:r w:rsidRPr="0076148E">
        <w:rPr>
          <w:sz w:val="28"/>
          <w:szCs w:val="28"/>
        </w:rPr>
        <w:t>хизуючись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своєю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спри</w:t>
      </w:r>
      <w:r w:rsidR="00F0411B">
        <w:rPr>
          <w:sz w:val="28"/>
          <w:szCs w:val="28"/>
        </w:rPr>
        <w:t>тністю</w:t>
      </w:r>
      <w:proofErr w:type="spellEnd"/>
      <w:r w:rsidR="00F0411B">
        <w:rPr>
          <w:sz w:val="28"/>
          <w:szCs w:val="28"/>
        </w:rPr>
        <w:t xml:space="preserve"> та </w:t>
      </w:r>
      <w:proofErr w:type="spellStart"/>
      <w:r w:rsidR="00F0411B">
        <w:rPr>
          <w:sz w:val="28"/>
          <w:szCs w:val="28"/>
        </w:rPr>
        <w:t>суспільною</w:t>
      </w:r>
      <w:proofErr w:type="spellEnd"/>
      <w:r w:rsidR="00F0411B">
        <w:rPr>
          <w:sz w:val="28"/>
          <w:szCs w:val="28"/>
        </w:rPr>
        <w:t xml:space="preserve"> </w:t>
      </w:r>
      <w:proofErr w:type="spellStart"/>
      <w:r w:rsidR="00F0411B">
        <w:rPr>
          <w:sz w:val="28"/>
          <w:szCs w:val="28"/>
        </w:rPr>
        <w:t>активністю</w:t>
      </w:r>
      <w:proofErr w:type="spellEnd"/>
      <w:r w:rsidR="00F0411B">
        <w:rPr>
          <w:sz w:val="28"/>
          <w:szCs w:val="28"/>
        </w:rPr>
        <w:t>: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i/>
          <w:sz w:val="28"/>
          <w:szCs w:val="28"/>
        </w:rPr>
      </w:pPr>
      <w:r w:rsidRPr="0076148E">
        <w:rPr>
          <w:i/>
          <w:sz w:val="28"/>
          <w:szCs w:val="28"/>
        </w:rPr>
        <w:t xml:space="preserve">А сам </w:t>
      </w:r>
      <w:proofErr w:type="spellStart"/>
      <w:r w:rsidRPr="0076148E">
        <w:rPr>
          <w:i/>
          <w:sz w:val="28"/>
          <w:szCs w:val="28"/>
        </w:rPr>
        <w:t>Хмельницький</w:t>
      </w:r>
      <w:proofErr w:type="spellEnd"/>
      <w:r w:rsidRPr="0076148E">
        <w:rPr>
          <w:i/>
          <w:sz w:val="28"/>
          <w:szCs w:val="28"/>
        </w:rPr>
        <w:t xml:space="preserve"> 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i/>
          <w:sz w:val="28"/>
          <w:szCs w:val="28"/>
        </w:rPr>
      </w:pPr>
      <w:r w:rsidRPr="0076148E">
        <w:rPr>
          <w:i/>
          <w:sz w:val="28"/>
          <w:szCs w:val="28"/>
        </w:rPr>
        <w:t xml:space="preserve">До </w:t>
      </w:r>
      <w:proofErr w:type="spellStart"/>
      <w:r w:rsidRPr="0076148E">
        <w:rPr>
          <w:i/>
          <w:sz w:val="28"/>
          <w:szCs w:val="28"/>
          <w:lang w:eastAsia="ru-RU" w:bidi="ru-RU"/>
        </w:rPr>
        <w:t>Богуна</w:t>
      </w:r>
      <w:proofErr w:type="spellEnd"/>
      <w:r w:rsidRPr="0076148E">
        <w:rPr>
          <w:i/>
          <w:sz w:val="28"/>
          <w:szCs w:val="28"/>
          <w:lang w:eastAsia="ru-RU" w:bidi="ru-RU"/>
        </w:rPr>
        <w:t xml:space="preserve"> </w:t>
      </w:r>
      <w:proofErr w:type="spellStart"/>
      <w:r w:rsidRPr="0076148E">
        <w:rPr>
          <w:i/>
          <w:sz w:val="28"/>
          <w:szCs w:val="28"/>
        </w:rPr>
        <w:t>під'їжджає</w:t>
      </w:r>
      <w:proofErr w:type="spellEnd"/>
      <w:r w:rsidRPr="0076148E">
        <w:rPr>
          <w:i/>
          <w:sz w:val="28"/>
          <w:szCs w:val="28"/>
        </w:rPr>
        <w:t xml:space="preserve"> 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i/>
          <w:sz w:val="28"/>
          <w:szCs w:val="28"/>
        </w:rPr>
      </w:pPr>
      <w:r w:rsidRPr="0076148E">
        <w:rPr>
          <w:i/>
          <w:sz w:val="28"/>
          <w:szCs w:val="28"/>
        </w:rPr>
        <w:t xml:space="preserve">І словами </w:t>
      </w:r>
      <w:proofErr w:type="spellStart"/>
      <w:r w:rsidRPr="0076148E">
        <w:rPr>
          <w:i/>
          <w:sz w:val="28"/>
          <w:szCs w:val="28"/>
        </w:rPr>
        <w:t>промовляє</w:t>
      </w:r>
      <w:proofErr w:type="spellEnd"/>
      <w:r w:rsidRPr="0076148E">
        <w:rPr>
          <w:i/>
          <w:sz w:val="28"/>
          <w:szCs w:val="28"/>
        </w:rPr>
        <w:t>:</w:t>
      </w:r>
    </w:p>
    <w:p w:rsidR="005E015B" w:rsidRPr="00FC33EB" w:rsidRDefault="00FC33EB" w:rsidP="005E015B">
      <w:pPr>
        <w:pStyle w:val="50"/>
        <w:shd w:val="clear" w:color="auto" w:fill="auto"/>
        <w:spacing w:after="0" w:line="360" w:lineRule="auto"/>
        <w:ind w:firstLine="709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</w:t>
      </w:r>
      <w:r w:rsidR="005E015B" w:rsidRPr="00FC33EB">
        <w:rPr>
          <w:i/>
          <w:sz w:val="28"/>
          <w:szCs w:val="28"/>
        </w:rPr>
        <w:t xml:space="preserve">Не сам Бог спасав </w:t>
      </w:r>
    </w:p>
    <w:p w:rsidR="005E015B" w:rsidRPr="00FC33EB" w:rsidRDefault="00FC33EB" w:rsidP="005E015B">
      <w:pPr>
        <w:pStyle w:val="50"/>
        <w:shd w:val="clear" w:color="auto" w:fill="auto"/>
        <w:spacing w:after="0" w:line="360" w:lineRule="auto"/>
        <w:ind w:firstLine="709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І я не </w:t>
      </w:r>
      <w:proofErr w:type="spellStart"/>
      <w:r>
        <w:rPr>
          <w:i/>
          <w:sz w:val="28"/>
          <w:szCs w:val="28"/>
        </w:rPr>
        <w:t>менше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помагав</w:t>
      </w:r>
      <w:proofErr w:type="spellEnd"/>
      <w:r>
        <w:rPr>
          <w:i/>
          <w:sz w:val="28"/>
          <w:szCs w:val="28"/>
        </w:rPr>
        <w:t>!»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proofErr w:type="spellStart"/>
      <w:r w:rsidRPr="0076148E">
        <w:rPr>
          <w:sz w:val="28"/>
          <w:szCs w:val="28"/>
        </w:rPr>
        <w:t>Іван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Богун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відмовляє</w:t>
      </w:r>
      <w:proofErr w:type="spellEnd"/>
      <w:r w:rsidRPr="0076148E">
        <w:rPr>
          <w:sz w:val="28"/>
          <w:szCs w:val="28"/>
        </w:rPr>
        <w:t>:</w:t>
      </w:r>
    </w:p>
    <w:p w:rsidR="005E015B" w:rsidRPr="00FC33EB" w:rsidRDefault="00FC33EB" w:rsidP="005E015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C33EB">
        <w:rPr>
          <w:rFonts w:ascii="Times New Roman" w:hAnsi="Times New Roman" w:cs="Times New Roman"/>
          <w:i/>
          <w:sz w:val="28"/>
          <w:szCs w:val="28"/>
        </w:rPr>
        <w:t>«</w:t>
      </w:r>
      <w:r w:rsidR="005E015B" w:rsidRPr="00FC33EB">
        <w:rPr>
          <w:rFonts w:ascii="Times New Roman" w:hAnsi="Times New Roman" w:cs="Times New Roman"/>
          <w:i/>
          <w:sz w:val="28"/>
          <w:szCs w:val="28"/>
        </w:rPr>
        <w:t xml:space="preserve">Слава Богу і хвала </w:t>
      </w:r>
      <w:proofErr w:type="spellStart"/>
      <w:r w:rsidR="005E015B" w:rsidRPr="00FC33EB">
        <w:rPr>
          <w:rFonts w:ascii="Times New Roman" w:hAnsi="Times New Roman" w:cs="Times New Roman"/>
          <w:i/>
          <w:sz w:val="28"/>
          <w:szCs w:val="28"/>
        </w:rPr>
        <w:t>гетьману</w:t>
      </w:r>
      <w:proofErr w:type="spellEnd"/>
      <w:r w:rsidR="005E015B" w:rsidRPr="00FC33EB">
        <w:rPr>
          <w:rFonts w:ascii="Times New Roman" w:hAnsi="Times New Roman" w:cs="Times New Roman"/>
          <w:i/>
          <w:sz w:val="28"/>
          <w:szCs w:val="28"/>
        </w:rPr>
        <w:t>,</w:t>
      </w:r>
    </w:p>
    <w:p w:rsidR="005E015B" w:rsidRPr="00FC33EB" w:rsidRDefault="005E015B" w:rsidP="005E015B">
      <w:pPr>
        <w:pStyle w:val="50"/>
        <w:shd w:val="clear" w:color="auto" w:fill="auto"/>
        <w:spacing w:after="0" w:line="360" w:lineRule="auto"/>
        <w:ind w:firstLine="709"/>
        <w:jc w:val="left"/>
        <w:rPr>
          <w:i/>
          <w:sz w:val="28"/>
          <w:szCs w:val="28"/>
        </w:rPr>
      </w:pPr>
      <w:proofErr w:type="spellStart"/>
      <w:r w:rsidRPr="0076148E">
        <w:rPr>
          <w:i/>
          <w:sz w:val="28"/>
          <w:szCs w:val="28"/>
        </w:rPr>
        <w:t>Що</w:t>
      </w:r>
      <w:proofErr w:type="spellEnd"/>
      <w:r w:rsidRPr="0076148E">
        <w:rPr>
          <w:i/>
          <w:sz w:val="28"/>
          <w:szCs w:val="28"/>
        </w:rPr>
        <w:t xml:space="preserve"> не дав</w:t>
      </w:r>
      <w:r w:rsidR="00FC33EB">
        <w:rPr>
          <w:i/>
          <w:sz w:val="28"/>
          <w:szCs w:val="28"/>
        </w:rPr>
        <w:t xml:space="preserve"> нас у неволю, ляхам на </w:t>
      </w:r>
      <w:proofErr w:type="spellStart"/>
      <w:r w:rsidR="00FC33EB">
        <w:rPr>
          <w:i/>
          <w:sz w:val="28"/>
          <w:szCs w:val="28"/>
        </w:rPr>
        <w:t>поталу</w:t>
      </w:r>
      <w:proofErr w:type="spellEnd"/>
      <w:r w:rsidR="00FC33EB">
        <w:rPr>
          <w:i/>
          <w:sz w:val="28"/>
          <w:szCs w:val="28"/>
        </w:rPr>
        <w:t>!»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jc w:val="center"/>
        <w:rPr>
          <w:i/>
          <w:sz w:val="28"/>
          <w:szCs w:val="28"/>
        </w:rPr>
      </w:pPr>
      <w:r w:rsidRPr="0076148E">
        <w:rPr>
          <w:i/>
          <w:sz w:val="28"/>
          <w:szCs w:val="28"/>
        </w:rPr>
        <w:t>[</w:t>
      </w:r>
      <w:proofErr w:type="spellStart"/>
      <w:r w:rsidRPr="0076148E">
        <w:rPr>
          <w:i/>
          <w:sz w:val="28"/>
          <w:szCs w:val="28"/>
        </w:rPr>
        <w:t>Підкреслення</w:t>
      </w:r>
      <w:proofErr w:type="spellEnd"/>
      <w:r w:rsidRPr="0076148E">
        <w:rPr>
          <w:i/>
          <w:sz w:val="28"/>
          <w:szCs w:val="28"/>
        </w:rPr>
        <w:t xml:space="preserve"> наше – Н.М.]</w:t>
      </w:r>
      <w:r w:rsidRPr="0076148E">
        <w:rPr>
          <w:i/>
          <w:sz w:val="28"/>
          <w:szCs w:val="28"/>
          <w:lang w:val="uk-UA"/>
        </w:rPr>
        <w:t xml:space="preserve">   </w:t>
      </w:r>
      <w:r w:rsidRPr="0076148E">
        <w:rPr>
          <w:i/>
          <w:sz w:val="28"/>
          <w:szCs w:val="28"/>
        </w:rPr>
        <w:t>[</w:t>
      </w:r>
      <w:r w:rsidR="00397BD8">
        <w:rPr>
          <w:i/>
          <w:sz w:val="28"/>
          <w:szCs w:val="28"/>
          <w:lang w:val="uk-UA"/>
        </w:rPr>
        <w:t>5</w:t>
      </w:r>
      <w:r w:rsidRPr="0076148E">
        <w:rPr>
          <w:i/>
          <w:sz w:val="28"/>
          <w:szCs w:val="28"/>
          <w:lang w:val="uk-UA"/>
        </w:rPr>
        <w:t xml:space="preserve">, с. </w:t>
      </w:r>
      <w:r w:rsidRPr="0076148E">
        <w:rPr>
          <w:i/>
          <w:sz w:val="28"/>
          <w:szCs w:val="28"/>
        </w:rPr>
        <w:t xml:space="preserve"> 273]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76148E">
        <w:rPr>
          <w:sz w:val="28"/>
          <w:szCs w:val="28"/>
          <w:lang w:val="uk-UA"/>
        </w:rPr>
        <w:t>Отже, з</w:t>
      </w:r>
      <w:r w:rsidRPr="0076148E">
        <w:rPr>
          <w:sz w:val="28"/>
          <w:szCs w:val="28"/>
        </w:rPr>
        <w:t xml:space="preserve">а думою, </w:t>
      </w:r>
      <w:r w:rsidR="00FC33EB">
        <w:rPr>
          <w:sz w:val="28"/>
          <w:szCs w:val="28"/>
          <w:lang w:val="uk-UA"/>
        </w:rPr>
        <w:t xml:space="preserve"> Б. </w:t>
      </w:r>
      <w:proofErr w:type="spellStart"/>
      <w:r w:rsidRPr="0076148E">
        <w:rPr>
          <w:sz w:val="28"/>
          <w:szCs w:val="28"/>
        </w:rPr>
        <w:t>Хмельницький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 xml:space="preserve">постає досить активним суб’єктом буття, він </w:t>
      </w:r>
      <w:proofErr w:type="gramStart"/>
      <w:r w:rsidRPr="0076148E">
        <w:rPr>
          <w:sz w:val="28"/>
          <w:szCs w:val="28"/>
          <w:lang w:val="uk-UA"/>
        </w:rPr>
        <w:t xml:space="preserve">майже  </w:t>
      </w:r>
      <w:proofErr w:type="spellStart"/>
      <w:r w:rsidRPr="0076148E">
        <w:rPr>
          <w:sz w:val="28"/>
          <w:szCs w:val="28"/>
        </w:rPr>
        <w:t>нарівні</w:t>
      </w:r>
      <w:proofErr w:type="spellEnd"/>
      <w:proofErr w:type="gramEnd"/>
      <w:r w:rsidRPr="0076148E">
        <w:rPr>
          <w:sz w:val="28"/>
          <w:szCs w:val="28"/>
        </w:rPr>
        <w:t xml:space="preserve"> з Богом </w:t>
      </w:r>
      <w:r w:rsidR="00FC33EB">
        <w:rPr>
          <w:sz w:val="28"/>
          <w:szCs w:val="28"/>
          <w:lang w:val="uk-UA"/>
        </w:rPr>
        <w:t>здатний у</w:t>
      </w:r>
      <w:r w:rsidRPr="0076148E">
        <w:rPr>
          <w:sz w:val="28"/>
          <w:szCs w:val="28"/>
          <w:lang w:val="uk-UA"/>
        </w:rPr>
        <w:t>плинути на історичну ситуацію.</w:t>
      </w:r>
      <w:r w:rsidRPr="0076148E">
        <w:rPr>
          <w:sz w:val="28"/>
          <w:szCs w:val="28"/>
        </w:rPr>
        <w:t xml:space="preserve"> 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76148E">
        <w:rPr>
          <w:sz w:val="28"/>
          <w:szCs w:val="28"/>
          <w:lang w:val="uk-UA"/>
        </w:rPr>
        <w:t xml:space="preserve">Відомий філософ Е. </w:t>
      </w:r>
      <w:proofErr w:type="spellStart"/>
      <w:r w:rsidRPr="0076148E">
        <w:rPr>
          <w:sz w:val="28"/>
          <w:szCs w:val="28"/>
          <w:lang w:val="uk-UA" w:eastAsia="ru-RU" w:bidi="ru-RU"/>
        </w:rPr>
        <w:t>Фромм</w:t>
      </w:r>
      <w:proofErr w:type="spellEnd"/>
      <w:r w:rsidRPr="0076148E">
        <w:rPr>
          <w:sz w:val="28"/>
          <w:szCs w:val="28"/>
          <w:lang w:val="uk-UA" w:eastAsia="ru-RU" w:bidi="ru-RU"/>
        </w:rPr>
        <w:t xml:space="preserve"> </w:t>
      </w:r>
      <w:r w:rsidRPr="0076148E">
        <w:rPr>
          <w:sz w:val="28"/>
          <w:szCs w:val="28"/>
          <w:lang w:val="uk-UA"/>
        </w:rPr>
        <w:t>називає таку віру раціональною, оскільки вона базується на особистому плідному спостереженні і осмисленні людини. Така віра передбачає ос</w:t>
      </w:r>
      <w:r w:rsidR="00397BD8">
        <w:rPr>
          <w:sz w:val="28"/>
          <w:szCs w:val="28"/>
          <w:lang w:val="uk-UA"/>
        </w:rPr>
        <w:t>обливу соціальну активність [21</w:t>
      </w:r>
      <w:r w:rsidRPr="0076148E">
        <w:rPr>
          <w:sz w:val="28"/>
          <w:szCs w:val="28"/>
          <w:lang w:val="uk-UA"/>
        </w:rPr>
        <w:t xml:space="preserve">, с. 197]. </w:t>
      </w:r>
      <w:r w:rsidRPr="0076148E">
        <w:rPr>
          <w:sz w:val="28"/>
          <w:szCs w:val="28"/>
        </w:rPr>
        <w:t>Свобода</w:t>
      </w:r>
      <w:r w:rsidRPr="0076148E">
        <w:rPr>
          <w:sz w:val="28"/>
          <w:szCs w:val="28"/>
          <w:lang w:val="uk-UA"/>
        </w:rPr>
        <w:t xml:space="preserve"> вибору</w:t>
      </w:r>
      <w:r w:rsidRPr="0076148E">
        <w:rPr>
          <w:sz w:val="28"/>
          <w:szCs w:val="28"/>
        </w:rPr>
        <w:t>, воля</w:t>
      </w:r>
      <w:r w:rsidRPr="0076148E">
        <w:rPr>
          <w:sz w:val="28"/>
          <w:szCs w:val="28"/>
          <w:lang w:val="uk-UA"/>
        </w:rPr>
        <w:t xml:space="preserve"> в усіх її проявах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стають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релігією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козацького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середовища</w:t>
      </w:r>
      <w:proofErr w:type="spellEnd"/>
      <w:r w:rsidRPr="0076148E">
        <w:rPr>
          <w:sz w:val="28"/>
          <w:szCs w:val="28"/>
        </w:rPr>
        <w:t xml:space="preserve"> [</w:t>
      </w:r>
      <w:r w:rsidR="00397BD8">
        <w:rPr>
          <w:sz w:val="28"/>
          <w:szCs w:val="28"/>
          <w:lang w:val="uk-UA"/>
        </w:rPr>
        <w:t>11</w:t>
      </w:r>
      <w:r w:rsidRPr="0076148E">
        <w:rPr>
          <w:sz w:val="28"/>
          <w:szCs w:val="28"/>
          <w:lang w:val="uk-UA"/>
        </w:rPr>
        <w:t>, с.</w:t>
      </w:r>
      <w:r w:rsidRPr="0076148E">
        <w:rPr>
          <w:sz w:val="28"/>
          <w:szCs w:val="28"/>
        </w:rPr>
        <w:t xml:space="preserve"> 145].</w:t>
      </w:r>
    </w:p>
    <w:p w:rsidR="005E015B" w:rsidRPr="0076148E" w:rsidRDefault="005E015B" w:rsidP="005E01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Ілюстрацією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висловлених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148E">
        <w:rPr>
          <w:rFonts w:ascii="Times New Roman" w:hAnsi="Times New Roman" w:cs="Times New Roman"/>
          <w:sz w:val="28"/>
          <w:szCs w:val="28"/>
        </w:rPr>
        <w:t>виступають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слова</w:t>
      </w:r>
      <w:proofErr w:type="gram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з пісні</w:t>
      </w:r>
      <w:r w:rsidRPr="0076148E">
        <w:rPr>
          <w:rFonts w:ascii="Times New Roman" w:hAnsi="Times New Roman" w:cs="Times New Roman"/>
          <w:sz w:val="28"/>
          <w:szCs w:val="28"/>
        </w:rPr>
        <w:t xml:space="preserve">, у </w:t>
      </w:r>
      <w:r w:rsidRPr="00AB093B">
        <w:rPr>
          <w:rStyle w:val="5"/>
          <w:rFonts w:eastAsiaTheme="minorHAnsi"/>
          <w:b w:val="0"/>
          <w:sz w:val="28"/>
          <w:szCs w:val="28"/>
        </w:rPr>
        <w:t>якій</w:t>
      </w:r>
      <w:r w:rsidRPr="0076148E">
        <w:rPr>
          <w:rStyle w:val="5"/>
          <w:rFonts w:eastAsiaTheme="minorHAnsi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згадується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передсмертне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вояка,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не ховали </w:t>
      </w:r>
      <w:r w:rsidRPr="0076148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попи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і </w:t>
      </w:r>
      <w:r w:rsidRPr="00AB093B">
        <w:rPr>
          <w:rStyle w:val="5"/>
          <w:rFonts w:eastAsiaTheme="minorHAnsi"/>
          <w:b w:val="0"/>
          <w:i/>
          <w:sz w:val="28"/>
          <w:szCs w:val="28"/>
        </w:rPr>
        <w:t>дяки,</w:t>
      </w:r>
      <w:r w:rsidRPr="0076148E">
        <w:rPr>
          <w:rStyle w:val="5"/>
          <w:rFonts w:eastAsiaTheme="minorHAnsi"/>
          <w:i/>
          <w:sz w:val="28"/>
          <w:szCs w:val="28"/>
        </w:rPr>
        <w:t xml:space="preserve"> </w:t>
      </w:r>
      <w:r w:rsidRPr="0076148E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поховали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запорізьки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козаки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397BD8">
        <w:rPr>
          <w:rFonts w:ascii="Times New Roman" w:hAnsi="Times New Roman" w:cs="Times New Roman"/>
          <w:sz w:val="28"/>
          <w:szCs w:val="28"/>
        </w:rPr>
        <w:t xml:space="preserve"> [13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r w:rsidRPr="007614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6148E">
        <w:rPr>
          <w:rFonts w:ascii="Times New Roman" w:hAnsi="Times New Roman" w:cs="Times New Roman"/>
          <w:sz w:val="28"/>
          <w:szCs w:val="28"/>
        </w:rPr>
        <w:t xml:space="preserve"> 263]. </w:t>
      </w:r>
      <w:r w:rsidRPr="00AB093B">
        <w:rPr>
          <w:rStyle w:val="5"/>
          <w:rFonts w:eastAsiaTheme="minorHAnsi"/>
          <w:b w:val="0"/>
          <w:sz w:val="28"/>
          <w:szCs w:val="28"/>
        </w:rPr>
        <w:t>За</w:t>
      </w:r>
      <w:r w:rsidRPr="0076148E">
        <w:rPr>
          <w:rStyle w:val="5"/>
          <w:rFonts w:eastAsiaTheme="minorHAnsi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висловом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Д. Донцова,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фанатично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відданими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єдиній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хоронячій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цілість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організуючій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немилосердними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егоїстичних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зазіхань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слабих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як і до чужих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ідолів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знищити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Бога. Вони носили в грудях не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людський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страх, страх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осуду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мук і смерти, </w:t>
      </w:r>
      <w:r w:rsidRPr="00AB093B">
        <w:rPr>
          <w:rStyle w:val="5"/>
          <w:rFonts w:eastAsiaTheme="minorHAnsi"/>
          <w:b w:val="0"/>
          <w:sz w:val="28"/>
          <w:szCs w:val="28"/>
        </w:rPr>
        <w:t>а</w:t>
      </w:r>
      <w:r w:rsidRPr="0076148E">
        <w:rPr>
          <w:rStyle w:val="5"/>
          <w:rFonts w:eastAsiaTheme="minorHAnsi"/>
          <w:sz w:val="28"/>
          <w:szCs w:val="28"/>
        </w:rPr>
        <w:t xml:space="preserve"> </w:t>
      </w:r>
      <w:r w:rsidRPr="0076148E">
        <w:rPr>
          <w:rFonts w:ascii="Times New Roman" w:hAnsi="Times New Roman" w:cs="Times New Roman"/>
          <w:sz w:val="28"/>
          <w:szCs w:val="28"/>
        </w:rPr>
        <w:t xml:space="preserve">страх Божий, страх,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зломитися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охлянути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вірі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піддатися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слабостям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спокусам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&lt;...</w:t>
      </w:r>
      <w:proofErr w:type="gramStart"/>
      <w:r w:rsidRPr="0076148E">
        <w:rPr>
          <w:rFonts w:ascii="Times New Roman" w:hAnsi="Times New Roman" w:cs="Times New Roman"/>
          <w:sz w:val="28"/>
          <w:szCs w:val="28"/>
        </w:rPr>
        <w:t>&gt;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6148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397BD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Pr="0076148E">
        <w:rPr>
          <w:rFonts w:ascii="Times New Roman" w:hAnsi="Times New Roman" w:cs="Times New Roman"/>
          <w:sz w:val="28"/>
          <w:szCs w:val="28"/>
        </w:rPr>
        <w:t xml:space="preserve"> 313].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76148E">
        <w:rPr>
          <w:sz w:val="28"/>
          <w:szCs w:val="28"/>
          <w:lang w:val="uk-UA"/>
        </w:rPr>
        <w:t>Автор праці «Козацька християнська республіка» Д. Наливайко зазначає: «релігійна боротьба на Україні найтісніше переплелася з боротьбою народу проти національного й соціального поневолення, перетворилася в її невід’ємну складову частину. Не слід забувати й про те, що, як це в цілому характерно для великих європейських рухів X</w:t>
      </w:r>
      <w:r w:rsidRPr="0076148E">
        <w:rPr>
          <w:sz w:val="28"/>
          <w:szCs w:val="28"/>
          <w:lang w:val="en-US"/>
        </w:rPr>
        <w:t>VI</w:t>
      </w:r>
      <w:r w:rsidRPr="0076148E">
        <w:rPr>
          <w:sz w:val="28"/>
          <w:szCs w:val="28"/>
        </w:rPr>
        <w:t>–</w:t>
      </w:r>
      <w:r w:rsidRPr="0076148E">
        <w:rPr>
          <w:sz w:val="28"/>
          <w:szCs w:val="28"/>
          <w:lang w:val="en-US"/>
        </w:rPr>
        <w:t>XVII</w:t>
      </w:r>
      <w:r w:rsidRPr="0076148E">
        <w:rPr>
          <w:sz w:val="28"/>
          <w:szCs w:val="28"/>
          <w:lang w:val="uk-UA"/>
        </w:rPr>
        <w:t xml:space="preserve"> ст., релігія виступала на Україні також ідеологічним оформленням соціальних інтересів та політичних праг</w:t>
      </w:r>
      <w:r w:rsidR="00AB093B">
        <w:rPr>
          <w:sz w:val="28"/>
          <w:szCs w:val="28"/>
          <w:lang w:val="uk-UA"/>
        </w:rPr>
        <w:t>н</w:t>
      </w:r>
      <w:r w:rsidRPr="0076148E">
        <w:rPr>
          <w:sz w:val="28"/>
          <w:szCs w:val="28"/>
          <w:lang w:val="uk-UA"/>
        </w:rPr>
        <w:t>ень народу»</w:t>
      </w:r>
      <w:r w:rsidRPr="0076148E">
        <w:rPr>
          <w:sz w:val="28"/>
          <w:szCs w:val="28"/>
        </w:rPr>
        <w:t>[</w:t>
      </w:r>
      <w:r w:rsidR="00397BD8">
        <w:rPr>
          <w:sz w:val="28"/>
          <w:szCs w:val="28"/>
          <w:lang w:val="uk-UA"/>
        </w:rPr>
        <w:t>16</w:t>
      </w:r>
      <w:r w:rsidRPr="0076148E">
        <w:rPr>
          <w:sz w:val="28"/>
          <w:szCs w:val="28"/>
          <w:lang w:val="uk-UA"/>
        </w:rPr>
        <w:t>, с. 142</w:t>
      </w:r>
      <w:r w:rsidRPr="0076148E">
        <w:rPr>
          <w:sz w:val="28"/>
          <w:szCs w:val="28"/>
        </w:rPr>
        <w:t>]</w:t>
      </w:r>
      <w:r w:rsidRPr="0076148E">
        <w:rPr>
          <w:sz w:val="28"/>
          <w:szCs w:val="28"/>
          <w:lang w:val="uk-UA"/>
        </w:rPr>
        <w:t>.</w:t>
      </w:r>
    </w:p>
    <w:p w:rsidR="005E015B" w:rsidRPr="00C1694C" w:rsidRDefault="005E015B" w:rsidP="005E01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дозволяли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корективи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Божих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заповідях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коли справа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торкалася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>.</w:t>
      </w:r>
      <w:r w:rsidR="00FC3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3EB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33EB">
        <w:rPr>
          <w:rFonts w:ascii="Times New Roman" w:hAnsi="Times New Roman" w:cs="Times New Roman"/>
          <w:sz w:val="28"/>
          <w:szCs w:val="28"/>
          <w:lang w:val="uk-UA"/>
        </w:rPr>
        <w:t xml:space="preserve"> козацькі етичні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принципи</w:t>
      </w:r>
      <w:r w:rsidRPr="00FC33EB">
        <w:rPr>
          <w:rFonts w:ascii="Times New Roman" w:hAnsi="Times New Roman" w:cs="Times New Roman"/>
          <w:sz w:val="28"/>
          <w:szCs w:val="28"/>
          <w:lang w:val="uk-UA"/>
        </w:rPr>
        <w:t xml:space="preserve"> певною мірою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FC33EB">
        <w:rPr>
          <w:rFonts w:ascii="Times New Roman" w:hAnsi="Times New Roman" w:cs="Times New Roman"/>
          <w:sz w:val="28"/>
          <w:szCs w:val="28"/>
          <w:lang w:val="uk-UA"/>
        </w:rPr>
        <w:t>різня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C33EB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FC3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3EB">
        <w:rPr>
          <w:rFonts w:ascii="Times New Roman" w:hAnsi="Times New Roman" w:cs="Times New Roman"/>
          <w:sz w:val="28"/>
          <w:szCs w:val="28"/>
          <w:lang w:val="uk-UA"/>
        </w:rPr>
        <w:lastRenderedPageBreak/>
        <w:t>християнськи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FC33EB">
        <w:rPr>
          <w:rFonts w:ascii="Times New Roman" w:hAnsi="Times New Roman" w:cs="Times New Roman"/>
          <w:sz w:val="28"/>
          <w:szCs w:val="28"/>
          <w:lang w:val="uk-UA"/>
        </w:rPr>
        <w:t xml:space="preserve"> заповід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FC33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1694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1694C">
        <w:rPr>
          <w:rFonts w:ascii="Times New Roman" w:hAnsi="Times New Roman" w:cs="Times New Roman"/>
          <w:sz w:val="28"/>
          <w:szCs w:val="28"/>
        </w:rPr>
        <w:t>Яворницький</w:t>
      </w:r>
      <w:proofErr w:type="spellEnd"/>
      <w:r w:rsidR="00C16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94C">
        <w:rPr>
          <w:rFonts w:ascii="Times New Roman" w:hAnsi="Times New Roman" w:cs="Times New Roman"/>
          <w:sz w:val="28"/>
          <w:szCs w:val="28"/>
        </w:rPr>
        <w:t>у</w:t>
      </w:r>
      <w:r w:rsidRPr="0076148E">
        <w:rPr>
          <w:rFonts w:ascii="Times New Roman" w:hAnsi="Times New Roman" w:cs="Times New Roman"/>
          <w:sz w:val="28"/>
          <w:szCs w:val="28"/>
        </w:rPr>
        <w:t>казував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формулювали</w:t>
      </w:r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стародавнім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обичаєм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словесним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правом,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здравим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смислом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6148E">
        <w:rPr>
          <w:rFonts w:ascii="Times New Roman" w:hAnsi="Times New Roman" w:cs="Times New Roman"/>
          <w:sz w:val="28"/>
          <w:szCs w:val="28"/>
        </w:rPr>
        <w:t xml:space="preserve"> [</w:t>
      </w:r>
      <w:r w:rsidR="00397BD8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Pr="0076148E">
        <w:rPr>
          <w:rFonts w:ascii="Times New Roman" w:hAnsi="Times New Roman" w:cs="Times New Roman"/>
          <w:sz w:val="28"/>
          <w:szCs w:val="28"/>
        </w:rPr>
        <w:t xml:space="preserve">188].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бивство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крадіжка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дезертирство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каралися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козаками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жорстоко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жорстокість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продиктована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порядок у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війську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козацькими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зрада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товаришеві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найстрашніших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гріхів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каралася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смертю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. До того ж у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козацькому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своєрідне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селянської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працелюбність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не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розумі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лася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життєва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доброчесність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козацькій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почасти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спостерігаємо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зверхнє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до селянина), а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військов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і походи на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турків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і татар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сприймаються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як норма.</w:t>
      </w:r>
      <w:r w:rsidR="00C16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94C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політичну </w:t>
      </w:r>
      <w:r w:rsidRPr="00C1694C">
        <w:rPr>
          <w:rFonts w:ascii="Times New Roman" w:hAnsi="Times New Roman" w:cs="Times New Roman"/>
          <w:sz w:val="28"/>
          <w:szCs w:val="28"/>
          <w:lang w:val="uk-UA"/>
        </w:rPr>
        <w:t>ситуацію, жорстокість, нещадність до ворогів оцінюється народом як необхідні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й навіть</w:t>
      </w:r>
      <w:r w:rsidRPr="00C1694C">
        <w:rPr>
          <w:rFonts w:ascii="Times New Roman" w:hAnsi="Times New Roman" w:cs="Times New Roman"/>
          <w:sz w:val="28"/>
          <w:szCs w:val="28"/>
          <w:lang w:val="uk-UA"/>
        </w:rPr>
        <w:t xml:space="preserve"> набирають ознак моральності, оскільки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C1694C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підпорядкован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і нагальній</w:t>
      </w:r>
      <w:r w:rsidRPr="00C1694C">
        <w:rPr>
          <w:rFonts w:ascii="Times New Roman" w:hAnsi="Times New Roman" w:cs="Times New Roman"/>
          <w:sz w:val="28"/>
          <w:szCs w:val="28"/>
          <w:lang w:val="uk-UA"/>
        </w:rPr>
        <w:t xml:space="preserve"> потребі відстоювання національної незалежності.</w:t>
      </w:r>
    </w:p>
    <w:p w:rsidR="005E015B" w:rsidRPr="0076148E" w:rsidRDefault="005E015B" w:rsidP="005E01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357">
        <w:rPr>
          <w:rStyle w:val="785pt"/>
          <w:rFonts w:eastAsiaTheme="minorHAnsi"/>
          <w:b w:val="0"/>
          <w:sz w:val="28"/>
          <w:szCs w:val="28"/>
        </w:rPr>
        <w:t>Народнопісенна</w:t>
      </w:r>
      <w:r w:rsidRPr="0076148E">
        <w:rPr>
          <w:rStyle w:val="785pt"/>
          <w:rFonts w:eastAsiaTheme="minorHAnsi"/>
          <w:sz w:val="28"/>
          <w:szCs w:val="28"/>
        </w:rPr>
        <w:t xml:space="preserve"> </w:t>
      </w:r>
      <w:proofErr w:type="spellStart"/>
      <w:r w:rsidR="00C1694C">
        <w:rPr>
          <w:rFonts w:ascii="Times New Roman" w:hAnsi="Times New Roman" w:cs="Times New Roman"/>
          <w:sz w:val="28"/>
          <w:szCs w:val="28"/>
        </w:rPr>
        <w:t>традиція</w:t>
      </w:r>
      <w:proofErr w:type="spellEnd"/>
      <w:r w:rsidR="00C1694C">
        <w:rPr>
          <w:rFonts w:ascii="Times New Roman" w:hAnsi="Times New Roman" w:cs="Times New Roman"/>
          <w:sz w:val="28"/>
          <w:szCs w:val="28"/>
        </w:rPr>
        <w:t xml:space="preserve"> </w:t>
      </w:r>
      <w:r w:rsidR="00C1694C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сцен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розправи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козаків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6148E">
        <w:rPr>
          <w:rFonts w:ascii="Times New Roman" w:hAnsi="Times New Roman" w:cs="Times New Roman"/>
          <w:sz w:val="28"/>
          <w:szCs w:val="28"/>
        </w:rPr>
        <w:t xml:space="preserve">з ворогами. </w:t>
      </w:r>
      <w:r w:rsidRPr="0076148E">
        <w:rPr>
          <w:rStyle w:val="7115pt"/>
          <w:rFonts w:eastAsiaTheme="minorHAnsi"/>
          <w:sz w:val="28"/>
          <w:szCs w:val="28"/>
        </w:rPr>
        <w:t>Наприклад:</w:t>
      </w:r>
    </w:p>
    <w:p w:rsidR="005E015B" w:rsidRPr="00B40EFD" w:rsidRDefault="00B40EFD" w:rsidP="00B40EFD">
      <w:pPr>
        <w:pStyle w:val="a3"/>
        <w:widowControl w:val="0"/>
        <w:numPr>
          <w:ilvl w:val="0"/>
          <w:numId w:val="8"/>
        </w:numPr>
        <w:tabs>
          <w:tab w:val="left" w:pos="1120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5E015B" w:rsidRPr="00B40EFD">
        <w:rPr>
          <w:rFonts w:ascii="Times New Roman" w:hAnsi="Times New Roman" w:cs="Times New Roman"/>
          <w:i/>
          <w:sz w:val="28"/>
          <w:szCs w:val="28"/>
        </w:rPr>
        <w:t xml:space="preserve">удем у вас в гостях </w:t>
      </w:r>
    </w:p>
    <w:p w:rsidR="005E015B" w:rsidRPr="0076148E" w:rsidRDefault="005E015B" w:rsidP="005E015B">
      <w:pPr>
        <w:widowControl w:val="0"/>
        <w:tabs>
          <w:tab w:val="left" w:pos="1120"/>
        </w:tabs>
        <w:spacing w:after="0" w:line="36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76148E">
        <w:rPr>
          <w:rFonts w:ascii="Times New Roman" w:hAnsi="Times New Roman" w:cs="Times New Roman"/>
          <w:i/>
          <w:sz w:val="28"/>
          <w:szCs w:val="28"/>
        </w:rPr>
        <w:t xml:space="preserve">У ваших </w:t>
      </w:r>
      <w:r w:rsidRPr="0076148E">
        <w:rPr>
          <w:rFonts w:ascii="Times New Roman" w:hAnsi="Times New Roman" w:cs="Times New Roman"/>
          <w:i/>
          <w:sz w:val="28"/>
          <w:szCs w:val="28"/>
          <w:lang w:eastAsia="ru-RU" w:bidi="ru-RU"/>
        </w:rPr>
        <w:t>маетностях:</w:t>
      </w:r>
    </w:p>
    <w:p w:rsidR="005E015B" w:rsidRPr="0076148E" w:rsidRDefault="005E015B" w:rsidP="005E015B">
      <w:pPr>
        <w:spacing w:after="0" w:line="36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Будуть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валятися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015B" w:rsidRPr="0076148E" w:rsidRDefault="005E015B" w:rsidP="005E015B">
      <w:pPr>
        <w:spacing w:after="0" w:line="36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Людськії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голови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кості</w:t>
      </w:r>
      <w:proofErr w:type="spellEnd"/>
    </w:p>
    <w:p w:rsidR="005E015B" w:rsidRDefault="00397BD8" w:rsidP="005E015B">
      <w:pPr>
        <w:tabs>
          <w:tab w:val="left" w:leader="underscore" w:pos="2761"/>
          <w:tab w:val="left" w:leader="underscore" w:pos="7868"/>
        </w:tabs>
        <w:spacing w:after="0" w:line="360" w:lineRule="auto"/>
        <w:ind w:firstLine="1134"/>
        <w:jc w:val="center"/>
        <w:rPr>
          <w:rStyle w:val="7"/>
          <w:rFonts w:eastAsiaTheme="minorHAnsi"/>
          <w:i/>
          <w:sz w:val="28"/>
          <w:szCs w:val="28"/>
          <w:u w:val="none"/>
        </w:rPr>
      </w:pPr>
      <w:r>
        <w:rPr>
          <w:rStyle w:val="7"/>
          <w:rFonts w:eastAsiaTheme="minorHAnsi"/>
          <w:i/>
          <w:sz w:val="28"/>
          <w:szCs w:val="28"/>
          <w:u w:val="none"/>
        </w:rPr>
        <w:t>[13</w:t>
      </w:r>
      <w:r w:rsidR="00FC33EB">
        <w:rPr>
          <w:rStyle w:val="7"/>
          <w:rFonts w:eastAsiaTheme="minorHAnsi"/>
          <w:i/>
          <w:sz w:val="28"/>
          <w:szCs w:val="28"/>
          <w:u w:val="none"/>
        </w:rPr>
        <w:t>, с. 596];</w:t>
      </w:r>
    </w:p>
    <w:p w:rsidR="005E015B" w:rsidRPr="0076148E" w:rsidRDefault="00B40EFD" w:rsidP="00B40EFD">
      <w:pPr>
        <w:pStyle w:val="a3"/>
        <w:tabs>
          <w:tab w:val="left" w:leader="underscore" w:pos="2761"/>
          <w:tab w:val="left" w:leader="underscore" w:pos="7868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2)  </w:t>
      </w:r>
      <w:proofErr w:type="spellStart"/>
      <w:r w:rsidR="005E015B" w:rsidRPr="0076148E">
        <w:rPr>
          <w:rFonts w:ascii="Times New Roman" w:hAnsi="Times New Roman" w:cs="Times New Roman"/>
          <w:i/>
          <w:sz w:val="28"/>
          <w:szCs w:val="28"/>
        </w:rPr>
        <w:t>Повернувся</w:t>
      </w:r>
      <w:proofErr w:type="spellEnd"/>
      <w:r w:rsidR="005E015B" w:rsidRPr="007614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E015B" w:rsidRPr="0076148E">
        <w:rPr>
          <w:rFonts w:ascii="Times New Roman" w:hAnsi="Times New Roman" w:cs="Times New Roman"/>
          <w:i/>
          <w:sz w:val="28"/>
          <w:szCs w:val="28"/>
        </w:rPr>
        <w:t>козак</w:t>
      </w:r>
      <w:proofErr w:type="spellEnd"/>
      <w:r w:rsidR="005E015B" w:rsidRPr="007614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E015B" w:rsidRPr="0076148E">
        <w:rPr>
          <w:rFonts w:ascii="Times New Roman" w:hAnsi="Times New Roman" w:cs="Times New Roman"/>
          <w:i/>
          <w:sz w:val="28"/>
          <w:szCs w:val="28"/>
        </w:rPr>
        <w:t>Нечай</w:t>
      </w:r>
      <w:proofErr w:type="spellEnd"/>
      <w:r w:rsidR="005E015B" w:rsidRPr="0076148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5E015B" w:rsidRPr="0076148E">
        <w:rPr>
          <w:rFonts w:ascii="Times New Roman" w:hAnsi="Times New Roman" w:cs="Times New Roman"/>
          <w:i/>
          <w:sz w:val="28"/>
          <w:szCs w:val="28"/>
        </w:rPr>
        <w:t>лівеє</w:t>
      </w:r>
      <w:proofErr w:type="spellEnd"/>
      <w:r w:rsidR="005E015B" w:rsidRPr="0076148E">
        <w:rPr>
          <w:rFonts w:ascii="Times New Roman" w:hAnsi="Times New Roman" w:cs="Times New Roman"/>
          <w:i/>
          <w:sz w:val="28"/>
          <w:szCs w:val="28"/>
        </w:rPr>
        <w:t xml:space="preserve"> плече, </w:t>
      </w:r>
    </w:p>
    <w:p w:rsidR="005E015B" w:rsidRPr="0076148E" w:rsidRDefault="005E015B" w:rsidP="005E015B">
      <w:pPr>
        <w:tabs>
          <w:tab w:val="left" w:pos="1276"/>
        </w:tabs>
        <w:spacing w:after="0" w:line="360" w:lineRule="auto"/>
        <w:ind w:firstLine="1276"/>
        <w:rPr>
          <w:rFonts w:ascii="Times New Roman" w:hAnsi="Times New Roman" w:cs="Times New Roman"/>
          <w:i/>
          <w:sz w:val="28"/>
          <w:szCs w:val="28"/>
        </w:rPr>
      </w:pPr>
      <w:r w:rsidRPr="0076148E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вже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ляшків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вражих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синів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E015B" w:rsidRPr="0076148E" w:rsidRDefault="005E015B" w:rsidP="005E015B">
      <w:pPr>
        <w:tabs>
          <w:tab w:val="left" w:pos="1276"/>
        </w:tabs>
        <w:spacing w:after="0" w:line="360" w:lineRule="auto"/>
        <w:ind w:firstLine="127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148E">
        <w:rPr>
          <w:rFonts w:ascii="Times New Roman" w:hAnsi="Times New Roman" w:cs="Times New Roman"/>
          <w:i/>
          <w:sz w:val="28"/>
          <w:szCs w:val="28"/>
        </w:rPr>
        <w:t>кров</w:t>
      </w:r>
      <w:proofErr w:type="gram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ріками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тече</w:t>
      </w:r>
      <w:proofErr w:type="spellEnd"/>
    </w:p>
    <w:p w:rsidR="005E015B" w:rsidRPr="00662E7C" w:rsidRDefault="005E015B" w:rsidP="005E015B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bookmark11"/>
      <w:r w:rsidRPr="0076148E">
        <w:rPr>
          <w:rFonts w:ascii="Times New Roman" w:hAnsi="Times New Roman" w:cs="Times New Roman"/>
          <w:i/>
          <w:sz w:val="28"/>
          <w:szCs w:val="28"/>
        </w:rPr>
        <w:t>[</w:t>
      </w:r>
      <w:r w:rsidR="00397BD8">
        <w:rPr>
          <w:rFonts w:ascii="Times New Roman" w:hAnsi="Times New Roman" w:cs="Times New Roman"/>
          <w:i/>
          <w:sz w:val="28"/>
          <w:szCs w:val="28"/>
          <w:lang w:val="uk-UA"/>
        </w:rPr>
        <w:t>13</w:t>
      </w:r>
      <w:r w:rsidRPr="007614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с. </w:t>
      </w:r>
      <w:r w:rsidRPr="0076148E">
        <w:rPr>
          <w:rFonts w:ascii="Times New Roman" w:hAnsi="Times New Roman" w:cs="Times New Roman"/>
          <w:i/>
          <w:sz w:val="28"/>
          <w:szCs w:val="28"/>
        </w:rPr>
        <w:t>126</w:t>
      </w:r>
      <w:bookmarkEnd w:id="0"/>
      <w:r w:rsidRPr="0076148E">
        <w:rPr>
          <w:rFonts w:ascii="Times New Roman" w:hAnsi="Times New Roman" w:cs="Times New Roman"/>
          <w:i/>
          <w:sz w:val="28"/>
          <w:szCs w:val="28"/>
        </w:rPr>
        <w:t>]</w:t>
      </w:r>
      <w:r w:rsidR="00662E7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E015B" w:rsidRPr="0076148E" w:rsidRDefault="005E015B" w:rsidP="00397BD8">
      <w:pPr>
        <w:tabs>
          <w:tab w:val="right" w:pos="76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8E">
        <w:rPr>
          <w:rStyle w:val="795pt"/>
          <w:rFonts w:eastAsiaTheme="minorHAnsi"/>
          <w:sz w:val="28"/>
          <w:szCs w:val="28"/>
        </w:rPr>
        <w:t xml:space="preserve">Своєрідно </w:t>
      </w:r>
      <w:proofErr w:type="spellStart"/>
      <w:r w:rsidR="00C1694C">
        <w:rPr>
          <w:rFonts w:ascii="Times New Roman" w:hAnsi="Times New Roman" w:cs="Times New Roman"/>
          <w:sz w:val="28"/>
          <w:szCs w:val="28"/>
        </w:rPr>
        <w:t>трактує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X.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Ортега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>-і-</w:t>
      </w:r>
      <w:proofErr w:type="spellStart"/>
      <w:r w:rsidRPr="0076148E">
        <w:rPr>
          <w:rStyle w:val="795pt"/>
          <w:rFonts w:eastAsiaTheme="minorHAnsi"/>
          <w:sz w:val="28"/>
          <w:szCs w:val="28"/>
        </w:rPr>
        <w:t>Гасет</w:t>
      </w:r>
      <w:proofErr w:type="spellEnd"/>
      <w:r w:rsidRPr="0076148E">
        <w:rPr>
          <w:rStyle w:val="795pt"/>
          <w:rFonts w:eastAsiaTheme="minorHAnsi"/>
          <w:sz w:val="28"/>
          <w:szCs w:val="28"/>
        </w:rPr>
        <w:t xml:space="preserve">. Він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зазнач</w:t>
      </w:r>
      <w:proofErr w:type="spellStart"/>
      <w:r w:rsidR="00C1694C">
        <w:rPr>
          <w:rFonts w:ascii="Times New Roman" w:hAnsi="Times New Roman" w:cs="Times New Roman"/>
          <w:sz w:val="28"/>
          <w:szCs w:val="28"/>
        </w:rPr>
        <w:t>ає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: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прикро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вдача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до &lt;…&gt;. </w:t>
      </w:r>
      <w:r w:rsidRPr="0076148E">
        <w:rPr>
          <w:rStyle w:val="795pt"/>
          <w:rFonts w:eastAsiaTheme="minorHAnsi"/>
          <w:sz w:val="28"/>
          <w:szCs w:val="28"/>
        </w:rPr>
        <w:t xml:space="preserve">насильства, </w:t>
      </w:r>
      <w:r w:rsidRPr="0076148E">
        <w:rPr>
          <w:rFonts w:ascii="Times New Roman" w:hAnsi="Times New Roman" w:cs="Times New Roman"/>
          <w:sz w:val="28"/>
          <w:szCs w:val="28"/>
        </w:rPr>
        <w:t xml:space="preserve">але не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заперечити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данина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рації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та </w:t>
      </w:r>
      <w:r w:rsidRPr="0076148E">
        <w:rPr>
          <w:rStyle w:val="795pt"/>
          <w:rFonts w:eastAsiaTheme="minorHAnsi"/>
          <w:sz w:val="28"/>
          <w:szCs w:val="28"/>
        </w:rPr>
        <w:t xml:space="preserve">справедливості.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62E7C">
        <w:rPr>
          <w:rFonts w:ascii="Times New Roman" w:hAnsi="Times New Roman" w:cs="Times New Roman"/>
          <w:sz w:val="28"/>
          <w:szCs w:val="28"/>
        </w:rPr>
        <w:t>рація</w:t>
      </w:r>
      <w:proofErr w:type="spellEnd"/>
      <w:r w:rsidRPr="00662E7C">
        <w:rPr>
          <w:rFonts w:ascii="Times New Roman" w:hAnsi="Times New Roman" w:cs="Times New Roman"/>
          <w:sz w:val="28"/>
          <w:szCs w:val="28"/>
        </w:rPr>
        <w:t xml:space="preserve">, доведена до </w:t>
      </w:r>
      <w:r w:rsidRPr="00662E7C">
        <w:rPr>
          <w:rStyle w:val="70"/>
          <w:rFonts w:eastAsiaTheme="minorHAnsi"/>
          <w:b w:val="0"/>
          <w:sz w:val="28"/>
          <w:szCs w:val="28"/>
        </w:rPr>
        <w:lastRenderedPageBreak/>
        <w:t>нестями</w:t>
      </w:r>
      <w:r w:rsidRPr="00662E7C">
        <w:rPr>
          <w:rStyle w:val="70"/>
          <w:rFonts w:eastAsiaTheme="minorHAnsi"/>
          <w:sz w:val="28"/>
          <w:szCs w:val="28"/>
        </w:rPr>
        <w:t>»</w:t>
      </w:r>
      <w:r w:rsidRPr="0076148E">
        <w:rPr>
          <w:rStyle w:val="70"/>
          <w:rFonts w:eastAsiaTheme="minorHAnsi"/>
          <w:sz w:val="28"/>
          <w:szCs w:val="28"/>
        </w:rPr>
        <w:t xml:space="preserve"> [</w:t>
      </w:r>
      <w:r w:rsidR="00397BD8">
        <w:rPr>
          <w:rStyle w:val="795pt"/>
          <w:rFonts w:eastAsiaTheme="minorHAnsi"/>
          <w:sz w:val="28"/>
          <w:szCs w:val="28"/>
        </w:rPr>
        <w:t>18</w:t>
      </w:r>
      <w:r w:rsidRPr="0076148E">
        <w:rPr>
          <w:rStyle w:val="795pt"/>
          <w:rFonts w:eastAsiaTheme="minorHAnsi"/>
          <w:sz w:val="28"/>
          <w:szCs w:val="28"/>
        </w:rPr>
        <w:t>, с. 140].</w:t>
      </w:r>
      <w:r w:rsidR="00397BD8">
        <w:rPr>
          <w:rStyle w:val="795pt"/>
          <w:rFonts w:eastAsiaTheme="minorHAnsi"/>
          <w:sz w:val="28"/>
          <w:szCs w:val="28"/>
        </w:rPr>
        <w:t xml:space="preserve"> </w:t>
      </w:r>
      <w:r w:rsidRPr="0076148E">
        <w:rPr>
          <w:rStyle w:val="795pt"/>
          <w:rFonts w:eastAsiaTheme="minorHAnsi"/>
          <w:sz w:val="28"/>
          <w:szCs w:val="28"/>
        </w:rPr>
        <w:t xml:space="preserve">Така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r w:rsidR="00662E7C">
        <w:rPr>
          <w:rFonts w:ascii="Times New Roman" w:hAnsi="Times New Roman" w:cs="Times New Roman"/>
          <w:sz w:val="28"/>
          <w:szCs w:val="28"/>
          <w:lang w:val="uk-UA"/>
        </w:rPr>
        <w:t xml:space="preserve">козака </w:t>
      </w:r>
      <w:proofErr w:type="spellStart"/>
      <w:r w:rsidR="00C1694C">
        <w:rPr>
          <w:rFonts w:ascii="Times New Roman" w:hAnsi="Times New Roman" w:cs="Times New Roman"/>
          <w:sz w:val="28"/>
          <w:szCs w:val="28"/>
        </w:rPr>
        <w:t>розумі</w:t>
      </w:r>
      <w:r w:rsidRPr="0076148E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народом як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r w:rsidRPr="0076148E">
        <w:rPr>
          <w:rStyle w:val="795pt"/>
          <w:rFonts w:eastAsiaTheme="minorHAnsi"/>
          <w:sz w:val="28"/>
          <w:szCs w:val="28"/>
        </w:rPr>
        <w:t>ситуацію.</w:t>
      </w:r>
    </w:p>
    <w:p w:rsidR="005E015B" w:rsidRPr="0076148E" w:rsidRDefault="005E015B" w:rsidP="005E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спостерігаємо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відвернення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357">
        <w:rPr>
          <w:rFonts w:ascii="Times New Roman" w:hAnsi="Times New Roman" w:cs="Times New Roman"/>
          <w:sz w:val="28"/>
          <w:szCs w:val="28"/>
        </w:rPr>
        <w:t>дол</w:t>
      </w:r>
      <w:r w:rsidRPr="00AB093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r w:rsidRPr="0076148E">
        <w:rPr>
          <w:rStyle w:val="795pt"/>
          <w:rFonts w:eastAsiaTheme="minorHAnsi"/>
          <w:sz w:val="28"/>
          <w:szCs w:val="28"/>
        </w:rPr>
        <w:t xml:space="preserve">гріхи.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Зокрема, козак може загинути за непослух матері, за те, що «діти </w:t>
      </w:r>
      <w:r w:rsidRPr="0076148E">
        <w:rPr>
          <w:rStyle w:val="795pt"/>
          <w:rFonts w:eastAsiaTheme="minorHAnsi"/>
          <w:sz w:val="28"/>
          <w:szCs w:val="28"/>
        </w:rPr>
        <w:t xml:space="preserve">маленькі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кіньми розбиває», «кров християнську безневинно проливає», за </w:t>
      </w:r>
      <w:r w:rsidRPr="0076148E">
        <w:rPr>
          <w:rStyle w:val="795pt"/>
          <w:rFonts w:eastAsiaTheme="minorHAnsi"/>
          <w:sz w:val="28"/>
          <w:szCs w:val="28"/>
        </w:rPr>
        <w:t xml:space="preserve">образу жінки,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за зраду, за пияцтво і т. ін. Ці мотиви спільні для козаць</w:t>
      </w:r>
      <w:r w:rsidRPr="0076148E">
        <w:rPr>
          <w:rStyle w:val="795pt"/>
          <w:rFonts w:eastAsiaTheme="minorHAnsi"/>
          <w:sz w:val="28"/>
          <w:szCs w:val="28"/>
        </w:rPr>
        <w:t xml:space="preserve">кої,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рекрутської та солдатської пісенності.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  <w:lang w:val="uk-UA"/>
        </w:rPr>
      </w:pPr>
      <w:r w:rsidRPr="0076148E">
        <w:rPr>
          <w:sz w:val="28"/>
          <w:szCs w:val="28"/>
          <w:lang w:val="uk-UA"/>
        </w:rPr>
        <w:t>Наприклад:</w:t>
      </w:r>
    </w:p>
    <w:p w:rsidR="005E015B" w:rsidRPr="0076148E" w:rsidRDefault="005E015B" w:rsidP="00397BD8">
      <w:pPr>
        <w:widowControl w:val="0"/>
        <w:spacing w:after="0" w:line="360" w:lineRule="auto"/>
        <w:ind w:left="1070"/>
        <w:rPr>
          <w:rFonts w:ascii="Times New Roman" w:hAnsi="Times New Roman" w:cs="Times New Roman"/>
          <w:b/>
          <w:i/>
          <w:sz w:val="28"/>
          <w:szCs w:val="28"/>
        </w:rPr>
      </w:pPr>
      <w:r w:rsidRPr="0076148E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76148E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йди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сину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, та на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Запоріжже</w:t>
      </w:r>
      <w:proofErr w:type="spellEnd"/>
    </w:p>
    <w:p w:rsidR="005E015B" w:rsidRPr="0076148E" w:rsidRDefault="005E015B" w:rsidP="005E015B">
      <w:pPr>
        <w:spacing w:after="0" w:line="36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 w:rsidRPr="0076148E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дасть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сину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, Бог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долечки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E015B" w:rsidRPr="0076148E" w:rsidRDefault="005E015B" w:rsidP="005E015B">
      <w:pPr>
        <w:spacing w:after="0" w:line="36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Щасливої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доріжечки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76148E">
        <w:rPr>
          <w:rFonts w:ascii="Times New Roman" w:hAnsi="Times New Roman" w:cs="Times New Roman"/>
          <w:i/>
          <w:sz w:val="28"/>
          <w:szCs w:val="28"/>
        </w:rPr>
        <w:t>.</w:t>
      </w:r>
    </w:p>
    <w:p w:rsidR="005E015B" w:rsidRPr="0076148E" w:rsidRDefault="005E015B" w:rsidP="005E015B">
      <w:pPr>
        <w:spacing w:after="0" w:line="360" w:lineRule="auto"/>
        <w:ind w:firstLine="15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48E">
        <w:rPr>
          <w:rFonts w:ascii="Times New Roman" w:hAnsi="Times New Roman" w:cs="Times New Roman"/>
          <w:i/>
          <w:sz w:val="28"/>
          <w:szCs w:val="28"/>
        </w:rPr>
        <w:t xml:space="preserve">Я ж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матері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послухав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015B" w:rsidRPr="0076148E" w:rsidRDefault="005E015B" w:rsidP="005E015B">
      <w:pPr>
        <w:spacing w:after="0" w:line="360" w:lineRule="auto"/>
        <w:ind w:firstLine="15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Пішов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же я, не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каючись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015B" w:rsidRPr="0076148E" w:rsidRDefault="005E015B" w:rsidP="005E015B">
      <w:pPr>
        <w:spacing w:after="0" w:line="360" w:lineRule="auto"/>
        <w:ind w:firstLine="15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48E">
        <w:rPr>
          <w:rFonts w:ascii="Times New Roman" w:hAnsi="Times New Roman" w:cs="Times New Roman"/>
          <w:i/>
          <w:sz w:val="28"/>
          <w:szCs w:val="28"/>
        </w:rPr>
        <w:t xml:space="preserve">Не раз, не два я </w:t>
      </w:r>
      <w:proofErr w:type="spellStart"/>
      <w:r w:rsidRPr="0076148E">
        <w:rPr>
          <w:rFonts w:ascii="Times New Roman" w:hAnsi="Times New Roman" w:cs="Times New Roman"/>
          <w:i/>
          <w:sz w:val="28"/>
          <w:szCs w:val="28"/>
        </w:rPr>
        <w:t>згадаю</w:t>
      </w:r>
      <w:proofErr w:type="spellEnd"/>
      <w:r w:rsidRPr="0076148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62E7C" w:rsidRPr="0076148E" w:rsidRDefault="005E015B" w:rsidP="00662E7C">
      <w:pPr>
        <w:pStyle w:val="50"/>
        <w:shd w:val="clear" w:color="auto" w:fill="auto"/>
        <w:spacing w:after="0" w:line="360" w:lineRule="auto"/>
        <w:ind w:firstLine="1560"/>
        <w:jc w:val="left"/>
        <w:rPr>
          <w:i/>
          <w:sz w:val="28"/>
          <w:szCs w:val="28"/>
          <w:lang w:val="uk-UA"/>
        </w:rPr>
      </w:pPr>
      <w:proofErr w:type="spellStart"/>
      <w:r w:rsidRPr="0076148E">
        <w:rPr>
          <w:i/>
          <w:sz w:val="28"/>
          <w:szCs w:val="28"/>
        </w:rPr>
        <w:t>Сльозочками</w:t>
      </w:r>
      <w:proofErr w:type="spellEnd"/>
      <w:r w:rsidRPr="0076148E">
        <w:rPr>
          <w:i/>
          <w:sz w:val="28"/>
          <w:szCs w:val="28"/>
        </w:rPr>
        <w:t xml:space="preserve"> </w:t>
      </w:r>
      <w:proofErr w:type="spellStart"/>
      <w:proofErr w:type="gramStart"/>
      <w:r w:rsidRPr="0076148E">
        <w:rPr>
          <w:i/>
          <w:sz w:val="28"/>
          <w:szCs w:val="28"/>
        </w:rPr>
        <w:t>умиваючись</w:t>
      </w:r>
      <w:proofErr w:type="spellEnd"/>
      <w:r w:rsidR="00662E7C" w:rsidRPr="0076148E">
        <w:rPr>
          <w:i/>
          <w:sz w:val="28"/>
          <w:szCs w:val="28"/>
          <w:lang w:val="uk-UA"/>
        </w:rPr>
        <w:t xml:space="preserve">  </w:t>
      </w:r>
      <w:r w:rsidR="00662E7C">
        <w:rPr>
          <w:i/>
          <w:sz w:val="28"/>
          <w:szCs w:val="28"/>
        </w:rPr>
        <w:t>[</w:t>
      </w:r>
      <w:proofErr w:type="gramEnd"/>
      <w:r w:rsidR="00662E7C">
        <w:rPr>
          <w:i/>
          <w:sz w:val="28"/>
          <w:szCs w:val="28"/>
        </w:rPr>
        <w:t>3</w:t>
      </w:r>
      <w:r w:rsidR="00662E7C" w:rsidRPr="0076148E">
        <w:rPr>
          <w:i/>
          <w:sz w:val="28"/>
          <w:szCs w:val="28"/>
          <w:lang w:val="uk-UA"/>
        </w:rPr>
        <w:t xml:space="preserve">6,  с. </w:t>
      </w:r>
      <w:r w:rsidR="00662E7C" w:rsidRPr="0076148E">
        <w:rPr>
          <w:i/>
          <w:sz w:val="28"/>
          <w:szCs w:val="28"/>
        </w:rPr>
        <w:t>593].</w:t>
      </w:r>
    </w:p>
    <w:p w:rsidR="00252E16" w:rsidRPr="003C18B5" w:rsidRDefault="00252E16" w:rsidP="005E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5E015B" w:rsidRPr="00397BD8">
        <w:rPr>
          <w:rFonts w:ascii="Times New Roman" w:hAnsi="Times New Roman" w:cs="Times New Roman"/>
          <w:sz w:val="28"/>
          <w:szCs w:val="28"/>
          <w:lang w:val="uk-UA"/>
        </w:rPr>
        <w:t>ослідниця козацької доби, О</w:t>
      </w:r>
      <w:r w:rsidR="005E015B" w:rsidRPr="007614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015B" w:rsidRPr="00397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015B" w:rsidRPr="00397BD8">
        <w:rPr>
          <w:rFonts w:ascii="Times New Roman" w:hAnsi="Times New Roman" w:cs="Times New Roman"/>
          <w:sz w:val="28"/>
          <w:szCs w:val="28"/>
          <w:lang w:val="uk-UA"/>
        </w:rPr>
        <w:t>Апанович</w:t>
      </w:r>
      <w:proofErr w:type="spellEnd"/>
      <w:r w:rsidR="005E015B" w:rsidRPr="00397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E015B" w:rsidRPr="0076148E">
        <w:rPr>
          <w:rFonts w:ascii="Times New Roman" w:hAnsi="Times New Roman" w:cs="Times New Roman"/>
          <w:sz w:val="28"/>
          <w:szCs w:val="28"/>
          <w:lang w:val="uk-UA"/>
        </w:rPr>
        <w:t>казує на</w:t>
      </w:r>
      <w:r w:rsidR="005E015B" w:rsidRPr="00397BD8">
        <w:rPr>
          <w:rFonts w:ascii="Times New Roman" w:hAnsi="Times New Roman" w:cs="Times New Roman"/>
          <w:sz w:val="28"/>
          <w:szCs w:val="28"/>
          <w:lang w:val="uk-UA"/>
        </w:rPr>
        <w:t xml:space="preserve"> генетичний зв'язок козацтва з селянським середовищем, що   відби</w:t>
      </w:r>
      <w:r w:rsidR="005E015B" w:rsidRPr="0076148E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5E015B" w:rsidRPr="00397BD8">
        <w:rPr>
          <w:rFonts w:ascii="Times New Roman" w:hAnsi="Times New Roman" w:cs="Times New Roman"/>
          <w:sz w:val="28"/>
          <w:szCs w:val="28"/>
          <w:lang w:val="uk-UA"/>
        </w:rPr>
        <w:t>ся на ментальності українського народу [</w:t>
      </w:r>
      <w:r w:rsidR="00397BD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015B" w:rsidRPr="0076148E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5E015B" w:rsidRPr="00397BD8">
        <w:rPr>
          <w:rFonts w:ascii="Times New Roman" w:hAnsi="Times New Roman" w:cs="Times New Roman"/>
          <w:sz w:val="28"/>
          <w:szCs w:val="28"/>
          <w:lang w:val="uk-UA"/>
        </w:rPr>
        <w:t xml:space="preserve"> 108]. </w:t>
      </w:r>
      <w:r w:rsidR="005E015B" w:rsidRPr="003C18B5">
        <w:rPr>
          <w:rFonts w:ascii="Times New Roman" w:hAnsi="Times New Roman" w:cs="Times New Roman"/>
          <w:sz w:val="28"/>
          <w:szCs w:val="28"/>
          <w:lang w:val="uk-UA"/>
        </w:rPr>
        <w:t>Тому наявність в душі коза</w:t>
      </w:r>
      <w:r w:rsidR="005E015B" w:rsidRPr="0076148E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5E015B" w:rsidRPr="003C18B5">
        <w:rPr>
          <w:rFonts w:ascii="Times New Roman" w:hAnsi="Times New Roman" w:cs="Times New Roman"/>
          <w:sz w:val="28"/>
          <w:szCs w:val="28"/>
          <w:lang w:val="uk-UA"/>
        </w:rPr>
        <w:t xml:space="preserve"> драматичного конфлікту між </w:t>
      </w:r>
      <w:proofErr w:type="spellStart"/>
      <w:r w:rsidR="005E015B" w:rsidRPr="0076148E">
        <w:rPr>
          <w:rFonts w:ascii="Times New Roman" w:hAnsi="Times New Roman" w:cs="Times New Roman"/>
          <w:sz w:val="28"/>
          <w:szCs w:val="28"/>
        </w:rPr>
        <w:t>gente</w:t>
      </w:r>
      <w:proofErr w:type="spellEnd"/>
      <w:r w:rsidR="005E015B" w:rsidRPr="003C18B5">
        <w:rPr>
          <w:rFonts w:ascii="Times New Roman" w:hAnsi="Times New Roman" w:cs="Times New Roman"/>
          <w:sz w:val="28"/>
          <w:szCs w:val="28"/>
          <w:lang w:val="uk-UA"/>
        </w:rPr>
        <w:t xml:space="preserve"> і па</w:t>
      </w:r>
      <w:r w:rsidR="005E015B" w:rsidRPr="0076148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5E015B" w:rsidRPr="003C18B5">
        <w:rPr>
          <w:rFonts w:ascii="Times New Roman" w:hAnsi="Times New Roman" w:cs="Times New Roman"/>
          <w:sz w:val="28"/>
          <w:szCs w:val="28"/>
          <w:lang w:val="uk-UA"/>
        </w:rPr>
        <w:t>іо</w:t>
      </w:r>
      <w:proofErr w:type="spellEnd"/>
      <w:r w:rsidR="005E015B" w:rsidRPr="0076148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E015B" w:rsidRPr="003C18B5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5E015B" w:rsidRPr="0076148E">
        <w:rPr>
          <w:rFonts w:ascii="Times New Roman" w:hAnsi="Times New Roman" w:cs="Times New Roman"/>
          <w:sz w:val="28"/>
          <w:szCs w:val="28"/>
          <w:lang w:val="uk-UA"/>
        </w:rPr>
        <w:t>пост</w:t>
      </w:r>
      <w:r w:rsidR="005E015B" w:rsidRPr="003C18B5">
        <w:rPr>
          <w:rFonts w:ascii="Times New Roman" w:hAnsi="Times New Roman" w:cs="Times New Roman"/>
          <w:sz w:val="28"/>
          <w:szCs w:val="28"/>
          <w:lang w:val="uk-UA"/>
        </w:rPr>
        <w:t xml:space="preserve">ає </w:t>
      </w:r>
      <w:r w:rsidR="005E015B"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15B" w:rsidRPr="003C18B5">
        <w:rPr>
          <w:rFonts w:ascii="Times New Roman" w:hAnsi="Times New Roman" w:cs="Times New Roman"/>
          <w:sz w:val="28"/>
          <w:szCs w:val="28"/>
          <w:lang w:val="uk-UA"/>
        </w:rPr>
        <w:t xml:space="preserve">мотивацією поведінки козака в різних ситуаціях, зумовлює подвійність у сприйнятті світу козаком. </w:t>
      </w:r>
    </w:p>
    <w:p w:rsidR="005E015B" w:rsidRPr="0076148E" w:rsidRDefault="005E015B" w:rsidP="005E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М. Грушевський </w:t>
      </w:r>
      <w:r w:rsidR="00252E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з цього приводу зауважував: «Ми добре знаємо подвійну етику козака чи запорожця, коли він почуває себе </w:t>
      </w:r>
      <w:r w:rsidRPr="0076148E">
        <w:rPr>
          <w:rStyle w:val="9pt"/>
          <w:rFonts w:eastAsiaTheme="minorHAnsi"/>
          <w:sz w:val="28"/>
          <w:szCs w:val="28"/>
        </w:rPr>
        <w:t xml:space="preserve">членом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воєнної організації супроти людності цивільної, чи філософської і </w:t>
      </w:r>
      <w:r w:rsidRPr="0076148E">
        <w:rPr>
          <w:rStyle w:val="9pt"/>
          <w:rFonts w:eastAsiaTheme="minorHAnsi"/>
          <w:sz w:val="28"/>
          <w:szCs w:val="28"/>
        </w:rPr>
        <w:t xml:space="preserve">вважає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своїм правом, а навіть «молодецтвом» топтати родинну мораль, і тоді, коли він, звертаючись до своєї родини, почуває себе членом роду,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підвласним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обичаям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і моралі</w:t>
      </w:r>
      <w:r w:rsidR="00397BD8">
        <w:rPr>
          <w:rFonts w:ascii="Times New Roman" w:hAnsi="Times New Roman" w:cs="Times New Roman"/>
          <w:sz w:val="28"/>
          <w:szCs w:val="28"/>
          <w:lang w:val="uk-UA"/>
        </w:rPr>
        <w:t>» [6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, с. 265].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proofErr w:type="spellStart"/>
      <w:r w:rsidRPr="0076148E">
        <w:rPr>
          <w:sz w:val="28"/>
          <w:szCs w:val="28"/>
        </w:rPr>
        <w:t>Чоловік</w:t>
      </w:r>
      <w:proofErr w:type="spellEnd"/>
      <w:r w:rsidRPr="0076148E">
        <w:rPr>
          <w:sz w:val="28"/>
          <w:szCs w:val="28"/>
        </w:rPr>
        <w:t xml:space="preserve">, </w:t>
      </w:r>
      <w:r w:rsidRPr="0076148E">
        <w:rPr>
          <w:sz w:val="28"/>
          <w:szCs w:val="28"/>
          <w:lang w:val="uk-UA"/>
        </w:rPr>
        <w:t>і</w:t>
      </w:r>
      <w:proofErr w:type="spellStart"/>
      <w:r w:rsidRPr="0076148E">
        <w:rPr>
          <w:sz w:val="28"/>
          <w:szCs w:val="28"/>
        </w:rPr>
        <w:t>дучи</w:t>
      </w:r>
      <w:proofErr w:type="spellEnd"/>
      <w:r w:rsidRPr="0076148E">
        <w:rPr>
          <w:sz w:val="28"/>
          <w:szCs w:val="28"/>
        </w:rPr>
        <w:t xml:space="preserve"> в </w:t>
      </w:r>
      <w:r w:rsidRPr="0076148E">
        <w:rPr>
          <w:sz w:val="28"/>
          <w:szCs w:val="28"/>
          <w:lang w:val="uk-UA"/>
        </w:rPr>
        <w:t>«</w:t>
      </w:r>
      <w:proofErr w:type="spellStart"/>
      <w:r w:rsidRPr="0076148E">
        <w:rPr>
          <w:sz w:val="28"/>
          <w:szCs w:val="28"/>
        </w:rPr>
        <w:t>козаки</w:t>
      </w:r>
      <w:proofErr w:type="spellEnd"/>
      <w:r w:rsidRPr="0076148E">
        <w:rPr>
          <w:sz w:val="28"/>
          <w:szCs w:val="28"/>
          <w:lang w:val="uk-UA"/>
        </w:rPr>
        <w:t>»</w:t>
      </w:r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переступає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певну</w:t>
      </w:r>
      <w:proofErr w:type="spellEnd"/>
      <w:r w:rsidRPr="0076148E">
        <w:rPr>
          <w:sz w:val="28"/>
          <w:szCs w:val="28"/>
        </w:rPr>
        <w:t xml:space="preserve"> межу у </w:t>
      </w:r>
      <w:proofErr w:type="spellStart"/>
      <w:r w:rsidRPr="0076148E">
        <w:rPr>
          <w:sz w:val="28"/>
          <w:szCs w:val="28"/>
        </w:rPr>
        <w:t>сприйнятті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світу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переосмислює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власну</w:t>
      </w:r>
      <w:proofErr w:type="spellEnd"/>
      <w:r w:rsidRPr="0076148E">
        <w:rPr>
          <w:sz w:val="28"/>
          <w:szCs w:val="28"/>
        </w:rPr>
        <w:t xml:space="preserve"> роль у </w:t>
      </w:r>
      <w:proofErr w:type="spellStart"/>
      <w:r w:rsidRPr="0076148E">
        <w:rPr>
          <w:sz w:val="28"/>
          <w:szCs w:val="28"/>
        </w:rPr>
        <w:t>суспільстві</w:t>
      </w:r>
      <w:proofErr w:type="spellEnd"/>
      <w:r w:rsidRPr="0076148E">
        <w:rPr>
          <w:sz w:val="28"/>
          <w:szCs w:val="28"/>
        </w:rPr>
        <w:t xml:space="preserve">. </w:t>
      </w:r>
      <w:proofErr w:type="spellStart"/>
      <w:r w:rsidRPr="0076148E">
        <w:rPr>
          <w:sz w:val="28"/>
          <w:szCs w:val="28"/>
        </w:rPr>
        <w:t>Він</w:t>
      </w:r>
      <w:proofErr w:type="spellEnd"/>
      <w:r w:rsidRPr="0076148E">
        <w:rPr>
          <w:sz w:val="28"/>
          <w:szCs w:val="28"/>
          <w:lang w:val="uk-UA"/>
        </w:rPr>
        <w:t xml:space="preserve"> наче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народжується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вдруге</w:t>
      </w:r>
      <w:proofErr w:type="spellEnd"/>
      <w:r w:rsidRPr="0076148E">
        <w:rPr>
          <w:sz w:val="28"/>
          <w:szCs w:val="28"/>
        </w:rPr>
        <w:t xml:space="preserve">. </w:t>
      </w:r>
      <w:proofErr w:type="spellStart"/>
      <w:r w:rsidRPr="0076148E">
        <w:rPr>
          <w:sz w:val="28"/>
          <w:szCs w:val="28"/>
        </w:rPr>
        <w:t>Це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>«</w:t>
      </w:r>
      <w:proofErr w:type="spellStart"/>
      <w:r w:rsidRPr="0076148E">
        <w:rPr>
          <w:sz w:val="28"/>
          <w:szCs w:val="28"/>
        </w:rPr>
        <w:t>народження</w:t>
      </w:r>
      <w:proofErr w:type="spellEnd"/>
      <w:r w:rsidRPr="0076148E">
        <w:rPr>
          <w:sz w:val="28"/>
          <w:szCs w:val="28"/>
          <w:lang w:val="uk-UA"/>
        </w:rPr>
        <w:t>»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позначене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повним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підпорядкуванням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власного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життя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особливим</w:t>
      </w:r>
      <w:proofErr w:type="spellEnd"/>
      <w:r w:rsidRPr="0076148E">
        <w:rPr>
          <w:sz w:val="28"/>
          <w:szCs w:val="28"/>
        </w:rPr>
        <w:t xml:space="preserve"> правилам, </w:t>
      </w:r>
      <w:proofErr w:type="spellStart"/>
      <w:r w:rsidRPr="0076148E">
        <w:rPr>
          <w:sz w:val="28"/>
          <w:szCs w:val="28"/>
        </w:rPr>
        <w:t>які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передбачають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відданість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>«</w:t>
      </w:r>
      <w:proofErr w:type="spellStart"/>
      <w:r w:rsidRPr="0076148E">
        <w:rPr>
          <w:sz w:val="28"/>
          <w:szCs w:val="28"/>
        </w:rPr>
        <w:t>общому</w:t>
      </w:r>
      <w:proofErr w:type="spellEnd"/>
      <w:r w:rsidRPr="0076148E">
        <w:rPr>
          <w:sz w:val="28"/>
          <w:szCs w:val="28"/>
        </w:rPr>
        <w:t xml:space="preserve"> добру</w:t>
      </w:r>
      <w:r w:rsidRPr="0076148E">
        <w:rPr>
          <w:sz w:val="28"/>
          <w:szCs w:val="28"/>
          <w:lang w:val="uk-UA"/>
        </w:rPr>
        <w:t>»</w:t>
      </w:r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формуванням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життєвого</w:t>
      </w:r>
      <w:proofErr w:type="spellEnd"/>
      <w:r w:rsidRPr="0076148E">
        <w:rPr>
          <w:sz w:val="28"/>
          <w:szCs w:val="28"/>
        </w:rPr>
        <w:t xml:space="preserve"> кредо, коли </w:t>
      </w:r>
      <w:r w:rsidRPr="0076148E">
        <w:rPr>
          <w:sz w:val="28"/>
          <w:szCs w:val="28"/>
          <w:lang w:val="uk-UA"/>
        </w:rPr>
        <w:t>«</w:t>
      </w:r>
      <w:proofErr w:type="spellStart"/>
      <w:r w:rsidRPr="0076148E">
        <w:rPr>
          <w:sz w:val="28"/>
          <w:szCs w:val="28"/>
        </w:rPr>
        <w:t>приписи</w:t>
      </w:r>
      <w:proofErr w:type="spellEnd"/>
      <w:r w:rsidRPr="0076148E">
        <w:rPr>
          <w:sz w:val="28"/>
          <w:szCs w:val="28"/>
        </w:rPr>
        <w:t xml:space="preserve"> чести й </w:t>
      </w:r>
      <w:proofErr w:type="spellStart"/>
      <w:r w:rsidRPr="0076148E">
        <w:rPr>
          <w:sz w:val="28"/>
          <w:szCs w:val="28"/>
        </w:rPr>
        <w:t>обов'язку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ставляться</w:t>
      </w:r>
      <w:proofErr w:type="spellEnd"/>
      <w:r w:rsidRPr="0076148E">
        <w:rPr>
          <w:sz w:val="28"/>
          <w:szCs w:val="28"/>
        </w:rPr>
        <w:t xml:space="preserve"> над </w:t>
      </w:r>
      <w:proofErr w:type="spellStart"/>
      <w:r w:rsidRPr="0076148E">
        <w:rPr>
          <w:sz w:val="28"/>
          <w:szCs w:val="28"/>
        </w:rPr>
        <w:t>усі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особистісні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lastRenderedPageBreak/>
        <w:t>прив'язання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всі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партикулярні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інтереси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всі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матеріальні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користі</w:t>
      </w:r>
      <w:proofErr w:type="spellEnd"/>
      <w:r w:rsidRPr="0076148E">
        <w:rPr>
          <w:sz w:val="28"/>
          <w:szCs w:val="28"/>
        </w:rPr>
        <w:t xml:space="preserve"> й </w:t>
      </w:r>
      <w:proofErr w:type="spellStart"/>
      <w:r w:rsidRPr="0076148E">
        <w:rPr>
          <w:sz w:val="28"/>
          <w:szCs w:val="28"/>
        </w:rPr>
        <w:t>вигоди</w:t>
      </w:r>
      <w:proofErr w:type="spellEnd"/>
      <w:r w:rsidRPr="0076148E">
        <w:rPr>
          <w:sz w:val="28"/>
          <w:szCs w:val="28"/>
          <w:lang w:val="uk-UA"/>
        </w:rPr>
        <w:t>»</w:t>
      </w:r>
      <w:r w:rsidRPr="0076148E">
        <w:rPr>
          <w:sz w:val="28"/>
          <w:szCs w:val="28"/>
        </w:rPr>
        <w:t xml:space="preserve"> [</w:t>
      </w:r>
      <w:r w:rsidR="00397BD8">
        <w:rPr>
          <w:sz w:val="28"/>
          <w:szCs w:val="28"/>
          <w:lang w:val="uk-UA"/>
        </w:rPr>
        <w:t>7</w:t>
      </w:r>
      <w:r w:rsidRPr="0076148E">
        <w:rPr>
          <w:sz w:val="28"/>
          <w:szCs w:val="28"/>
          <w:lang w:val="uk-UA"/>
        </w:rPr>
        <w:t xml:space="preserve">, с. </w:t>
      </w:r>
      <w:r w:rsidRPr="0076148E">
        <w:rPr>
          <w:sz w:val="28"/>
          <w:szCs w:val="28"/>
        </w:rPr>
        <w:t>159].</w:t>
      </w:r>
      <w:r w:rsidRPr="0076148E">
        <w:rPr>
          <w:sz w:val="28"/>
          <w:szCs w:val="28"/>
          <w:lang w:val="uk-UA"/>
        </w:rPr>
        <w:t xml:space="preserve"> Інакше кажучи, </w:t>
      </w:r>
      <w:proofErr w:type="spellStart"/>
      <w:r w:rsidRPr="0076148E">
        <w:rPr>
          <w:sz w:val="28"/>
          <w:szCs w:val="28"/>
        </w:rPr>
        <w:t>він</w:t>
      </w:r>
      <w:proofErr w:type="spellEnd"/>
      <w:r w:rsidRPr="0076148E">
        <w:rPr>
          <w:sz w:val="28"/>
          <w:szCs w:val="28"/>
        </w:rPr>
        <w:t xml:space="preserve"> духовно </w:t>
      </w:r>
      <w:r w:rsidRPr="0076148E">
        <w:rPr>
          <w:sz w:val="28"/>
          <w:szCs w:val="28"/>
          <w:lang w:val="uk-UA"/>
        </w:rPr>
        <w:t>«</w:t>
      </w:r>
      <w:proofErr w:type="spellStart"/>
      <w:r w:rsidRPr="0076148E">
        <w:rPr>
          <w:sz w:val="28"/>
          <w:szCs w:val="28"/>
        </w:rPr>
        <w:t>вмирає</w:t>
      </w:r>
      <w:proofErr w:type="spellEnd"/>
      <w:r w:rsidRPr="0076148E">
        <w:rPr>
          <w:sz w:val="28"/>
          <w:szCs w:val="28"/>
          <w:lang w:val="uk-UA"/>
        </w:rPr>
        <w:t>»</w:t>
      </w:r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щоб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народитися</w:t>
      </w:r>
      <w:proofErr w:type="spellEnd"/>
      <w:r w:rsidRPr="0076148E">
        <w:rPr>
          <w:sz w:val="28"/>
          <w:szCs w:val="28"/>
        </w:rPr>
        <w:t xml:space="preserve"> у </w:t>
      </w:r>
      <w:proofErr w:type="spellStart"/>
      <w:r w:rsidRPr="0076148E">
        <w:rPr>
          <w:sz w:val="28"/>
          <w:szCs w:val="28"/>
        </w:rPr>
        <w:t>новій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якості</w:t>
      </w:r>
      <w:proofErr w:type="spellEnd"/>
      <w:r w:rsidRPr="0076148E">
        <w:rPr>
          <w:sz w:val="28"/>
          <w:szCs w:val="28"/>
        </w:rPr>
        <w:t xml:space="preserve">. </w:t>
      </w:r>
      <w:r w:rsidR="00252E16">
        <w:rPr>
          <w:sz w:val="28"/>
          <w:szCs w:val="28"/>
          <w:lang w:val="uk-UA"/>
        </w:rPr>
        <w:t xml:space="preserve">Тому </w:t>
      </w:r>
      <w:r w:rsidR="00252E16">
        <w:rPr>
          <w:sz w:val="28"/>
          <w:szCs w:val="28"/>
        </w:rPr>
        <w:t>в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пісні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картини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прощання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козака</w:t>
      </w:r>
      <w:proofErr w:type="spellEnd"/>
      <w:r w:rsidRPr="0076148E">
        <w:rPr>
          <w:sz w:val="28"/>
          <w:szCs w:val="28"/>
        </w:rPr>
        <w:t xml:space="preserve"> з родиною </w:t>
      </w:r>
      <w:proofErr w:type="spellStart"/>
      <w:r w:rsidRPr="0076148E">
        <w:rPr>
          <w:sz w:val="28"/>
          <w:szCs w:val="28"/>
        </w:rPr>
        <w:t>близькі</w:t>
      </w:r>
      <w:proofErr w:type="spellEnd"/>
      <w:r w:rsidRPr="0076148E">
        <w:rPr>
          <w:sz w:val="28"/>
          <w:szCs w:val="28"/>
        </w:rPr>
        <w:t xml:space="preserve"> до </w:t>
      </w:r>
      <w:proofErr w:type="spellStart"/>
      <w:r w:rsidRPr="0076148E">
        <w:rPr>
          <w:sz w:val="28"/>
          <w:szCs w:val="28"/>
        </w:rPr>
        <w:t>змалювання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поведінки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людини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що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готується</w:t>
      </w:r>
      <w:proofErr w:type="spellEnd"/>
      <w:r w:rsidRPr="0076148E">
        <w:rPr>
          <w:sz w:val="28"/>
          <w:szCs w:val="28"/>
        </w:rPr>
        <w:t xml:space="preserve"> до </w:t>
      </w:r>
      <w:proofErr w:type="spellStart"/>
      <w:r w:rsidRPr="0076148E">
        <w:rPr>
          <w:sz w:val="28"/>
          <w:szCs w:val="28"/>
        </w:rPr>
        <w:t>смерті</w:t>
      </w:r>
      <w:proofErr w:type="spellEnd"/>
      <w:r w:rsidRPr="0076148E">
        <w:rPr>
          <w:sz w:val="28"/>
          <w:szCs w:val="28"/>
        </w:rPr>
        <w:t xml:space="preserve">: </w:t>
      </w:r>
      <w:proofErr w:type="spellStart"/>
      <w:r w:rsidRPr="0076148E">
        <w:rPr>
          <w:sz w:val="28"/>
          <w:szCs w:val="28"/>
        </w:rPr>
        <w:t>хлопець</w:t>
      </w:r>
      <w:proofErr w:type="spellEnd"/>
      <w:r w:rsidRPr="0076148E">
        <w:rPr>
          <w:sz w:val="28"/>
          <w:szCs w:val="28"/>
        </w:rPr>
        <w:t xml:space="preserve"> просить </w:t>
      </w:r>
      <w:proofErr w:type="spellStart"/>
      <w:r w:rsidRPr="0076148E">
        <w:rPr>
          <w:sz w:val="28"/>
          <w:szCs w:val="28"/>
        </w:rPr>
        <w:t>пробачити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йому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ймовірні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гріхи</w:t>
      </w:r>
      <w:proofErr w:type="spellEnd"/>
      <w:r w:rsidRPr="0076148E">
        <w:rPr>
          <w:sz w:val="28"/>
          <w:szCs w:val="28"/>
        </w:rPr>
        <w:t xml:space="preserve"> </w:t>
      </w:r>
      <w:r w:rsidRPr="00AB093B">
        <w:rPr>
          <w:i/>
          <w:sz w:val="28"/>
          <w:szCs w:val="28"/>
        </w:rPr>
        <w:t>(</w:t>
      </w:r>
      <w:r w:rsidRPr="00AB093B">
        <w:rPr>
          <w:i/>
          <w:sz w:val="28"/>
          <w:szCs w:val="28"/>
          <w:lang w:val="uk-UA"/>
        </w:rPr>
        <w:t>«</w:t>
      </w:r>
      <w:r w:rsidRPr="00AB093B">
        <w:rPr>
          <w:i/>
          <w:sz w:val="28"/>
          <w:szCs w:val="28"/>
        </w:rPr>
        <w:t xml:space="preserve">Прощай, </w:t>
      </w:r>
      <w:proofErr w:type="spellStart"/>
      <w:r w:rsidRPr="00AB093B">
        <w:rPr>
          <w:i/>
          <w:sz w:val="28"/>
          <w:szCs w:val="28"/>
        </w:rPr>
        <w:t>старе</w:t>
      </w:r>
      <w:proofErr w:type="spellEnd"/>
      <w:r w:rsidRPr="00AB093B">
        <w:rPr>
          <w:i/>
          <w:sz w:val="28"/>
          <w:szCs w:val="28"/>
        </w:rPr>
        <w:t xml:space="preserve">, прощай, </w:t>
      </w:r>
      <w:proofErr w:type="spellStart"/>
      <w:r w:rsidRPr="00AB093B">
        <w:rPr>
          <w:i/>
          <w:sz w:val="28"/>
          <w:szCs w:val="28"/>
        </w:rPr>
        <w:t>мале</w:t>
      </w:r>
      <w:proofErr w:type="spellEnd"/>
      <w:r w:rsidRPr="00AB093B">
        <w:rPr>
          <w:i/>
          <w:sz w:val="28"/>
          <w:szCs w:val="28"/>
        </w:rPr>
        <w:t>,</w:t>
      </w:r>
      <w:r w:rsidRPr="00AB093B">
        <w:rPr>
          <w:i/>
          <w:sz w:val="28"/>
          <w:szCs w:val="28"/>
          <w:lang w:val="uk-UA"/>
        </w:rPr>
        <w:t xml:space="preserve"> /</w:t>
      </w:r>
      <w:r w:rsidRPr="00AB093B">
        <w:rPr>
          <w:i/>
          <w:sz w:val="28"/>
          <w:szCs w:val="28"/>
        </w:rPr>
        <w:t xml:space="preserve"> </w:t>
      </w:r>
      <w:proofErr w:type="spellStart"/>
      <w:r w:rsidRPr="00AB093B">
        <w:rPr>
          <w:i/>
          <w:sz w:val="28"/>
          <w:szCs w:val="28"/>
        </w:rPr>
        <w:t>Може</w:t>
      </w:r>
      <w:proofErr w:type="spellEnd"/>
      <w:r w:rsidRPr="00AB093B">
        <w:rPr>
          <w:i/>
          <w:sz w:val="28"/>
          <w:szCs w:val="28"/>
        </w:rPr>
        <w:t xml:space="preserve"> з ким </w:t>
      </w:r>
      <w:proofErr w:type="spellStart"/>
      <w:r w:rsidRPr="00AB093B">
        <w:rPr>
          <w:i/>
          <w:sz w:val="28"/>
          <w:szCs w:val="28"/>
        </w:rPr>
        <w:t>сварився</w:t>
      </w:r>
      <w:proofErr w:type="spellEnd"/>
      <w:r w:rsidRPr="00AB093B">
        <w:rPr>
          <w:i/>
          <w:sz w:val="28"/>
          <w:szCs w:val="28"/>
          <w:lang w:val="uk-UA"/>
        </w:rPr>
        <w:t>»</w:t>
      </w:r>
      <w:r w:rsidRPr="00AB093B">
        <w:rPr>
          <w:i/>
          <w:sz w:val="28"/>
          <w:szCs w:val="28"/>
        </w:rPr>
        <w:t>).</w:t>
      </w:r>
      <w:r w:rsidRPr="0076148E">
        <w:rPr>
          <w:sz w:val="28"/>
          <w:szCs w:val="28"/>
        </w:rPr>
        <w:t xml:space="preserve"> З одного боку </w:t>
      </w:r>
      <w:proofErr w:type="spellStart"/>
      <w:r w:rsidRPr="0076148E">
        <w:rPr>
          <w:sz w:val="28"/>
          <w:szCs w:val="28"/>
        </w:rPr>
        <w:t>загибель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справді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можлива</w:t>
      </w:r>
      <w:proofErr w:type="spellEnd"/>
      <w:r w:rsidRPr="0076148E">
        <w:rPr>
          <w:sz w:val="28"/>
          <w:szCs w:val="28"/>
        </w:rPr>
        <w:t xml:space="preserve"> з </w:t>
      </w:r>
      <w:proofErr w:type="spellStart"/>
      <w:r w:rsidRPr="0076148E">
        <w:rPr>
          <w:sz w:val="28"/>
          <w:szCs w:val="28"/>
        </w:rPr>
        <w:t>огляду</w:t>
      </w:r>
      <w:proofErr w:type="spellEnd"/>
      <w:r w:rsidRPr="0076148E">
        <w:rPr>
          <w:sz w:val="28"/>
          <w:szCs w:val="28"/>
        </w:rPr>
        <w:t xml:space="preserve"> на </w:t>
      </w:r>
      <w:proofErr w:type="spellStart"/>
      <w:r w:rsidRPr="0076148E">
        <w:rPr>
          <w:sz w:val="28"/>
          <w:szCs w:val="28"/>
        </w:rPr>
        <w:t>закони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військового</w:t>
      </w:r>
      <w:proofErr w:type="spellEnd"/>
      <w:r w:rsidRPr="0076148E">
        <w:rPr>
          <w:sz w:val="28"/>
          <w:szCs w:val="28"/>
        </w:rPr>
        <w:t xml:space="preserve"> часу, з </w:t>
      </w:r>
      <w:proofErr w:type="spellStart"/>
      <w:r w:rsidRPr="0076148E">
        <w:rPr>
          <w:sz w:val="28"/>
          <w:szCs w:val="28"/>
        </w:rPr>
        <w:t>іншого</w:t>
      </w:r>
      <w:proofErr w:type="spellEnd"/>
      <w:r w:rsidRPr="0076148E">
        <w:rPr>
          <w:sz w:val="28"/>
          <w:szCs w:val="28"/>
        </w:rPr>
        <w:t xml:space="preserve"> </w:t>
      </w:r>
      <w:r w:rsidRPr="0076148E">
        <w:rPr>
          <w:sz w:val="28"/>
          <w:szCs w:val="28"/>
          <w:lang w:val="uk-UA"/>
        </w:rPr>
        <w:t>–</w:t>
      </w:r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така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поведінка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являє</w:t>
      </w:r>
      <w:proofErr w:type="spellEnd"/>
      <w:r w:rsidRPr="0076148E">
        <w:rPr>
          <w:sz w:val="28"/>
          <w:szCs w:val="28"/>
        </w:rPr>
        <w:t xml:space="preserve"> собою </w:t>
      </w:r>
      <w:proofErr w:type="spellStart"/>
      <w:r w:rsidRPr="0076148E">
        <w:rPr>
          <w:sz w:val="28"/>
          <w:szCs w:val="28"/>
        </w:rPr>
        <w:t>елемент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підготовки</w:t>
      </w:r>
      <w:proofErr w:type="spellEnd"/>
      <w:r w:rsidRPr="0076148E">
        <w:rPr>
          <w:sz w:val="28"/>
          <w:szCs w:val="28"/>
        </w:rPr>
        <w:t xml:space="preserve"> до </w:t>
      </w:r>
      <w:proofErr w:type="spellStart"/>
      <w:r w:rsidRPr="0076148E">
        <w:rPr>
          <w:sz w:val="28"/>
          <w:szCs w:val="28"/>
        </w:rPr>
        <w:t>ініціаційного</w:t>
      </w:r>
      <w:proofErr w:type="spellEnd"/>
      <w:r w:rsidRPr="0076148E">
        <w:rPr>
          <w:sz w:val="28"/>
          <w:szCs w:val="28"/>
        </w:rPr>
        <w:t xml:space="preserve"> ритуалу </w:t>
      </w:r>
      <w:proofErr w:type="spellStart"/>
      <w:r w:rsidRPr="0076148E">
        <w:rPr>
          <w:sz w:val="28"/>
          <w:szCs w:val="28"/>
        </w:rPr>
        <w:t>посвячення</w:t>
      </w:r>
      <w:proofErr w:type="spellEnd"/>
      <w:r w:rsidRPr="0076148E">
        <w:rPr>
          <w:sz w:val="28"/>
          <w:szCs w:val="28"/>
        </w:rPr>
        <w:t xml:space="preserve"> в </w:t>
      </w:r>
      <w:proofErr w:type="spellStart"/>
      <w:r w:rsidRPr="0076148E">
        <w:rPr>
          <w:sz w:val="28"/>
          <w:szCs w:val="28"/>
        </w:rPr>
        <w:t>козаки</w:t>
      </w:r>
      <w:proofErr w:type="spellEnd"/>
      <w:r w:rsidRPr="0076148E">
        <w:rPr>
          <w:sz w:val="28"/>
          <w:szCs w:val="28"/>
        </w:rPr>
        <w:t xml:space="preserve">, </w:t>
      </w:r>
      <w:proofErr w:type="spellStart"/>
      <w:r w:rsidRPr="0076148E">
        <w:rPr>
          <w:sz w:val="28"/>
          <w:szCs w:val="28"/>
        </w:rPr>
        <w:t>який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має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забезпечити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повне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очищення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від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родинної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моралі</w:t>
      </w:r>
      <w:proofErr w:type="spellEnd"/>
      <w:r w:rsidRPr="0076148E">
        <w:rPr>
          <w:sz w:val="28"/>
          <w:szCs w:val="28"/>
        </w:rPr>
        <w:t xml:space="preserve">. </w:t>
      </w:r>
      <w:proofErr w:type="spellStart"/>
      <w:r w:rsidRPr="0076148E">
        <w:rPr>
          <w:sz w:val="28"/>
          <w:szCs w:val="28"/>
        </w:rPr>
        <w:t>Ініціант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стає</w:t>
      </w:r>
      <w:proofErr w:type="spellEnd"/>
      <w:r w:rsidRPr="0076148E">
        <w:rPr>
          <w:sz w:val="28"/>
          <w:szCs w:val="28"/>
        </w:rPr>
        <w:t xml:space="preserve"> членом </w:t>
      </w:r>
      <w:proofErr w:type="spellStart"/>
      <w:r w:rsidRPr="0076148E">
        <w:rPr>
          <w:sz w:val="28"/>
          <w:szCs w:val="28"/>
        </w:rPr>
        <w:t>товариства</w:t>
      </w:r>
      <w:proofErr w:type="spellEnd"/>
      <w:r w:rsidRPr="0076148E">
        <w:rPr>
          <w:sz w:val="28"/>
          <w:szCs w:val="28"/>
        </w:rPr>
        <w:t xml:space="preserve">, яке </w:t>
      </w:r>
      <w:proofErr w:type="spellStart"/>
      <w:r w:rsidRPr="0076148E">
        <w:rPr>
          <w:sz w:val="28"/>
          <w:szCs w:val="28"/>
        </w:rPr>
        <w:t>несе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інше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суспільне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навантаження</w:t>
      </w:r>
      <w:proofErr w:type="spellEnd"/>
      <w:r w:rsidRPr="0076148E">
        <w:rPr>
          <w:sz w:val="28"/>
          <w:szCs w:val="28"/>
        </w:rPr>
        <w:t xml:space="preserve"> [</w:t>
      </w:r>
      <w:r w:rsidR="00397BD8">
        <w:rPr>
          <w:sz w:val="28"/>
          <w:szCs w:val="28"/>
          <w:lang w:val="uk-UA"/>
        </w:rPr>
        <w:t>3</w:t>
      </w:r>
      <w:r w:rsidRPr="0076148E">
        <w:rPr>
          <w:sz w:val="28"/>
          <w:szCs w:val="28"/>
          <w:lang w:val="uk-UA"/>
        </w:rPr>
        <w:t>, с.</w:t>
      </w:r>
      <w:r w:rsidRPr="0076148E">
        <w:rPr>
          <w:sz w:val="28"/>
          <w:szCs w:val="28"/>
        </w:rPr>
        <w:t xml:space="preserve"> 70].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proofErr w:type="spellStart"/>
      <w:r w:rsidRPr="0076148E">
        <w:rPr>
          <w:sz w:val="28"/>
          <w:szCs w:val="28"/>
        </w:rPr>
        <w:t>Відтепер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життя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отримає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новий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відлік</w:t>
      </w:r>
      <w:proofErr w:type="spellEnd"/>
      <w:r w:rsidRPr="0076148E">
        <w:rPr>
          <w:sz w:val="28"/>
          <w:szCs w:val="28"/>
        </w:rPr>
        <w:t xml:space="preserve">. Нова </w:t>
      </w:r>
      <w:proofErr w:type="spellStart"/>
      <w:r w:rsidRPr="0076148E">
        <w:rPr>
          <w:sz w:val="28"/>
          <w:szCs w:val="28"/>
        </w:rPr>
        <w:t>суспільна</w:t>
      </w:r>
      <w:proofErr w:type="spellEnd"/>
      <w:r w:rsidRPr="0076148E">
        <w:rPr>
          <w:sz w:val="28"/>
          <w:szCs w:val="28"/>
        </w:rPr>
        <w:t xml:space="preserve"> роль </w:t>
      </w:r>
      <w:proofErr w:type="spellStart"/>
      <w:r w:rsidRPr="0076148E">
        <w:rPr>
          <w:sz w:val="28"/>
          <w:szCs w:val="28"/>
        </w:rPr>
        <w:t>передбачає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також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зміну</w:t>
      </w:r>
      <w:proofErr w:type="spellEnd"/>
      <w:r w:rsidRPr="0076148E">
        <w:rPr>
          <w:sz w:val="28"/>
          <w:szCs w:val="28"/>
        </w:rPr>
        <w:t xml:space="preserve"> в </w:t>
      </w:r>
      <w:proofErr w:type="spellStart"/>
      <w:r w:rsidRPr="0076148E">
        <w:rPr>
          <w:sz w:val="28"/>
          <w:szCs w:val="28"/>
        </w:rPr>
        <w:t>свідомості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козака</w:t>
      </w:r>
      <w:proofErr w:type="spellEnd"/>
      <w:r w:rsidRPr="0076148E">
        <w:rPr>
          <w:sz w:val="28"/>
          <w:szCs w:val="28"/>
        </w:rPr>
        <w:t xml:space="preserve">. Формулою </w:t>
      </w:r>
      <w:proofErr w:type="spellStart"/>
      <w:r w:rsidRPr="0076148E">
        <w:rPr>
          <w:sz w:val="28"/>
          <w:szCs w:val="28"/>
        </w:rPr>
        <w:t>козацького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ставлення</w:t>
      </w:r>
      <w:proofErr w:type="spellEnd"/>
      <w:r w:rsidRPr="0076148E">
        <w:rPr>
          <w:sz w:val="28"/>
          <w:szCs w:val="28"/>
        </w:rPr>
        <w:t xml:space="preserve"> до Бога </w:t>
      </w:r>
      <w:proofErr w:type="spellStart"/>
      <w:r w:rsidRPr="0076148E">
        <w:rPr>
          <w:sz w:val="28"/>
          <w:szCs w:val="28"/>
        </w:rPr>
        <w:t>виступає</w:t>
      </w:r>
      <w:proofErr w:type="spellEnd"/>
      <w:r w:rsidRPr="0076148E">
        <w:rPr>
          <w:sz w:val="28"/>
          <w:szCs w:val="28"/>
        </w:rPr>
        <w:t xml:space="preserve"> </w:t>
      </w:r>
      <w:proofErr w:type="spellStart"/>
      <w:r w:rsidRPr="0076148E">
        <w:rPr>
          <w:sz w:val="28"/>
          <w:szCs w:val="28"/>
        </w:rPr>
        <w:t>Шевченківське</w:t>
      </w:r>
      <w:proofErr w:type="spellEnd"/>
      <w:r w:rsidRPr="0076148E">
        <w:rPr>
          <w:sz w:val="28"/>
          <w:szCs w:val="28"/>
        </w:rPr>
        <w:t>: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jc w:val="left"/>
        <w:rPr>
          <w:i/>
          <w:sz w:val="28"/>
          <w:szCs w:val="28"/>
        </w:rPr>
      </w:pPr>
      <w:r w:rsidRPr="0076148E">
        <w:rPr>
          <w:i/>
          <w:sz w:val="28"/>
          <w:szCs w:val="28"/>
        </w:rPr>
        <w:t xml:space="preserve">Я так </w:t>
      </w:r>
      <w:proofErr w:type="spellStart"/>
      <w:r w:rsidRPr="0076148E">
        <w:rPr>
          <w:i/>
          <w:sz w:val="28"/>
          <w:szCs w:val="28"/>
        </w:rPr>
        <w:t>її</w:t>
      </w:r>
      <w:proofErr w:type="spellEnd"/>
      <w:r w:rsidRPr="0076148E">
        <w:rPr>
          <w:i/>
          <w:sz w:val="28"/>
          <w:szCs w:val="28"/>
        </w:rPr>
        <w:t xml:space="preserve">, я так люблю 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jc w:val="left"/>
        <w:rPr>
          <w:i/>
          <w:sz w:val="28"/>
          <w:szCs w:val="28"/>
        </w:rPr>
      </w:pPr>
      <w:r w:rsidRPr="0076148E">
        <w:rPr>
          <w:i/>
          <w:sz w:val="28"/>
          <w:szCs w:val="28"/>
        </w:rPr>
        <w:t xml:space="preserve">Мою </w:t>
      </w:r>
      <w:proofErr w:type="spellStart"/>
      <w:r w:rsidRPr="0076148E">
        <w:rPr>
          <w:i/>
          <w:sz w:val="28"/>
          <w:szCs w:val="28"/>
        </w:rPr>
        <w:t>Україну</w:t>
      </w:r>
      <w:proofErr w:type="spellEnd"/>
      <w:r w:rsidRPr="0076148E">
        <w:rPr>
          <w:i/>
          <w:sz w:val="28"/>
          <w:szCs w:val="28"/>
        </w:rPr>
        <w:t xml:space="preserve"> </w:t>
      </w:r>
      <w:proofErr w:type="spellStart"/>
      <w:r w:rsidRPr="0076148E">
        <w:rPr>
          <w:i/>
          <w:sz w:val="28"/>
          <w:szCs w:val="28"/>
        </w:rPr>
        <w:t>убогу</w:t>
      </w:r>
      <w:proofErr w:type="spellEnd"/>
      <w:r w:rsidRPr="0076148E">
        <w:rPr>
          <w:i/>
          <w:sz w:val="28"/>
          <w:szCs w:val="28"/>
        </w:rPr>
        <w:t>,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jc w:val="left"/>
        <w:rPr>
          <w:i/>
          <w:sz w:val="28"/>
          <w:szCs w:val="28"/>
        </w:rPr>
      </w:pPr>
      <w:proofErr w:type="spellStart"/>
      <w:r w:rsidRPr="0076148E">
        <w:rPr>
          <w:i/>
          <w:sz w:val="28"/>
          <w:szCs w:val="28"/>
        </w:rPr>
        <w:t>Що</w:t>
      </w:r>
      <w:proofErr w:type="spellEnd"/>
      <w:r w:rsidRPr="0076148E">
        <w:rPr>
          <w:i/>
          <w:sz w:val="28"/>
          <w:szCs w:val="28"/>
        </w:rPr>
        <w:t xml:space="preserve"> прокляну й святого Бога,</w:t>
      </w:r>
    </w:p>
    <w:p w:rsidR="005E015B" w:rsidRPr="0076148E" w:rsidRDefault="005E015B" w:rsidP="005E015B">
      <w:pPr>
        <w:pStyle w:val="5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76148E">
        <w:rPr>
          <w:i/>
          <w:sz w:val="28"/>
          <w:szCs w:val="28"/>
        </w:rPr>
        <w:t xml:space="preserve">За </w:t>
      </w:r>
      <w:proofErr w:type="spellStart"/>
      <w:r w:rsidRPr="0076148E">
        <w:rPr>
          <w:i/>
          <w:sz w:val="28"/>
          <w:szCs w:val="28"/>
        </w:rPr>
        <w:t>неї</w:t>
      </w:r>
      <w:proofErr w:type="spellEnd"/>
      <w:r w:rsidRPr="0076148E">
        <w:rPr>
          <w:i/>
          <w:sz w:val="28"/>
          <w:szCs w:val="28"/>
        </w:rPr>
        <w:t xml:space="preserve"> душу погублю</w:t>
      </w:r>
      <w:r w:rsidRPr="0076148E">
        <w:rPr>
          <w:sz w:val="28"/>
          <w:szCs w:val="28"/>
        </w:rPr>
        <w:t>!</w:t>
      </w:r>
    </w:p>
    <w:p w:rsidR="005E015B" w:rsidRPr="0076148E" w:rsidRDefault="005E015B" w:rsidP="005E0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козацьких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зробити</w:t>
      </w:r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в </w:t>
      </w:r>
      <w:r w:rsidRPr="00F018CE">
        <w:rPr>
          <w:rStyle w:val="5"/>
          <w:rFonts w:eastAsiaTheme="minorHAnsi"/>
          <w:b w:val="0"/>
          <w:sz w:val="28"/>
          <w:szCs w:val="28"/>
        </w:rPr>
        <w:t xml:space="preserve">основі </w:t>
      </w:r>
      <w:proofErr w:type="spellStart"/>
      <w:r w:rsidRPr="00F018CE">
        <w:rPr>
          <w:rFonts w:ascii="Times New Roman" w:hAnsi="Times New Roman" w:cs="Times New Roman"/>
          <w:sz w:val="28"/>
          <w:szCs w:val="28"/>
        </w:rPr>
        <w:t>с</w:t>
      </w:r>
      <w:r w:rsidRPr="0076148E">
        <w:rPr>
          <w:rFonts w:ascii="Times New Roman" w:hAnsi="Times New Roman" w:cs="Times New Roman"/>
          <w:sz w:val="28"/>
          <w:szCs w:val="28"/>
        </w:rPr>
        <w:t>тавлення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проглядаються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>:</w:t>
      </w:r>
    </w:p>
    <w:p w:rsidR="005E015B" w:rsidRPr="00F018CE" w:rsidRDefault="005E015B" w:rsidP="005E015B">
      <w:pPr>
        <w:widowControl w:val="0"/>
        <w:numPr>
          <w:ilvl w:val="0"/>
          <w:numId w:val="1"/>
        </w:numPr>
        <w:tabs>
          <w:tab w:val="left" w:pos="4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Релігійність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загалом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спирається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дохристиянські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вірування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пісенні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r w:rsidRPr="00F018CE">
        <w:rPr>
          <w:rStyle w:val="5"/>
          <w:rFonts w:eastAsiaTheme="minorHAnsi"/>
          <w:b w:val="0"/>
          <w:sz w:val="28"/>
          <w:szCs w:val="28"/>
        </w:rPr>
        <w:t>тексти</w:t>
      </w:r>
      <w:r w:rsidRPr="0076148E">
        <w:rPr>
          <w:rStyle w:val="5"/>
          <w:rFonts w:eastAsiaTheme="minorHAnsi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насичені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образами,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міфологічної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r w:rsidRPr="00F018CE">
        <w:rPr>
          <w:rStyle w:val="5"/>
          <w:rFonts w:eastAsiaTheme="minorHAnsi"/>
          <w:b w:val="0"/>
          <w:sz w:val="28"/>
          <w:szCs w:val="28"/>
        </w:rPr>
        <w:t>свідомості</w:t>
      </w:r>
      <w:r w:rsidRPr="0076148E">
        <w:rPr>
          <w:rStyle w:val="5"/>
          <w:rFonts w:eastAsiaTheme="minorHAnsi"/>
          <w:sz w:val="28"/>
          <w:szCs w:val="28"/>
        </w:rPr>
        <w:t xml:space="preserve"> </w:t>
      </w:r>
      <w:r w:rsidRPr="007614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ворон, зозуля та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.), образ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міфологізовано</w:t>
      </w:r>
      <w:proofErr w:type="spellEnd"/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6148E">
        <w:rPr>
          <w:rFonts w:ascii="Times New Roman" w:hAnsi="Times New Roman" w:cs="Times New Roman"/>
          <w:sz w:val="28"/>
          <w:szCs w:val="28"/>
          <w:lang w:val="uk-UA"/>
        </w:rPr>
        <w:t>гперболізовано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фантастично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сильний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витривалий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6148E">
        <w:rPr>
          <w:rFonts w:ascii="Times New Roman" w:hAnsi="Times New Roman" w:cs="Times New Roman"/>
          <w:sz w:val="28"/>
          <w:szCs w:val="28"/>
        </w:rPr>
        <w:t>наділений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18CE">
        <w:rPr>
          <w:rStyle w:val="5"/>
          <w:rFonts w:eastAsiaTheme="minorHAnsi"/>
          <w:b w:val="0"/>
          <w:sz w:val="28"/>
          <w:szCs w:val="28"/>
        </w:rPr>
        <w:t>наприродною</w:t>
      </w:r>
      <w:proofErr w:type="spellEnd"/>
      <w:proofErr w:type="gramEnd"/>
      <w:r w:rsidRPr="00F018CE">
        <w:rPr>
          <w:rStyle w:val="5"/>
          <w:rFonts w:eastAsiaTheme="minorHAnsi"/>
          <w:b w:val="0"/>
          <w:sz w:val="28"/>
          <w:szCs w:val="28"/>
        </w:rPr>
        <w:t xml:space="preserve"> силою)</w:t>
      </w:r>
      <w:r w:rsidRPr="00F018C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E015B" w:rsidRPr="0076148E" w:rsidRDefault="005E015B" w:rsidP="005E015B">
      <w:pPr>
        <w:widowControl w:val="0"/>
        <w:numPr>
          <w:ilvl w:val="0"/>
          <w:numId w:val="1"/>
        </w:numPr>
        <w:tabs>
          <w:tab w:val="left" w:pos="4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8CE">
        <w:rPr>
          <w:rStyle w:val="5"/>
          <w:rFonts w:eastAsiaTheme="minorHAnsi"/>
          <w:b w:val="0"/>
          <w:sz w:val="28"/>
          <w:szCs w:val="28"/>
          <w:lang w:eastAsia="ru-RU" w:bidi="ru-RU"/>
        </w:rPr>
        <w:t>У</w:t>
      </w:r>
      <w:r w:rsidRPr="00F018CE">
        <w:rPr>
          <w:rStyle w:val="5"/>
          <w:rFonts w:eastAsiaTheme="minorHAnsi"/>
          <w:b w:val="0"/>
          <w:sz w:val="28"/>
          <w:szCs w:val="28"/>
        </w:rPr>
        <w:t xml:space="preserve"> свідомості козака, як найтиповішого представника українського народу, </w:t>
      </w:r>
      <w:r w:rsidRPr="00F018CE">
        <w:rPr>
          <w:rFonts w:ascii="Times New Roman" w:hAnsi="Times New Roman" w:cs="Times New Roman"/>
          <w:sz w:val="28"/>
          <w:szCs w:val="28"/>
          <w:lang w:val="uk-UA"/>
        </w:rPr>
        <w:t xml:space="preserve">відбулося синтетичне поєднання </w:t>
      </w:r>
      <w:proofErr w:type="spellStart"/>
      <w:r w:rsidRPr="00F018CE">
        <w:rPr>
          <w:rFonts w:ascii="Times New Roman" w:hAnsi="Times New Roman" w:cs="Times New Roman"/>
          <w:sz w:val="28"/>
          <w:szCs w:val="28"/>
          <w:lang w:val="uk-UA"/>
        </w:rPr>
        <w:t>язичицького</w:t>
      </w:r>
      <w:proofErr w:type="spellEnd"/>
      <w:r w:rsidRPr="00F018C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018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18CE">
        <w:rPr>
          <w:rStyle w:val="5"/>
          <w:rFonts w:eastAsiaTheme="minorHAnsi"/>
          <w:b w:val="0"/>
          <w:sz w:val="28"/>
          <w:szCs w:val="28"/>
        </w:rPr>
        <w:t xml:space="preserve">християнського </w:t>
      </w:r>
      <w:r w:rsidRPr="00F018CE">
        <w:rPr>
          <w:rFonts w:ascii="Times New Roman" w:hAnsi="Times New Roman" w:cs="Times New Roman"/>
          <w:sz w:val="28"/>
          <w:szCs w:val="28"/>
          <w:lang w:val="uk-UA"/>
        </w:rPr>
        <w:t>світоглядів, при тім, що у більшості випадків дохри</w:t>
      </w:r>
      <w:r w:rsidRPr="00F018CE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018CE">
        <w:rPr>
          <w:rStyle w:val="5"/>
          <w:rFonts w:eastAsiaTheme="minorHAnsi"/>
          <w:b w:val="0"/>
          <w:sz w:val="28"/>
          <w:szCs w:val="28"/>
        </w:rPr>
        <w:t xml:space="preserve">тиянське </w:t>
      </w:r>
      <w:r w:rsidRPr="00F018CE">
        <w:rPr>
          <w:rFonts w:ascii="Times New Roman" w:hAnsi="Times New Roman" w:cs="Times New Roman"/>
          <w:sz w:val="28"/>
          <w:szCs w:val="28"/>
          <w:lang w:val="uk-UA"/>
        </w:rPr>
        <w:t>світосприйняття відігравало у цій єдності роль змісту</w:t>
      </w:r>
      <w:r w:rsidRPr="00F018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C1694C">
        <w:rPr>
          <w:rStyle w:val="5"/>
          <w:rFonts w:eastAsiaTheme="minorHAnsi"/>
          <w:b w:val="0"/>
          <w:sz w:val="28"/>
          <w:szCs w:val="28"/>
        </w:rPr>
        <w:t>християнське – більш</w:t>
      </w:r>
      <w:r w:rsidRPr="0076148E">
        <w:rPr>
          <w:rStyle w:val="5"/>
          <w:rFonts w:eastAsiaTheme="minorHAnsi"/>
          <w:sz w:val="28"/>
          <w:szCs w:val="28"/>
        </w:rPr>
        <w:t xml:space="preserve"> </w:t>
      </w:r>
      <w:r w:rsidR="00C1694C">
        <w:rPr>
          <w:rFonts w:ascii="Times New Roman" w:hAnsi="Times New Roman" w:cs="Times New Roman"/>
          <w:sz w:val="28"/>
          <w:szCs w:val="28"/>
          <w:lang w:val="uk-UA"/>
        </w:rPr>
        <w:t>формальну</w:t>
      </w:r>
      <w:r w:rsidR="00C1694C" w:rsidRPr="00C16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94C" w:rsidRPr="0076148E">
        <w:rPr>
          <w:rFonts w:ascii="Times New Roman" w:hAnsi="Times New Roman" w:cs="Times New Roman"/>
          <w:sz w:val="28"/>
          <w:szCs w:val="28"/>
          <w:lang w:val="uk-UA"/>
        </w:rPr>
        <w:t>роль</w:t>
      </w:r>
      <w:r w:rsidRPr="007614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15B" w:rsidRPr="0076148E" w:rsidRDefault="005E015B" w:rsidP="005E015B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заступався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релігійним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борячись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віру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, </w:t>
      </w:r>
      <w:r w:rsidRPr="00F018CE">
        <w:rPr>
          <w:rStyle w:val="5"/>
          <w:rFonts w:eastAsiaTheme="minorHAnsi"/>
          <w:b w:val="0"/>
          <w:sz w:val="28"/>
          <w:szCs w:val="28"/>
        </w:rPr>
        <w:t>козаки</w:t>
      </w:r>
      <w:r w:rsidRPr="0076148E">
        <w:rPr>
          <w:rStyle w:val="5"/>
          <w:rFonts w:eastAsiaTheme="minorHAnsi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боролися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за права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національності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r w:rsidRPr="0076148E">
        <w:rPr>
          <w:rFonts w:ascii="Times New Roman" w:hAnsi="Times New Roman" w:cs="Times New Roman"/>
          <w:sz w:val="28"/>
          <w:szCs w:val="28"/>
        </w:rPr>
        <w:lastRenderedPageBreak/>
        <w:t>часу (Х</w:t>
      </w:r>
      <w:r w:rsidRPr="007614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148E">
        <w:rPr>
          <w:rFonts w:ascii="Times New Roman" w:hAnsi="Times New Roman" w:cs="Times New Roman"/>
          <w:sz w:val="28"/>
          <w:szCs w:val="28"/>
        </w:rPr>
        <w:t>І–Х</w:t>
      </w:r>
      <w:r w:rsidRPr="007614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148E">
        <w:rPr>
          <w:rFonts w:ascii="Times New Roman" w:hAnsi="Times New Roman" w:cs="Times New Roman"/>
          <w:sz w:val="28"/>
          <w:szCs w:val="28"/>
        </w:rPr>
        <w:t xml:space="preserve">ІІ ст.)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залишилася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48E">
        <w:rPr>
          <w:rFonts w:ascii="Times New Roman" w:hAnsi="Times New Roman" w:cs="Times New Roman"/>
          <w:sz w:val="28"/>
          <w:szCs w:val="28"/>
        </w:rPr>
        <w:t>осередком</w:t>
      </w:r>
      <w:proofErr w:type="spellEnd"/>
      <w:r w:rsidRPr="0076148E">
        <w:rPr>
          <w:rFonts w:ascii="Times New Roman" w:hAnsi="Times New Roman" w:cs="Times New Roman"/>
          <w:sz w:val="28"/>
          <w:szCs w:val="28"/>
        </w:rPr>
        <w:t>.</w:t>
      </w:r>
    </w:p>
    <w:p w:rsidR="005E015B" w:rsidRDefault="00252E16" w:rsidP="003C3357">
      <w:pPr>
        <w:pStyle w:val="50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>Отже, в</w:t>
      </w:r>
      <w:r w:rsidR="005E015B" w:rsidRPr="0076148E">
        <w:rPr>
          <w:sz w:val="28"/>
          <w:szCs w:val="28"/>
        </w:rPr>
        <w:t xml:space="preserve"> народному </w:t>
      </w:r>
      <w:proofErr w:type="spellStart"/>
      <w:r w:rsidR="005E015B" w:rsidRPr="0076148E">
        <w:rPr>
          <w:sz w:val="28"/>
          <w:szCs w:val="28"/>
        </w:rPr>
        <w:t>розумінні</w:t>
      </w:r>
      <w:proofErr w:type="spellEnd"/>
      <w:r w:rsidR="005E015B" w:rsidRPr="0076148E">
        <w:rPr>
          <w:sz w:val="28"/>
          <w:szCs w:val="28"/>
        </w:rPr>
        <w:t xml:space="preserve">, </w:t>
      </w:r>
      <w:proofErr w:type="spellStart"/>
      <w:r w:rsidR="005E015B" w:rsidRPr="0076148E">
        <w:rPr>
          <w:sz w:val="28"/>
          <w:szCs w:val="28"/>
        </w:rPr>
        <w:t>ідея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служби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Богові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нерозривно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пов'язана</w:t>
      </w:r>
      <w:proofErr w:type="spellEnd"/>
      <w:r w:rsidR="005E015B" w:rsidRPr="0076148E">
        <w:rPr>
          <w:sz w:val="28"/>
          <w:szCs w:val="28"/>
        </w:rPr>
        <w:t xml:space="preserve"> з </w:t>
      </w:r>
      <w:proofErr w:type="spellStart"/>
      <w:r w:rsidR="005E015B" w:rsidRPr="0076148E">
        <w:rPr>
          <w:sz w:val="28"/>
          <w:szCs w:val="28"/>
        </w:rPr>
        <w:t>ідеєю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служби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власному</w:t>
      </w:r>
      <w:proofErr w:type="spellEnd"/>
      <w:r w:rsidR="005E015B" w:rsidRPr="0076148E">
        <w:rPr>
          <w:sz w:val="28"/>
          <w:szCs w:val="28"/>
        </w:rPr>
        <w:t xml:space="preserve"> </w:t>
      </w:r>
      <w:proofErr w:type="spellStart"/>
      <w:r w:rsidR="005E015B" w:rsidRPr="0076148E">
        <w:rPr>
          <w:sz w:val="28"/>
          <w:szCs w:val="28"/>
        </w:rPr>
        <w:t>народові</w:t>
      </w:r>
      <w:proofErr w:type="spellEnd"/>
      <w:r w:rsidR="005E015B" w:rsidRPr="0076148E">
        <w:rPr>
          <w:sz w:val="28"/>
          <w:szCs w:val="28"/>
        </w:rPr>
        <w:t xml:space="preserve">. </w:t>
      </w:r>
    </w:p>
    <w:p w:rsidR="00594179" w:rsidRDefault="00594179" w:rsidP="00594179">
      <w:pPr>
        <w:pStyle w:val="50"/>
        <w:shd w:val="clear" w:color="auto" w:fill="auto"/>
        <w:spacing w:after="0"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ВИКОРИСТАНИХ ДЖЕРЕЛ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Апанович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О. Козацтво – ментальність українського народу / Олена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Апанович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// Сучасність.– 1995.– № 9. – С. 106–108.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Апанович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О. Розповіді про запорізьких козаків / Олена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Апанович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>. – К.: Дніпро, 1991.– 335 с.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Балушок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В. Парубочі громади в українському селі / Василь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Балушок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// Київська старовина. – 1995.– С. 84–87.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>Ващенко Г. Ідеал людини в українській народній пісні / Григорій Ващенко // НТЕ. – 1994. – № 5. – С. 53–65.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>Героїчний епос українського народу. Хрестоматія: навчальний посібник [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упорядкув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. та прим. О. М.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Таланчук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>, Ф. С. Кислого</w:t>
      </w:r>
      <w:r w:rsidRPr="00CE5055">
        <w:rPr>
          <w:rFonts w:ascii="Times New Roman" w:hAnsi="Times New Roman" w:cs="Times New Roman"/>
          <w:sz w:val="28"/>
          <w:szCs w:val="28"/>
        </w:rPr>
        <w:t>]</w:t>
      </w:r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– К.: Либідь, 1993.– 432 с.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>Грушевський М. Історія української козаччини / Михайло Грушевський // Вітчизна.– 1989.– № 1.– С. 167–203.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 Донцов Д. Дух нашої давнини  / Дмитро Донцов. – Дрогобич, 1991.– 342 с.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Іларіон митрополит. Дохристиянські вірування українського народу: історично-релігійна монографія / Іван Огієнко. </w:t>
      </w:r>
      <w:r w:rsidRPr="00CE505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CE5055">
        <w:rPr>
          <w:rFonts w:ascii="Times New Roman" w:hAnsi="Times New Roman" w:cs="Times New Roman"/>
          <w:sz w:val="28"/>
          <w:szCs w:val="28"/>
          <w:lang w:val="uk-UA"/>
        </w:rPr>
        <w:softHyphen/>
        <w:t>– К.: «Обереги», 1994.–</w:t>
      </w:r>
      <w:r w:rsidR="00C16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055">
        <w:rPr>
          <w:rFonts w:ascii="Times New Roman" w:hAnsi="Times New Roman" w:cs="Times New Roman"/>
          <w:sz w:val="28"/>
          <w:szCs w:val="28"/>
          <w:lang w:val="uk-UA"/>
        </w:rPr>
        <w:t>424 с.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>Історія українознавства: навчальний посібник / [ П. П.</w:t>
      </w:r>
      <w:r w:rsidR="00C16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Кононенко, </w:t>
      </w:r>
      <w:r w:rsidR="00C16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055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C169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="00C16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055">
        <w:rPr>
          <w:rFonts w:ascii="Times New Roman" w:hAnsi="Times New Roman" w:cs="Times New Roman"/>
          <w:sz w:val="28"/>
          <w:szCs w:val="28"/>
          <w:lang w:val="uk-UA"/>
        </w:rPr>
        <w:t>Токар, О. Г.</w:t>
      </w:r>
      <w:r w:rsidR="00C16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Бажан]; за ред. П. П. Кононенка. – К.: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>, 2011.</w:t>
      </w:r>
      <w:r w:rsidRPr="00CE5055">
        <w:rPr>
          <w:rFonts w:ascii="Times New Roman" w:hAnsi="Times New Roman" w:cs="Times New Roman"/>
          <w:sz w:val="28"/>
          <w:szCs w:val="28"/>
          <w:lang w:val="uk-UA"/>
        </w:rPr>
        <w:softHyphen/>
        <w:t>– 512 с.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Костомаров Н. И.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русские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народности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Николай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Иванович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Костомаров. – К.: Х.: Майдан, 1991. – 72 с.</w:t>
      </w:r>
    </w:p>
    <w:p w:rsidR="005A0EB7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Кравченко І. Світ запорізький / І. Кравченко // Київ .– 1993.– № 2.–С. 145-147;  № 3.– С. 138–145.</w:t>
      </w:r>
    </w:p>
    <w:p w:rsidR="00E25897" w:rsidRPr="0076148E" w:rsidRDefault="00E25897" w:rsidP="00E2589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48E">
        <w:rPr>
          <w:rFonts w:ascii="Times New Roman" w:hAnsi="Times New Roman" w:cs="Times New Roman"/>
          <w:sz w:val="28"/>
          <w:szCs w:val="28"/>
          <w:lang w:val="uk-UA"/>
        </w:rPr>
        <w:t>Макаров А. Світло українського бароко / Анатолій Макаров. – К.: Мистецтво, 1994.– С. 185–211.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Маланюк Є. Книга спостережень / Євген Маланюк.– К.: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>, 1995.– 236 с.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Меріме Проспер. Українські козаки та їхні останні гетьмани /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Простпер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Меріме // Всесвіт. – 1989.– № 12.– С. 117–174. 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>Мірчук І. Світогляд українського народу / Іван Мірчук // НТЕ.– 1996.– № 1.– С. 22–23.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Наливайко Д. С. Козацька християнська республіка / Запорозька Січ у західноєвропейських історико-літературних пам’ятках / Дмитро Сергійович Наливайко. – К.: Дніпро, 1992. –  495 с. 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Новикова </w:t>
      </w:r>
      <w:r w:rsidRPr="00CE5055">
        <w:rPr>
          <w:rFonts w:ascii="Times New Roman" w:hAnsi="Times New Roman" w:cs="Times New Roman"/>
          <w:sz w:val="28"/>
          <w:szCs w:val="28"/>
        </w:rPr>
        <w:t xml:space="preserve">М. </w:t>
      </w:r>
      <w:r w:rsidRPr="00CE505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Христос, </w:t>
      </w:r>
      <w:proofErr w:type="gramStart"/>
      <w:r w:rsidRPr="00CE505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Велес </w:t>
      </w:r>
      <w:r w:rsidRPr="00CE5055">
        <w:rPr>
          <w:rStyle w:val="14pt"/>
          <w:rFonts w:eastAsia="Garamond"/>
        </w:rPr>
        <w:t xml:space="preserve"> </w:t>
      </w:r>
      <w:r w:rsidRPr="00CE5055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proofErr w:type="gramEnd"/>
      <w:r w:rsidRPr="00CE505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Пилат / Марина Новикова // Новый мир. – 1991. – № </w:t>
      </w:r>
      <w:r w:rsidR="00C1694C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bookmarkStart w:id="1" w:name="_GoBack"/>
      <w:bookmarkEnd w:id="1"/>
      <w:r w:rsidRPr="00CE5055">
        <w:rPr>
          <w:rFonts w:ascii="Times New Roman" w:hAnsi="Times New Roman" w:cs="Times New Roman"/>
          <w:sz w:val="28"/>
          <w:szCs w:val="28"/>
          <w:lang w:eastAsia="ru-RU" w:bidi="ru-RU"/>
        </w:rPr>
        <w:t>6. – С. 246–254.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Ортега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>-і-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Гасет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Х. Вибрані твори / Хосе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Ортега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>-і-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Гасет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>.– К.: Основи, 1994. – 420 с.</w:t>
      </w:r>
    </w:p>
    <w:p w:rsidR="005A0EB7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>Українські народні пісні: Пісні соціально-побутові [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упорядкув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. О.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Хмілевська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>]. – К.: Музична Україна, 1967. – 736 с.</w:t>
      </w:r>
    </w:p>
    <w:p w:rsidR="006F7D19" w:rsidRPr="0076148E" w:rsidRDefault="006F7D19" w:rsidP="006F7D1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48E">
        <w:rPr>
          <w:rFonts w:ascii="Times New Roman" w:hAnsi="Times New Roman" w:cs="Times New Roman"/>
          <w:sz w:val="28"/>
          <w:szCs w:val="28"/>
          <w:lang w:val="uk-UA"/>
        </w:rPr>
        <w:t>Український фольклор: методологія дослідження, динаміка функціонування: Колективна монографія / [за редакцією доктора філологічних наук, професора М. К. Дмитренка ] – К.: ПАЛИВОДА А. В., 2014. – 252 с.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Фромм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Э.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Духовная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сущность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способность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к добру и злу / 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Эрих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Фромм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E5055">
        <w:rPr>
          <w:rFonts w:ascii="Times New Roman" w:hAnsi="Times New Roman" w:cs="Times New Roman"/>
          <w:sz w:val="28"/>
          <w:szCs w:val="28"/>
          <w:lang w:val="uk-UA"/>
        </w:rPr>
        <w:t>Философские</w:t>
      </w:r>
      <w:proofErr w:type="spellEnd"/>
      <w:r w:rsidRPr="00CE5055">
        <w:rPr>
          <w:rFonts w:ascii="Times New Roman" w:hAnsi="Times New Roman" w:cs="Times New Roman"/>
          <w:sz w:val="28"/>
          <w:szCs w:val="28"/>
          <w:lang w:val="uk-UA"/>
        </w:rPr>
        <w:t xml:space="preserve"> науки. – 1990. – С. 88–95.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>Шевчук Т. Концепт світла в українських народних думах (міфологічні структури в думі про Марусю Богуславку) / Тетяна Шевчук / Український фольклор: методологія дослідження, динаміка функціонування: Колективна монографія / [за редакцією доктора філологічних наук, професора М. К. Дмитренка ] – К.: ПАЛИВОДА А. В., 2014. – С. 71–89.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>Щербак В. Козацтво і православ’я / В. Козак // Київська старовина. – 1993.–№ 5.– С. 71-77.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t>Яворницький Д. І. Україно-руське козацтво перед судом історії / Дмитро Іванович Яворницький. – Український історичний журнал. – 1968.– № 7.</w:t>
      </w:r>
    </w:p>
    <w:p w:rsidR="005A0EB7" w:rsidRPr="00CE5055" w:rsidRDefault="005A0EB7" w:rsidP="005A0EB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055">
        <w:rPr>
          <w:rFonts w:ascii="Times New Roman" w:hAnsi="Times New Roman" w:cs="Times New Roman"/>
          <w:sz w:val="28"/>
          <w:szCs w:val="28"/>
          <w:lang w:val="uk-UA"/>
        </w:rPr>
        <w:lastRenderedPageBreak/>
        <w:t>Яворницький Д. І. Історія запорізьких козаків: у 3 т. /  Д.   І. Яворницький – К.: Наукова думка.– 1990.– Т. 1.– 592 с.</w:t>
      </w:r>
    </w:p>
    <w:p w:rsidR="003856FC" w:rsidRDefault="003856FC" w:rsidP="003856FC">
      <w:pPr>
        <w:jc w:val="center"/>
        <w:rPr>
          <w:b/>
          <w:lang w:val="en-US"/>
        </w:rPr>
      </w:pPr>
      <w:r>
        <w:rPr>
          <w:b/>
          <w:lang w:val="en-US"/>
        </w:rPr>
        <w:t>Review</w:t>
      </w:r>
    </w:p>
    <w:p w:rsidR="003856FC" w:rsidRDefault="003856FC" w:rsidP="003856FC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Melnyk</w:t>
      </w:r>
      <w:proofErr w:type="spellEnd"/>
      <w:r>
        <w:rPr>
          <w:b/>
          <w:lang w:val="en-US"/>
        </w:rPr>
        <w:t xml:space="preserve"> N. G. Cossack songs through the prism of Ivan </w:t>
      </w:r>
      <w:proofErr w:type="spellStart"/>
      <w:r>
        <w:rPr>
          <w:b/>
          <w:lang w:val="en-US"/>
        </w:rPr>
        <w:t>Ohiyenko</w:t>
      </w:r>
      <w:proofErr w:type="spellEnd"/>
      <w:r>
        <w:rPr>
          <w:b/>
          <w:lang w:val="en-US"/>
        </w:rPr>
        <w:t xml:space="preserve"> idea “To serve people is to serve God!”</w:t>
      </w:r>
    </w:p>
    <w:p w:rsidR="003856FC" w:rsidRDefault="003856FC" w:rsidP="003856FC">
      <w:pPr>
        <w:ind w:firstLine="708"/>
        <w:jc w:val="both"/>
        <w:rPr>
          <w:lang w:val="en-US"/>
        </w:rPr>
      </w:pPr>
      <w:r>
        <w:rPr>
          <w:lang w:val="en-US"/>
        </w:rPr>
        <w:t xml:space="preserve">This paper investigates the texts of Cossack songs. It </w:t>
      </w:r>
      <w:proofErr w:type="gramStart"/>
      <w:r>
        <w:rPr>
          <w:lang w:val="en-US"/>
        </w:rPr>
        <w:t>is focused</w:t>
      </w:r>
      <w:proofErr w:type="gramEnd"/>
      <w:r>
        <w:rPr>
          <w:lang w:val="en-US"/>
        </w:rPr>
        <w:t xml:space="preserve"> mainly on Cossack character and his understanding the idea of serving God. The peculiarities of Ukrainian national worldview earlier pointed by Ivan </w:t>
      </w:r>
      <w:proofErr w:type="spellStart"/>
      <w:proofErr w:type="gramStart"/>
      <w:r>
        <w:rPr>
          <w:lang w:val="en-US"/>
        </w:rPr>
        <w:t>Ohiyenko</w:t>
      </w:r>
      <w:proofErr w:type="spellEnd"/>
      <w:r>
        <w:rPr>
          <w:lang w:val="en-US"/>
        </w:rPr>
        <w:t>,</w:t>
      </w:r>
      <w:proofErr w:type="gramEnd"/>
      <w:r>
        <w:rPr>
          <w:lang w:val="en-US"/>
        </w:rPr>
        <w:t xml:space="preserve"> are clearly reflected in Cossack worldview. The Cossack </w:t>
      </w:r>
      <w:proofErr w:type="gramStart"/>
      <w:r>
        <w:rPr>
          <w:lang w:val="en-US"/>
        </w:rPr>
        <w:t>is perceived</w:t>
      </w:r>
      <w:proofErr w:type="gramEnd"/>
      <w:r>
        <w:rPr>
          <w:lang w:val="en-US"/>
        </w:rPr>
        <w:t xml:space="preserve"> as such a social and psychological individual, who incorporates the most significant features of the Ukrainian mentality. Cossack religious devotion </w:t>
      </w:r>
      <w:proofErr w:type="gramStart"/>
      <w:r>
        <w:rPr>
          <w:lang w:val="en-US"/>
        </w:rPr>
        <w:t>is generally based</w:t>
      </w:r>
      <w:proofErr w:type="gramEnd"/>
      <w:r>
        <w:rPr>
          <w:lang w:val="en-US"/>
        </w:rPr>
        <w:t xml:space="preserve"> on pre-Christian beliefs. Song lyric is rich in images that carry the remains of the mythological consciousness (horse, hawk, crow, cuckoo, etc.). Cossack character is mostly a mythologized image, which is mainly exaggerated. He is fantastically strong and endowed with supernatural power.</w:t>
      </w:r>
    </w:p>
    <w:p w:rsidR="003856FC" w:rsidRDefault="003856FC" w:rsidP="003856FC">
      <w:pPr>
        <w:ind w:firstLine="708"/>
        <w:jc w:val="both"/>
        <w:rPr>
          <w:lang w:val="en-US"/>
        </w:rPr>
      </w:pPr>
      <w:r>
        <w:rPr>
          <w:lang w:val="en-US"/>
        </w:rPr>
        <w:t xml:space="preserve">Cossack is the most typical representative of Ukrainian nation. His consciousness is a synthetic combination of pagan thinking and Christian worldview. Since XVI-XVII </w:t>
      </w:r>
      <w:proofErr w:type="gramStart"/>
      <w:r>
        <w:rPr>
          <w:lang w:val="en-US"/>
        </w:rPr>
        <w:t>centuries</w:t>
      </w:r>
      <w:proofErr w:type="gramEnd"/>
      <w:r>
        <w:rPr>
          <w:lang w:val="en-US"/>
        </w:rPr>
        <w:t xml:space="preserve"> the national idea has been closely interrelated with religious elements (while fighting for the belief Cossacks fought for the rights of their nation). It </w:t>
      </w:r>
      <w:proofErr w:type="gramStart"/>
      <w:r>
        <w:rPr>
          <w:lang w:val="en-US"/>
        </w:rPr>
        <w:t>should be admitted</w:t>
      </w:r>
      <w:proofErr w:type="gramEnd"/>
      <w:r>
        <w:rPr>
          <w:lang w:val="en-US"/>
        </w:rPr>
        <w:t xml:space="preserve"> that church has always remained the only national center. The idea of serving God </w:t>
      </w:r>
      <w:proofErr w:type="gramStart"/>
      <w:r>
        <w:rPr>
          <w:lang w:val="en-US"/>
        </w:rPr>
        <w:t>is inseparably linked</w:t>
      </w:r>
      <w:proofErr w:type="gramEnd"/>
      <w:r>
        <w:rPr>
          <w:lang w:val="en-US"/>
        </w:rPr>
        <w:t xml:space="preserve"> with the idea of serving people and has been common for Ukrainian nation.</w:t>
      </w:r>
    </w:p>
    <w:p w:rsidR="003856FC" w:rsidRDefault="003856FC" w:rsidP="003856FC">
      <w:pPr>
        <w:ind w:firstLine="708"/>
        <w:jc w:val="both"/>
        <w:rPr>
          <w:lang w:val="en-US"/>
        </w:rPr>
      </w:pPr>
      <w:r>
        <w:rPr>
          <w:b/>
          <w:lang w:val="en-US"/>
        </w:rPr>
        <w:t>Key words</w:t>
      </w:r>
      <w:r>
        <w:rPr>
          <w:lang w:val="en-US"/>
        </w:rPr>
        <w:t>: folk worldview, Cossack, national idea.</w:t>
      </w:r>
    </w:p>
    <w:p w:rsidR="003856FC" w:rsidRPr="003856FC" w:rsidRDefault="003856FC" w:rsidP="00EF64A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856FC" w:rsidRPr="003856FC" w:rsidSect="00D748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32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F27"/>
    <w:multiLevelType w:val="multilevel"/>
    <w:tmpl w:val="492C8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23C8A"/>
    <w:multiLevelType w:val="multilevel"/>
    <w:tmpl w:val="5B206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72C85"/>
    <w:multiLevelType w:val="multilevel"/>
    <w:tmpl w:val="1806E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E1423"/>
    <w:multiLevelType w:val="multilevel"/>
    <w:tmpl w:val="8DA45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10BEC"/>
    <w:multiLevelType w:val="hybridMultilevel"/>
    <w:tmpl w:val="F45AEC48"/>
    <w:lvl w:ilvl="0" w:tplc="02889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B1C85"/>
    <w:multiLevelType w:val="multilevel"/>
    <w:tmpl w:val="048A8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0F745B"/>
    <w:multiLevelType w:val="hybridMultilevel"/>
    <w:tmpl w:val="CDE67690"/>
    <w:lvl w:ilvl="0" w:tplc="178259B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E08A9"/>
    <w:multiLevelType w:val="multilevel"/>
    <w:tmpl w:val="CC626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19"/>
    <w:rsid w:val="00013ACD"/>
    <w:rsid w:val="00084A6E"/>
    <w:rsid w:val="000A0E2E"/>
    <w:rsid w:val="00222E14"/>
    <w:rsid w:val="00251DCB"/>
    <w:rsid w:val="00252B94"/>
    <w:rsid w:val="00252E16"/>
    <w:rsid w:val="00314BA6"/>
    <w:rsid w:val="003856FC"/>
    <w:rsid w:val="00397BD8"/>
    <w:rsid w:val="003B3226"/>
    <w:rsid w:val="003C18B5"/>
    <w:rsid w:val="003C3357"/>
    <w:rsid w:val="00594179"/>
    <w:rsid w:val="005A0EB7"/>
    <w:rsid w:val="005E015B"/>
    <w:rsid w:val="00662E7C"/>
    <w:rsid w:val="00666A47"/>
    <w:rsid w:val="006B1248"/>
    <w:rsid w:val="006D1697"/>
    <w:rsid w:val="006F554A"/>
    <w:rsid w:val="006F7D19"/>
    <w:rsid w:val="007C0A8F"/>
    <w:rsid w:val="00862603"/>
    <w:rsid w:val="008C6E53"/>
    <w:rsid w:val="00A41879"/>
    <w:rsid w:val="00AB093B"/>
    <w:rsid w:val="00AB7AFB"/>
    <w:rsid w:val="00B11547"/>
    <w:rsid w:val="00B40EFD"/>
    <w:rsid w:val="00B77F86"/>
    <w:rsid w:val="00BF41B3"/>
    <w:rsid w:val="00C13319"/>
    <w:rsid w:val="00C1694C"/>
    <w:rsid w:val="00C4713F"/>
    <w:rsid w:val="00CE5055"/>
    <w:rsid w:val="00D74861"/>
    <w:rsid w:val="00D915CA"/>
    <w:rsid w:val="00DA2239"/>
    <w:rsid w:val="00DD5A08"/>
    <w:rsid w:val="00E25897"/>
    <w:rsid w:val="00E85D96"/>
    <w:rsid w:val="00E90782"/>
    <w:rsid w:val="00EF64A9"/>
    <w:rsid w:val="00F018CE"/>
    <w:rsid w:val="00F0411B"/>
    <w:rsid w:val="00FC33EB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C026-5707-4B58-B42D-3C361BBD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 + Не полужирный"/>
    <w:basedOn w:val="a0"/>
    <w:rsid w:val="00C13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5E015B"/>
    <w:pPr>
      <w:ind w:left="720"/>
      <w:contextualSpacing/>
    </w:pPr>
  </w:style>
  <w:style w:type="character" w:customStyle="1" w:styleId="a4">
    <w:name w:val="Основной текст_"/>
    <w:basedOn w:val="a0"/>
    <w:link w:val="50"/>
    <w:rsid w:val="005E01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5E01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9pt">
    <w:name w:val="Основной текст + 9 pt"/>
    <w:basedOn w:val="a4"/>
    <w:rsid w:val="005E015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795pt">
    <w:name w:val="Основной текст (7) + 9;5 pt"/>
    <w:basedOn w:val="a0"/>
    <w:rsid w:val="005E0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51">
    <w:name w:val="Заголовок №5_"/>
    <w:basedOn w:val="a0"/>
    <w:link w:val="52"/>
    <w:rsid w:val="005E01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E015B"/>
    <w:rPr>
      <w:rFonts w:ascii="Garamond" w:eastAsia="Garamond" w:hAnsi="Garamond" w:cs="Garamond"/>
      <w:i/>
      <w:iCs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"/>
    <w:basedOn w:val="a4"/>
    <w:rsid w:val="005E01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85pt">
    <w:name w:val="Основной текст + 8;5 pt"/>
    <w:basedOn w:val="a4"/>
    <w:rsid w:val="005E01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8Exact">
    <w:name w:val="Основной текст (8) + Малые прописные Exact"/>
    <w:basedOn w:val="8"/>
    <w:rsid w:val="005E015B"/>
    <w:rPr>
      <w:rFonts w:ascii="Garamond" w:eastAsia="Garamond" w:hAnsi="Garamond" w:cs="Garamond"/>
      <w:i/>
      <w:iCs/>
      <w:smallCaps/>
      <w:color w:val="000000"/>
      <w:spacing w:val="2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785pt">
    <w:name w:val="Основной текст (7) + 8;5 pt;Полужирный"/>
    <w:basedOn w:val="a0"/>
    <w:rsid w:val="005E0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7115pt">
    <w:name w:val="Основной текст (7) + 11;5 pt"/>
    <w:basedOn w:val="a0"/>
    <w:rsid w:val="005E0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7">
    <w:name w:val="Основной текст (7)"/>
    <w:basedOn w:val="a0"/>
    <w:rsid w:val="005E0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70">
    <w:name w:val="Основной текст (7) + Полужирный"/>
    <w:basedOn w:val="a0"/>
    <w:rsid w:val="005E0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9pt">
    <w:name w:val="Основной текст (3) + 9 pt"/>
    <w:basedOn w:val="a0"/>
    <w:rsid w:val="005E01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50">
    <w:name w:val="Основной текст5"/>
    <w:basedOn w:val="a"/>
    <w:link w:val="a4"/>
    <w:rsid w:val="005E015B"/>
    <w:pPr>
      <w:widowControl w:val="0"/>
      <w:shd w:val="clear" w:color="auto" w:fill="FFFFFF"/>
      <w:spacing w:after="180" w:line="0" w:lineRule="atLeast"/>
      <w:ind w:hanging="16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Заголовок №5"/>
    <w:basedOn w:val="a"/>
    <w:link w:val="51"/>
    <w:rsid w:val="005E015B"/>
    <w:pPr>
      <w:widowControl w:val="0"/>
      <w:shd w:val="clear" w:color="auto" w:fill="FFFFFF"/>
      <w:spacing w:after="360" w:line="376" w:lineRule="exact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5E015B"/>
    <w:pPr>
      <w:widowControl w:val="0"/>
      <w:shd w:val="clear" w:color="auto" w:fill="FFFFFF"/>
      <w:spacing w:after="300" w:line="0" w:lineRule="atLeast"/>
      <w:jc w:val="right"/>
    </w:pPr>
    <w:rPr>
      <w:rFonts w:ascii="Garamond" w:eastAsia="Garamond" w:hAnsi="Garamond" w:cs="Garamond"/>
      <w:i/>
      <w:iCs/>
      <w:sz w:val="18"/>
      <w:szCs w:val="18"/>
    </w:rPr>
  </w:style>
  <w:style w:type="character" w:styleId="a6">
    <w:name w:val="Hyperlink"/>
    <w:basedOn w:val="a0"/>
    <w:uiPriority w:val="99"/>
    <w:rsid w:val="005A0EB7"/>
    <w:rPr>
      <w:color w:val="0000A0"/>
      <w:u w:val="single"/>
    </w:rPr>
  </w:style>
  <w:style w:type="character" w:customStyle="1" w:styleId="14pt">
    <w:name w:val="Основной текст + 14 pt"/>
    <w:basedOn w:val="a4"/>
    <w:rsid w:val="005A0E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basedOn w:val="a0"/>
    <w:rsid w:val="005A0EB7"/>
  </w:style>
  <w:style w:type="character" w:styleId="a7">
    <w:name w:val="Emphasis"/>
    <w:basedOn w:val="a0"/>
    <w:uiPriority w:val="20"/>
    <w:qFormat/>
    <w:rsid w:val="005A0EB7"/>
    <w:rPr>
      <w:i/>
      <w:iCs/>
    </w:rPr>
  </w:style>
  <w:style w:type="paragraph" w:customStyle="1" w:styleId="1">
    <w:name w:val="Абзац списка1"/>
    <w:rsid w:val="005A0EB7"/>
    <w:pPr>
      <w:widowControl w:val="0"/>
      <w:suppressAutoHyphens/>
      <w:spacing w:after="200" w:line="276" w:lineRule="auto"/>
      <w:ind w:left="720"/>
    </w:pPr>
    <w:rPr>
      <w:rFonts w:ascii="Calibri" w:eastAsia="Arial" w:hAnsi="Calibri" w:cs="font332"/>
      <w:kern w:val="1"/>
      <w:lang w:eastAsia="ar-SA"/>
    </w:rPr>
  </w:style>
  <w:style w:type="character" w:customStyle="1" w:styleId="3">
    <w:name w:val="Основной текст (3) + Полужирный"/>
    <w:basedOn w:val="a0"/>
    <w:rsid w:val="00BF4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2017-02-06T18:11:00Z</dcterms:created>
  <dcterms:modified xsi:type="dcterms:W3CDTF">2017-02-06T18:11:00Z</dcterms:modified>
</cp:coreProperties>
</file>