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AE" w:rsidRDefault="00142AAE" w:rsidP="00174250">
      <w:pPr>
        <w:rPr>
          <w:lang w:val="uk-UA"/>
        </w:rPr>
      </w:pPr>
    </w:p>
    <w:p w:rsidR="009B56A2" w:rsidRDefault="009B56A2" w:rsidP="00142AAE">
      <w:pPr>
        <w:spacing w:after="0" w:line="240" w:lineRule="auto"/>
        <w:contextualSpacing/>
        <w:rPr>
          <w:lang w:val="uk-UA"/>
        </w:rPr>
      </w:pPr>
      <w:r>
        <w:rPr>
          <w:lang w:val="uk-UA"/>
        </w:rPr>
        <w:t>Розділ монографії надрукований  у збірнику</w:t>
      </w:r>
    </w:p>
    <w:p w:rsidR="00142AAE" w:rsidRPr="00142AAE" w:rsidRDefault="00142AAE" w:rsidP="00142AAE">
      <w:pPr>
        <w:spacing w:after="0" w:line="240" w:lineRule="auto"/>
        <w:contextualSpacing/>
        <w:rPr>
          <w:lang w:val="uk-UA"/>
        </w:rPr>
      </w:pPr>
      <w:r w:rsidRPr="00142AAE">
        <w:rPr>
          <w:lang w:val="uk-UA"/>
        </w:rPr>
        <w:t>Наукові дослідження  в  умовах  глобалізації  сучасного світу. Книга  1. Частина 2:</w:t>
      </w:r>
    </w:p>
    <w:p w:rsidR="00142AAE" w:rsidRPr="00142AAE" w:rsidRDefault="00142AAE" w:rsidP="00142AAE">
      <w:pPr>
        <w:spacing w:after="0" w:line="240" w:lineRule="auto"/>
        <w:contextualSpacing/>
        <w:rPr>
          <w:lang w:val="uk-UA"/>
        </w:rPr>
      </w:pPr>
      <w:r w:rsidRPr="00142AAE">
        <w:rPr>
          <w:lang w:val="uk-UA"/>
        </w:rPr>
        <w:t xml:space="preserve">Серія  монографій  /  [авт.кол.  :  П.С.Атаманчук,  Я.О.Львович, </w:t>
      </w:r>
    </w:p>
    <w:p w:rsidR="00142AAE" w:rsidRPr="00142AAE" w:rsidRDefault="00142AAE" w:rsidP="00142AAE">
      <w:pPr>
        <w:spacing w:after="0" w:line="240" w:lineRule="auto"/>
        <w:contextualSpacing/>
        <w:rPr>
          <w:lang w:val="uk-UA"/>
        </w:rPr>
      </w:pPr>
      <w:r w:rsidRPr="00142AAE">
        <w:rPr>
          <w:lang w:val="uk-UA"/>
        </w:rPr>
        <w:t xml:space="preserve">А.П.Преображенський, О.М.Селедцов, Т.Д.Чубіна и  др.]. - Одеса:  КУПРІЄНКО </w:t>
      </w:r>
    </w:p>
    <w:p w:rsidR="00142AAE" w:rsidRPr="00142AAE" w:rsidRDefault="00142AAE" w:rsidP="00142AAE">
      <w:pPr>
        <w:spacing w:after="0" w:line="240" w:lineRule="auto"/>
        <w:contextualSpacing/>
        <w:rPr>
          <w:lang w:val="uk-UA"/>
        </w:rPr>
      </w:pPr>
      <w:r w:rsidRPr="00142AAE">
        <w:rPr>
          <w:lang w:val="uk-UA"/>
        </w:rPr>
        <w:t xml:space="preserve">СВ, 2020 - 194 с. : іл., табл. - (Серія «Наукові дослідження в умовах глобалізації </w:t>
      </w:r>
    </w:p>
    <w:p w:rsidR="00142AAE" w:rsidRDefault="00142AAE" w:rsidP="00142AAE">
      <w:pPr>
        <w:spacing w:after="0" w:line="240" w:lineRule="auto"/>
        <w:contextualSpacing/>
        <w:rPr>
          <w:lang w:val="uk-UA"/>
        </w:rPr>
      </w:pPr>
      <w:r w:rsidRPr="00142AAE">
        <w:rPr>
          <w:lang w:val="uk-UA"/>
        </w:rPr>
        <w:t>сучасного світу», Книга 1)</w:t>
      </w:r>
    </w:p>
    <w:p w:rsidR="00142AAE" w:rsidRDefault="00142AAE" w:rsidP="00174250">
      <w:pPr>
        <w:rPr>
          <w:lang w:val="uk-UA"/>
        </w:rPr>
      </w:pPr>
      <w:r>
        <w:rPr>
          <w:lang w:val="uk-UA"/>
        </w:rPr>
        <w:t>С. 118-125.</w:t>
      </w:r>
    </w:p>
    <w:p w:rsidR="009B56A2" w:rsidRDefault="009B56A2" w:rsidP="009B56A2">
      <w:pPr>
        <w:jc w:val="both"/>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t>УДК 159.922;  378.015</w:t>
      </w:r>
    </w:p>
    <w:p w:rsidR="009B56A2" w:rsidRPr="00CB47C0" w:rsidRDefault="009B56A2" w:rsidP="009B56A2">
      <w:pPr>
        <w:contextualSpacing/>
        <w:jc w:val="center"/>
        <w:rPr>
          <w:rFonts w:ascii="Times New Roman" w:hAnsi="Times New Roman" w:cs="Times New Roman"/>
          <w:b/>
          <w:color w:val="002060"/>
          <w:sz w:val="28"/>
          <w:szCs w:val="28"/>
          <w:lang w:val="uk-UA"/>
        </w:rPr>
      </w:pPr>
      <w:r w:rsidRPr="00CB47C0">
        <w:rPr>
          <w:rFonts w:ascii="Times New Roman" w:hAnsi="Times New Roman" w:cs="Times New Roman"/>
          <w:b/>
          <w:color w:val="002060"/>
          <w:sz w:val="28"/>
          <w:szCs w:val="28"/>
          <w:lang w:val="uk-UA"/>
        </w:rPr>
        <w:t>COACHING ON THE DEVELOPMENT OF SOCIAL MATURITY</w:t>
      </w:r>
    </w:p>
    <w:p w:rsidR="009B56A2" w:rsidRPr="00CB47C0" w:rsidRDefault="009B56A2" w:rsidP="009B56A2">
      <w:pPr>
        <w:contextualSpacing/>
        <w:jc w:val="center"/>
        <w:rPr>
          <w:rFonts w:ascii="Times New Roman" w:hAnsi="Times New Roman" w:cs="Times New Roman"/>
          <w:b/>
          <w:color w:val="002060"/>
          <w:sz w:val="28"/>
          <w:szCs w:val="28"/>
          <w:lang w:val="uk-UA"/>
        </w:rPr>
      </w:pPr>
      <w:r w:rsidRPr="00CB47C0">
        <w:rPr>
          <w:rFonts w:ascii="Times New Roman" w:hAnsi="Times New Roman" w:cs="Times New Roman"/>
          <w:b/>
          <w:color w:val="002060"/>
          <w:sz w:val="28"/>
          <w:szCs w:val="28"/>
          <w:lang w:val="uk-UA"/>
        </w:rPr>
        <w:t>STUDENT PSYCHOLOGIST</w:t>
      </w:r>
    </w:p>
    <w:p w:rsidR="009B56A2" w:rsidRPr="00CB47C0" w:rsidRDefault="009B56A2" w:rsidP="009B56A2">
      <w:pPr>
        <w:contextualSpacing/>
        <w:jc w:val="center"/>
        <w:rPr>
          <w:rFonts w:ascii="Times New Roman" w:hAnsi="Times New Roman" w:cs="Times New Roman"/>
          <w:b/>
          <w:color w:val="002060"/>
          <w:sz w:val="28"/>
          <w:szCs w:val="28"/>
          <w:lang w:val="uk-UA"/>
        </w:rPr>
      </w:pPr>
      <w:r w:rsidRPr="00CB47C0">
        <w:rPr>
          <w:rFonts w:ascii="Times New Roman" w:hAnsi="Times New Roman" w:cs="Times New Roman"/>
          <w:b/>
          <w:color w:val="002060"/>
          <w:sz w:val="28"/>
          <w:szCs w:val="28"/>
          <w:lang w:val="uk-UA"/>
        </w:rPr>
        <w:t>КОУЧИНГ З РОЗВИТКУ СОЦІАЛЬНОЇ ЗРІЛОСТІ</w:t>
      </w:r>
    </w:p>
    <w:p w:rsidR="009B56A2" w:rsidRDefault="009B56A2" w:rsidP="009B56A2">
      <w:pPr>
        <w:contextualSpacing/>
        <w:jc w:val="center"/>
        <w:rPr>
          <w:rFonts w:ascii="Times New Roman" w:hAnsi="Times New Roman" w:cs="Times New Roman"/>
          <w:color w:val="002060"/>
          <w:sz w:val="28"/>
          <w:szCs w:val="28"/>
          <w:lang w:val="uk-UA"/>
        </w:rPr>
      </w:pPr>
      <w:r w:rsidRPr="00CB47C0">
        <w:rPr>
          <w:rFonts w:ascii="Times New Roman" w:hAnsi="Times New Roman" w:cs="Times New Roman"/>
          <w:b/>
          <w:color w:val="002060"/>
          <w:sz w:val="28"/>
          <w:szCs w:val="28"/>
          <w:lang w:val="uk-UA"/>
        </w:rPr>
        <w:t>СТУДЕНТ</w:t>
      </w:r>
      <w:r>
        <w:rPr>
          <w:rFonts w:ascii="Times New Roman" w:hAnsi="Times New Roman" w:cs="Times New Roman"/>
          <w:b/>
          <w:color w:val="002060"/>
          <w:sz w:val="28"/>
          <w:szCs w:val="28"/>
          <w:lang w:val="uk-UA"/>
        </w:rPr>
        <w:t>ІВ</w:t>
      </w:r>
      <w:r w:rsidRPr="00CB47C0">
        <w:rPr>
          <w:rFonts w:ascii="Times New Roman" w:hAnsi="Times New Roman" w:cs="Times New Roman"/>
          <w:b/>
          <w:color w:val="002060"/>
          <w:sz w:val="28"/>
          <w:szCs w:val="28"/>
          <w:lang w:val="uk-UA"/>
        </w:rPr>
        <w:t>-ПСИХОЛОГ</w:t>
      </w:r>
      <w:r>
        <w:rPr>
          <w:rFonts w:ascii="Times New Roman" w:hAnsi="Times New Roman" w:cs="Times New Roman"/>
          <w:b/>
          <w:color w:val="002060"/>
          <w:sz w:val="28"/>
          <w:szCs w:val="28"/>
          <w:lang w:val="uk-UA"/>
        </w:rPr>
        <w:t>ІВ</w:t>
      </w:r>
      <w:r w:rsidRPr="00BC0126">
        <w:rPr>
          <w:rFonts w:ascii="Times New Roman" w:hAnsi="Times New Roman" w:cs="Times New Roman"/>
          <w:color w:val="002060"/>
          <w:sz w:val="28"/>
          <w:szCs w:val="28"/>
          <w:lang w:val="uk-UA"/>
        </w:rPr>
        <w:t xml:space="preserve"> </w:t>
      </w:r>
    </w:p>
    <w:p w:rsidR="009B56A2" w:rsidRPr="00302D07" w:rsidRDefault="009B56A2" w:rsidP="009B56A2">
      <w:pPr>
        <w:spacing w:after="0" w:line="240" w:lineRule="auto"/>
        <w:contextualSpacing/>
        <w:jc w:val="right"/>
        <w:rPr>
          <w:rFonts w:ascii="Times New Roman" w:hAnsi="Times New Roman" w:cs="Times New Roman"/>
          <w:b/>
          <w:color w:val="7030A0"/>
          <w:sz w:val="28"/>
          <w:szCs w:val="28"/>
          <w:lang w:val="uk-UA"/>
        </w:rPr>
      </w:pPr>
      <w:proofErr w:type="gramStart"/>
      <w:r w:rsidRPr="00302D07">
        <w:rPr>
          <w:rFonts w:ascii="Times New Roman" w:hAnsi="Times New Roman" w:cs="Times New Roman"/>
          <w:b/>
          <w:color w:val="7030A0"/>
          <w:sz w:val="28"/>
          <w:szCs w:val="28"/>
          <w:lang w:val="en-US"/>
        </w:rPr>
        <w:t>Haponenko</w:t>
      </w:r>
      <w:r w:rsidRPr="00302D07">
        <w:rPr>
          <w:rFonts w:ascii="Times New Roman" w:hAnsi="Times New Roman" w:cs="Times New Roman"/>
          <w:b/>
          <w:color w:val="7030A0"/>
          <w:sz w:val="28"/>
          <w:szCs w:val="28"/>
          <w:lang w:val="uk-UA"/>
        </w:rPr>
        <w:t xml:space="preserve"> </w:t>
      </w:r>
      <w:r w:rsidRPr="00302D07">
        <w:rPr>
          <w:rFonts w:ascii="Times New Roman" w:hAnsi="Times New Roman" w:cs="Times New Roman"/>
          <w:b/>
          <w:color w:val="7030A0"/>
          <w:sz w:val="28"/>
          <w:szCs w:val="28"/>
          <w:lang w:val="en-US"/>
        </w:rPr>
        <w:t>L</w:t>
      </w:r>
      <w:r w:rsidRPr="00302D07">
        <w:rPr>
          <w:rFonts w:ascii="Times New Roman" w:hAnsi="Times New Roman" w:cs="Times New Roman"/>
          <w:b/>
          <w:color w:val="7030A0"/>
          <w:sz w:val="28"/>
          <w:szCs w:val="28"/>
          <w:lang w:val="uk-UA"/>
        </w:rPr>
        <w:t>.</w:t>
      </w:r>
      <w:r w:rsidRPr="00302D07">
        <w:rPr>
          <w:rFonts w:ascii="Times New Roman" w:hAnsi="Times New Roman" w:cs="Times New Roman"/>
          <w:b/>
          <w:color w:val="7030A0"/>
          <w:sz w:val="28"/>
          <w:szCs w:val="28"/>
          <w:lang w:val="en-US"/>
        </w:rPr>
        <w:t>O</w:t>
      </w:r>
      <w:r w:rsidRPr="00302D07">
        <w:rPr>
          <w:rFonts w:ascii="Times New Roman" w:hAnsi="Times New Roman" w:cs="Times New Roman"/>
          <w:color w:val="7030A0"/>
          <w:sz w:val="28"/>
          <w:szCs w:val="28"/>
          <w:lang w:val="uk-UA"/>
        </w:rPr>
        <w:t xml:space="preserve">. / </w:t>
      </w:r>
      <w:r w:rsidRPr="00302D07">
        <w:rPr>
          <w:rFonts w:ascii="Times New Roman" w:hAnsi="Times New Roman" w:cs="Times New Roman"/>
          <w:b/>
          <w:color w:val="7030A0"/>
          <w:sz w:val="28"/>
          <w:szCs w:val="28"/>
          <w:lang w:val="uk-UA"/>
        </w:rPr>
        <w:t>Гапоненко Л.О.</w:t>
      </w:r>
      <w:proofErr w:type="gramEnd"/>
    </w:p>
    <w:p w:rsidR="009B56A2" w:rsidRPr="00302D07" w:rsidRDefault="009B56A2" w:rsidP="009B56A2">
      <w:pPr>
        <w:spacing w:after="0" w:line="240" w:lineRule="auto"/>
        <w:contextualSpacing/>
        <w:jc w:val="right"/>
        <w:rPr>
          <w:rFonts w:ascii="Times New Roman" w:hAnsi="Times New Roman" w:cs="Times New Roman"/>
          <w:color w:val="7030A0"/>
          <w:sz w:val="28"/>
          <w:szCs w:val="28"/>
          <w:lang w:val="uk-UA"/>
        </w:rPr>
      </w:pPr>
      <w:r w:rsidRPr="00302D07">
        <w:rPr>
          <w:rFonts w:ascii="Times New Roman" w:hAnsi="Times New Roman" w:cs="Times New Roman"/>
          <w:color w:val="7030A0"/>
          <w:sz w:val="28"/>
          <w:szCs w:val="28"/>
          <w:lang w:val="en-US"/>
        </w:rPr>
        <w:t>PhD</w:t>
      </w:r>
      <w:r w:rsidRPr="00302D07">
        <w:rPr>
          <w:rFonts w:ascii="Times New Roman" w:hAnsi="Times New Roman" w:cs="Times New Roman"/>
          <w:color w:val="7030A0"/>
          <w:sz w:val="28"/>
          <w:szCs w:val="28"/>
          <w:lang w:val="uk-UA"/>
        </w:rPr>
        <w:t xml:space="preserve">, </w:t>
      </w:r>
      <w:proofErr w:type="gramStart"/>
      <w:r w:rsidRPr="00302D07">
        <w:rPr>
          <w:rFonts w:ascii="Times New Roman" w:hAnsi="Times New Roman" w:cs="Times New Roman"/>
          <w:color w:val="7030A0"/>
          <w:sz w:val="28"/>
          <w:szCs w:val="28"/>
          <w:lang w:val="en-US"/>
        </w:rPr>
        <w:t>docent</w:t>
      </w:r>
      <w:r w:rsidRPr="00302D07">
        <w:rPr>
          <w:rFonts w:ascii="Times New Roman" w:hAnsi="Times New Roman" w:cs="Times New Roman"/>
          <w:color w:val="7030A0"/>
          <w:sz w:val="28"/>
          <w:szCs w:val="28"/>
          <w:lang w:val="uk-UA"/>
        </w:rPr>
        <w:t xml:space="preserve">  /</w:t>
      </w:r>
      <w:proofErr w:type="gramEnd"/>
      <w:r w:rsidRPr="00302D07">
        <w:rPr>
          <w:rFonts w:ascii="Times New Roman" w:hAnsi="Times New Roman" w:cs="Times New Roman"/>
          <w:color w:val="7030A0"/>
          <w:sz w:val="28"/>
          <w:szCs w:val="28"/>
          <w:lang w:val="uk-UA"/>
        </w:rPr>
        <w:t xml:space="preserve">  к.пед.н., доцент</w:t>
      </w:r>
    </w:p>
    <w:p w:rsidR="009B56A2" w:rsidRPr="00302D07" w:rsidRDefault="009B56A2" w:rsidP="009B56A2">
      <w:pPr>
        <w:spacing w:after="0" w:line="240" w:lineRule="auto"/>
        <w:contextualSpacing/>
        <w:jc w:val="right"/>
        <w:rPr>
          <w:rFonts w:ascii="Times New Roman" w:hAnsi="Times New Roman" w:cs="Times New Roman"/>
          <w:color w:val="7030A0"/>
          <w:sz w:val="28"/>
          <w:szCs w:val="28"/>
          <w:lang w:val="en-US"/>
        </w:rPr>
      </w:pPr>
      <w:r w:rsidRPr="00302D07">
        <w:rPr>
          <w:rFonts w:ascii="Times New Roman" w:hAnsi="Times New Roman" w:cs="Times New Roman"/>
          <w:color w:val="7030A0"/>
          <w:sz w:val="28"/>
          <w:szCs w:val="28"/>
          <w:shd w:val="clear" w:color="auto" w:fill="FFFFFF"/>
          <w:lang w:val="en-US"/>
        </w:rPr>
        <w:t>ORCID: https://orcid.org/0000-0002-3040-671X</w:t>
      </w:r>
    </w:p>
    <w:p w:rsidR="009B56A2" w:rsidRPr="00302D07" w:rsidRDefault="009B56A2" w:rsidP="009B56A2">
      <w:pPr>
        <w:spacing w:after="0" w:line="240" w:lineRule="auto"/>
        <w:contextualSpacing/>
        <w:jc w:val="right"/>
        <w:rPr>
          <w:rFonts w:ascii="Times New Roman" w:hAnsi="Times New Roman" w:cs="Times New Roman"/>
          <w:color w:val="7030A0"/>
          <w:sz w:val="28"/>
          <w:szCs w:val="28"/>
          <w:lang w:val="en-US"/>
        </w:rPr>
      </w:pPr>
      <w:r w:rsidRPr="00302D07">
        <w:rPr>
          <w:rFonts w:ascii="Times New Roman" w:hAnsi="Times New Roman" w:cs="Times New Roman"/>
          <w:color w:val="7030A0"/>
          <w:sz w:val="28"/>
          <w:szCs w:val="28"/>
          <w:lang w:val="en-US"/>
        </w:rPr>
        <w:t xml:space="preserve">Kryvyi Rih State Pedagogical University, </w:t>
      </w:r>
    </w:p>
    <w:p w:rsidR="009B56A2" w:rsidRPr="00302D07" w:rsidRDefault="009B56A2" w:rsidP="009B56A2">
      <w:pPr>
        <w:spacing w:after="0" w:line="240" w:lineRule="auto"/>
        <w:contextualSpacing/>
        <w:jc w:val="right"/>
        <w:rPr>
          <w:rFonts w:ascii="Times New Roman" w:hAnsi="Times New Roman" w:cs="Times New Roman"/>
          <w:b/>
          <w:color w:val="7030A0"/>
          <w:sz w:val="28"/>
          <w:szCs w:val="28"/>
          <w:lang w:val="en-US"/>
        </w:rPr>
      </w:pPr>
      <w:r w:rsidRPr="00302D07">
        <w:rPr>
          <w:rFonts w:ascii="Times New Roman" w:hAnsi="Times New Roman" w:cs="Times New Roman"/>
          <w:color w:val="7030A0"/>
          <w:sz w:val="28"/>
          <w:szCs w:val="28"/>
          <w:lang w:val="en-US"/>
        </w:rPr>
        <w:t>Kryvyi Rih, 54 Gagarin Avenue</w:t>
      </w:r>
    </w:p>
    <w:p w:rsidR="009B56A2" w:rsidRDefault="009B56A2" w:rsidP="009B56A2">
      <w:pPr>
        <w:spacing w:after="0" w:line="240" w:lineRule="auto"/>
        <w:contextualSpacing/>
        <w:jc w:val="right"/>
        <w:rPr>
          <w:rFonts w:ascii="Times New Roman" w:hAnsi="Times New Roman" w:cs="Times New Roman"/>
          <w:color w:val="7030A0"/>
          <w:sz w:val="28"/>
          <w:szCs w:val="28"/>
          <w:lang w:val="uk-UA"/>
        </w:rPr>
      </w:pPr>
      <w:r w:rsidRPr="00302D07">
        <w:rPr>
          <w:rFonts w:ascii="Times New Roman" w:hAnsi="Times New Roman" w:cs="Times New Roman"/>
          <w:color w:val="7030A0"/>
          <w:sz w:val="28"/>
          <w:szCs w:val="28"/>
          <w:lang w:val="uk-UA"/>
        </w:rPr>
        <w:t>Криворізький державний педагогічний університет,</w:t>
      </w:r>
    </w:p>
    <w:p w:rsidR="009B56A2" w:rsidRPr="00CB47C0" w:rsidRDefault="009B56A2" w:rsidP="009B56A2">
      <w:pPr>
        <w:spacing w:after="0" w:line="240" w:lineRule="auto"/>
        <w:contextualSpacing/>
        <w:jc w:val="right"/>
        <w:rPr>
          <w:rFonts w:ascii="Times New Roman" w:hAnsi="Times New Roman" w:cs="Times New Roman"/>
          <w:b/>
          <w:color w:val="7030A0"/>
          <w:sz w:val="28"/>
          <w:szCs w:val="28"/>
          <w:lang w:val="uk-UA"/>
        </w:rPr>
      </w:pPr>
      <w:r w:rsidRPr="00302D07">
        <w:rPr>
          <w:rFonts w:ascii="Times New Roman" w:hAnsi="Times New Roman" w:cs="Times New Roman"/>
          <w:color w:val="7030A0"/>
          <w:sz w:val="28"/>
          <w:szCs w:val="28"/>
          <w:lang w:val="uk-UA"/>
        </w:rPr>
        <w:t xml:space="preserve"> м. Кривий Ріг, 54,</w:t>
      </w:r>
      <w:r w:rsidRPr="00302D07">
        <w:rPr>
          <w:rFonts w:ascii="Times New Roman" w:hAnsi="Times New Roman" w:cs="Times New Roman"/>
          <w:b/>
          <w:color w:val="7030A0"/>
          <w:sz w:val="28"/>
          <w:szCs w:val="28"/>
          <w:lang w:val="uk-UA"/>
        </w:rPr>
        <w:t xml:space="preserve"> </w:t>
      </w:r>
      <w:r w:rsidRPr="00CB47C0">
        <w:rPr>
          <w:rFonts w:ascii="Times New Roman" w:hAnsi="Times New Roman" w:cs="Times New Roman"/>
          <w:color w:val="7030A0"/>
          <w:sz w:val="28"/>
          <w:szCs w:val="28"/>
          <w:shd w:val="clear" w:color="auto" w:fill="FFFFFF"/>
        </w:rPr>
        <w:t>50086</w:t>
      </w:r>
    </w:p>
    <w:p w:rsidR="009B56A2" w:rsidRDefault="009B56A2" w:rsidP="009B56A2">
      <w:pPr>
        <w:spacing w:after="0" w:line="240" w:lineRule="auto"/>
        <w:ind w:firstLine="709"/>
        <w:contextualSpacing/>
        <w:jc w:val="both"/>
        <w:rPr>
          <w:rFonts w:ascii="Times New Roman" w:hAnsi="Times New Roman" w:cs="Times New Roman"/>
          <w:i/>
          <w:color w:val="002060"/>
          <w:sz w:val="24"/>
          <w:szCs w:val="24"/>
          <w:lang w:val="uk-UA"/>
        </w:rPr>
      </w:pPr>
      <w:r w:rsidRPr="00CB47C0">
        <w:rPr>
          <w:rFonts w:ascii="Times New Roman" w:hAnsi="Times New Roman" w:cs="Times New Roman"/>
          <w:b/>
          <w:i/>
          <w:color w:val="002060"/>
          <w:sz w:val="24"/>
          <w:szCs w:val="24"/>
          <w:lang w:val="uk-UA"/>
        </w:rPr>
        <w:t xml:space="preserve">Анотація. </w:t>
      </w:r>
      <w:r w:rsidRPr="00CB47C0">
        <w:rPr>
          <w:rFonts w:ascii="Times New Roman" w:hAnsi="Times New Roman" w:cs="Times New Roman"/>
          <w:i/>
          <w:color w:val="002060"/>
          <w:sz w:val="24"/>
          <w:szCs w:val="24"/>
          <w:lang w:val="uk-UA"/>
        </w:rPr>
        <w:t>В роботі розглядається</w:t>
      </w:r>
      <w:r>
        <w:rPr>
          <w:rFonts w:ascii="Times New Roman" w:hAnsi="Times New Roman" w:cs="Times New Roman"/>
          <w:i/>
          <w:color w:val="002060"/>
          <w:sz w:val="24"/>
          <w:szCs w:val="24"/>
          <w:lang w:val="uk-UA"/>
        </w:rPr>
        <w:t xml:space="preserve"> авторська програма коучингових занять для першокурсників студентів-психологів. Встановлено, що компетенції самостійного мислення є наслідком рефлексивного аналізу рольових позицій. Доведено, що система рольових композицій коучингу сприяє структуруванню професійного мислення і розвитку соціально-психологічних властивостей у першокурсників.</w:t>
      </w:r>
    </w:p>
    <w:p w:rsidR="009B56A2" w:rsidRPr="00C47715" w:rsidRDefault="009B56A2" w:rsidP="009B56A2">
      <w:pPr>
        <w:spacing w:after="0" w:line="240" w:lineRule="auto"/>
        <w:ind w:firstLine="709"/>
        <w:contextualSpacing/>
        <w:jc w:val="both"/>
        <w:rPr>
          <w:rFonts w:ascii="Times New Roman" w:hAnsi="Times New Roman" w:cs="Times New Roman"/>
          <w:i/>
          <w:iCs/>
          <w:color w:val="7030A0"/>
          <w:sz w:val="24"/>
          <w:szCs w:val="24"/>
          <w:lang w:val="uk-UA"/>
        </w:rPr>
      </w:pPr>
      <w:r w:rsidRPr="008C51A3">
        <w:rPr>
          <w:rFonts w:ascii="Times New Roman" w:hAnsi="Times New Roman" w:cs="Times New Roman"/>
          <w:b/>
          <w:i/>
          <w:iCs/>
          <w:color w:val="7030A0"/>
          <w:sz w:val="24"/>
          <w:szCs w:val="24"/>
          <w:lang w:val="uk-UA"/>
        </w:rPr>
        <w:t xml:space="preserve">Ключові слова: </w:t>
      </w:r>
      <w:r w:rsidRPr="008C51A3">
        <w:rPr>
          <w:rFonts w:ascii="Times New Roman" w:hAnsi="Times New Roman" w:cs="Times New Roman"/>
          <w:i/>
          <w:iCs/>
          <w:color w:val="7030A0"/>
          <w:sz w:val="24"/>
          <w:szCs w:val="24"/>
          <w:lang w:val="uk-UA"/>
        </w:rPr>
        <w:t>соціальна зрілість,</w:t>
      </w:r>
      <w:r w:rsidRPr="008C51A3">
        <w:rPr>
          <w:rFonts w:ascii="Times New Roman" w:hAnsi="Times New Roman" w:cs="Times New Roman"/>
          <w:b/>
          <w:i/>
          <w:iCs/>
          <w:color w:val="7030A0"/>
          <w:sz w:val="24"/>
          <w:szCs w:val="24"/>
          <w:lang w:val="uk-UA"/>
        </w:rPr>
        <w:t xml:space="preserve">  </w:t>
      </w:r>
      <w:r w:rsidRPr="008C51A3">
        <w:rPr>
          <w:rFonts w:ascii="Times New Roman" w:hAnsi="Times New Roman" w:cs="Times New Roman"/>
          <w:i/>
          <w:iCs/>
          <w:color w:val="7030A0"/>
          <w:sz w:val="24"/>
          <w:szCs w:val="24"/>
          <w:lang w:val="uk-UA"/>
        </w:rPr>
        <w:t>рефлексивно-рольові детермінанти,</w:t>
      </w:r>
      <w:r w:rsidRPr="008C51A3">
        <w:rPr>
          <w:rFonts w:ascii="Times New Roman" w:hAnsi="Times New Roman" w:cs="Times New Roman"/>
          <w:b/>
          <w:i/>
          <w:iCs/>
          <w:color w:val="7030A0"/>
          <w:sz w:val="24"/>
          <w:szCs w:val="24"/>
          <w:lang w:val="uk-UA"/>
        </w:rPr>
        <w:t xml:space="preserve"> </w:t>
      </w:r>
      <w:r w:rsidRPr="008C51A3">
        <w:rPr>
          <w:rFonts w:ascii="Times New Roman" w:hAnsi="Times New Roman" w:cs="Times New Roman"/>
          <w:i/>
          <w:iCs/>
          <w:color w:val="7030A0"/>
          <w:sz w:val="24"/>
          <w:szCs w:val="24"/>
          <w:lang w:val="uk-UA"/>
        </w:rPr>
        <w:t>інтроспекція, квазірефлексія, соціально зрілі рольові позиції, незрілі рольові позиції, асоціальні рольові позиції</w:t>
      </w:r>
    </w:p>
    <w:p w:rsidR="009B56A2" w:rsidRDefault="009B56A2" w:rsidP="009B56A2">
      <w:pPr>
        <w:spacing w:after="0" w:line="240" w:lineRule="auto"/>
        <w:ind w:firstLine="709"/>
        <w:contextualSpacing/>
        <w:jc w:val="both"/>
        <w:rPr>
          <w:rFonts w:ascii="Times New Roman" w:hAnsi="Times New Roman" w:cs="Times New Roman"/>
          <w:i/>
          <w:color w:val="002060"/>
          <w:sz w:val="24"/>
          <w:szCs w:val="24"/>
          <w:lang w:val="uk-UA"/>
        </w:rPr>
      </w:pPr>
      <w:r w:rsidRPr="00C47715">
        <w:rPr>
          <w:rFonts w:ascii="Times New Roman" w:hAnsi="Times New Roman" w:cs="Times New Roman"/>
          <w:b/>
          <w:i/>
          <w:color w:val="002060"/>
          <w:sz w:val="24"/>
          <w:szCs w:val="24"/>
          <w:lang w:val="uk-UA"/>
        </w:rPr>
        <w:t>Abstract.</w:t>
      </w:r>
      <w:r w:rsidRPr="00C47715">
        <w:rPr>
          <w:rFonts w:ascii="Times New Roman" w:hAnsi="Times New Roman" w:cs="Times New Roman"/>
          <w:i/>
          <w:color w:val="002060"/>
          <w:sz w:val="24"/>
          <w:szCs w:val="24"/>
          <w:lang w:val="uk-UA"/>
        </w:rPr>
        <w:t xml:space="preserve"> </w:t>
      </w:r>
      <w:r w:rsidRPr="0024015B">
        <w:rPr>
          <w:rFonts w:ascii="Times New Roman" w:hAnsi="Times New Roman" w:cs="Times New Roman"/>
          <w:i/>
          <w:color w:val="002060"/>
          <w:sz w:val="24"/>
          <w:szCs w:val="24"/>
          <w:lang w:val="uk-UA"/>
        </w:rPr>
        <w:t>The author's program of coaching classes for first-year students-psychologists is considered in the work. It is established that the competencies of independent thinking are the result of reflexive analysis of role positions. It is proved that the system of role compositions of coaching contributes to the structuring of professional thinking and the development of socio-psychological properties in freshmen.</w:t>
      </w:r>
    </w:p>
    <w:p w:rsidR="009B56A2" w:rsidRDefault="009B56A2" w:rsidP="009B56A2">
      <w:pPr>
        <w:spacing w:after="0" w:line="240" w:lineRule="auto"/>
        <w:ind w:firstLine="709"/>
        <w:contextualSpacing/>
        <w:jc w:val="both"/>
        <w:rPr>
          <w:rFonts w:ascii="Times New Roman" w:hAnsi="Times New Roman" w:cs="Times New Roman"/>
          <w:i/>
          <w:iCs/>
          <w:color w:val="7030A0"/>
          <w:sz w:val="24"/>
          <w:szCs w:val="24"/>
          <w:lang w:val="uk-UA"/>
        </w:rPr>
      </w:pPr>
      <w:r w:rsidRPr="008C51A3">
        <w:rPr>
          <w:rFonts w:ascii="Times New Roman" w:hAnsi="Times New Roman" w:cs="Times New Roman"/>
          <w:b/>
          <w:i/>
          <w:iCs/>
          <w:color w:val="7030A0"/>
          <w:sz w:val="24"/>
          <w:szCs w:val="24"/>
          <w:lang w:val="en-US"/>
        </w:rPr>
        <w:t>Key</w:t>
      </w:r>
      <w:r w:rsidRPr="008C51A3">
        <w:rPr>
          <w:rFonts w:ascii="Times New Roman" w:hAnsi="Times New Roman" w:cs="Times New Roman"/>
          <w:b/>
          <w:i/>
          <w:iCs/>
          <w:color w:val="7030A0"/>
          <w:sz w:val="24"/>
          <w:szCs w:val="24"/>
          <w:lang w:val="uk-UA"/>
        </w:rPr>
        <w:t xml:space="preserve"> </w:t>
      </w:r>
      <w:r w:rsidRPr="008C51A3">
        <w:rPr>
          <w:rFonts w:ascii="Times New Roman" w:hAnsi="Times New Roman" w:cs="Times New Roman"/>
          <w:b/>
          <w:i/>
          <w:iCs/>
          <w:color w:val="7030A0"/>
          <w:sz w:val="24"/>
          <w:szCs w:val="24"/>
          <w:lang w:val="en-US"/>
        </w:rPr>
        <w:t>words</w:t>
      </w:r>
      <w:r w:rsidRPr="008C51A3">
        <w:rPr>
          <w:rFonts w:ascii="Times New Roman" w:hAnsi="Times New Roman" w:cs="Times New Roman"/>
          <w:i/>
          <w:iCs/>
          <w:color w:val="7030A0"/>
          <w:sz w:val="24"/>
          <w:szCs w:val="24"/>
          <w:lang w:val="uk-UA"/>
        </w:rPr>
        <w:t xml:space="preserve">: </w:t>
      </w:r>
      <w:r w:rsidRPr="008C51A3">
        <w:rPr>
          <w:rFonts w:ascii="Times New Roman" w:hAnsi="Times New Roman" w:cs="Times New Roman"/>
          <w:i/>
          <w:iCs/>
          <w:color w:val="7030A0"/>
          <w:sz w:val="24"/>
          <w:szCs w:val="24"/>
          <w:lang w:val="en-US"/>
        </w:rPr>
        <w:t>social</w:t>
      </w:r>
      <w:r w:rsidRPr="008C51A3">
        <w:rPr>
          <w:rFonts w:ascii="Times New Roman" w:hAnsi="Times New Roman" w:cs="Times New Roman"/>
          <w:i/>
          <w:iCs/>
          <w:color w:val="7030A0"/>
          <w:sz w:val="24"/>
          <w:szCs w:val="24"/>
          <w:lang w:val="uk-UA"/>
        </w:rPr>
        <w:t xml:space="preserve"> </w:t>
      </w:r>
      <w:r w:rsidRPr="008C51A3">
        <w:rPr>
          <w:rFonts w:ascii="Times New Roman" w:hAnsi="Times New Roman" w:cs="Times New Roman"/>
          <w:i/>
          <w:iCs/>
          <w:color w:val="7030A0"/>
          <w:sz w:val="24"/>
          <w:szCs w:val="24"/>
          <w:lang w:val="en-US"/>
        </w:rPr>
        <w:t>maturity</w:t>
      </w:r>
      <w:r w:rsidRPr="008C51A3">
        <w:rPr>
          <w:rFonts w:ascii="Times New Roman" w:hAnsi="Times New Roman" w:cs="Times New Roman"/>
          <w:i/>
          <w:iCs/>
          <w:color w:val="7030A0"/>
          <w:sz w:val="24"/>
          <w:szCs w:val="24"/>
          <w:lang w:val="uk-UA"/>
        </w:rPr>
        <w:t xml:space="preserve">, reflexive-role </w:t>
      </w:r>
      <w:r w:rsidRPr="008C51A3">
        <w:rPr>
          <w:rFonts w:ascii="Times New Roman" w:hAnsi="Times New Roman" w:cs="Times New Roman"/>
          <w:i/>
          <w:iCs/>
          <w:color w:val="7030A0"/>
          <w:sz w:val="24"/>
          <w:szCs w:val="24"/>
          <w:lang w:val="en-US"/>
        </w:rPr>
        <w:t>determinants</w:t>
      </w:r>
      <w:r w:rsidRPr="008C51A3">
        <w:rPr>
          <w:rFonts w:ascii="Times New Roman" w:hAnsi="Times New Roman" w:cs="Times New Roman"/>
          <w:i/>
          <w:iCs/>
          <w:color w:val="7030A0"/>
          <w:sz w:val="24"/>
          <w:szCs w:val="24"/>
          <w:lang w:val="uk-UA"/>
        </w:rPr>
        <w:t xml:space="preserve">, </w:t>
      </w:r>
      <w:r w:rsidRPr="008C51A3">
        <w:rPr>
          <w:rFonts w:ascii="Times New Roman" w:hAnsi="Times New Roman" w:cs="Times New Roman"/>
          <w:i/>
          <w:iCs/>
          <w:color w:val="7030A0"/>
          <w:sz w:val="24"/>
          <w:szCs w:val="24"/>
          <w:lang w:val="en-US"/>
        </w:rPr>
        <w:t>introspection</w:t>
      </w:r>
      <w:r w:rsidRPr="008C51A3">
        <w:rPr>
          <w:rFonts w:ascii="Times New Roman" w:hAnsi="Times New Roman" w:cs="Times New Roman"/>
          <w:i/>
          <w:iCs/>
          <w:color w:val="7030A0"/>
          <w:sz w:val="24"/>
          <w:szCs w:val="24"/>
          <w:lang w:val="uk-UA"/>
        </w:rPr>
        <w:t>, quasi-</w:t>
      </w:r>
      <w:r w:rsidRPr="008C51A3">
        <w:rPr>
          <w:rFonts w:ascii="Times New Roman" w:hAnsi="Times New Roman" w:cs="Times New Roman"/>
          <w:i/>
          <w:iCs/>
          <w:color w:val="7030A0"/>
          <w:sz w:val="24"/>
          <w:szCs w:val="24"/>
          <w:lang w:val="en-US"/>
        </w:rPr>
        <w:t>reflection</w:t>
      </w:r>
      <w:r w:rsidRPr="008C51A3">
        <w:rPr>
          <w:rFonts w:ascii="Times New Roman" w:hAnsi="Times New Roman" w:cs="Times New Roman"/>
          <w:i/>
          <w:iCs/>
          <w:color w:val="7030A0"/>
          <w:sz w:val="24"/>
          <w:szCs w:val="24"/>
          <w:lang w:val="uk-UA"/>
        </w:rPr>
        <w:t xml:space="preserve">, </w:t>
      </w:r>
      <w:r w:rsidRPr="008C51A3">
        <w:rPr>
          <w:rFonts w:ascii="Times New Roman" w:hAnsi="Times New Roman" w:cs="Times New Roman"/>
          <w:i/>
          <w:iCs/>
          <w:color w:val="7030A0"/>
          <w:sz w:val="24"/>
          <w:szCs w:val="24"/>
          <w:lang w:val="en-US"/>
        </w:rPr>
        <w:t>socially</w:t>
      </w:r>
      <w:r w:rsidRPr="008C51A3">
        <w:rPr>
          <w:rFonts w:ascii="Times New Roman" w:hAnsi="Times New Roman" w:cs="Times New Roman"/>
          <w:i/>
          <w:iCs/>
          <w:color w:val="7030A0"/>
          <w:sz w:val="24"/>
          <w:szCs w:val="24"/>
          <w:lang w:val="uk-UA"/>
        </w:rPr>
        <w:t xml:space="preserve"> </w:t>
      </w:r>
      <w:r w:rsidRPr="008C51A3">
        <w:rPr>
          <w:rFonts w:ascii="Times New Roman" w:hAnsi="Times New Roman" w:cs="Times New Roman"/>
          <w:i/>
          <w:iCs/>
          <w:color w:val="7030A0"/>
          <w:sz w:val="24"/>
          <w:szCs w:val="24"/>
          <w:lang w:val="en-US"/>
        </w:rPr>
        <w:t>matures</w:t>
      </w:r>
      <w:r w:rsidRPr="008C51A3">
        <w:rPr>
          <w:rFonts w:ascii="Times New Roman" w:hAnsi="Times New Roman" w:cs="Times New Roman"/>
          <w:i/>
          <w:iCs/>
          <w:color w:val="7030A0"/>
          <w:sz w:val="24"/>
          <w:szCs w:val="24"/>
          <w:lang w:val="uk-UA"/>
        </w:rPr>
        <w:t xml:space="preserve"> </w:t>
      </w:r>
      <w:r w:rsidRPr="008C51A3">
        <w:rPr>
          <w:rFonts w:ascii="Times New Roman" w:hAnsi="Times New Roman" w:cs="Times New Roman"/>
          <w:i/>
          <w:iCs/>
          <w:color w:val="7030A0"/>
          <w:sz w:val="24"/>
          <w:szCs w:val="24"/>
          <w:lang w:val="en-US"/>
        </w:rPr>
        <w:t>role</w:t>
      </w:r>
      <w:r w:rsidRPr="008C51A3">
        <w:rPr>
          <w:rFonts w:ascii="Times New Roman" w:hAnsi="Times New Roman" w:cs="Times New Roman"/>
          <w:i/>
          <w:iCs/>
          <w:color w:val="7030A0"/>
          <w:sz w:val="24"/>
          <w:szCs w:val="24"/>
          <w:lang w:val="uk-UA"/>
        </w:rPr>
        <w:t xml:space="preserve"> </w:t>
      </w:r>
      <w:r w:rsidRPr="008C51A3">
        <w:rPr>
          <w:rFonts w:ascii="Times New Roman" w:hAnsi="Times New Roman" w:cs="Times New Roman"/>
          <w:i/>
          <w:iCs/>
          <w:color w:val="7030A0"/>
          <w:sz w:val="24"/>
          <w:szCs w:val="24"/>
          <w:lang w:val="en-US"/>
        </w:rPr>
        <w:t>positions</w:t>
      </w:r>
      <w:r w:rsidRPr="008C51A3">
        <w:rPr>
          <w:rFonts w:ascii="Times New Roman" w:hAnsi="Times New Roman" w:cs="Times New Roman"/>
          <w:i/>
          <w:iCs/>
          <w:color w:val="7030A0"/>
          <w:sz w:val="24"/>
          <w:szCs w:val="24"/>
          <w:lang w:val="uk-UA"/>
        </w:rPr>
        <w:t xml:space="preserve">, </w:t>
      </w:r>
      <w:r w:rsidRPr="008C51A3">
        <w:rPr>
          <w:rFonts w:ascii="Times New Roman" w:hAnsi="Times New Roman" w:cs="Times New Roman"/>
          <w:i/>
          <w:iCs/>
          <w:color w:val="7030A0"/>
          <w:sz w:val="24"/>
          <w:szCs w:val="24"/>
          <w:lang w:val="en-US"/>
        </w:rPr>
        <w:t>immature</w:t>
      </w:r>
      <w:r w:rsidRPr="008C51A3">
        <w:rPr>
          <w:rFonts w:ascii="Times New Roman" w:hAnsi="Times New Roman" w:cs="Times New Roman"/>
          <w:i/>
          <w:iCs/>
          <w:color w:val="7030A0"/>
          <w:sz w:val="24"/>
          <w:szCs w:val="24"/>
          <w:lang w:val="uk-UA"/>
        </w:rPr>
        <w:t xml:space="preserve"> </w:t>
      </w:r>
      <w:r w:rsidRPr="008C51A3">
        <w:rPr>
          <w:rFonts w:ascii="Times New Roman" w:hAnsi="Times New Roman" w:cs="Times New Roman"/>
          <w:i/>
          <w:iCs/>
          <w:color w:val="7030A0"/>
          <w:sz w:val="24"/>
          <w:szCs w:val="24"/>
          <w:lang w:val="en-US"/>
        </w:rPr>
        <w:t>role</w:t>
      </w:r>
      <w:r w:rsidRPr="008C51A3">
        <w:rPr>
          <w:rFonts w:ascii="Times New Roman" w:hAnsi="Times New Roman" w:cs="Times New Roman"/>
          <w:i/>
          <w:iCs/>
          <w:color w:val="7030A0"/>
          <w:sz w:val="24"/>
          <w:szCs w:val="24"/>
          <w:lang w:val="uk-UA"/>
        </w:rPr>
        <w:t xml:space="preserve"> </w:t>
      </w:r>
      <w:r w:rsidRPr="008C51A3">
        <w:rPr>
          <w:rFonts w:ascii="Times New Roman" w:hAnsi="Times New Roman" w:cs="Times New Roman"/>
          <w:i/>
          <w:iCs/>
          <w:color w:val="7030A0"/>
          <w:sz w:val="24"/>
          <w:szCs w:val="24"/>
          <w:lang w:val="en-US"/>
        </w:rPr>
        <w:t>positions</w:t>
      </w:r>
      <w:r w:rsidRPr="008C51A3">
        <w:rPr>
          <w:rFonts w:ascii="Times New Roman" w:hAnsi="Times New Roman" w:cs="Times New Roman"/>
          <w:i/>
          <w:iCs/>
          <w:color w:val="7030A0"/>
          <w:sz w:val="24"/>
          <w:szCs w:val="24"/>
          <w:lang w:val="uk-UA"/>
        </w:rPr>
        <w:t xml:space="preserve"> </w:t>
      </w:r>
      <w:r w:rsidRPr="008C51A3">
        <w:rPr>
          <w:rFonts w:ascii="Times New Roman" w:hAnsi="Times New Roman" w:cs="Times New Roman"/>
          <w:i/>
          <w:iCs/>
          <w:color w:val="7030A0"/>
          <w:sz w:val="24"/>
          <w:szCs w:val="24"/>
          <w:lang w:val="en-US"/>
        </w:rPr>
        <w:t>and antisocial</w:t>
      </w:r>
      <w:r w:rsidRPr="008C51A3">
        <w:rPr>
          <w:rFonts w:ascii="Times New Roman" w:hAnsi="Times New Roman" w:cs="Times New Roman"/>
          <w:i/>
          <w:iCs/>
          <w:color w:val="7030A0"/>
          <w:sz w:val="24"/>
          <w:szCs w:val="24"/>
          <w:lang w:val="uk-UA"/>
        </w:rPr>
        <w:t xml:space="preserve"> </w:t>
      </w:r>
      <w:r w:rsidRPr="008C51A3">
        <w:rPr>
          <w:rFonts w:ascii="Times New Roman" w:hAnsi="Times New Roman" w:cs="Times New Roman"/>
          <w:i/>
          <w:iCs/>
          <w:color w:val="7030A0"/>
          <w:sz w:val="24"/>
          <w:szCs w:val="24"/>
          <w:lang w:val="en-US"/>
        </w:rPr>
        <w:t>role</w:t>
      </w:r>
      <w:r w:rsidRPr="008C51A3">
        <w:rPr>
          <w:rFonts w:ascii="Times New Roman" w:hAnsi="Times New Roman" w:cs="Times New Roman"/>
          <w:i/>
          <w:iCs/>
          <w:color w:val="7030A0"/>
          <w:sz w:val="24"/>
          <w:szCs w:val="24"/>
          <w:lang w:val="uk-UA"/>
        </w:rPr>
        <w:t xml:space="preserve"> </w:t>
      </w:r>
      <w:r w:rsidRPr="008C51A3">
        <w:rPr>
          <w:rFonts w:ascii="Times New Roman" w:hAnsi="Times New Roman" w:cs="Times New Roman"/>
          <w:i/>
          <w:iCs/>
          <w:color w:val="7030A0"/>
          <w:sz w:val="24"/>
          <w:szCs w:val="24"/>
          <w:lang w:val="en-US"/>
        </w:rPr>
        <w:t>positions</w:t>
      </w:r>
      <w:r w:rsidRPr="008C51A3">
        <w:rPr>
          <w:rFonts w:ascii="Times New Roman" w:hAnsi="Times New Roman" w:cs="Times New Roman"/>
          <w:i/>
          <w:iCs/>
          <w:color w:val="7030A0"/>
          <w:sz w:val="24"/>
          <w:szCs w:val="24"/>
          <w:lang w:val="uk-UA"/>
        </w:rPr>
        <w:t>.</w:t>
      </w:r>
    </w:p>
    <w:p w:rsidR="009B56A2" w:rsidRPr="00C47715" w:rsidRDefault="009B56A2" w:rsidP="009B56A2">
      <w:pPr>
        <w:spacing w:after="0" w:line="240" w:lineRule="auto"/>
        <w:ind w:firstLine="709"/>
        <w:contextualSpacing/>
        <w:jc w:val="both"/>
        <w:rPr>
          <w:rFonts w:ascii="Times New Roman" w:hAnsi="Times New Roman" w:cs="Times New Roman"/>
          <w:i/>
          <w:iCs/>
          <w:color w:val="7030A0"/>
          <w:sz w:val="24"/>
          <w:szCs w:val="24"/>
          <w:lang w:val="uk-UA"/>
        </w:rPr>
      </w:pPr>
    </w:p>
    <w:p w:rsidR="009B56A2" w:rsidRPr="00BC0126" w:rsidRDefault="009B56A2" w:rsidP="009B56A2">
      <w:pPr>
        <w:spacing w:after="0" w:line="360" w:lineRule="auto"/>
        <w:ind w:firstLine="708"/>
        <w:contextualSpacing/>
        <w:jc w:val="both"/>
        <w:rPr>
          <w:rFonts w:ascii="Times New Roman" w:hAnsi="Times New Roman" w:cs="Times New Roman"/>
          <w:color w:val="002060"/>
          <w:sz w:val="28"/>
          <w:szCs w:val="28"/>
          <w:lang w:val="uk-UA"/>
        </w:rPr>
      </w:pPr>
      <w:r>
        <w:rPr>
          <w:rFonts w:ascii="Times New Roman" w:hAnsi="Times New Roman" w:cs="Times New Roman"/>
          <w:b/>
          <w:color w:val="002060"/>
          <w:sz w:val="28"/>
          <w:szCs w:val="28"/>
          <w:lang w:val="uk-UA"/>
        </w:rPr>
        <w:t xml:space="preserve">Вступ. </w:t>
      </w:r>
      <w:r w:rsidRPr="00BC0126">
        <w:rPr>
          <w:rFonts w:ascii="Times New Roman" w:hAnsi="Times New Roman" w:cs="Times New Roman"/>
          <w:color w:val="002060"/>
          <w:sz w:val="28"/>
          <w:szCs w:val="28"/>
          <w:lang w:val="uk-UA"/>
        </w:rPr>
        <w:t>Професійна освіта майбутніх психологів спрямована на соціально-психологічний розвиток особистості, тому студент не може перебувати в освітньому просторі вищої школи як в уявленому вакуумі. Концептуальні підходи до професійної освіти і навчання обґрунтовуються  в трьох ракурсах: а) гносеологічно-педагогічної перспективи; б) структурно-системної перспективи; в) соціально-економічної та ри</w:t>
      </w:r>
      <w:r>
        <w:rPr>
          <w:rFonts w:ascii="Times New Roman" w:hAnsi="Times New Roman" w:cs="Times New Roman"/>
          <w:color w:val="002060"/>
          <w:sz w:val="28"/>
          <w:szCs w:val="28"/>
          <w:lang w:val="uk-UA"/>
        </w:rPr>
        <w:t xml:space="preserve">нкової перспективи. </w:t>
      </w:r>
      <w:r w:rsidRPr="00BC0126">
        <w:rPr>
          <w:rFonts w:ascii="Times New Roman" w:hAnsi="Times New Roman" w:cs="Times New Roman"/>
          <w:color w:val="002060"/>
          <w:sz w:val="28"/>
          <w:szCs w:val="28"/>
          <w:lang w:val="uk-UA"/>
        </w:rPr>
        <w:lastRenderedPageBreak/>
        <w:t>Кожна складова цієї концепції передбачає розвиток соціальної зрілості студен</w:t>
      </w:r>
      <w:r>
        <w:rPr>
          <w:rFonts w:ascii="Times New Roman" w:hAnsi="Times New Roman" w:cs="Times New Roman"/>
          <w:color w:val="002060"/>
          <w:sz w:val="28"/>
          <w:szCs w:val="28"/>
          <w:lang w:val="uk-UA"/>
        </w:rPr>
        <w:t>та.</w:t>
      </w:r>
    </w:p>
    <w:p w:rsidR="009B56A2" w:rsidRPr="00BC0126" w:rsidRDefault="009B56A2" w:rsidP="009B56A2">
      <w:pPr>
        <w:spacing w:after="0" w:line="360" w:lineRule="auto"/>
        <w:ind w:firstLine="708"/>
        <w:contextualSpacing/>
        <w:jc w:val="both"/>
        <w:rPr>
          <w:rFonts w:ascii="Times New Roman" w:hAnsi="Times New Roman" w:cs="Times New Roman"/>
          <w:color w:val="002060"/>
          <w:sz w:val="28"/>
          <w:szCs w:val="28"/>
          <w:lang w:val="uk-UA"/>
        </w:rPr>
      </w:pPr>
      <w:r w:rsidRPr="00BC0126">
        <w:rPr>
          <w:rFonts w:ascii="Times New Roman" w:hAnsi="Times New Roman" w:cs="Times New Roman"/>
          <w:b/>
          <w:color w:val="002060"/>
          <w:sz w:val="28"/>
          <w:szCs w:val="28"/>
          <w:lang w:val="uk-UA"/>
        </w:rPr>
        <w:t xml:space="preserve">Мета дослідження – </w:t>
      </w:r>
      <w:r w:rsidRPr="00BC0126">
        <w:rPr>
          <w:rFonts w:ascii="Times New Roman" w:hAnsi="Times New Roman" w:cs="Times New Roman"/>
          <w:color w:val="002060"/>
          <w:sz w:val="28"/>
          <w:szCs w:val="28"/>
          <w:lang w:val="uk-UA"/>
        </w:rPr>
        <w:t xml:space="preserve">теоретично  обґрунтувати  та  емпірично  з’ясувати потенціали коучингу в розвитку соціальної зрілості студента-психолога як фундаментальної ознаки готовності сприймати й оволодівати науковою психологією.   </w:t>
      </w:r>
    </w:p>
    <w:p w:rsidR="009B56A2" w:rsidRPr="00BC0126" w:rsidRDefault="009B56A2" w:rsidP="009B56A2">
      <w:pPr>
        <w:spacing w:after="0" w:line="360" w:lineRule="auto"/>
        <w:contextualSpacing/>
        <w:jc w:val="both"/>
        <w:rPr>
          <w:rFonts w:ascii="Times New Roman" w:hAnsi="Times New Roman" w:cs="Times New Roman"/>
          <w:b/>
          <w:i/>
          <w:color w:val="002060"/>
          <w:sz w:val="28"/>
          <w:szCs w:val="28"/>
          <w:lang w:val="uk-UA"/>
        </w:rPr>
      </w:pPr>
      <w:r w:rsidRPr="00BC0126">
        <w:rPr>
          <w:rFonts w:ascii="Times New Roman" w:hAnsi="Times New Roman" w:cs="Times New Roman"/>
          <w:b/>
          <w:i/>
          <w:color w:val="002060"/>
          <w:sz w:val="28"/>
          <w:szCs w:val="28"/>
          <w:lang w:val="uk-UA"/>
        </w:rPr>
        <w:tab/>
      </w:r>
      <w:r>
        <w:rPr>
          <w:rFonts w:ascii="Times New Roman" w:hAnsi="Times New Roman" w:cs="Times New Roman"/>
          <w:b/>
          <w:color w:val="002060"/>
          <w:sz w:val="28"/>
          <w:szCs w:val="28"/>
          <w:lang w:val="uk-UA"/>
        </w:rPr>
        <w:t xml:space="preserve">Основний текст. </w:t>
      </w:r>
      <w:r w:rsidRPr="00BC0126">
        <w:rPr>
          <w:rFonts w:ascii="Times New Roman" w:hAnsi="Times New Roman" w:cs="Times New Roman"/>
          <w:color w:val="002060"/>
          <w:sz w:val="28"/>
          <w:szCs w:val="28"/>
          <w:lang w:val="uk-UA"/>
        </w:rPr>
        <w:t xml:space="preserve">Термін «соціалізація» (лат. – </w:t>
      </w:r>
      <w:r w:rsidRPr="00BC0126">
        <w:rPr>
          <w:rFonts w:ascii="Times New Roman" w:hAnsi="Times New Roman" w:cs="Times New Roman"/>
          <w:color w:val="002060"/>
          <w:sz w:val="28"/>
          <w:szCs w:val="28"/>
          <w:lang w:val="en-US"/>
        </w:rPr>
        <w:t>socialis</w:t>
      </w:r>
      <w:r>
        <w:rPr>
          <w:rFonts w:ascii="Times New Roman" w:hAnsi="Times New Roman" w:cs="Times New Roman"/>
          <w:color w:val="002060"/>
          <w:sz w:val="28"/>
          <w:szCs w:val="28"/>
          <w:lang w:val="uk-UA"/>
        </w:rPr>
        <w:t xml:space="preserve">) розкриває </w:t>
      </w:r>
      <w:r w:rsidRPr="00BC0126">
        <w:rPr>
          <w:rFonts w:ascii="Times New Roman" w:hAnsi="Times New Roman" w:cs="Times New Roman"/>
          <w:color w:val="002060"/>
          <w:sz w:val="28"/>
          <w:szCs w:val="28"/>
          <w:lang w:val="uk-UA"/>
        </w:rPr>
        <w:t>процес входження індивіда в суспільство через різні спільності, колективи, груп</w:t>
      </w:r>
      <w:r>
        <w:rPr>
          <w:rFonts w:ascii="Times New Roman" w:hAnsi="Times New Roman" w:cs="Times New Roman"/>
          <w:color w:val="002060"/>
          <w:sz w:val="28"/>
          <w:szCs w:val="28"/>
          <w:lang w:val="uk-UA"/>
        </w:rPr>
        <w:t>ові види роботи, які здійснюються за</w:t>
      </w:r>
      <w:r w:rsidRPr="00BC0126">
        <w:rPr>
          <w:rFonts w:ascii="Times New Roman" w:hAnsi="Times New Roman" w:cs="Times New Roman"/>
          <w:color w:val="002060"/>
          <w:sz w:val="28"/>
          <w:szCs w:val="28"/>
          <w:lang w:val="uk-UA"/>
        </w:rPr>
        <w:t xml:space="preserve"> норм</w:t>
      </w:r>
      <w:r>
        <w:rPr>
          <w:rFonts w:ascii="Times New Roman" w:hAnsi="Times New Roman" w:cs="Times New Roman"/>
          <w:color w:val="002060"/>
          <w:sz w:val="28"/>
          <w:szCs w:val="28"/>
          <w:lang w:val="uk-UA"/>
        </w:rPr>
        <w:t>ами</w:t>
      </w:r>
      <w:r w:rsidRPr="00BC0126">
        <w:rPr>
          <w:rFonts w:ascii="Times New Roman" w:hAnsi="Times New Roman" w:cs="Times New Roman"/>
          <w:color w:val="002060"/>
          <w:sz w:val="28"/>
          <w:szCs w:val="28"/>
          <w:lang w:val="uk-UA"/>
        </w:rPr>
        <w:t>, ідеал</w:t>
      </w:r>
      <w:r>
        <w:rPr>
          <w:rFonts w:ascii="Times New Roman" w:hAnsi="Times New Roman" w:cs="Times New Roman"/>
          <w:color w:val="002060"/>
          <w:sz w:val="28"/>
          <w:szCs w:val="28"/>
          <w:lang w:val="uk-UA"/>
        </w:rPr>
        <w:t>ами</w:t>
      </w:r>
      <w:r w:rsidRPr="00BC0126">
        <w:rPr>
          <w:rFonts w:ascii="Times New Roman" w:hAnsi="Times New Roman" w:cs="Times New Roman"/>
          <w:color w:val="002060"/>
          <w:sz w:val="28"/>
          <w:szCs w:val="28"/>
          <w:lang w:val="uk-UA"/>
        </w:rPr>
        <w:t xml:space="preserve"> цінност</w:t>
      </w:r>
      <w:r>
        <w:rPr>
          <w:rFonts w:ascii="Times New Roman" w:hAnsi="Times New Roman" w:cs="Times New Roman"/>
          <w:color w:val="002060"/>
          <w:sz w:val="28"/>
          <w:szCs w:val="28"/>
          <w:lang w:val="uk-UA"/>
        </w:rPr>
        <w:t>ями суспільства. «</w:t>
      </w:r>
      <w:r w:rsidRPr="00BC0126">
        <w:rPr>
          <w:rFonts w:ascii="Times New Roman" w:hAnsi="Times New Roman" w:cs="Times New Roman"/>
          <w:color w:val="002060"/>
          <w:sz w:val="28"/>
          <w:szCs w:val="28"/>
          <w:lang w:val="uk-UA"/>
        </w:rPr>
        <w:t>Несоціальних людей не буває. Асоціальна поведінка – це результа</w:t>
      </w:r>
      <w:r>
        <w:rPr>
          <w:rFonts w:ascii="Times New Roman" w:hAnsi="Times New Roman" w:cs="Times New Roman"/>
          <w:color w:val="002060"/>
          <w:sz w:val="28"/>
          <w:szCs w:val="28"/>
          <w:lang w:val="uk-UA"/>
        </w:rPr>
        <w:t>т упущення в ході соціалізації», так стверджує</w:t>
      </w:r>
      <w:r w:rsidRPr="00BC0126">
        <w:rPr>
          <w:rFonts w:ascii="Times New Roman" w:hAnsi="Times New Roman" w:cs="Times New Roman"/>
          <w:color w:val="002060"/>
          <w:sz w:val="28"/>
          <w:szCs w:val="28"/>
          <w:lang w:val="uk-UA"/>
        </w:rPr>
        <w:t xml:space="preserve"> Дж. Б. Фурст</w:t>
      </w:r>
      <w:r>
        <w:rPr>
          <w:rFonts w:ascii="Times New Roman" w:hAnsi="Times New Roman" w:cs="Times New Roman"/>
          <w:color w:val="002060"/>
          <w:sz w:val="28"/>
          <w:szCs w:val="28"/>
          <w:lang w:val="uk-UA"/>
        </w:rPr>
        <w:t>. А</w:t>
      </w:r>
      <w:r w:rsidRPr="00BC0126">
        <w:rPr>
          <w:rFonts w:ascii="Times New Roman" w:hAnsi="Times New Roman" w:cs="Times New Roman"/>
          <w:color w:val="002060"/>
          <w:sz w:val="28"/>
          <w:szCs w:val="28"/>
          <w:lang w:val="uk-UA"/>
        </w:rPr>
        <w:t xml:space="preserve">соціальна поведінка притаманна невротикам, які втратили рівновагу соціальної нормативної орієнтації. </w:t>
      </w:r>
      <w:r>
        <w:rPr>
          <w:rFonts w:ascii="Times New Roman" w:hAnsi="Times New Roman" w:cs="Times New Roman"/>
          <w:color w:val="002060"/>
          <w:sz w:val="28"/>
          <w:szCs w:val="28"/>
          <w:lang w:val="uk-UA"/>
        </w:rPr>
        <w:t>Він пише: «Невротик – це хвороба емоцій. …Д</w:t>
      </w:r>
      <w:r w:rsidRPr="00BC0126">
        <w:rPr>
          <w:rFonts w:ascii="Times New Roman" w:hAnsi="Times New Roman" w:cs="Times New Roman"/>
          <w:color w:val="002060"/>
          <w:sz w:val="28"/>
          <w:szCs w:val="28"/>
          <w:lang w:val="uk-UA"/>
        </w:rPr>
        <w:t>оведено, що процеси навчання мають значно більше значення в де</w:t>
      </w:r>
      <w:r>
        <w:rPr>
          <w:rFonts w:ascii="Times New Roman" w:hAnsi="Times New Roman" w:cs="Times New Roman"/>
          <w:color w:val="002060"/>
          <w:sz w:val="28"/>
          <w:szCs w:val="28"/>
          <w:lang w:val="uk-UA"/>
        </w:rPr>
        <w:t>термінації індивідуальної поведінки»  [10, с 43</w:t>
      </w:r>
      <w:r w:rsidRPr="00BC0126">
        <w:rPr>
          <w:rFonts w:ascii="Times New Roman" w:hAnsi="Times New Roman" w:cs="Times New Roman"/>
          <w:color w:val="002060"/>
          <w:sz w:val="28"/>
          <w:szCs w:val="28"/>
          <w:lang w:val="uk-UA"/>
        </w:rPr>
        <w:t>].</w:t>
      </w:r>
    </w:p>
    <w:p w:rsidR="009B56A2" w:rsidRPr="00BC0126" w:rsidRDefault="009B56A2" w:rsidP="009B56A2">
      <w:pPr>
        <w:spacing w:after="0" w:line="360" w:lineRule="auto"/>
        <w:ind w:firstLine="426"/>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 xml:space="preserve">Інтегрований підхід в аналізі структури особистості дає можливість визначати  патологічні прояви соціальної адаптації студентів, які в літературі  більше представлені поняттям </w:t>
      </w:r>
      <w:r w:rsidRPr="00BC0126">
        <w:rPr>
          <w:rFonts w:ascii="Times New Roman" w:hAnsi="Times New Roman" w:cs="Times New Roman"/>
          <w:b/>
          <w:color w:val="002060"/>
          <w:sz w:val="28"/>
          <w:szCs w:val="28"/>
          <w:lang w:val="uk-UA"/>
        </w:rPr>
        <w:t>«асоціальна поведінка</w:t>
      </w:r>
      <w:r w:rsidRPr="00BC0126">
        <w:rPr>
          <w:rFonts w:ascii="Times New Roman" w:hAnsi="Times New Roman" w:cs="Times New Roman"/>
          <w:color w:val="002060"/>
          <w:sz w:val="28"/>
          <w:szCs w:val="28"/>
          <w:lang w:val="uk-UA"/>
        </w:rPr>
        <w:t xml:space="preserve">». </w:t>
      </w:r>
      <w:r>
        <w:rPr>
          <w:rFonts w:ascii="Times New Roman" w:hAnsi="Times New Roman" w:cs="Times New Roman"/>
          <w:color w:val="002060"/>
          <w:sz w:val="28"/>
          <w:szCs w:val="28"/>
          <w:lang w:val="uk-UA"/>
        </w:rPr>
        <w:t>Це п</w:t>
      </w:r>
      <w:r w:rsidRPr="00BC0126">
        <w:rPr>
          <w:rFonts w:ascii="Times New Roman" w:hAnsi="Times New Roman" w:cs="Times New Roman"/>
          <w:color w:val="002060"/>
          <w:sz w:val="28"/>
          <w:szCs w:val="28"/>
          <w:lang w:val="uk-UA"/>
        </w:rPr>
        <w:t xml:space="preserve">оведінка, </w:t>
      </w:r>
      <w:r>
        <w:rPr>
          <w:rFonts w:ascii="Times New Roman" w:hAnsi="Times New Roman" w:cs="Times New Roman"/>
          <w:color w:val="002060"/>
          <w:sz w:val="28"/>
          <w:szCs w:val="28"/>
          <w:lang w:val="uk-UA"/>
        </w:rPr>
        <w:t>яка проявляється відхиленням</w:t>
      </w:r>
      <w:r w:rsidRPr="00BC0126">
        <w:rPr>
          <w:rFonts w:ascii="Times New Roman" w:hAnsi="Times New Roman" w:cs="Times New Roman"/>
          <w:color w:val="002060"/>
          <w:sz w:val="28"/>
          <w:szCs w:val="28"/>
          <w:lang w:val="uk-UA"/>
        </w:rPr>
        <w:t xml:space="preserve"> від соціальних норм, включає в собі систему</w:t>
      </w:r>
      <w:r>
        <w:rPr>
          <w:rFonts w:ascii="Times New Roman" w:hAnsi="Times New Roman" w:cs="Times New Roman"/>
          <w:color w:val="002060"/>
          <w:sz w:val="28"/>
          <w:szCs w:val="28"/>
          <w:lang w:val="uk-UA"/>
        </w:rPr>
        <w:t xml:space="preserve"> аморальних</w:t>
      </w:r>
      <w:r w:rsidRPr="00BC0126">
        <w:rPr>
          <w:rFonts w:ascii="Times New Roman" w:hAnsi="Times New Roman" w:cs="Times New Roman"/>
          <w:color w:val="002060"/>
          <w:sz w:val="28"/>
          <w:szCs w:val="28"/>
          <w:lang w:val="uk-UA"/>
        </w:rPr>
        <w:t xml:space="preserve"> вчинків</w:t>
      </w:r>
      <w:r>
        <w:rPr>
          <w:rFonts w:ascii="Times New Roman" w:hAnsi="Times New Roman" w:cs="Times New Roman"/>
          <w:color w:val="002060"/>
          <w:sz w:val="28"/>
          <w:szCs w:val="28"/>
          <w:lang w:val="uk-UA"/>
        </w:rPr>
        <w:t xml:space="preserve">, деструктивне спілкування. </w:t>
      </w:r>
      <w:r w:rsidRPr="00BC0126">
        <w:rPr>
          <w:rFonts w:ascii="Times New Roman" w:hAnsi="Times New Roman" w:cs="Times New Roman"/>
          <w:color w:val="002060"/>
          <w:sz w:val="28"/>
          <w:szCs w:val="28"/>
          <w:lang w:val="uk-UA"/>
        </w:rPr>
        <w:t xml:space="preserve"> </w:t>
      </w:r>
    </w:p>
    <w:p w:rsidR="009B56A2" w:rsidRPr="00BC0126" w:rsidRDefault="009B56A2" w:rsidP="009B56A2">
      <w:pPr>
        <w:spacing w:after="0" w:line="360" w:lineRule="auto"/>
        <w:ind w:firstLine="567"/>
        <w:contextualSpacing/>
        <w:jc w:val="both"/>
        <w:rPr>
          <w:rFonts w:ascii="Times New Roman" w:eastAsia="Times New Roman" w:hAnsi="Times New Roman" w:cs="Times New Roman"/>
          <w:i/>
          <w:color w:val="002060"/>
          <w:sz w:val="28"/>
          <w:szCs w:val="28"/>
          <w:lang w:val="uk-UA"/>
        </w:rPr>
      </w:pPr>
      <w:r w:rsidRPr="00BC0126">
        <w:rPr>
          <w:rFonts w:ascii="Times New Roman" w:hAnsi="Times New Roman" w:cs="Times New Roman"/>
          <w:color w:val="002060"/>
          <w:sz w:val="28"/>
          <w:szCs w:val="28"/>
          <w:lang w:val="uk-UA"/>
        </w:rPr>
        <w:t>А.Маслоу соціальну зрілість представив через призму рефлексії, запропонувавши 15 параметрів виміру: 1) адекватне сприйняття дійсності; 2) прийняття себе та інших такими, які вони є; 3) відсутність штучних неприродних форм поведінки; 4) спонтанність проявів, простоту і природність; 3) ділову спрямованість автономність і незалежність від оточення; 5) свіжість сприймання; 6) почуття спільності; 7) д</w:t>
      </w:r>
      <w:r w:rsidRPr="00BC0126">
        <w:rPr>
          <w:rFonts w:ascii="Times New Roman" w:eastAsia="Times New Roman" w:hAnsi="Times New Roman" w:cs="Times New Roman"/>
          <w:color w:val="002060"/>
          <w:sz w:val="28"/>
          <w:szCs w:val="28"/>
          <w:lang w:val="uk-UA"/>
        </w:rPr>
        <w:t xml:space="preserve">ружба з іншими самодостатніми людьми; 8) демократичність у стосунках, готовність вчитися в інших; 9) граничні переживання власного Я; 10) стійкі внутрішні моральні норми; 11) гостре відчуття добра та зла; 12) філософське почуття гумору; 13) креативність; 14) критичне ставлення до тієї культури, до якої вона належить </w:t>
      </w:r>
      <w:r w:rsidRPr="00BC0126">
        <w:rPr>
          <w:rFonts w:ascii="Times New Roman" w:eastAsia="Times New Roman" w:hAnsi="Times New Roman" w:cs="Times New Roman"/>
          <w:color w:val="002060"/>
          <w:sz w:val="28"/>
          <w:szCs w:val="28"/>
          <w:lang w:val="uk-UA"/>
        </w:rPr>
        <w:lastRenderedPageBreak/>
        <w:t xml:space="preserve">(вибирає добре та відкидати погане); 15) почуття спільності з людством. В якості точки вимірювання він виділив </w:t>
      </w:r>
      <w:r w:rsidRPr="00BC0126">
        <w:rPr>
          <w:rFonts w:ascii="Times New Roman" w:eastAsia="Times New Roman" w:hAnsi="Times New Roman" w:cs="Times New Roman"/>
          <w:i/>
          <w:color w:val="002060"/>
          <w:sz w:val="28"/>
          <w:szCs w:val="28"/>
          <w:lang w:val="uk-UA"/>
        </w:rPr>
        <w:t xml:space="preserve">психічне здоров’я </w:t>
      </w:r>
      <w:r>
        <w:rPr>
          <w:rFonts w:ascii="Times New Roman" w:eastAsia="Times New Roman" w:hAnsi="Times New Roman" w:cs="Times New Roman"/>
          <w:color w:val="002060"/>
          <w:sz w:val="28"/>
          <w:szCs w:val="28"/>
          <w:lang w:val="uk-UA"/>
        </w:rPr>
        <w:t>[7</w:t>
      </w:r>
      <w:r w:rsidRPr="00BC0126">
        <w:rPr>
          <w:rFonts w:ascii="Times New Roman" w:eastAsia="Times New Roman" w:hAnsi="Times New Roman" w:cs="Times New Roman"/>
          <w:color w:val="002060"/>
          <w:sz w:val="28"/>
          <w:szCs w:val="28"/>
          <w:lang w:val="uk-UA"/>
        </w:rPr>
        <w:t>].</w:t>
      </w:r>
      <w:r w:rsidRPr="00BC0126">
        <w:rPr>
          <w:rFonts w:ascii="Times New Roman" w:eastAsia="Times New Roman" w:hAnsi="Times New Roman" w:cs="Times New Roman"/>
          <w:i/>
          <w:color w:val="002060"/>
          <w:sz w:val="28"/>
          <w:szCs w:val="28"/>
          <w:lang w:val="uk-UA"/>
        </w:rPr>
        <w:t xml:space="preserve"> </w:t>
      </w:r>
    </w:p>
    <w:p w:rsidR="009B56A2" w:rsidRPr="00BC0126" w:rsidRDefault="009B56A2" w:rsidP="009B56A2">
      <w:pPr>
        <w:spacing w:after="0" w:line="360" w:lineRule="auto"/>
        <w:ind w:firstLine="567"/>
        <w:contextualSpacing/>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Тобто, можна відштовхуватися від ідеї, що існує певне ядро внутрішньої психічної реальності</w:t>
      </w:r>
      <w:r>
        <w:rPr>
          <w:rFonts w:ascii="Times New Roman" w:hAnsi="Times New Roman" w:cs="Times New Roman"/>
          <w:color w:val="002060"/>
          <w:sz w:val="28"/>
          <w:szCs w:val="28"/>
          <w:lang w:val="uk-UA"/>
        </w:rPr>
        <w:t xml:space="preserve"> як</w:t>
      </w:r>
      <w:r w:rsidRPr="00BC0126">
        <w:rPr>
          <w:rFonts w:ascii="Times New Roman" w:hAnsi="Times New Roman" w:cs="Times New Roman"/>
          <w:color w:val="002060"/>
          <w:sz w:val="28"/>
          <w:szCs w:val="28"/>
          <w:lang w:val="uk-UA"/>
        </w:rPr>
        <w:t xml:space="preserve"> соціально зрілої особистості</w:t>
      </w:r>
      <w:r>
        <w:rPr>
          <w:rFonts w:ascii="Times New Roman" w:hAnsi="Times New Roman" w:cs="Times New Roman"/>
          <w:color w:val="002060"/>
          <w:sz w:val="28"/>
          <w:szCs w:val="28"/>
          <w:lang w:val="uk-UA"/>
        </w:rPr>
        <w:t>. Саме воно</w:t>
      </w:r>
      <w:r w:rsidRPr="00BC0126">
        <w:rPr>
          <w:rFonts w:ascii="Times New Roman" w:hAnsi="Times New Roman" w:cs="Times New Roman"/>
          <w:color w:val="002060"/>
          <w:sz w:val="28"/>
          <w:szCs w:val="28"/>
          <w:lang w:val="uk-UA"/>
        </w:rPr>
        <w:t xml:space="preserve"> обумовл</w:t>
      </w:r>
      <w:r>
        <w:rPr>
          <w:rFonts w:ascii="Times New Roman" w:hAnsi="Times New Roman" w:cs="Times New Roman"/>
          <w:color w:val="002060"/>
          <w:sz w:val="28"/>
          <w:szCs w:val="28"/>
          <w:lang w:val="uk-UA"/>
        </w:rPr>
        <w:t xml:space="preserve">ене </w:t>
      </w:r>
      <w:r w:rsidRPr="00BC0126">
        <w:rPr>
          <w:rFonts w:ascii="Times New Roman" w:hAnsi="Times New Roman" w:cs="Times New Roman"/>
          <w:i/>
          <w:color w:val="002060"/>
          <w:sz w:val="28"/>
          <w:szCs w:val="28"/>
          <w:lang w:val="uk-UA"/>
        </w:rPr>
        <w:t xml:space="preserve">позитивною рефлексією. </w:t>
      </w:r>
      <w:r w:rsidRPr="00BC0126">
        <w:rPr>
          <w:rFonts w:ascii="Times New Roman" w:hAnsi="Times New Roman" w:cs="Times New Roman"/>
          <w:color w:val="002060"/>
          <w:sz w:val="28"/>
          <w:szCs w:val="28"/>
          <w:lang w:val="uk-UA"/>
        </w:rPr>
        <w:t xml:space="preserve">Прояви асоціальної поведінки детерміновані </w:t>
      </w:r>
      <w:r w:rsidRPr="00BC0126">
        <w:rPr>
          <w:rFonts w:ascii="Times New Roman" w:hAnsi="Times New Roman" w:cs="Times New Roman"/>
          <w:i/>
          <w:color w:val="002060"/>
          <w:sz w:val="28"/>
          <w:szCs w:val="28"/>
          <w:lang w:val="uk-UA"/>
        </w:rPr>
        <w:t xml:space="preserve">інтроспективним або квазірефлексивний </w:t>
      </w:r>
      <w:r w:rsidRPr="00BC0126">
        <w:rPr>
          <w:rFonts w:ascii="Times New Roman" w:hAnsi="Times New Roman" w:cs="Times New Roman"/>
          <w:color w:val="002060"/>
          <w:sz w:val="28"/>
          <w:szCs w:val="28"/>
          <w:lang w:val="uk-UA"/>
        </w:rPr>
        <w:t xml:space="preserve"> (квазі від лат.</w:t>
      </w:r>
      <w:r w:rsidRPr="00BC0126">
        <w:rPr>
          <w:rFonts w:ascii="Times New Roman" w:hAnsi="Times New Roman" w:cs="Times New Roman"/>
          <w:color w:val="002060"/>
          <w:sz w:val="28"/>
          <w:szCs w:val="28"/>
          <w:lang w:val="en-US"/>
        </w:rPr>
        <w:t>guasi</w:t>
      </w:r>
      <w:r w:rsidRPr="00BC0126">
        <w:rPr>
          <w:rFonts w:ascii="Times New Roman" w:hAnsi="Times New Roman" w:cs="Times New Roman"/>
          <w:color w:val="002060"/>
          <w:sz w:val="28"/>
          <w:szCs w:val="28"/>
          <w:lang w:val="uk-UA"/>
        </w:rPr>
        <w:t xml:space="preserve"> – уявний не справжній) світосприйманням. </w:t>
      </w:r>
    </w:p>
    <w:p w:rsidR="009B56A2" w:rsidRPr="00BC0126" w:rsidRDefault="009B56A2" w:rsidP="009B56A2">
      <w:pPr>
        <w:spacing w:after="0" w:line="360" w:lineRule="auto"/>
        <w:ind w:firstLine="567"/>
        <w:contextualSpacing/>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Ефективні коуча залежить від вимірювання соціальних властивостей.</w:t>
      </w:r>
      <w:r w:rsidRPr="00BC0126">
        <w:rPr>
          <w:rFonts w:ascii="Times New Roman" w:hAnsi="Times New Roman" w:cs="Times New Roman"/>
          <w:color w:val="002060"/>
          <w:sz w:val="28"/>
          <w:szCs w:val="28"/>
          <w:lang w:val="uk-UA"/>
        </w:rPr>
        <w:t xml:space="preserve"> </w:t>
      </w:r>
      <w:r>
        <w:rPr>
          <w:rFonts w:ascii="Times New Roman" w:hAnsi="Times New Roman" w:cs="Times New Roman"/>
          <w:color w:val="002060"/>
          <w:sz w:val="28"/>
          <w:szCs w:val="28"/>
          <w:lang w:val="uk-UA"/>
        </w:rPr>
        <w:t>В</w:t>
      </w:r>
      <w:r w:rsidRPr="00BC0126">
        <w:rPr>
          <w:rFonts w:ascii="Times New Roman" w:hAnsi="Times New Roman" w:cs="Times New Roman"/>
          <w:color w:val="002060"/>
          <w:sz w:val="28"/>
          <w:szCs w:val="28"/>
          <w:lang w:val="uk-UA"/>
        </w:rPr>
        <w:t xml:space="preserve">раховуючи цю потребу, були визначені </w:t>
      </w:r>
      <w:r w:rsidRPr="00BC0126">
        <w:rPr>
          <w:rFonts w:ascii="Times New Roman" w:hAnsi="Times New Roman" w:cs="Times New Roman"/>
          <w:b/>
          <w:color w:val="002060"/>
          <w:sz w:val="28"/>
          <w:szCs w:val="28"/>
          <w:lang w:val="uk-UA"/>
        </w:rPr>
        <w:t>критерії соціальної зрілості (СЗ)</w:t>
      </w:r>
      <w:r w:rsidRPr="00BC0126">
        <w:rPr>
          <w:rFonts w:ascii="Times New Roman" w:hAnsi="Times New Roman" w:cs="Times New Roman"/>
          <w:color w:val="002060"/>
          <w:sz w:val="28"/>
          <w:szCs w:val="28"/>
          <w:lang w:val="uk-UA"/>
        </w:rPr>
        <w:t>, в основу</w:t>
      </w:r>
      <w:r>
        <w:rPr>
          <w:rFonts w:ascii="Times New Roman" w:hAnsi="Times New Roman" w:cs="Times New Roman"/>
          <w:color w:val="002060"/>
          <w:sz w:val="28"/>
          <w:szCs w:val="28"/>
          <w:lang w:val="uk-UA"/>
        </w:rPr>
        <w:t xml:space="preserve"> яких </w:t>
      </w:r>
      <w:r w:rsidRPr="00BC0126">
        <w:rPr>
          <w:rFonts w:ascii="Times New Roman" w:hAnsi="Times New Roman" w:cs="Times New Roman"/>
          <w:color w:val="002060"/>
          <w:sz w:val="28"/>
          <w:szCs w:val="28"/>
          <w:lang w:val="uk-UA"/>
        </w:rPr>
        <w:t xml:space="preserve"> покладен</w:t>
      </w:r>
      <w:r>
        <w:rPr>
          <w:rFonts w:ascii="Times New Roman" w:hAnsi="Times New Roman" w:cs="Times New Roman"/>
          <w:color w:val="002060"/>
          <w:sz w:val="28"/>
          <w:szCs w:val="28"/>
          <w:lang w:val="uk-UA"/>
        </w:rPr>
        <w:t>а концепція рефлексивно-рольових детермінант (Л.О.Гапоненко [1]).</w:t>
      </w:r>
    </w:p>
    <w:p w:rsidR="009B56A2" w:rsidRPr="00BC0126" w:rsidRDefault="009B56A2" w:rsidP="009B56A2">
      <w:pPr>
        <w:spacing w:after="0" w:line="360" w:lineRule="auto"/>
        <w:ind w:firstLine="567"/>
        <w:jc w:val="both"/>
        <w:rPr>
          <w:rFonts w:ascii="Times New Roman" w:hAnsi="Times New Roman" w:cs="Times New Roman"/>
          <w:color w:val="002060"/>
          <w:sz w:val="28"/>
          <w:szCs w:val="28"/>
          <w:lang w:val="uk-UA"/>
        </w:rPr>
      </w:pPr>
      <w:r w:rsidRPr="00BC0126">
        <w:rPr>
          <w:rFonts w:ascii="Times New Roman" w:hAnsi="Times New Roman" w:cs="Times New Roman"/>
          <w:i/>
          <w:color w:val="002060"/>
          <w:sz w:val="28"/>
          <w:szCs w:val="28"/>
          <w:lang w:val="uk-UA"/>
        </w:rPr>
        <w:t>Рефлексивний рівень (позитивний)</w:t>
      </w:r>
      <w:r w:rsidRPr="00BC0126">
        <w:rPr>
          <w:rFonts w:ascii="Times New Roman" w:hAnsi="Times New Roman" w:cs="Times New Roman"/>
          <w:color w:val="002060"/>
          <w:sz w:val="28"/>
          <w:szCs w:val="28"/>
          <w:lang w:val="uk-UA"/>
        </w:rPr>
        <w:t xml:space="preserve">: внутрішня і зовнішня психічна реальність обумовлені позитивною рефлексією, що визначається потягом до стійких мотиваційних структур в самопроектуванні,  формуванні соціально-значимих смисложиттєвих орієнтацій, дружніх міжгрупових контактів, протистояння байдужості, конформізму; проявляються в рольових позиціях «Відповідальний», «Друг», «Активний», </w:t>
      </w:r>
      <w:r w:rsidRPr="00BC0126">
        <w:rPr>
          <w:rFonts w:ascii="Times New Roman" w:hAnsi="Times New Roman" w:cs="Times New Roman"/>
          <w:color w:val="002060"/>
          <w:sz w:val="28"/>
          <w:szCs w:val="28"/>
          <w:shd w:val="clear" w:color="auto" w:fill="FFFFFF"/>
          <w:lang w:val="uk-UA"/>
        </w:rPr>
        <w:t>«Творчий».</w:t>
      </w:r>
    </w:p>
    <w:p w:rsidR="009B56A2" w:rsidRPr="00BC0126" w:rsidRDefault="009B56A2" w:rsidP="009B56A2">
      <w:pPr>
        <w:spacing w:after="0" w:line="360" w:lineRule="auto"/>
        <w:ind w:firstLine="567"/>
        <w:jc w:val="both"/>
        <w:rPr>
          <w:rFonts w:ascii="Times New Roman" w:hAnsi="Times New Roman" w:cs="Times New Roman"/>
          <w:color w:val="002060"/>
          <w:sz w:val="28"/>
          <w:szCs w:val="28"/>
          <w:shd w:val="clear" w:color="auto" w:fill="FFFFFF"/>
          <w:lang w:val="uk-UA"/>
        </w:rPr>
      </w:pPr>
      <w:r w:rsidRPr="00BC0126">
        <w:rPr>
          <w:rFonts w:ascii="Times New Roman" w:hAnsi="Times New Roman" w:cs="Times New Roman"/>
          <w:i/>
          <w:color w:val="002060"/>
          <w:sz w:val="28"/>
          <w:szCs w:val="28"/>
          <w:lang w:val="uk-UA"/>
        </w:rPr>
        <w:t xml:space="preserve">Інтроспективний рівень (проміжний): </w:t>
      </w:r>
      <w:r w:rsidRPr="00BC0126">
        <w:rPr>
          <w:rFonts w:ascii="Times New Roman" w:hAnsi="Times New Roman" w:cs="Times New Roman"/>
          <w:color w:val="002060"/>
          <w:sz w:val="28"/>
          <w:szCs w:val="28"/>
          <w:lang w:val="uk-UA"/>
        </w:rPr>
        <w:t xml:space="preserve">внутрішня і зовнішня психічна реальність обумовлені інтроспекцією, визначаються процесами сумніву у власних здібностях, невіри в унікальність власної особистості, чутливі до критики, вибудовують у будь-яких ситуаціях авторитет як маятник поведінки в ситуації; </w:t>
      </w:r>
      <w:r w:rsidRPr="00BC0126">
        <w:rPr>
          <w:rFonts w:ascii="Times New Roman" w:hAnsi="Times New Roman" w:cs="Times New Roman"/>
          <w:color w:val="002060"/>
          <w:sz w:val="28"/>
          <w:szCs w:val="28"/>
          <w:shd w:val="clear" w:color="auto" w:fill="FFFFFF"/>
          <w:lang w:val="uk-UA"/>
        </w:rPr>
        <w:t>рольові позиції «Утриманець»,  «Незнайка», «Конформіст», «Замкнутий».</w:t>
      </w:r>
    </w:p>
    <w:p w:rsidR="009B56A2" w:rsidRPr="00BC0126" w:rsidRDefault="009B56A2" w:rsidP="009B56A2">
      <w:pPr>
        <w:spacing w:after="0" w:line="360" w:lineRule="auto"/>
        <w:ind w:firstLine="567"/>
        <w:jc w:val="both"/>
        <w:rPr>
          <w:rFonts w:ascii="Times New Roman" w:hAnsi="Times New Roman" w:cs="Times New Roman"/>
          <w:color w:val="002060"/>
          <w:sz w:val="28"/>
          <w:szCs w:val="28"/>
          <w:shd w:val="clear" w:color="auto" w:fill="FFFFFF"/>
          <w:lang w:val="uk-UA"/>
        </w:rPr>
      </w:pPr>
      <w:r w:rsidRPr="00BC0126">
        <w:rPr>
          <w:rFonts w:ascii="Times New Roman" w:hAnsi="Times New Roman" w:cs="Times New Roman"/>
          <w:i/>
          <w:color w:val="002060"/>
          <w:sz w:val="28"/>
          <w:szCs w:val="28"/>
          <w:lang w:val="uk-UA"/>
        </w:rPr>
        <w:t xml:space="preserve">Квазірефлексивний рівень (негативний): ): </w:t>
      </w:r>
      <w:r w:rsidRPr="00BC0126">
        <w:rPr>
          <w:rFonts w:ascii="Times New Roman" w:hAnsi="Times New Roman" w:cs="Times New Roman"/>
          <w:color w:val="002060"/>
          <w:sz w:val="28"/>
          <w:szCs w:val="28"/>
          <w:lang w:val="uk-UA"/>
        </w:rPr>
        <w:t xml:space="preserve">внутрішня і зовнішня психічна реальність обумовлені квазірефлексією, визначається цей рівень сталою ригідністю «Я» - концепція», прагненням зберігати в сталому стані стиль свого життя, виражено відчуття самодостатності і що інші повинні їх такими любити, відсутній потяг до самовдосконалення суб’єктного ставлення до життя, схильні до тривожності у випадку критики та звинувачувати </w:t>
      </w:r>
      <w:r w:rsidRPr="00BC0126">
        <w:rPr>
          <w:rFonts w:ascii="Times New Roman" w:hAnsi="Times New Roman" w:cs="Times New Roman"/>
          <w:color w:val="002060"/>
          <w:sz w:val="28"/>
          <w:szCs w:val="28"/>
          <w:lang w:val="uk-UA"/>
        </w:rPr>
        <w:lastRenderedPageBreak/>
        <w:t xml:space="preserve">оточуючий світ;  </w:t>
      </w:r>
      <w:r w:rsidRPr="00BC0126">
        <w:rPr>
          <w:rFonts w:ascii="Times New Roman" w:hAnsi="Times New Roman" w:cs="Times New Roman"/>
          <w:color w:val="002060"/>
          <w:sz w:val="28"/>
          <w:szCs w:val="28"/>
          <w:shd w:val="clear" w:color="auto" w:fill="FFFFFF"/>
          <w:lang w:val="uk-UA"/>
        </w:rPr>
        <w:t>рольові позиції «Утриманець»,  «Незна</w:t>
      </w:r>
      <w:r>
        <w:rPr>
          <w:rFonts w:ascii="Times New Roman" w:hAnsi="Times New Roman" w:cs="Times New Roman"/>
          <w:color w:val="002060"/>
          <w:sz w:val="28"/>
          <w:szCs w:val="28"/>
          <w:shd w:val="clear" w:color="auto" w:fill="FFFFFF"/>
          <w:lang w:val="uk-UA"/>
        </w:rPr>
        <w:t>йка», «Конформіст», «Замкнутий» (</w:t>
      </w:r>
      <w:r>
        <w:rPr>
          <w:rFonts w:ascii="Times New Roman" w:hAnsi="Times New Roman" w:cs="Times New Roman"/>
          <w:color w:val="002060"/>
          <w:sz w:val="28"/>
          <w:szCs w:val="28"/>
          <w:lang w:val="uk-UA"/>
        </w:rPr>
        <w:t xml:space="preserve">Л.О.Гапоненко, </w:t>
      </w:r>
      <w:r w:rsidRPr="00E502E8">
        <w:rPr>
          <w:rFonts w:ascii="Times New Roman" w:hAnsi="Times New Roman" w:cs="Times New Roman"/>
          <w:color w:val="002060"/>
          <w:sz w:val="28"/>
          <w:szCs w:val="28"/>
          <w:lang w:val="uk-UA"/>
        </w:rPr>
        <w:t>[1]</w:t>
      </w:r>
      <w:r>
        <w:rPr>
          <w:rFonts w:ascii="Times New Roman" w:hAnsi="Times New Roman" w:cs="Times New Roman"/>
          <w:color w:val="002060"/>
          <w:sz w:val="28"/>
          <w:szCs w:val="28"/>
          <w:shd w:val="clear" w:color="auto" w:fill="FFFFFF"/>
          <w:lang w:val="uk-UA"/>
        </w:rPr>
        <w:t>).</w:t>
      </w:r>
    </w:p>
    <w:p w:rsidR="009B56A2" w:rsidRPr="00E502E8" w:rsidRDefault="009B56A2" w:rsidP="009B56A2">
      <w:pPr>
        <w:spacing w:after="0" w:line="360" w:lineRule="auto"/>
        <w:ind w:firstLine="567"/>
        <w:contextualSpacing/>
        <w:jc w:val="both"/>
        <w:rPr>
          <w:sz w:val="28"/>
          <w:szCs w:val="28"/>
          <w:lang w:val="uk-UA"/>
        </w:rPr>
      </w:pPr>
      <w:r w:rsidRPr="00BC0126">
        <w:rPr>
          <w:rFonts w:ascii="Times New Roman" w:hAnsi="Times New Roman" w:cs="Times New Roman"/>
          <w:color w:val="002060"/>
          <w:sz w:val="28"/>
          <w:szCs w:val="28"/>
          <w:lang w:val="uk-UA"/>
        </w:rPr>
        <w:t xml:space="preserve">Згідно завдання нашого дослідження, ми здійснили теоретичний аналіз </w:t>
      </w:r>
      <w:r w:rsidRPr="00BC0126">
        <w:rPr>
          <w:rFonts w:ascii="Times New Roman" w:hAnsi="Times New Roman" w:cs="Times New Roman"/>
          <w:b/>
          <w:color w:val="002060"/>
          <w:sz w:val="28"/>
          <w:szCs w:val="28"/>
          <w:lang w:val="uk-UA"/>
        </w:rPr>
        <w:t>коучингу</w:t>
      </w:r>
      <w:r w:rsidRPr="00BC0126">
        <w:rPr>
          <w:rFonts w:ascii="Times New Roman" w:hAnsi="Times New Roman" w:cs="Times New Roman"/>
          <w:color w:val="002060"/>
          <w:sz w:val="28"/>
          <w:szCs w:val="28"/>
          <w:lang w:val="uk-UA"/>
        </w:rPr>
        <w:t>. Етимологія терміну «коучинг» розкриває його сутність. Згідно міфу, вперше термін використовувався в позначені карета, підвода, які виготовлялися в угорському місті Сoach [</w:t>
      </w:r>
      <w:r>
        <w:rPr>
          <w:rFonts w:ascii="Times New Roman" w:hAnsi="Times New Roman" w:cs="Times New Roman"/>
          <w:color w:val="002060"/>
          <w:sz w:val="28"/>
          <w:szCs w:val="28"/>
          <w:lang w:val="uk-UA"/>
        </w:rPr>
        <w:t>3</w:t>
      </w:r>
      <w:r w:rsidRPr="00BC0126">
        <w:rPr>
          <w:rFonts w:ascii="Times New Roman" w:hAnsi="Times New Roman" w:cs="Times New Roman"/>
          <w:color w:val="002060"/>
          <w:sz w:val="28"/>
          <w:szCs w:val="28"/>
          <w:lang w:val="uk-UA"/>
        </w:rPr>
        <w:t xml:space="preserve">]. </w:t>
      </w:r>
      <w:r w:rsidRPr="00BC0126">
        <w:rPr>
          <w:rFonts w:ascii="Times New Roman" w:hAnsi="Times New Roman" w:cs="Times New Roman"/>
          <w:b/>
          <w:color w:val="002060"/>
          <w:sz w:val="28"/>
          <w:szCs w:val="28"/>
          <w:lang w:val="uk-UA"/>
        </w:rPr>
        <w:t>Коучинг</w:t>
      </w:r>
      <w:r w:rsidRPr="00BC0126">
        <w:rPr>
          <w:rFonts w:ascii="Times New Roman" w:hAnsi="Times New Roman" w:cs="Times New Roman"/>
          <w:color w:val="002060"/>
          <w:sz w:val="28"/>
          <w:szCs w:val="28"/>
          <w:lang w:val="uk-UA"/>
        </w:rPr>
        <w:t xml:space="preserve"> (анг. «сoaching» ) – повчання, тренерство. «</w:t>
      </w:r>
      <w:r w:rsidRPr="00BC0126">
        <w:rPr>
          <w:rFonts w:ascii="Times New Roman" w:hAnsi="Times New Roman" w:cs="Times New Roman"/>
          <w:b/>
          <w:color w:val="002060"/>
          <w:sz w:val="28"/>
          <w:szCs w:val="28"/>
          <w:lang w:val="uk-UA"/>
        </w:rPr>
        <w:t>To coach»</w:t>
      </w:r>
      <w:r w:rsidRPr="00BC0126">
        <w:rPr>
          <w:rFonts w:ascii="Times New Roman" w:hAnsi="Times New Roman" w:cs="Times New Roman"/>
          <w:color w:val="002060"/>
          <w:sz w:val="28"/>
          <w:szCs w:val="28"/>
          <w:lang w:val="uk-UA"/>
        </w:rPr>
        <w:t xml:space="preserve"> – тренувати, репетиторство до іспиту або змагань [</w:t>
      </w:r>
      <w:r>
        <w:rPr>
          <w:rFonts w:ascii="Times New Roman" w:hAnsi="Times New Roman" w:cs="Times New Roman"/>
          <w:color w:val="002060"/>
          <w:sz w:val="28"/>
          <w:szCs w:val="28"/>
          <w:lang w:val="uk-UA"/>
        </w:rPr>
        <w:t>2</w:t>
      </w:r>
      <w:r w:rsidRPr="00BC0126">
        <w:rPr>
          <w:rFonts w:ascii="Times New Roman" w:hAnsi="Times New Roman" w:cs="Times New Roman"/>
          <w:color w:val="002060"/>
          <w:sz w:val="28"/>
          <w:szCs w:val="28"/>
          <w:lang w:val="uk-UA"/>
        </w:rPr>
        <w:t>]. «</w:t>
      </w:r>
      <w:r w:rsidRPr="00BC0126">
        <w:rPr>
          <w:rFonts w:ascii="Times New Roman" w:hAnsi="Times New Roman" w:cs="Times New Roman"/>
          <w:b/>
          <w:color w:val="002060"/>
          <w:sz w:val="28"/>
          <w:szCs w:val="28"/>
          <w:lang w:val="uk-UA"/>
        </w:rPr>
        <w:t>Coach</w:t>
      </w:r>
      <w:r w:rsidRPr="00BC0126">
        <w:rPr>
          <w:rFonts w:ascii="Times New Roman" w:hAnsi="Times New Roman" w:cs="Times New Roman"/>
          <w:color w:val="002060"/>
          <w:sz w:val="28"/>
          <w:szCs w:val="28"/>
          <w:lang w:val="uk-UA"/>
        </w:rPr>
        <w:t>» –</w:t>
      </w:r>
      <w:r>
        <w:rPr>
          <w:rFonts w:ascii="Times New Roman" w:hAnsi="Times New Roman" w:cs="Times New Roman"/>
          <w:color w:val="002060"/>
          <w:sz w:val="28"/>
          <w:szCs w:val="28"/>
          <w:lang w:val="uk-UA"/>
        </w:rPr>
        <w:t xml:space="preserve"> </w:t>
      </w:r>
      <w:r w:rsidRPr="00BC0126">
        <w:rPr>
          <w:rFonts w:ascii="Times New Roman" w:hAnsi="Times New Roman" w:cs="Times New Roman"/>
          <w:color w:val="002060"/>
          <w:sz w:val="28"/>
          <w:szCs w:val="28"/>
          <w:lang w:val="uk-UA"/>
        </w:rPr>
        <w:t xml:space="preserve">1) приватний </w:t>
      </w:r>
      <w:r>
        <w:rPr>
          <w:rFonts w:ascii="Times New Roman" w:hAnsi="Times New Roman" w:cs="Times New Roman"/>
          <w:color w:val="002060"/>
          <w:sz w:val="28"/>
          <w:szCs w:val="28"/>
          <w:lang w:val="uk-UA"/>
        </w:rPr>
        <w:t xml:space="preserve">педагог; 2) тренер; інструктор </w:t>
      </w:r>
      <w:r w:rsidRPr="00BC0126">
        <w:rPr>
          <w:rFonts w:ascii="Times New Roman" w:hAnsi="Times New Roman" w:cs="Times New Roman"/>
          <w:color w:val="002060"/>
          <w:sz w:val="28"/>
          <w:szCs w:val="28"/>
          <w:lang w:val="uk-UA"/>
        </w:rPr>
        <w:t>[</w:t>
      </w:r>
      <w:r>
        <w:rPr>
          <w:rFonts w:ascii="Times New Roman" w:hAnsi="Times New Roman" w:cs="Times New Roman"/>
          <w:color w:val="002060"/>
          <w:sz w:val="28"/>
          <w:szCs w:val="28"/>
          <w:lang w:val="uk-UA"/>
        </w:rPr>
        <w:t>4]</w:t>
      </w:r>
      <w:r w:rsidRPr="00BC0126">
        <w:rPr>
          <w:rFonts w:ascii="Times New Roman" w:hAnsi="Times New Roman" w:cs="Times New Roman"/>
          <w:color w:val="002060"/>
          <w:sz w:val="28"/>
          <w:szCs w:val="28"/>
          <w:lang w:val="uk-UA"/>
        </w:rPr>
        <w:t>.</w:t>
      </w:r>
      <w:r w:rsidRPr="00BC0126">
        <w:rPr>
          <w:rFonts w:ascii="Times New Roman" w:hAnsi="Times New Roman" w:cs="Times New Roman"/>
          <w:color w:val="002060"/>
          <w:sz w:val="28"/>
          <w:szCs w:val="28"/>
          <w:lang w:val="uk-UA"/>
        </w:rPr>
        <w:tab/>
      </w:r>
      <w:r>
        <w:rPr>
          <w:rFonts w:ascii="Times New Roman" w:hAnsi="Times New Roman" w:cs="Times New Roman"/>
          <w:color w:val="002060"/>
          <w:sz w:val="28"/>
          <w:szCs w:val="28"/>
          <w:lang w:val="uk-UA"/>
        </w:rPr>
        <w:t xml:space="preserve"> </w:t>
      </w:r>
      <w:r w:rsidRPr="00BC0126">
        <w:rPr>
          <w:rFonts w:ascii="Times New Roman" w:hAnsi="Times New Roman" w:cs="Times New Roman"/>
          <w:color w:val="002060"/>
          <w:sz w:val="28"/>
          <w:szCs w:val="28"/>
          <w:lang w:val="uk-UA"/>
        </w:rPr>
        <w:t>Посилаючись на використання коучингу в освіті, були взяті загально прийняті принципи групової психокорекції – це доброзичливість, активність, партнерство, відкритість, повага, фасилітації, наснага, толерантність, емпатія, конгруентність.</w:t>
      </w:r>
      <w:r>
        <w:rPr>
          <w:rFonts w:ascii="Times New Roman" w:hAnsi="Times New Roman" w:cs="Times New Roman"/>
          <w:color w:val="002060"/>
          <w:sz w:val="28"/>
          <w:szCs w:val="28"/>
          <w:lang w:val="uk-UA"/>
        </w:rPr>
        <w:t xml:space="preserve"> У плануванні коучингових занять були враховані наступні методи та їх технології: </w:t>
      </w:r>
      <w:r w:rsidRPr="00816E1C">
        <w:rPr>
          <w:rFonts w:ascii="Times New Roman" w:hAnsi="Times New Roman" w:cs="Times New Roman"/>
          <w:b/>
          <w:sz w:val="28"/>
          <w:szCs w:val="28"/>
        </w:rPr>
        <w:t>GROW</w:t>
      </w:r>
      <w:r w:rsidRPr="00816E1C">
        <w:rPr>
          <w:rFonts w:ascii="Times New Roman" w:hAnsi="Times New Roman" w:cs="Times New Roman"/>
          <w:b/>
          <w:sz w:val="28"/>
          <w:szCs w:val="28"/>
          <w:lang w:val="uk-UA"/>
        </w:rPr>
        <w:t xml:space="preserve"> (</w:t>
      </w:r>
      <w:r w:rsidRPr="00816E1C">
        <w:rPr>
          <w:rFonts w:ascii="Times New Roman" w:hAnsi="Times New Roman" w:cs="Times New Roman"/>
          <w:sz w:val="28"/>
          <w:szCs w:val="28"/>
          <w:lang w:val="uk-UA"/>
        </w:rPr>
        <w:t>абревіатура від англійських слів «</w:t>
      </w:r>
      <w:r w:rsidRPr="00816E1C">
        <w:rPr>
          <w:rFonts w:ascii="Times New Roman" w:hAnsi="Times New Roman" w:cs="Times New Roman"/>
          <w:sz w:val="28"/>
          <w:szCs w:val="28"/>
        </w:rPr>
        <w:t>goal</w:t>
      </w:r>
      <w:r w:rsidRPr="00816E1C">
        <w:rPr>
          <w:rFonts w:ascii="Times New Roman" w:hAnsi="Times New Roman" w:cs="Times New Roman"/>
          <w:sz w:val="28"/>
          <w:szCs w:val="28"/>
          <w:lang w:val="uk-UA"/>
        </w:rPr>
        <w:t>» (ціль), «</w:t>
      </w:r>
      <w:r w:rsidRPr="00816E1C">
        <w:rPr>
          <w:rFonts w:ascii="Times New Roman" w:hAnsi="Times New Roman" w:cs="Times New Roman"/>
          <w:sz w:val="28"/>
          <w:szCs w:val="28"/>
        </w:rPr>
        <w:t>reality</w:t>
      </w:r>
      <w:r w:rsidRPr="00816E1C">
        <w:rPr>
          <w:rFonts w:ascii="Times New Roman" w:hAnsi="Times New Roman" w:cs="Times New Roman"/>
          <w:sz w:val="28"/>
          <w:szCs w:val="28"/>
          <w:lang w:val="uk-UA"/>
        </w:rPr>
        <w:t>» (реальність), «</w:t>
      </w:r>
      <w:r w:rsidRPr="00816E1C">
        <w:rPr>
          <w:rFonts w:ascii="Times New Roman" w:hAnsi="Times New Roman" w:cs="Times New Roman"/>
          <w:sz w:val="28"/>
          <w:szCs w:val="28"/>
        </w:rPr>
        <w:t>option</w:t>
      </w:r>
      <w:r w:rsidRPr="00816E1C">
        <w:rPr>
          <w:rFonts w:ascii="Times New Roman" w:hAnsi="Times New Roman" w:cs="Times New Roman"/>
          <w:sz w:val="28"/>
          <w:szCs w:val="28"/>
          <w:lang w:val="uk-UA"/>
        </w:rPr>
        <w:t>» (варіант), «</w:t>
      </w:r>
      <w:r w:rsidRPr="00816E1C">
        <w:rPr>
          <w:rFonts w:ascii="Times New Roman" w:hAnsi="Times New Roman" w:cs="Times New Roman"/>
          <w:sz w:val="28"/>
          <w:szCs w:val="28"/>
        </w:rPr>
        <w:t>will</w:t>
      </w:r>
      <w:r>
        <w:rPr>
          <w:rFonts w:ascii="Times New Roman" w:hAnsi="Times New Roman" w:cs="Times New Roman"/>
          <w:sz w:val="28"/>
          <w:szCs w:val="28"/>
          <w:lang w:val="uk-UA"/>
        </w:rPr>
        <w:t>» (воля);</w:t>
      </w:r>
      <w:r w:rsidRPr="00816E1C">
        <w:rPr>
          <w:rFonts w:ascii="Times New Roman" w:hAnsi="Times New Roman" w:cs="Times New Roman"/>
          <w:sz w:val="28"/>
          <w:szCs w:val="28"/>
          <w:lang w:val="uk-UA"/>
        </w:rPr>
        <w:t xml:space="preserve"> </w:t>
      </w:r>
      <w:r w:rsidRPr="00816E1C">
        <w:rPr>
          <w:rFonts w:ascii="Times New Roman" w:hAnsi="Times New Roman" w:cs="Times New Roman"/>
          <w:b/>
          <w:sz w:val="28"/>
          <w:szCs w:val="28"/>
        </w:rPr>
        <w:t>SMART</w:t>
      </w:r>
      <w:r w:rsidRPr="00816E1C">
        <w:rPr>
          <w:rFonts w:ascii="Times New Roman" w:hAnsi="Times New Roman" w:cs="Times New Roman"/>
          <w:sz w:val="28"/>
          <w:szCs w:val="28"/>
          <w:lang w:val="uk-UA"/>
        </w:rPr>
        <w:t xml:space="preserve"> (абревіатура слів «</w:t>
      </w:r>
      <w:r w:rsidRPr="00816E1C">
        <w:rPr>
          <w:rFonts w:ascii="Times New Roman" w:hAnsi="Times New Roman" w:cs="Times New Roman"/>
          <w:sz w:val="28"/>
          <w:szCs w:val="28"/>
        </w:rPr>
        <w:t>specified</w:t>
      </w:r>
      <w:r w:rsidRPr="00816E1C">
        <w:rPr>
          <w:rFonts w:ascii="Times New Roman" w:hAnsi="Times New Roman" w:cs="Times New Roman"/>
          <w:sz w:val="28"/>
          <w:szCs w:val="28"/>
          <w:lang w:val="uk-UA"/>
        </w:rPr>
        <w:t>» (конкретний), «</w:t>
      </w:r>
      <w:r w:rsidRPr="00816E1C">
        <w:rPr>
          <w:rFonts w:ascii="Times New Roman" w:hAnsi="Times New Roman" w:cs="Times New Roman"/>
          <w:sz w:val="28"/>
          <w:szCs w:val="28"/>
        </w:rPr>
        <w:t>measurable</w:t>
      </w:r>
      <w:r w:rsidRPr="00816E1C">
        <w:rPr>
          <w:rFonts w:ascii="Times New Roman" w:hAnsi="Times New Roman" w:cs="Times New Roman"/>
          <w:sz w:val="28"/>
          <w:szCs w:val="28"/>
          <w:lang w:val="uk-UA"/>
        </w:rPr>
        <w:t>» (вимірюваний), «</w:t>
      </w:r>
      <w:r w:rsidRPr="00816E1C">
        <w:rPr>
          <w:rFonts w:ascii="Times New Roman" w:hAnsi="Times New Roman" w:cs="Times New Roman"/>
          <w:sz w:val="28"/>
          <w:szCs w:val="28"/>
        </w:rPr>
        <w:t>agreed</w:t>
      </w:r>
      <w:r w:rsidRPr="00816E1C">
        <w:rPr>
          <w:rFonts w:ascii="Times New Roman" w:hAnsi="Times New Roman" w:cs="Times New Roman"/>
          <w:sz w:val="28"/>
          <w:szCs w:val="28"/>
          <w:lang w:val="uk-UA"/>
        </w:rPr>
        <w:t>» (узгоджений), «</w:t>
      </w:r>
      <w:r w:rsidRPr="00816E1C">
        <w:rPr>
          <w:rFonts w:ascii="Times New Roman" w:hAnsi="Times New Roman" w:cs="Times New Roman"/>
          <w:sz w:val="28"/>
          <w:szCs w:val="28"/>
        </w:rPr>
        <w:t>realistic</w:t>
      </w:r>
      <w:r w:rsidRPr="00816E1C">
        <w:rPr>
          <w:rFonts w:ascii="Times New Roman" w:hAnsi="Times New Roman" w:cs="Times New Roman"/>
          <w:sz w:val="28"/>
          <w:szCs w:val="28"/>
          <w:lang w:val="uk-UA"/>
        </w:rPr>
        <w:t>» (реалістичний), «</w:t>
      </w:r>
      <w:r w:rsidRPr="00816E1C">
        <w:rPr>
          <w:rFonts w:ascii="Times New Roman" w:hAnsi="Times New Roman" w:cs="Times New Roman"/>
          <w:sz w:val="28"/>
          <w:szCs w:val="28"/>
        </w:rPr>
        <w:t>timed</w:t>
      </w:r>
      <w:r w:rsidRPr="00816E1C">
        <w:rPr>
          <w:rFonts w:ascii="Times New Roman" w:hAnsi="Times New Roman" w:cs="Times New Roman"/>
          <w:sz w:val="28"/>
          <w:szCs w:val="28"/>
          <w:lang w:val="uk-UA"/>
        </w:rPr>
        <w:t>» (обмежений у часі)</w:t>
      </w:r>
      <w:r>
        <w:rPr>
          <w:rFonts w:ascii="Times New Roman" w:hAnsi="Times New Roman" w:cs="Times New Roman"/>
          <w:sz w:val="28"/>
          <w:szCs w:val="28"/>
          <w:lang w:val="uk-UA"/>
        </w:rPr>
        <w:t>;</w:t>
      </w:r>
      <w:r w:rsidRPr="00816E1C">
        <w:rPr>
          <w:rFonts w:ascii="Times New Roman" w:hAnsi="Times New Roman" w:cs="Times New Roman"/>
          <w:sz w:val="28"/>
          <w:szCs w:val="28"/>
          <w:lang w:val="uk-UA"/>
        </w:rPr>
        <w:t xml:space="preserve"> </w:t>
      </w:r>
      <w:r w:rsidRPr="00816E1C">
        <w:rPr>
          <w:rFonts w:ascii="Times New Roman" w:hAnsi="Times New Roman" w:cs="Times New Roman"/>
          <w:b/>
          <w:sz w:val="28"/>
          <w:szCs w:val="28"/>
        </w:rPr>
        <w:t>SMAC</w:t>
      </w:r>
      <w:r w:rsidRPr="00816E1C">
        <w:rPr>
          <w:rFonts w:ascii="Times New Roman" w:hAnsi="Times New Roman" w:cs="Times New Roman"/>
          <w:sz w:val="28"/>
          <w:szCs w:val="28"/>
          <w:lang w:val="uk-UA"/>
        </w:rPr>
        <w:t xml:space="preserve"> (абревіатура слів «</w:t>
      </w:r>
      <w:r w:rsidRPr="00816E1C">
        <w:rPr>
          <w:rFonts w:ascii="Times New Roman" w:hAnsi="Times New Roman" w:cs="Times New Roman"/>
          <w:sz w:val="28"/>
          <w:szCs w:val="28"/>
        </w:rPr>
        <w:t>specified</w:t>
      </w:r>
      <w:r w:rsidRPr="00816E1C">
        <w:rPr>
          <w:rFonts w:ascii="Times New Roman" w:hAnsi="Times New Roman" w:cs="Times New Roman"/>
          <w:sz w:val="28"/>
          <w:szCs w:val="28"/>
          <w:lang w:val="uk-UA"/>
        </w:rPr>
        <w:t>» (конкретний), «</w:t>
      </w:r>
      <w:r w:rsidRPr="00816E1C">
        <w:rPr>
          <w:rFonts w:ascii="Times New Roman" w:hAnsi="Times New Roman" w:cs="Times New Roman"/>
          <w:sz w:val="28"/>
          <w:szCs w:val="28"/>
        </w:rPr>
        <w:t>measurable</w:t>
      </w:r>
      <w:r w:rsidRPr="00816E1C">
        <w:rPr>
          <w:rFonts w:ascii="Times New Roman" w:hAnsi="Times New Roman" w:cs="Times New Roman"/>
          <w:sz w:val="28"/>
          <w:szCs w:val="28"/>
          <w:lang w:val="uk-UA"/>
        </w:rPr>
        <w:t>» (вимірюваний), «</w:t>
      </w:r>
      <w:r w:rsidRPr="00816E1C">
        <w:rPr>
          <w:rFonts w:ascii="Times New Roman" w:hAnsi="Times New Roman" w:cs="Times New Roman"/>
          <w:sz w:val="28"/>
          <w:szCs w:val="28"/>
        </w:rPr>
        <w:t>achievable</w:t>
      </w:r>
      <w:r w:rsidRPr="00816E1C">
        <w:rPr>
          <w:rFonts w:ascii="Times New Roman" w:hAnsi="Times New Roman" w:cs="Times New Roman"/>
          <w:sz w:val="28"/>
          <w:szCs w:val="28"/>
          <w:lang w:val="uk-UA"/>
        </w:rPr>
        <w:t>» (досяжний), «</w:t>
      </w:r>
      <w:r w:rsidRPr="00816E1C">
        <w:rPr>
          <w:rFonts w:ascii="Times New Roman" w:hAnsi="Times New Roman" w:cs="Times New Roman"/>
          <w:sz w:val="28"/>
          <w:szCs w:val="28"/>
        </w:rPr>
        <w:t>challenging</w:t>
      </w:r>
      <w:r w:rsidRPr="00816E1C">
        <w:rPr>
          <w:rFonts w:ascii="Times New Roman" w:hAnsi="Times New Roman" w:cs="Times New Roman"/>
          <w:sz w:val="28"/>
          <w:szCs w:val="28"/>
          <w:lang w:val="uk-UA"/>
        </w:rPr>
        <w:t>» (стимулюючий)</w:t>
      </w:r>
      <w:r>
        <w:rPr>
          <w:rFonts w:ascii="Times New Roman" w:hAnsi="Times New Roman" w:cs="Times New Roman"/>
          <w:sz w:val="28"/>
          <w:szCs w:val="28"/>
          <w:lang w:val="uk-UA"/>
        </w:rPr>
        <w:t xml:space="preserve">. </w:t>
      </w:r>
      <w:r w:rsidRPr="005C01AA">
        <w:rPr>
          <w:rFonts w:ascii="Times New Roman" w:hAnsi="Times New Roman" w:cs="Times New Roman"/>
          <w:sz w:val="28"/>
          <w:szCs w:val="28"/>
          <w:lang w:val="uk-UA"/>
        </w:rPr>
        <w:t xml:space="preserve">Важливою складовою </w:t>
      </w:r>
      <w:r>
        <w:rPr>
          <w:rFonts w:ascii="Times New Roman" w:hAnsi="Times New Roman" w:cs="Times New Roman"/>
          <w:sz w:val="28"/>
          <w:szCs w:val="28"/>
          <w:lang w:val="uk-UA"/>
        </w:rPr>
        <w:t>програми були рольові сценарії:</w:t>
      </w:r>
      <w:r w:rsidRPr="005C01AA">
        <w:rPr>
          <w:rFonts w:ascii="Times New Roman" w:hAnsi="Times New Roman" w:cs="Times New Roman"/>
          <w:sz w:val="28"/>
          <w:szCs w:val="28"/>
          <w:lang w:val="uk-UA"/>
        </w:rPr>
        <w:t xml:space="preserve"> «</w:t>
      </w:r>
      <w:r w:rsidRPr="005C01AA">
        <w:rPr>
          <w:rFonts w:ascii="Times New Roman" w:hAnsi="Times New Roman" w:cs="Times New Roman"/>
          <w:i/>
          <w:sz w:val="28"/>
          <w:szCs w:val="28"/>
          <w:lang w:val="uk-UA"/>
        </w:rPr>
        <w:t>Щастя не в тому, щоб роботи завжди, що хочеш, а в тому, щоб завжди хотіти того, що робиш</w:t>
      </w:r>
      <w:r>
        <w:rPr>
          <w:rFonts w:ascii="Times New Roman" w:hAnsi="Times New Roman" w:cs="Times New Roman"/>
          <w:i/>
          <w:sz w:val="28"/>
          <w:szCs w:val="28"/>
          <w:lang w:val="uk-UA"/>
        </w:rPr>
        <w:t>»; «Достатньо чекати подарунків від життя, треба самому роботи життя»; «Якщо хочеш бути розумним, навчись розумно запитувати, уважно слухати, спокійно відповідати</w:t>
      </w:r>
      <w:r w:rsidRPr="00E502E8">
        <w:rPr>
          <w:rFonts w:ascii="Times New Roman" w:hAnsi="Times New Roman" w:cs="Times New Roman"/>
          <w:sz w:val="28"/>
          <w:szCs w:val="28"/>
          <w:lang w:val="uk-UA"/>
        </w:rPr>
        <w:t xml:space="preserve">»(в основу назви коучингових занять були взяті цитати Л.Толстого).   </w:t>
      </w:r>
    </w:p>
    <w:p w:rsidR="009B56A2" w:rsidRPr="00BC0126" w:rsidRDefault="009B56A2" w:rsidP="009B56A2">
      <w:pPr>
        <w:spacing w:after="0" w:line="360" w:lineRule="auto"/>
        <w:ind w:firstLine="567"/>
        <w:contextualSpacing/>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 xml:space="preserve">Програму коучингу автор узгоджував з інтересами </w:t>
      </w:r>
      <w:r w:rsidRPr="000D3EA0">
        <w:rPr>
          <w:rFonts w:ascii="Times New Roman" w:hAnsi="Times New Roman" w:cs="Times New Roman"/>
          <w:color w:val="002060"/>
          <w:sz w:val="28"/>
          <w:szCs w:val="28"/>
          <w:lang w:val="uk-UA"/>
        </w:rPr>
        <w:t>першокурсник</w:t>
      </w:r>
      <w:r>
        <w:rPr>
          <w:rFonts w:ascii="Times New Roman" w:hAnsi="Times New Roman" w:cs="Times New Roman"/>
          <w:color w:val="002060"/>
          <w:sz w:val="28"/>
          <w:szCs w:val="28"/>
          <w:lang w:val="uk-UA"/>
        </w:rPr>
        <w:t xml:space="preserve">ів, </w:t>
      </w:r>
      <w:r w:rsidRPr="000D3EA0">
        <w:rPr>
          <w:rFonts w:ascii="Times New Roman" w:hAnsi="Times New Roman" w:cs="Times New Roman"/>
          <w:color w:val="002060"/>
          <w:sz w:val="28"/>
          <w:szCs w:val="28"/>
          <w:lang w:val="uk-UA"/>
        </w:rPr>
        <w:t>яка отримала назву:</w:t>
      </w:r>
      <w:r w:rsidRPr="00BC0126">
        <w:rPr>
          <w:rFonts w:ascii="Times New Roman" w:hAnsi="Times New Roman" w:cs="Times New Roman"/>
          <w:b/>
          <w:color w:val="002060"/>
          <w:sz w:val="28"/>
          <w:szCs w:val="28"/>
          <w:lang w:val="uk-UA"/>
        </w:rPr>
        <w:t xml:space="preserve"> </w:t>
      </w:r>
      <w:r w:rsidRPr="00BC0126">
        <w:rPr>
          <w:rFonts w:ascii="Times New Roman" w:hAnsi="Times New Roman" w:cs="Times New Roman"/>
          <w:color w:val="002060"/>
          <w:sz w:val="28"/>
          <w:szCs w:val="28"/>
          <w:lang w:val="uk-UA"/>
        </w:rPr>
        <w:t>«</w:t>
      </w:r>
      <w:r w:rsidRPr="00BC0126">
        <w:rPr>
          <w:rFonts w:ascii="Times New Roman" w:hAnsi="Times New Roman" w:cs="Times New Roman"/>
          <w:b/>
          <w:color w:val="002060"/>
          <w:sz w:val="28"/>
          <w:szCs w:val="28"/>
          <w:lang w:val="uk-UA"/>
        </w:rPr>
        <w:t>Магічна дія коучингу в розвитку соціальної зрілості»</w:t>
      </w:r>
      <w:r>
        <w:rPr>
          <w:rFonts w:ascii="Times New Roman" w:hAnsi="Times New Roman" w:cs="Times New Roman"/>
          <w:b/>
          <w:color w:val="002060"/>
          <w:sz w:val="28"/>
          <w:szCs w:val="28"/>
          <w:lang w:val="uk-UA"/>
        </w:rPr>
        <w:t xml:space="preserve">. </w:t>
      </w:r>
      <w:r w:rsidRPr="0051533B">
        <w:rPr>
          <w:rFonts w:ascii="Times New Roman" w:hAnsi="Times New Roman" w:cs="Times New Roman"/>
          <w:color w:val="002060"/>
          <w:sz w:val="28"/>
          <w:szCs w:val="28"/>
          <w:lang w:val="uk-UA"/>
        </w:rPr>
        <w:t>Вона була втілена</w:t>
      </w:r>
      <w:r>
        <w:rPr>
          <w:rFonts w:ascii="Times New Roman" w:hAnsi="Times New Roman" w:cs="Times New Roman"/>
          <w:b/>
          <w:color w:val="002060"/>
          <w:sz w:val="28"/>
          <w:szCs w:val="28"/>
          <w:lang w:val="uk-UA"/>
        </w:rPr>
        <w:t xml:space="preserve"> </w:t>
      </w:r>
      <w:r w:rsidRPr="0051533B">
        <w:rPr>
          <w:rFonts w:ascii="Times New Roman" w:hAnsi="Times New Roman" w:cs="Times New Roman"/>
          <w:color w:val="002060"/>
          <w:sz w:val="28"/>
          <w:szCs w:val="28"/>
          <w:lang w:val="uk-UA"/>
        </w:rPr>
        <w:t xml:space="preserve"> </w:t>
      </w:r>
      <w:r w:rsidRPr="000D3EA0">
        <w:rPr>
          <w:rFonts w:ascii="Times New Roman" w:hAnsi="Times New Roman" w:cs="Times New Roman"/>
          <w:color w:val="002060"/>
          <w:sz w:val="28"/>
          <w:szCs w:val="28"/>
          <w:lang w:val="uk-UA"/>
        </w:rPr>
        <w:t xml:space="preserve">протягом </w:t>
      </w:r>
      <w:r w:rsidRPr="00BC0126">
        <w:rPr>
          <w:rFonts w:ascii="Times New Roman" w:hAnsi="Times New Roman" w:cs="Times New Roman"/>
          <w:color w:val="002060"/>
          <w:sz w:val="28"/>
          <w:szCs w:val="28"/>
          <w:lang w:val="uk-UA"/>
        </w:rPr>
        <w:t>вересня - грудня 2019 та березня 2020 із студентами групи ПНП-19 (22 особи).</w:t>
      </w:r>
      <w:r w:rsidRPr="00BC0126">
        <w:rPr>
          <w:rFonts w:ascii="Times New Roman" w:hAnsi="Times New Roman" w:cs="Times New Roman"/>
          <w:b/>
          <w:color w:val="002060"/>
          <w:sz w:val="28"/>
          <w:szCs w:val="28"/>
          <w:lang w:val="uk-UA"/>
        </w:rPr>
        <w:t xml:space="preserve"> </w:t>
      </w:r>
      <w:r w:rsidRPr="00BC0126">
        <w:rPr>
          <w:rFonts w:ascii="Times New Roman" w:hAnsi="Times New Roman" w:cs="Times New Roman"/>
          <w:i/>
          <w:color w:val="002060"/>
          <w:sz w:val="28"/>
          <w:szCs w:val="28"/>
          <w:lang w:val="uk-UA"/>
        </w:rPr>
        <w:t>(Програма пройшла апробацію в пуб</w:t>
      </w:r>
      <w:r>
        <w:rPr>
          <w:rFonts w:ascii="Times New Roman" w:hAnsi="Times New Roman" w:cs="Times New Roman"/>
          <w:i/>
          <w:color w:val="002060"/>
          <w:sz w:val="28"/>
          <w:szCs w:val="28"/>
          <w:lang w:val="uk-UA"/>
        </w:rPr>
        <w:t>лікаціях: Л.О.Гапоненко, 2020, [1</w:t>
      </w:r>
      <w:r w:rsidRPr="00BC0126">
        <w:rPr>
          <w:rFonts w:ascii="Times New Roman" w:hAnsi="Times New Roman" w:cs="Times New Roman"/>
          <w:i/>
          <w:color w:val="002060"/>
          <w:sz w:val="28"/>
          <w:szCs w:val="28"/>
          <w:lang w:val="uk-UA"/>
        </w:rPr>
        <w:t>]).</w:t>
      </w:r>
      <w:r w:rsidRPr="00BC0126">
        <w:rPr>
          <w:rFonts w:ascii="Times New Roman" w:hAnsi="Times New Roman" w:cs="Times New Roman"/>
          <w:color w:val="002060"/>
          <w:sz w:val="28"/>
          <w:szCs w:val="28"/>
          <w:lang w:val="uk-UA"/>
        </w:rPr>
        <w:t xml:space="preserve">  Програма </w:t>
      </w:r>
      <w:r>
        <w:rPr>
          <w:rFonts w:ascii="Times New Roman" w:hAnsi="Times New Roman" w:cs="Times New Roman"/>
          <w:color w:val="002060"/>
          <w:sz w:val="28"/>
          <w:szCs w:val="28"/>
          <w:lang w:val="uk-UA"/>
        </w:rPr>
        <w:t xml:space="preserve"> має чотири тематичних циклів занять</w:t>
      </w:r>
      <w:r w:rsidRPr="00BC0126">
        <w:rPr>
          <w:rFonts w:ascii="Times New Roman" w:hAnsi="Times New Roman" w:cs="Times New Roman"/>
          <w:color w:val="002060"/>
          <w:sz w:val="28"/>
          <w:szCs w:val="28"/>
          <w:lang w:val="uk-UA"/>
        </w:rPr>
        <w:t>:</w:t>
      </w:r>
    </w:p>
    <w:p w:rsidR="009B56A2" w:rsidRPr="00BC0126" w:rsidRDefault="009B56A2" w:rsidP="009B56A2">
      <w:pPr>
        <w:spacing w:after="0" w:line="360" w:lineRule="auto"/>
        <w:ind w:firstLine="708"/>
        <w:contextualSpacing/>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u w:val="single"/>
          <w:lang w:val="uk-UA"/>
        </w:rPr>
        <w:lastRenderedPageBreak/>
        <w:t xml:space="preserve">Перший цикл занять: </w:t>
      </w:r>
      <w:r w:rsidRPr="00BC0126">
        <w:rPr>
          <w:rFonts w:ascii="Times New Roman" w:hAnsi="Times New Roman" w:cs="Times New Roman"/>
          <w:b/>
          <w:color w:val="002060"/>
          <w:sz w:val="28"/>
          <w:szCs w:val="28"/>
          <w:lang w:val="uk-UA"/>
        </w:rPr>
        <w:t xml:space="preserve">«Відкриття власного Я». </w:t>
      </w:r>
      <w:r w:rsidRPr="00BC0126">
        <w:rPr>
          <w:rFonts w:ascii="Times New Roman" w:hAnsi="Times New Roman" w:cs="Times New Roman"/>
          <w:color w:val="002060"/>
          <w:sz w:val="28"/>
          <w:szCs w:val="28"/>
          <w:lang w:val="uk-UA"/>
        </w:rPr>
        <w:t>Він складався з 4-х занять (7 годин), протягом яких студенти навчалися розуміти сутність соціальної зрілості, порівнювали із психологічною зрілістю як здатності управляти собою, взаємодіяти з іншими, мотивувати й контролювати дії в досягненні своєї мети. На перших заняттях була досягнута мета усвідомлення про внутрішні потенціали кожної особистості</w:t>
      </w:r>
      <w:r>
        <w:rPr>
          <w:rFonts w:ascii="Times New Roman" w:hAnsi="Times New Roman" w:cs="Times New Roman"/>
          <w:color w:val="002060"/>
          <w:sz w:val="28"/>
          <w:szCs w:val="28"/>
          <w:lang w:val="uk-UA"/>
        </w:rPr>
        <w:t>,</w:t>
      </w:r>
      <w:r w:rsidRPr="00BC0126">
        <w:rPr>
          <w:rFonts w:ascii="Times New Roman" w:hAnsi="Times New Roman" w:cs="Times New Roman"/>
          <w:color w:val="002060"/>
          <w:sz w:val="28"/>
          <w:szCs w:val="28"/>
          <w:lang w:val="uk-UA"/>
        </w:rPr>
        <w:t xml:space="preserve"> завдяки технік обирати різні способи мислення, ставлення до себе</w:t>
      </w:r>
      <w:r>
        <w:rPr>
          <w:rFonts w:ascii="Times New Roman" w:hAnsi="Times New Roman" w:cs="Times New Roman"/>
          <w:color w:val="002060"/>
          <w:sz w:val="28"/>
          <w:szCs w:val="28"/>
          <w:lang w:val="uk-UA"/>
        </w:rPr>
        <w:t>.</w:t>
      </w:r>
    </w:p>
    <w:p w:rsidR="009B56A2" w:rsidRPr="00BC0126" w:rsidRDefault="009B56A2" w:rsidP="009B56A2">
      <w:pPr>
        <w:spacing w:after="0" w:line="360" w:lineRule="auto"/>
        <w:ind w:firstLine="708"/>
        <w:contextualSpacing/>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 xml:space="preserve">На цьому етапі емпіричного дослідження ми використали технологію </w:t>
      </w:r>
      <w:r w:rsidRPr="00BC0126">
        <w:rPr>
          <w:rFonts w:ascii="Times New Roman" w:hAnsi="Times New Roman" w:cs="Times New Roman"/>
          <w:color w:val="002060"/>
          <w:sz w:val="28"/>
          <w:szCs w:val="28"/>
        </w:rPr>
        <w:t>SMART</w:t>
      </w:r>
      <w:r w:rsidRPr="00BC0126">
        <w:rPr>
          <w:rFonts w:ascii="Times New Roman" w:hAnsi="Times New Roman" w:cs="Times New Roman"/>
          <w:color w:val="002060"/>
          <w:sz w:val="28"/>
          <w:szCs w:val="28"/>
          <w:lang w:val="uk-UA"/>
        </w:rPr>
        <w:t>/</w:t>
      </w:r>
      <w:r w:rsidRPr="00BC0126">
        <w:rPr>
          <w:rFonts w:ascii="Times New Roman" w:hAnsi="Times New Roman" w:cs="Times New Roman"/>
          <w:color w:val="002060"/>
          <w:sz w:val="28"/>
          <w:szCs w:val="28"/>
        </w:rPr>
        <w:t>SMARTER</w:t>
      </w:r>
      <w:r w:rsidRPr="00BC0126">
        <w:rPr>
          <w:rFonts w:ascii="Times New Roman" w:hAnsi="Times New Roman" w:cs="Times New Roman"/>
          <w:color w:val="002060"/>
          <w:sz w:val="28"/>
          <w:szCs w:val="28"/>
          <w:lang w:val="uk-UA"/>
        </w:rPr>
        <w:t xml:space="preserve"> (від англ. </w:t>
      </w:r>
      <w:proofErr w:type="gramStart"/>
      <w:r w:rsidRPr="00BC0126">
        <w:rPr>
          <w:rFonts w:ascii="Times New Roman" w:hAnsi="Times New Roman" w:cs="Times New Roman"/>
          <w:color w:val="002060"/>
          <w:sz w:val="28"/>
          <w:szCs w:val="28"/>
        </w:rPr>
        <w:t>smart</w:t>
      </w:r>
      <w:r w:rsidRPr="00BC0126">
        <w:rPr>
          <w:rFonts w:ascii="Times New Roman" w:hAnsi="Times New Roman" w:cs="Times New Roman"/>
          <w:color w:val="002060"/>
          <w:sz w:val="28"/>
          <w:szCs w:val="28"/>
          <w:lang w:val="uk-UA"/>
        </w:rPr>
        <w:t xml:space="preserve"> – розумний).</w:t>
      </w:r>
      <w:proofErr w:type="gramEnd"/>
      <w:r w:rsidRPr="00BC0126">
        <w:rPr>
          <w:rFonts w:ascii="Times New Roman" w:hAnsi="Times New Roman" w:cs="Times New Roman"/>
          <w:color w:val="002060"/>
          <w:sz w:val="28"/>
          <w:szCs w:val="28"/>
          <w:lang w:val="uk-UA"/>
        </w:rPr>
        <w:t xml:space="preserve"> Це мнемонічна абревіатура, яка використовується  для визначення цілі і формулювання завдань. </w:t>
      </w:r>
      <w:r>
        <w:rPr>
          <w:rFonts w:ascii="Times New Roman" w:hAnsi="Times New Roman" w:cs="Times New Roman"/>
          <w:color w:val="002060"/>
          <w:sz w:val="28"/>
          <w:szCs w:val="28"/>
          <w:lang w:val="uk-UA"/>
        </w:rPr>
        <w:t>Далі с</w:t>
      </w:r>
      <w:r w:rsidRPr="00BC0126">
        <w:rPr>
          <w:rFonts w:ascii="Times New Roman" w:hAnsi="Times New Roman" w:cs="Times New Roman"/>
          <w:color w:val="002060"/>
          <w:sz w:val="28"/>
          <w:szCs w:val="28"/>
          <w:lang w:val="uk-UA"/>
        </w:rPr>
        <w:t>туденти були ознайомлені із технологією коучінга «GROW»</w:t>
      </w:r>
      <w:r>
        <w:rPr>
          <w:rFonts w:ascii="Times New Roman" w:hAnsi="Times New Roman" w:cs="Times New Roman"/>
          <w:color w:val="002060"/>
          <w:sz w:val="28"/>
          <w:szCs w:val="28"/>
          <w:lang w:val="uk-UA"/>
        </w:rPr>
        <w:t>. Також б</w:t>
      </w:r>
      <w:r w:rsidRPr="00BC0126">
        <w:rPr>
          <w:rFonts w:ascii="Times New Roman" w:hAnsi="Times New Roman" w:cs="Times New Roman"/>
          <w:color w:val="002060"/>
          <w:sz w:val="28"/>
          <w:szCs w:val="28"/>
          <w:lang w:val="uk-UA"/>
        </w:rPr>
        <w:t xml:space="preserve">ула виконана робота з ознайомлення правил  </w:t>
      </w:r>
      <w:r w:rsidRPr="00BC0126">
        <w:rPr>
          <w:rFonts w:ascii="Times New Roman" w:hAnsi="Times New Roman" w:cs="Times New Roman"/>
          <w:color w:val="002060"/>
          <w:sz w:val="28"/>
          <w:szCs w:val="28"/>
          <w:lang w:val="en-US"/>
        </w:rPr>
        <w:t>G</w:t>
      </w:r>
      <w:r w:rsidRPr="00BC0126">
        <w:rPr>
          <w:rFonts w:ascii="Times New Roman" w:hAnsi="Times New Roman" w:cs="Times New Roman"/>
          <w:color w:val="002060"/>
          <w:sz w:val="28"/>
          <w:szCs w:val="28"/>
          <w:lang w:val="uk-UA"/>
        </w:rPr>
        <w:t>ool</w:t>
      </w:r>
      <w:r>
        <w:rPr>
          <w:rFonts w:ascii="Times New Roman" w:hAnsi="Times New Roman" w:cs="Times New Roman"/>
          <w:color w:val="002060"/>
          <w:sz w:val="28"/>
          <w:szCs w:val="28"/>
          <w:lang w:val="uk-UA"/>
        </w:rPr>
        <w:t xml:space="preserve"> (формулювання мети).</w:t>
      </w:r>
      <w:r w:rsidRPr="00BC0126">
        <w:rPr>
          <w:rFonts w:ascii="Times New Roman" w:hAnsi="Times New Roman" w:cs="Times New Roman"/>
          <w:color w:val="002060"/>
          <w:sz w:val="28"/>
          <w:szCs w:val="28"/>
          <w:lang w:val="uk-UA"/>
        </w:rPr>
        <w:t xml:space="preserve"> Наведемо приклад:</w:t>
      </w:r>
    </w:p>
    <w:p w:rsidR="009B56A2" w:rsidRPr="00BC0126" w:rsidRDefault="009B56A2" w:rsidP="009B56A2">
      <w:pPr>
        <w:spacing w:after="0" w:line="360" w:lineRule="auto"/>
        <w:ind w:firstLine="708"/>
        <w:contextualSpacing/>
        <w:jc w:val="both"/>
        <w:rPr>
          <w:rFonts w:ascii="Times New Roman" w:hAnsi="Times New Roman" w:cs="Times New Roman"/>
          <w:i/>
          <w:color w:val="002060"/>
          <w:sz w:val="28"/>
          <w:szCs w:val="28"/>
          <w:lang w:val="uk-UA"/>
        </w:rPr>
      </w:pPr>
      <w:r w:rsidRPr="00BC0126">
        <w:rPr>
          <w:rFonts w:ascii="Times New Roman" w:hAnsi="Times New Roman" w:cs="Times New Roman"/>
          <w:i/>
          <w:color w:val="002060"/>
          <w:sz w:val="28"/>
          <w:szCs w:val="28"/>
          <w:lang w:val="uk-UA"/>
        </w:rPr>
        <w:t>Коуч:  сформулюйте свою мету.</w:t>
      </w:r>
    </w:p>
    <w:p w:rsidR="009B56A2" w:rsidRPr="00BC0126" w:rsidRDefault="009B56A2" w:rsidP="009B56A2">
      <w:pPr>
        <w:spacing w:after="0" w:line="360" w:lineRule="auto"/>
        <w:ind w:firstLine="708"/>
        <w:contextualSpacing/>
        <w:jc w:val="both"/>
        <w:rPr>
          <w:rFonts w:ascii="Times New Roman" w:hAnsi="Times New Roman" w:cs="Times New Roman"/>
          <w:i/>
          <w:color w:val="002060"/>
          <w:sz w:val="28"/>
          <w:szCs w:val="28"/>
          <w:lang w:val="uk-UA"/>
        </w:rPr>
      </w:pPr>
      <w:r w:rsidRPr="00BC0126">
        <w:rPr>
          <w:rFonts w:ascii="Times New Roman" w:hAnsi="Times New Roman" w:cs="Times New Roman"/>
          <w:i/>
          <w:color w:val="002060"/>
          <w:sz w:val="28"/>
          <w:szCs w:val="28"/>
          <w:lang w:val="uk-UA"/>
        </w:rPr>
        <w:t>Сергій: отримувати велику зарплату.</w:t>
      </w:r>
    </w:p>
    <w:p w:rsidR="009B56A2" w:rsidRPr="0051533B" w:rsidRDefault="009B56A2" w:rsidP="009B56A2">
      <w:pPr>
        <w:spacing w:after="0" w:line="360" w:lineRule="auto"/>
        <w:ind w:firstLine="708"/>
        <w:contextualSpacing/>
        <w:jc w:val="both"/>
        <w:rPr>
          <w:rFonts w:ascii="Times New Roman" w:hAnsi="Times New Roman" w:cs="Times New Roman"/>
          <w:i/>
          <w:color w:val="002060"/>
          <w:sz w:val="28"/>
          <w:szCs w:val="28"/>
          <w:lang w:val="uk-UA"/>
        </w:rPr>
      </w:pPr>
      <w:r w:rsidRPr="00BC0126">
        <w:rPr>
          <w:rFonts w:ascii="Times New Roman" w:hAnsi="Times New Roman" w:cs="Times New Roman"/>
          <w:i/>
          <w:color w:val="002060"/>
          <w:sz w:val="28"/>
          <w:szCs w:val="28"/>
          <w:lang w:val="uk-UA"/>
        </w:rPr>
        <w:t>Станіслав: створити сім’</w:t>
      </w:r>
      <w:r w:rsidRPr="0051533B">
        <w:rPr>
          <w:rFonts w:ascii="Times New Roman" w:hAnsi="Times New Roman" w:cs="Times New Roman"/>
          <w:i/>
          <w:color w:val="002060"/>
          <w:sz w:val="28"/>
          <w:szCs w:val="28"/>
          <w:lang w:val="uk-UA"/>
        </w:rPr>
        <w:t>ю.</w:t>
      </w:r>
    </w:p>
    <w:p w:rsidR="009B56A2" w:rsidRPr="00BC0126" w:rsidRDefault="009B56A2" w:rsidP="009B56A2">
      <w:pPr>
        <w:spacing w:after="0" w:line="360" w:lineRule="auto"/>
        <w:ind w:firstLine="708"/>
        <w:contextualSpacing/>
        <w:jc w:val="both"/>
        <w:rPr>
          <w:rFonts w:ascii="Times New Roman" w:hAnsi="Times New Roman" w:cs="Times New Roman"/>
          <w:i/>
          <w:color w:val="002060"/>
          <w:sz w:val="28"/>
          <w:szCs w:val="28"/>
          <w:lang w:val="uk-UA"/>
        </w:rPr>
      </w:pPr>
      <w:r w:rsidRPr="00BC0126">
        <w:rPr>
          <w:rFonts w:ascii="Times New Roman" w:hAnsi="Times New Roman" w:cs="Times New Roman"/>
          <w:i/>
          <w:color w:val="002060"/>
          <w:sz w:val="28"/>
          <w:szCs w:val="28"/>
          <w:lang w:val="uk-UA"/>
        </w:rPr>
        <w:t>Поліна: мені важко сформулювати, … після того, як я хотіла висловити мету, вийшло, що я живу повсякденними турботами.</w:t>
      </w:r>
    </w:p>
    <w:p w:rsidR="009B56A2" w:rsidRPr="00BC0126" w:rsidRDefault="009B56A2" w:rsidP="009B56A2">
      <w:pPr>
        <w:spacing w:after="0" w:line="360" w:lineRule="auto"/>
        <w:ind w:firstLine="708"/>
        <w:contextualSpacing/>
        <w:jc w:val="both"/>
        <w:rPr>
          <w:rFonts w:ascii="Times New Roman" w:hAnsi="Times New Roman" w:cs="Times New Roman"/>
          <w:i/>
          <w:color w:val="002060"/>
          <w:sz w:val="28"/>
          <w:szCs w:val="28"/>
          <w:lang w:val="uk-UA"/>
        </w:rPr>
      </w:pPr>
      <w:r w:rsidRPr="00BC0126">
        <w:rPr>
          <w:rFonts w:ascii="Times New Roman" w:hAnsi="Times New Roman" w:cs="Times New Roman"/>
          <w:i/>
          <w:color w:val="002060"/>
          <w:sz w:val="28"/>
          <w:szCs w:val="28"/>
          <w:lang w:val="uk-UA"/>
        </w:rPr>
        <w:t>Коуч: може у когось є інші думки?</w:t>
      </w:r>
    </w:p>
    <w:p w:rsidR="009B56A2" w:rsidRPr="00BC0126" w:rsidRDefault="009B56A2" w:rsidP="009B56A2">
      <w:pPr>
        <w:spacing w:after="0" w:line="360" w:lineRule="auto"/>
        <w:ind w:firstLine="708"/>
        <w:contextualSpacing/>
        <w:jc w:val="both"/>
        <w:rPr>
          <w:rFonts w:ascii="Times New Roman" w:hAnsi="Times New Roman" w:cs="Times New Roman"/>
          <w:i/>
          <w:color w:val="002060"/>
          <w:sz w:val="28"/>
          <w:szCs w:val="28"/>
          <w:lang w:val="uk-UA"/>
        </w:rPr>
      </w:pPr>
      <w:r w:rsidRPr="00BC0126">
        <w:rPr>
          <w:rFonts w:ascii="Times New Roman" w:hAnsi="Times New Roman" w:cs="Times New Roman"/>
          <w:i/>
          <w:color w:val="002060"/>
          <w:sz w:val="28"/>
          <w:szCs w:val="28"/>
          <w:lang w:val="uk-UA"/>
        </w:rPr>
        <w:t xml:space="preserve">Далі </w:t>
      </w:r>
      <w:r>
        <w:rPr>
          <w:rFonts w:ascii="Times New Roman" w:hAnsi="Times New Roman" w:cs="Times New Roman"/>
          <w:i/>
          <w:color w:val="002060"/>
          <w:sz w:val="28"/>
          <w:szCs w:val="28"/>
          <w:lang w:val="uk-UA"/>
        </w:rPr>
        <w:t xml:space="preserve">йде </w:t>
      </w:r>
      <w:r w:rsidRPr="00BC0126">
        <w:rPr>
          <w:rFonts w:ascii="Times New Roman" w:hAnsi="Times New Roman" w:cs="Times New Roman"/>
          <w:i/>
          <w:color w:val="002060"/>
          <w:sz w:val="28"/>
          <w:szCs w:val="28"/>
          <w:lang w:val="uk-UA"/>
        </w:rPr>
        <w:t>пояснення сутності зрілої особистості, її соціальних цінностей, наявності відповідних властивостей – рефлексії, емоційного інтелекту», інтелектуальних здібностей і т.п.</w:t>
      </w:r>
      <w:r>
        <w:rPr>
          <w:rFonts w:ascii="Times New Roman" w:hAnsi="Times New Roman" w:cs="Times New Roman"/>
          <w:i/>
          <w:color w:val="002060"/>
          <w:sz w:val="28"/>
          <w:szCs w:val="28"/>
          <w:lang w:val="uk-UA"/>
        </w:rPr>
        <w:t xml:space="preserve"> в основу яких були покладені технології </w:t>
      </w:r>
      <w:r w:rsidRPr="00BC0126">
        <w:rPr>
          <w:rFonts w:ascii="Times New Roman" w:hAnsi="Times New Roman" w:cs="Times New Roman"/>
          <w:color w:val="002060"/>
          <w:sz w:val="28"/>
          <w:szCs w:val="28"/>
        </w:rPr>
        <w:t>Options</w:t>
      </w:r>
      <w:r>
        <w:rPr>
          <w:rFonts w:ascii="Times New Roman" w:hAnsi="Times New Roman" w:cs="Times New Roman"/>
          <w:color w:val="002060"/>
          <w:sz w:val="28"/>
          <w:szCs w:val="28"/>
          <w:lang w:val="uk-UA"/>
        </w:rPr>
        <w:t xml:space="preserve"> (</w:t>
      </w:r>
      <w:r w:rsidRPr="00BC0126">
        <w:rPr>
          <w:rFonts w:ascii="Times New Roman" w:hAnsi="Times New Roman" w:cs="Times New Roman"/>
          <w:color w:val="002060"/>
          <w:sz w:val="28"/>
          <w:szCs w:val="28"/>
          <w:lang w:val="uk-UA"/>
        </w:rPr>
        <w:t>розробка варіантів дій</w:t>
      </w:r>
      <w:r>
        <w:rPr>
          <w:rFonts w:ascii="Times New Roman" w:hAnsi="Times New Roman" w:cs="Times New Roman"/>
          <w:color w:val="002060"/>
          <w:sz w:val="28"/>
          <w:szCs w:val="28"/>
          <w:lang w:val="uk-UA"/>
        </w:rPr>
        <w:t>)</w:t>
      </w:r>
      <w:r w:rsidRPr="00BC0126">
        <w:rPr>
          <w:rFonts w:ascii="Times New Roman" w:hAnsi="Times New Roman" w:cs="Times New Roman"/>
          <w:color w:val="002060"/>
          <w:sz w:val="28"/>
          <w:szCs w:val="28"/>
          <w:lang w:val="uk-UA"/>
        </w:rPr>
        <w:t xml:space="preserve">. Складалися різні варіанти, </w:t>
      </w:r>
      <w:r>
        <w:rPr>
          <w:rFonts w:ascii="Times New Roman" w:hAnsi="Times New Roman" w:cs="Times New Roman"/>
          <w:color w:val="002060"/>
          <w:sz w:val="28"/>
          <w:szCs w:val="28"/>
          <w:lang w:val="uk-UA"/>
        </w:rPr>
        <w:t>їх вирішення через мудрість, що сформульовані в</w:t>
      </w:r>
      <w:r w:rsidRPr="00BC0126">
        <w:rPr>
          <w:rFonts w:ascii="Times New Roman" w:hAnsi="Times New Roman" w:cs="Times New Roman"/>
          <w:color w:val="002060"/>
          <w:sz w:val="28"/>
          <w:szCs w:val="28"/>
          <w:lang w:val="uk-UA"/>
        </w:rPr>
        <w:t xml:space="preserve">  притч</w:t>
      </w:r>
      <w:r>
        <w:rPr>
          <w:rFonts w:ascii="Times New Roman" w:hAnsi="Times New Roman" w:cs="Times New Roman"/>
          <w:color w:val="002060"/>
          <w:sz w:val="28"/>
          <w:szCs w:val="28"/>
          <w:lang w:val="uk-UA"/>
        </w:rPr>
        <w:t>ах</w:t>
      </w:r>
      <w:r w:rsidRPr="00BC0126">
        <w:rPr>
          <w:rFonts w:ascii="Times New Roman" w:hAnsi="Times New Roman" w:cs="Times New Roman"/>
          <w:color w:val="002060"/>
          <w:sz w:val="28"/>
          <w:szCs w:val="28"/>
          <w:lang w:val="uk-UA"/>
        </w:rPr>
        <w:t>, прислів’я</w:t>
      </w:r>
      <w:r>
        <w:rPr>
          <w:rFonts w:ascii="Times New Roman" w:hAnsi="Times New Roman" w:cs="Times New Roman"/>
          <w:color w:val="002060"/>
          <w:sz w:val="28"/>
          <w:szCs w:val="28"/>
          <w:lang w:val="uk-UA"/>
        </w:rPr>
        <w:t>х</w:t>
      </w:r>
      <w:r w:rsidRPr="00BC0126">
        <w:rPr>
          <w:rFonts w:ascii="Times New Roman" w:hAnsi="Times New Roman" w:cs="Times New Roman"/>
          <w:color w:val="002060"/>
          <w:sz w:val="28"/>
          <w:szCs w:val="28"/>
          <w:lang w:val="uk-UA"/>
        </w:rPr>
        <w:t>, крилат</w:t>
      </w:r>
      <w:r>
        <w:rPr>
          <w:rFonts w:ascii="Times New Roman" w:hAnsi="Times New Roman" w:cs="Times New Roman"/>
          <w:color w:val="002060"/>
          <w:sz w:val="28"/>
          <w:szCs w:val="28"/>
          <w:lang w:val="uk-UA"/>
        </w:rPr>
        <w:t>их цитат</w:t>
      </w:r>
      <w:r w:rsidRPr="00BC0126">
        <w:rPr>
          <w:rFonts w:ascii="Times New Roman" w:hAnsi="Times New Roman" w:cs="Times New Roman"/>
          <w:color w:val="002060"/>
          <w:sz w:val="28"/>
          <w:szCs w:val="28"/>
          <w:lang w:val="uk-UA"/>
        </w:rPr>
        <w:t xml:space="preserve">  (</w:t>
      </w:r>
      <w:r w:rsidRPr="00BC0126">
        <w:rPr>
          <w:rFonts w:ascii="Times New Roman" w:hAnsi="Times New Roman" w:cs="Times New Roman"/>
          <w:color w:val="002060"/>
          <w:sz w:val="28"/>
          <w:szCs w:val="28"/>
          <w:lang w:val="uk-UA"/>
        </w:rPr>
        <w:tab/>
        <w:t>«</w:t>
      </w:r>
      <w:r w:rsidRPr="00BC0126">
        <w:rPr>
          <w:rFonts w:ascii="Times New Roman" w:hAnsi="Times New Roman" w:cs="Times New Roman"/>
          <w:i/>
          <w:color w:val="002060"/>
          <w:sz w:val="28"/>
          <w:szCs w:val="28"/>
          <w:lang w:val="uk-UA"/>
        </w:rPr>
        <w:t>Нещасним або щасливим людини роблять тільки його думки, а не зовнішні обставини. Керуючи своїми думками, він управляє своїм щастям»;  «За щастя треба боротися навіть з самим собою»; «У самого злої людини розквітає обличчя, коли їй кажуть, що її люблять. Тільки в цьому вона бачить  щастя» ( Ф. Ніцше)</w:t>
      </w:r>
      <w:r>
        <w:rPr>
          <w:rFonts w:ascii="Times New Roman" w:hAnsi="Times New Roman" w:cs="Times New Roman"/>
          <w:i/>
          <w:color w:val="002060"/>
          <w:sz w:val="28"/>
          <w:szCs w:val="28"/>
          <w:lang w:val="uk-UA"/>
        </w:rPr>
        <w:t>)</w:t>
      </w:r>
      <w:r w:rsidRPr="00BC0126">
        <w:rPr>
          <w:rFonts w:ascii="Times New Roman" w:hAnsi="Times New Roman" w:cs="Times New Roman"/>
          <w:i/>
          <w:color w:val="002060"/>
          <w:sz w:val="28"/>
          <w:szCs w:val="28"/>
          <w:lang w:val="uk-UA"/>
        </w:rPr>
        <w:t>.</w:t>
      </w:r>
    </w:p>
    <w:p w:rsidR="009B56A2" w:rsidRPr="00BC0126" w:rsidRDefault="009B56A2" w:rsidP="009B56A2">
      <w:pPr>
        <w:spacing w:after="0" w:line="360" w:lineRule="auto"/>
        <w:ind w:firstLine="708"/>
        <w:contextualSpacing/>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lastRenderedPageBreak/>
        <w:t xml:space="preserve">Протягом занять </w:t>
      </w:r>
      <w:r>
        <w:rPr>
          <w:rFonts w:ascii="Times New Roman" w:hAnsi="Times New Roman" w:cs="Times New Roman"/>
          <w:color w:val="002060"/>
          <w:sz w:val="28"/>
          <w:szCs w:val="28"/>
          <w:lang w:val="uk-UA"/>
        </w:rPr>
        <w:t>обговорювалися відповіді на питання</w:t>
      </w:r>
      <w:r w:rsidRPr="00BC0126">
        <w:rPr>
          <w:rFonts w:ascii="Times New Roman" w:hAnsi="Times New Roman" w:cs="Times New Roman"/>
          <w:color w:val="002060"/>
          <w:sz w:val="28"/>
          <w:szCs w:val="28"/>
          <w:lang w:val="uk-UA"/>
        </w:rPr>
        <w:t>: «</w:t>
      </w:r>
      <w:r w:rsidRPr="00BC0126">
        <w:rPr>
          <w:rFonts w:ascii="Times New Roman" w:hAnsi="Times New Roman" w:cs="Times New Roman"/>
          <w:i/>
          <w:color w:val="002060"/>
          <w:sz w:val="28"/>
          <w:szCs w:val="28"/>
          <w:lang w:val="uk-UA"/>
        </w:rPr>
        <w:t>В якому напрямку треба шукати відповіді?», «Від чого залежить успіх людського життя», «Які відмінні властивості зрілої та незрілої особистості?», «Чи можна розпізнати за рольовими позиціями зрілу та незрілу особу?»</w:t>
      </w:r>
      <w:r w:rsidRPr="00BC0126">
        <w:rPr>
          <w:rFonts w:ascii="Times New Roman" w:hAnsi="Times New Roman" w:cs="Times New Roman"/>
          <w:color w:val="002060"/>
          <w:sz w:val="28"/>
          <w:szCs w:val="28"/>
          <w:lang w:val="uk-UA"/>
        </w:rPr>
        <w:t xml:space="preserve"> і т.п.</w:t>
      </w:r>
    </w:p>
    <w:p w:rsidR="009B56A2" w:rsidRPr="0051533B" w:rsidRDefault="009B56A2" w:rsidP="009B56A2">
      <w:pPr>
        <w:spacing w:after="0" w:line="360" w:lineRule="auto"/>
        <w:ind w:firstLine="708"/>
        <w:contextualSpacing/>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Розпредметнення хибних соціальних уявлень здійснювалося в технології (</w:t>
      </w:r>
      <w:r w:rsidRPr="00BC0126">
        <w:rPr>
          <w:rFonts w:ascii="Times New Roman" w:hAnsi="Times New Roman" w:cs="Times New Roman"/>
          <w:color w:val="002060"/>
          <w:sz w:val="28"/>
          <w:szCs w:val="28"/>
        </w:rPr>
        <w:t>Coaching</w:t>
      </w:r>
      <w:r w:rsidRPr="00BC0126">
        <w:rPr>
          <w:rFonts w:ascii="Times New Roman" w:hAnsi="Times New Roman" w:cs="Times New Roman"/>
          <w:color w:val="002060"/>
          <w:sz w:val="28"/>
          <w:szCs w:val="28"/>
          <w:lang w:val="uk-UA"/>
        </w:rPr>
        <w:t xml:space="preserve"> </w:t>
      </w:r>
      <w:r w:rsidRPr="00BC0126">
        <w:rPr>
          <w:rFonts w:ascii="Times New Roman" w:hAnsi="Times New Roman" w:cs="Times New Roman"/>
          <w:color w:val="002060"/>
          <w:sz w:val="28"/>
          <w:szCs w:val="28"/>
        </w:rPr>
        <w:t>Up</w:t>
      </w:r>
      <w:r w:rsidRPr="00BC0126">
        <w:rPr>
          <w:rFonts w:ascii="Times New Roman" w:hAnsi="Times New Roman" w:cs="Times New Roman"/>
          <w:color w:val="002060"/>
          <w:sz w:val="28"/>
          <w:szCs w:val="28"/>
          <w:lang w:val="uk-UA"/>
        </w:rPr>
        <w:t xml:space="preserve"> </w:t>
      </w:r>
      <w:r w:rsidRPr="00BC0126">
        <w:rPr>
          <w:rFonts w:ascii="Times New Roman" w:hAnsi="Times New Roman" w:cs="Times New Roman"/>
          <w:color w:val="002060"/>
          <w:sz w:val="28"/>
          <w:szCs w:val="28"/>
        </w:rPr>
        <w:t>the</w:t>
      </w:r>
      <w:r w:rsidRPr="00BC0126">
        <w:rPr>
          <w:rFonts w:ascii="Times New Roman" w:hAnsi="Times New Roman" w:cs="Times New Roman"/>
          <w:color w:val="002060"/>
          <w:sz w:val="28"/>
          <w:szCs w:val="28"/>
          <w:lang w:val="uk-UA"/>
        </w:rPr>
        <w:t xml:space="preserve"> </w:t>
      </w:r>
      <w:r w:rsidRPr="00BC0126">
        <w:rPr>
          <w:rFonts w:ascii="Times New Roman" w:hAnsi="Times New Roman" w:cs="Times New Roman"/>
          <w:color w:val="002060"/>
          <w:sz w:val="28"/>
          <w:szCs w:val="28"/>
        </w:rPr>
        <w:t>Tube</w:t>
      </w:r>
      <w:r w:rsidRPr="00BC0126">
        <w:rPr>
          <w:rFonts w:ascii="Times New Roman" w:hAnsi="Times New Roman" w:cs="Times New Roman"/>
          <w:color w:val="002060"/>
          <w:sz w:val="28"/>
          <w:szCs w:val="28"/>
          <w:lang w:val="uk-UA"/>
        </w:rPr>
        <w:t>):</w:t>
      </w:r>
      <w:r w:rsidRPr="00BC0126">
        <w:rPr>
          <w:rFonts w:ascii="Times New Roman" w:hAnsi="Times New Roman" w:cs="Times New Roman"/>
          <w:i/>
          <w:color w:val="002060"/>
          <w:sz w:val="28"/>
          <w:szCs w:val="28"/>
          <w:lang w:val="uk-UA"/>
        </w:rPr>
        <w:t xml:space="preserve">* </w:t>
      </w:r>
      <w:r w:rsidRPr="0051533B">
        <w:rPr>
          <w:rFonts w:ascii="Times New Roman" w:hAnsi="Times New Roman" w:cs="Times New Roman"/>
          <w:i/>
          <w:color w:val="002060"/>
          <w:sz w:val="24"/>
          <w:szCs w:val="24"/>
          <w:lang w:val="uk-UA"/>
        </w:rPr>
        <w:t>Пригадайте власну історію, яка була у Вашому житті, на Вашу думку, поразкою.</w:t>
      </w:r>
    </w:p>
    <w:p w:rsidR="009B56A2" w:rsidRPr="00BC0126" w:rsidRDefault="009B56A2" w:rsidP="009B56A2">
      <w:pPr>
        <w:spacing w:after="0" w:line="360" w:lineRule="auto"/>
        <w:ind w:firstLine="708"/>
        <w:contextualSpacing/>
        <w:jc w:val="both"/>
        <w:rPr>
          <w:rFonts w:ascii="Times New Roman" w:hAnsi="Times New Roman" w:cs="Times New Roman"/>
          <w:i/>
          <w:color w:val="002060"/>
          <w:sz w:val="24"/>
          <w:szCs w:val="24"/>
          <w:lang w:val="uk-UA"/>
        </w:rPr>
      </w:pPr>
      <w:r w:rsidRPr="00BC0126">
        <w:rPr>
          <w:rFonts w:ascii="Times New Roman" w:hAnsi="Times New Roman" w:cs="Times New Roman"/>
          <w:i/>
          <w:color w:val="002060"/>
          <w:sz w:val="24"/>
          <w:szCs w:val="24"/>
          <w:lang w:val="uk-UA"/>
        </w:rPr>
        <w:t>*</w:t>
      </w:r>
      <w:r w:rsidRPr="00BC0126">
        <w:rPr>
          <w:rFonts w:ascii="Times New Roman" w:hAnsi="Times New Roman" w:cs="Times New Roman"/>
          <w:i/>
          <w:color w:val="002060"/>
          <w:sz w:val="24"/>
          <w:szCs w:val="24"/>
        </w:rPr>
        <w:t xml:space="preserve"> Дайте собі відповідь на такі запитання: Чому навчив Вас цей досвід? Чого би Ви зробили менше? Чого би Ви зробили більше? Як би Ви тепер змінили своє відношення до цієї ситуації? Як би Ви використали отриманий досвід у сьогоднішній ситуації? Яким би символом Ви могли описати цю ситуацію? </w:t>
      </w:r>
      <w:proofErr w:type="gramStart"/>
      <w:r w:rsidRPr="00BC0126">
        <w:rPr>
          <w:rFonts w:ascii="Times New Roman" w:hAnsi="Times New Roman" w:cs="Times New Roman"/>
          <w:i/>
          <w:color w:val="002060"/>
          <w:sz w:val="24"/>
          <w:szCs w:val="24"/>
        </w:rPr>
        <w:t>Яке</w:t>
      </w:r>
      <w:proofErr w:type="gramEnd"/>
      <w:r w:rsidRPr="00BC0126">
        <w:rPr>
          <w:rFonts w:ascii="Times New Roman" w:hAnsi="Times New Roman" w:cs="Times New Roman"/>
          <w:i/>
          <w:color w:val="002060"/>
          <w:sz w:val="24"/>
          <w:szCs w:val="24"/>
        </w:rPr>
        <w:t xml:space="preserve"> значення має для Вас цей символ?</w:t>
      </w:r>
      <w:r>
        <w:rPr>
          <w:rFonts w:ascii="Times New Roman" w:hAnsi="Times New Roman" w:cs="Times New Roman"/>
          <w:i/>
          <w:color w:val="002060"/>
          <w:sz w:val="24"/>
          <w:szCs w:val="24"/>
          <w:lang w:val="uk-UA"/>
        </w:rPr>
        <w:t xml:space="preserve"> (О.О.Ниженська, В.М. Тименко [8</w:t>
      </w:r>
      <w:r w:rsidRPr="00BC0126">
        <w:rPr>
          <w:rFonts w:ascii="Times New Roman" w:hAnsi="Times New Roman" w:cs="Times New Roman"/>
          <w:i/>
          <w:color w:val="002060"/>
          <w:sz w:val="24"/>
          <w:szCs w:val="24"/>
          <w:lang w:val="uk-UA"/>
        </w:rPr>
        <w:t>, с.128].</w:t>
      </w:r>
    </w:p>
    <w:p w:rsidR="009B56A2" w:rsidRPr="00BC0126" w:rsidRDefault="009B56A2" w:rsidP="009B56A2">
      <w:pPr>
        <w:spacing w:after="0" w:line="360" w:lineRule="auto"/>
        <w:ind w:firstLine="708"/>
        <w:contextualSpacing/>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Студенти шукали відповіді</w:t>
      </w:r>
      <w:r>
        <w:rPr>
          <w:rFonts w:ascii="Times New Roman" w:hAnsi="Times New Roman" w:cs="Times New Roman"/>
          <w:color w:val="002060"/>
          <w:sz w:val="28"/>
          <w:szCs w:val="28"/>
          <w:lang w:val="uk-UA"/>
        </w:rPr>
        <w:t xml:space="preserve">, </w:t>
      </w:r>
      <w:r w:rsidRPr="00BC0126">
        <w:rPr>
          <w:rFonts w:ascii="Times New Roman" w:hAnsi="Times New Roman" w:cs="Times New Roman"/>
          <w:color w:val="002060"/>
          <w:sz w:val="28"/>
          <w:szCs w:val="28"/>
          <w:lang w:val="uk-UA"/>
        </w:rPr>
        <w:t>обговор</w:t>
      </w:r>
      <w:r>
        <w:rPr>
          <w:rFonts w:ascii="Times New Roman" w:hAnsi="Times New Roman" w:cs="Times New Roman"/>
          <w:color w:val="002060"/>
          <w:sz w:val="28"/>
          <w:szCs w:val="28"/>
          <w:lang w:val="uk-UA"/>
        </w:rPr>
        <w:t>ювали</w:t>
      </w:r>
      <w:r w:rsidRPr="00BC0126">
        <w:rPr>
          <w:rFonts w:ascii="Times New Roman" w:hAnsi="Times New Roman" w:cs="Times New Roman"/>
          <w:color w:val="002060"/>
          <w:sz w:val="28"/>
          <w:szCs w:val="28"/>
          <w:lang w:val="uk-UA"/>
        </w:rPr>
        <w:t xml:space="preserve"> та програва</w:t>
      </w:r>
      <w:r>
        <w:rPr>
          <w:rFonts w:ascii="Times New Roman" w:hAnsi="Times New Roman" w:cs="Times New Roman"/>
          <w:color w:val="002060"/>
          <w:sz w:val="28"/>
          <w:szCs w:val="28"/>
          <w:lang w:val="uk-UA"/>
        </w:rPr>
        <w:t>ли рольові сценарії, виконували вправи:</w:t>
      </w:r>
      <w:r w:rsidRPr="00BC0126">
        <w:rPr>
          <w:rFonts w:ascii="Times New Roman" w:hAnsi="Times New Roman" w:cs="Times New Roman"/>
          <w:color w:val="002060"/>
          <w:sz w:val="28"/>
          <w:szCs w:val="28"/>
          <w:lang w:val="uk-UA"/>
        </w:rPr>
        <w:t xml:space="preserve"> «</w:t>
      </w:r>
      <w:r w:rsidRPr="00145D46">
        <w:rPr>
          <w:rFonts w:ascii="Times New Roman" w:hAnsi="Times New Roman" w:cs="Times New Roman"/>
          <w:i/>
          <w:color w:val="002060"/>
          <w:sz w:val="28"/>
          <w:szCs w:val="28"/>
          <w:lang w:val="uk-UA"/>
        </w:rPr>
        <w:t>Розпізнання Я в «Магічному дзеркалі», «Розпізнання ролі за критеріями рефлексивно-рольових позицій», «Розпізнання ситуацій, в яких роль змінюється», «Розпізнання власних захисних механізмів в рольових позиціях»</w:t>
      </w:r>
      <w:r w:rsidRPr="00BC0126">
        <w:rPr>
          <w:rFonts w:ascii="Times New Roman" w:hAnsi="Times New Roman" w:cs="Times New Roman"/>
          <w:color w:val="002060"/>
          <w:sz w:val="28"/>
          <w:szCs w:val="28"/>
          <w:lang w:val="uk-UA"/>
        </w:rPr>
        <w:t xml:space="preserve">. За результатами групових процесів у груповій грі були сформовані </w:t>
      </w:r>
      <w:r>
        <w:rPr>
          <w:rFonts w:ascii="Times New Roman" w:hAnsi="Times New Roman" w:cs="Times New Roman"/>
          <w:color w:val="002060"/>
          <w:sz w:val="28"/>
          <w:szCs w:val="28"/>
          <w:lang w:val="uk-UA"/>
        </w:rPr>
        <w:t>ідеї про «М</w:t>
      </w:r>
      <w:r w:rsidRPr="00BC0126">
        <w:rPr>
          <w:rFonts w:ascii="Times New Roman" w:hAnsi="Times New Roman" w:cs="Times New Roman"/>
          <w:color w:val="002060"/>
          <w:sz w:val="28"/>
          <w:szCs w:val="28"/>
          <w:lang w:val="uk-UA"/>
        </w:rPr>
        <w:t>оє «Я»:</w:t>
      </w:r>
    </w:p>
    <w:p w:rsidR="009B56A2" w:rsidRPr="00145D46" w:rsidRDefault="009B56A2" w:rsidP="009B56A2">
      <w:pPr>
        <w:pStyle w:val="a3"/>
        <w:numPr>
          <w:ilvl w:val="0"/>
          <w:numId w:val="2"/>
        </w:numPr>
        <w:spacing w:after="0" w:line="360" w:lineRule="auto"/>
        <w:jc w:val="both"/>
        <w:rPr>
          <w:rFonts w:ascii="Times New Roman" w:hAnsi="Times New Roman" w:cs="Times New Roman"/>
          <w:i/>
          <w:color w:val="002060"/>
          <w:sz w:val="28"/>
          <w:szCs w:val="28"/>
          <w:lang w:val="uk-UA"/>
        </w:rPr>
      </w:pPr>
      <w:r w:rsidRPr="00BC0126">
        <w:rPr>
          <w:rFonts w:ascii="Times New Roman" w:hAnsi="Times New Roman" w:cs="Times New Roman"/>
          <w:color w:val="002060"/>
          <w:sz w:val="28"/>
          <w:szCs w:val="28"/>
          <w:lang w:val="uk-UA"/>
        </w:rPr>
        <w:t xml:space="preserve"> </w:t>
      </w:r>
      <w:r w:rsidRPr="00145D46">
        <w:rPr>
          <w:rFonts w:ascii="Times New Roman" w:hAnsi="Times New Roman" w:cs="Times New Roman"/>
          <w:i/>
          <w:color w:val="002060"/>
          <w:sz w:val="28"/>
          <w:szCs w:val="28"/>
          <w:lang w:val="uk-UA"/>
        </w:rPr>
        <w:t>це ядро, яке діє «тут і зараз»,  здатне ідентифікувати себе в рольових позиціях як в сюжетних іграх, так і в повсякденному житті (Олександра Ф.);</w:t>
      </w:r>
    </w:p>
    <w:p w:rsidR="009B56A2" w:rsidRPr="00145D46" w:rsidRDefault="009B56A2" w:rsidP="009B56A2">
      <w:pPr>
        <w:pStyle w:val="a3"/>
        <w:numPr>
          <w:ilvl w:val="0"/>
          <w:numId w:val="2"/>
        </w:numPr>
        <w:spacing w:after="0" w:line="360" w:lineRule="auto"/>
        <w:jc w:val="both"/>
        <w:rPr>
          <w:rFonts w:ascii="Times New Roman" w:hAnsi="Times New Roman" w:cs="Times New Roman"/>
          <w:i/>
          <w:color w:val="002060"/>
          <w:sz w:val="28"/>
          <w:szCs w:val="28"/>
          <w:lang w:val="uk-UA"/>
        </w:rPr>
      </w:pPr>
      <w:r w:rsidRPr="00145D46">
        <w:rPr>
          <w:rFonts w:ascii="Times New Roman" w:hAnsi="Times New Roman" w:cs="Times New Roman"/>
          <w:i/>
          <w:color w:val="002060"/>
          <w:sz w:val="28"/>
          <w:szCs w:val="28"/>
          <w:lang w:val="uk-UA"/>
        </w:rPr>
        <w:t>це здатність узагальнювати попередній досвід, оцінювати теперішнє та планувати своє майбутнє (Юля Б.);</w:t>
      </w:r>
    </w:p>
    <w:p w:rsidR="009B56A2" w:rsidRPr="00145D46" w:rsidRDefault="009B56A2" w:rsidP="009B56A2">
      <w:pPr>
        <w:pStyle w:val="a3"/>
        <w:numPr>
          <w:ilvl w:val="0"/>
          <w:numId w:val="2"/>
        </w:numPr>
        <w:spacing w:after="0" w:line="360" w:lineRule="auto"/>
        <w:jc w:val="both"/>
        <w:rPr>
          <w:rFonts w:ascii="Times New Roman" w:hAnsi="Times New Roman" w:cs="Times New Roman"/>
          <w:i/>
          <w:color w:val="002060"/>
          <w:sz w:val="28"/>
          <w:szCs w:val="28"/>
          <w:lang w:val="uk-UA"/>
        </w:rPr>
      </w:pPr>
      <w:r w:rsidRPr="00145D46">
        <w:rPr>
          <w:rFonts w:ascii="Times New Roman" w:hAnsi="Times New Roman" w:cs="Times New Roman"/>
          <w:i/>
          <w:color w:val="002060"/>
          <w:sz w:val="28"/>
          <w:szCs w:val="28"/>
          <w:lang w:val="uk-UA"/>
        </w:rPr>
        <w:t xml:space="preserve"> це використовувати «космічні» запаси несвідомого у творчій самореалізації як в особистісному, так і в професійному навчанні (</w:t>
      </w:r>
      <w:r>
        <w:rPr>
          <w:rFonts w:ascii="Times New Roman" w:hAnsi="Times New Roman" w:cs="Times New Roman"/>
          <w:i/>
          <w:color w:val="002060"/>
          <w:sz w:val="28"/>
          <w:szCs w:val="28"/>
          <w:lang w:val="uk-UA"/>
        </w:rPr>
        <w:t>Оксана О.)</w:t>
      </w:r>
      <w:r w:rsidRPr="00145D46">
        <w:rPr>
          <w:rFonts w:ascii="Times New Roman" w:hAnsi="Times New Roman" w:cs="Times New Roman"/>
          <w:i/>
          <w:color w:val="002060"/>
          <w:sz w:val="28"/>
          <w:szCs w:val="28"/>
          <w:lang w:val="uk-UA"/>
        </w:rPr>
        <w:t>;</w:t>
      </w:r>
    </w:p>
    <w:p w:rsidR="009B56A2" w:rsidRPr="00145D46" w:rsidRDefault="009B56A2" w:rsidP="009B56A2">
      <w:pPr>
        <w:pStyle w:val="a3"/>
        <w:numPr>
          <w:ilvl w:val="0"/>
          <w:numId w:val="2"/>
        </w:numPr>
        <w:spacing w:after="0" w:line="360" w:lineRule="auto"/>
        <w:jc w:val="both"/>
        <w:rPr>
          <w:rFonts w:ascii="Times New Roman" w:hAnsi="Times New Roman" w:cs="Times New Roman"/>
          <w:i/>
          <w:color w:val="002060"/>
          <w:sz w:val="28"/>
          <w:szCs w:val="28"/>
          <w:lang w:val="uk-UA"/>
        </w:rPr>
      </w:pPr>
      <w:r w:rsidRPr="00145D46">
        <w:rPr>
          <w:rFonts w:ascii="Times New Roman" w:hAnsi="Times New Roman" w:cs="Times New Roman"/>
          <w:i/>
          <w:color w:val="002060"/>
          <w:sz w:val="28"/>
          <w:szCs w:val="28"/>
          <w:lang w:val="uk-UA"/>
        </w:rPr>
        <w:t xml:space="preserve">моє «Я» є суто індивідуальне, неповторне, але в гармонійній єдності  із групою людей, з якими контактую. </w:t>
      </w:r>
      <w:r>
        <w:rPr>
          <w:rFonts w:ascii="Times New Roman" w:hAnsi="Times New Roman" w:cs="Times New Roman"/>
          <w:i/>
          <w:color w:val="002060"/>
          <w:sz w:val="28"/>
          <w:szCs w:val="28"/>
          <w:lang w:val="uk-UA"/>
        </w:rPr>
        <w:t>(Аня Щ.)</w:t>
      </w:r>
    </w:p>
    <w:p w:rsidR="009B56A2" w:rsidRPr="00BC0126" w:rsidRDefault="009B56A2" w:rsidP="009B56A2">
      <w:pPr>
        <w:spacing w:after="0" w:line="360" w:lineRule="auto"/>
        <w:ind w:firstLine="708"/>
        <w:contextualSpacing/>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u w:val="single"/>
          <w:lang w:val="uk-UA"/>
        </w:rPr>
        <w:t>Д</w:t>
      </w:r>
      <w:r w:rsidRPr="00913166">
        <w:rPr>
          <w:rFonts w:ascii="Times New Roman" w:hAnsi="Times New Roman" w:cs="Times New Roman"/>
          <w:color w:val="002060"/>
          <w:sz w:val="28"/>
          <w:szCs w:val="28"/>
          <w:u w:val="single"/>
          <w:lang w:val="uk-UA"/>
        </w:rPr>
        <w:t>ру</w:t>
      </w:r>
      <w:r w:rsidRPr="00BC0126">
        <w:rPr>
          <w:rFonts w:ascii="Times New Roman" w:hAnsi="Times New Roman" w:cs="Times New Roman"/>
          <w:color w:val="002060"/>
          <w:sz w:val="28"/>
          <w:szCs w:val="28"/>
          <w:u w:val="single"/>
          <w:lang w:val="uk-UA"/>
        </w:rPr>
        <w:t>гий цикл занять</w:t>
      </w:r>
      <w:r w:rsidRPr="00BC0126">
        <w:rPr>
          <w:rFonts w:ascii="Times New Roman" w:hAnsi="Times New Roman" w:cs="Times New Roman"/>
          <w:color w:val="002060"/>
          <w:sz w:val="28"/>
          <w:szCs w:val="28"/>
          <w:lang w:val="uk-UA"/>
        </w:rPr>
        <w:t xml:space="preserve"> – </w:t>
      </w:r>
      <w:r w:rsidRPr="00913166">
        <w:rPr>
          <w:rFonts w:ascii="Times New Roman" w:hAnsi="Times New Roman" w:cs="Times New Roman"/>
          <w:b/>
          <w:color w:val="002060"/>
          <w:sz w:val="28"/>
          <w:szCs w:val="28"/>
          <w:lang w:val="uk-UA"/>
        </w:rPr>
        <w:t>«Відкриття рефлексивного / нерефлексивного Я»</w:t>
      </w:r>
      <w:r w:rsidRPr="00BC0126">
        <w:rPr>
          <w:rFonts w:ascii="Times New Roman" w:hAnsi="Times New Roman" w:cs="Times New Roman"/>
          <w:color w:val="002060"/>
          <w:sz w:val="28"/>
          <w:szCs w:val="28"/>
          <w:lang w:val="uk-UA"/>
        </w:rPr>
        <w:t xml:space="preserve"> (4 коучингових занять, загальна кількість 7 годин)</w:t>
      </w:r>
      <w:r>
        <w:rPr>
          <w:rFonts w:ascii="Times New Roman" w:hAnsi="Times New Roman" w:cs="Times New Roman"/>
          <w:color w:val="002060"/>
          <w:sz w:val="28"/>
          <w:szCs w:val="28"/>
          <w:lang w:val="uk-UA"/>
        </w:rPr>
        <w:t>, в яких в більшій мірі використовувалась технологія</w:t>
      </w:r>
      <w:r w:rsidRPr="00BC0126">
        <w:rPr>
          <w:rFonts w:ascii="Times New Roman" w:hAnsi="Times New Roman" w:cs="Times New Roman"/>
          <w:color w:val="002060"/>
          <w:sz w:val="28"/>
          <w:szCs w:val="28"/>
          <w:lang w:val="uk-UA"/>
        </w:rPr>
        <w:t xml:space="preserve"> </w:t>
      </w:r>
      <w:r w:rsidRPr="00BC0126">
        <w:rPr>
          <w:rFonts w:ascii="Times New Roman" w:hAnsi="Times New Roman" w:cs="Times New Roman"/>
          <w:color w:val="002060"/>
          <w:sz w:val="28"/>
          <w:szCs w:val="28"/>
        </w:rPr>
        <w:t>SWOT</w:t>
      </w:r>
      <w:r w:rsidRPr="00BC0126">
        <w:rPr>
          <w:rFonts w:ascii="Times New Roman" w:hAnsi="Times New Roman" w:cs="Times New Roman"/>
          <w:color w:val="002060"/>
          <w:sz w:val="28"/>
          <w:szCs w:val="28"/>
          <w:lang w:val="uk-UA"/>
        </w:rPr>
        <w:t>.</w:t>
      </w:r>
      <w:r>
        <w:rPr>
          <w:rFonts w:ascii="Times New Roman" w:hAnsi="Times New Roman" w:cs="Times New Roman"/>
          <w:color w:val="002060"/>
          <w:sz w:val="28"/>
          <w:szCs w:val="28"/>
          <w:lang w:val="uk-UA"/>
        </w:rPr>
        <w:t xml:space="preserve"> Для підвищення рівня рефлексивності </w:t>
      </w:r>
      <w:r>
        <w:rPr>
          <w:rFonts w:ascii="Times New Roman" w:hAnsi="Times New Roman" w:cs="Times New Roman"/>
          <w:color w:val="002060"/>
          <w:sz w:val="28"/>
          <w:szCs w:val="28"/>
          <w:lang w:val="uk-UA"/>
        </w:rPr>
        <w:lastRenderedPageBreak/>
        <w:t xml:space="preserve">використовувалась рольова гра: </w:t>
      </w:r>
      <w:r w:rsidRPr="00BC0126">
        <w:rPr>
          <w:rFonts w:ascii="Times New Roman" w:hAnsi="Times New Roman" w:cs="Times New Roman"/>
          <w:color w:val="002060"/>
          <w:sz w:val="28"/>
          <w:szCs w:val="28"/>
          <w:lang w:val="uk-UA"/>
        </w:rPr>
        <w:t>«Внутрішній діалог рефлексивного і нерефлексивного Я»</w:t>
      </w:r>
      <w:r>
        <w:rPr>
          <w:rFonts w:ascii="Times New Roman" w:hAnsi="Times New Roman" w:cs="Times New Roman"/>
          <w:color w:val="002060"/>
          <w:sz w:val="28"/>
          <w:szCs w:val="28"/>
          <w:lang w:val="uk-UA"/>
        </w:rPr>
        <w:t>;</w:t>
      </w:r>
      <w:r w:rsidRPr="00BC0126">
        <w:rPr>
          <w:rFonts w:ascii="Times New Roman" w:hAnsi="Times New Roman" w:cs="Times New Roman"/>
          <w:color w:val="002060"/>
          <w:sz w:val="28"/>
          <w:szCs w:val="28"/>
          <w:lang w:val="uk-UA"/>
        </w:rPr>
        <w:t xml:space="preserve"> «Сприйняття труднощів і оцінка власних потенціалів»</w:t>
      </w:r>
      <w:r>
        <w:rPr>
          <w:rFonts w:ascii="Times New Roman" w:hAnsi="Times New Roman" w:cs="Times New Roman"/>
          <w:color w:val="002060"/>
          <w:sz w:val="28"/>
          <w:szCs w:val="28"/>
          <w:lang w:val="uk-UA"/>
        </w:rPr>
        <w:t>;</w:t>
      </w:r>
      <w:r w:rsidRPr="00BC0126">
        <w:rPr>
          <w:rFonts w:ascii="Times New Roman" w:hAnsi="Times New Roman" w:cs="Times New Roman"/>
          <w:color w:val="002060"/>
          <w:sz w:val="28"/>
          <w:szCs w:val="28"/>
          <w:lang w:val="uk-UA"/>
        </w:rPr>
        <w:t xml:space="preserve"> «Що треба зробити для зміни не</w:t>
      </w:r>
      <w:r>
        <w:rPr>
          <w:rFonts w:ascii="Times New Roman" w:hAnsi="Times New Roman" w:cs="Times New Roman"/>
          <w:color w:val="002060"/>
          <w:sz w:val="28"/>
          <w:szCs w:val="28"/>
          <w:lang w:val="uk-UA"/>
        </w:rPr>
        <w:t>рефлексивне Я на рефлексивне Я»;</w:t>
      </w:r>
      <w:r w:rsidRPr="00BC0126">
        <w:rPr>
          <w:rFonts w:ascii="Times New Roman" w:hAnsi="Times New Roman" w:cs="Times New Roman"/>
          <w:color w:val="002060"/>
          <w:sz w:val="28"/>
          <w:szCs w:val="28"/>
          <w:lang w:val="uk-UA"/>
        </w:rPr>
        <w:t xml:space="preserve"> «Пошук к</w:t>
      </w:r>
      <w:r>
        <w:rPr>
          <w:rFonts w:ascii="Times New Roman" w:hAnsi="Times New Roman" w:cs="Times New Roman"/>
          <w:color w:val="002060"/>
          <w:sz w:val="28"/>
          <w:szCs w:val="28"/>
          <w:lang w:val="uk-UA"/>
        </w:rPr>
        <w:t xml:space="preserve">ращого шляху в досягненні мети»; «Довіра до власного Я»; </w:t>
      </w:r>
      <w:r w:rsidRPr="00BC0126">
        <w:rPr>
          <w:rFonts w:ascii="Times New Roman" w:hAnsi="Times New Roman" w:cs="Times New Roman"/>
          <w:color w:val="002060"/>
          <w:sz w:val="28"/>
          <w:szCs w:val="28"/>
          <w:lang w:val="uk-UA"/>
        </w:rPr>
        <w:t>«Право вибору»</w:t>
      </w:r>
      <w:r>
        <w:rPr>
          <w:rFonts w:ascii="Times New Roman" w:hAnsi="Times New Roman" w:cs="Times New Roman"/>
          <w:color w:val="002060"/>
          <w:sz w:val="28"/>
          <w:szCs w:val="28"/>
          <w:lang w:val="uk-UA"/>
        </w:rPr>
        <w:t xml:space="preserve">; «Моє </w:t>
      </w:r>
      <w:r w:rsidRPr="00BC0126">
        <w:rPr>
          <w:rFonts w:ascii="Times New Roman" w:hAnsi="Times New Roman" w:cs="Times New Roman"/>
          <w:color w:val="002060"/>
          <w:sz w:val="28"/>
          <w:szCs w:val="28"/>
          <w:lang w:val="uk-UA"/>
        </w:rPr>
        <w:t xml:space="preserve">«Я» вміє чути себе та інших».  </w:t>
      </w:r>
      <w:r>
        <w:rPr>
          <w:rFonts w:ascii="Times New Roman" w:hAnsi="Times New Roman" w:cs="Times New Roman"/>
          <w:color w:val="002060"/>
          <w:sz w:val="28"/>
          <w:szCs w:val="28"/>
          <w:lang w:val="uk-UA"/>
        </w:rPr>
        <w:t xml:space="preserve">студенти навчалися розпізнавати рольові позиції, що було діагностичним в нашій роботі. </w:t>
      </w:r>
      <w:r w:rsidRPr="00BC0126">
        <w:rPr>
          <w:rFonts w:ascii="Times New Roman" w:hAnsi="Times New Roman" w:cs="Times New Roman"/>
          <w:color w:val="002060"/>
          <w:sz w:val="28"/>
          <w:szCs w:val="28"/>
          <w:lang w:val="uk-UA"/>
        </w:rPr>
        <w:t>Протягом</w:t>
      </w:r>
      <w:r>
        <w:rPr>
          <w:rFonts w:ascii="Times New Roman" w:hAnsi="Times New Roman" w:cs="Times New Roman"/>
          <w:color w:val="002060"/>
          <w:sz w:val="28"/>
          <w:szCs w:val="28"/>
          <w:lang w:val="uk-UA"/>
        </w:rPr>
        <w:t xml:space="preserve"> цього циклу </w:t>
      </w:r>
      <w:r w:rsidRPr="00BC0126">
        <w:rPr>
          <w:rFonts w:ascii="Times New Roman" w:hAnsi="Times New Roman" w:cs="Times New Roman"/>
          <w:color w:val="002060"/>
          <w:sz w:val="28"/>
          <w:szCs w:val="28"/>
          <w:lang w:val="uk-UA"/>
        </w:rPr>
        <w:t xml:space="preserve"> були сформовані вміння розпізнавати</w:t>
      </w:r>
      <w:r>
        <w:rPr>
          <w:rFonts w:ascii="Times New Roman" w:hAnsi="Times New Roman" w:cs="Times New Roman"/>
          <w:color w:val="002060"/>
          <w:sz w:val="28"/>
          <w:szCs w:val="28"/>
          <w:lang w:val="uk-UA"/>
        </w:rPr>
        <w:t xml:space="preserve"> та порівнювати цінність рефлексії та хибність квазірефлексії й інтроспекції. Р</w:t>
      </w:r>
      <w:r w:rsidRPr="00BC0126">
        <w:rPr>
          <w:rFonts w:ascii="Times New Roman" w:hAnsi="Times New Roman" w:cs="Times New Roman"/>
          <w:color w:val="002060"/>
          <w:sz w:val="28"/>
          <w:szCs w:val="28"/>
          <w:lang w:val="uk-UA"/>
        </w:rPr>
        <w:t>етельно відстежували</w:t>
      </w:r>
      <w:r>
        <w:rPr>
          <w:rFonts w:ascii="Times New Roman" w:hAnsi="Times New Roman" w:cs="Times New Roman"/>
          <w:color w:val="002060"/>
          <w:sz w:val="28"/>
          <w:szCs w:val="28"/>
          <w:lang w:val="uk-UA"/>
        </w:rPr>
        <w:t>ся</w:t>
      </w:r>
      <w:r w:rsidRPr="00BC0126">
        <w:rPr>
          <w:rFonts w:ascii="Times New Roman" w:hAnsi="Times New Roman" w:cs="Times New Roman"/>
          <w:color w:val="002060"/>
          <w:sz w:val="28"/>
          <w:szCs w:val="28"/>
          <w:lang w:val="uk-UA"/>
        </w:rPr>
        <w:t xml:space="preserve"> </w:t>
      </w:r>
      <w:r>
        <w:rPr>
          <w:rFonts w:ascii="Times New Roman" w:hAnsi="Times New Roman" w:cs="Times New Roman"/>
          <w:color w:val="002060"/>
          <w:sz w:val="28"/>
          <w:szCs w:val="28"/>
          <w:lang w:val="uk-UA"/>
        </w:rPr>
        <w:t xml:space="preserve">такі властивості як нестриманість, ігнорування, протистояння, конфліктність. На цьому етапі роботи було приділено особливу увагу аргументувати свої відповіді за різними прислів’ями, цитатами, притчами, </w:t>
      </w:r>
      <w:r w:rsidRPr="00BC0126">
        <w:rPr>
          <w:rFonts w:ascii="Times New Roman" w:hAnsi="Times New Roman" w:cs="Times New Roman"/>
          <w:color w:val="002060"/>
          <w:sz w:val="28"/>
          <w:szCs w:val="28"/>
          <w:lang w:val="uk-UA"/>
        </w:rPr>
        <w:t>епізодів із народних казок та міфів</w:t>
      </w:r>
      <w:r>
        <w:rPr>
          <w:rFonts w:ascii="Times New Roman" w:hAnsi="Times New Roman" w:cs="Times New Roman"/>
          <w:color w:val="002060"/>
          <w:sz w:val="28"/>
          <w:szCs w:val="28"/>
          <w:lang w:val="uk-UA"/>
        </w:rPr>
        <w:t xml:space="preserve">. Відбувалися позитивні зміни переходу від «рептильного» мислення до </w:t>
      </w:r>
      <w:r w:rsidRPr="00BC0126">
        <w:rPr>
          <w:rFonts w:ascii="Times New Roman" w:hAnsi="Times New Roman" w:cs="Times New Roman"/>
          <w:color w:val="002060"/>
          <w:sz w:val="28"/>
          <w:szCs w:val="28"/>
          <w:lang w:val="uk-UA"/>
        </w:rPr>
        <w:t xml:space="preserve"> абстрактного, логічного</w:t>
      </w:r>
      <w:r>
        <w:rPr>
          <w:rFonts w:ascii="Times New Roman" w:hAnsi="Times New Roman" w:cs="Times New Roman"/>
          <w:color w:val="002060"/>
          <w:sz w:val="28"/>
          <w:szCs w:val="28"/>
          <w:lang w:val="uk-UA"/>
        </w:rPr>
        <w:t>.</w:t>
      </w:r>
      <w:r w:rsidRPr="00BC0126">
        <w:rPr>
          <w:rFonts w:ascii="Times New Roman" w:hAnsi="Times New Roman" w:cs="Times New Roman"/>
          <w:color w:val="002060"/>
          <w:sz w:val="28"/>
          <w:szCs w:val="28"/>
          <w:lang w:val="uk-UA"/>
        </w:rPr>
        <w:t xml:space="preserve"> Наприклад, в обговоренні: «</w:t>
      </w:r>
      <w:r w:rsidRPr="00BC0126">
        <w:rPr>
          <w:rFonts w:ascii="Times New Roman" w:hAnsi="Times New Roman" w:cs="Times New Roman"/>
          <w:i/>
          <w:color w:val="002060"/>
          <w:sz w:val="28"/>
          <w:szCs w:val="28"/>
          <w:lang w:val="uk-UA"/>
        </w:rPr>
        <w:t>Чому соціально зріла особистість не чекає винагороди за свою діяльність, на відмінну від незрілої особи, яка рідко виходить за встановлені межі в процесі виконання завдання?»,</w:t>
      </w:r>
      <w:r w:rsidRPr="00BC0126">
        <w:rPr>
          <w:rFonts w:ascii="Times New Roman" w:hAnsi="Times New Roman" w:cs="Times New Roman"/>
          <w:color w:val="002060"/>
          <w:sz w:val="28"/>
          <w:szCs w:val="28"/>
          <w:lang w:val="uk-UA"/>
        </w:rPr>
        <w:t xml:space="preserve"> судження студентів були більш усвідомленими й обґрунтованими. Була застосована техніка розвитку уваги на властивостях СЗ. Завдяки техніці </w:t>
      </w:r>
      <w:r w:rsidRPr="00BC0126">
        <w:rPr>
          <w:rFonts w:ascii="Times New Roman" w:hAnsi="Times New Roman" w:cs="Times New Roman"/>
          <w:color w:val="002060"/>
          <w:sz w:val="28"/>
          <w:szCs w:val="28"/>
        </w:rPr>
        <w:t>Will</w:t>
      </w:r>
      <w:r w:rsidRPr="00BC0126">
        <w:rPr>
          <w:rFonts w:ascii="Times New Roman" w:hAnsi="Times New Roman" w:cs="Times New Roman"/>
          <w:color w:val="002060"/>
          <w:sz w:val="28"/>
          <w:szCs w:val="28"/>
          <w:lang w:val="uk-UA"/>
        </w:rPr>
        <w:t>, студенти концентрували увагу на шляхи  досягнення поставленої мети, соціально виправдані дії. Обговорювалися варіанти відповідей, вносилися нові пропозиції та оцінювалися креативні пропозиції оплесками. Студенти визначали роль мотиву на шляху до успіху.</w:t>
      </w:r>
    </w:p>
    <w:p w:rsidR="009B56A2" w:rsidRPr="00BC0126" w:rsidRDefault="009B56A2" w:rsidP="009B56A2">
      <w:pPr>
        <w:spacing w:after="0" w:line="360" w:lineRule="auto"/>
        <w:ind w:firstLine="708"/>
        <w:contextualSpacing/>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 xml:space="preserve">Застосування </w:t>
      </w:r>
      <w:r w:rsidRPr="00BC0126">
        <w:rPr>
          <w:rFonts w:ascii="Times New Roman" w:hAnsi="Times New Roman" w:cs="Times New Roman"/>
          <w:i/>
          <w:color w:val="002060"/>
          <w:sz w:val="28"/>
          <w:szCs w:val="28"/>
          <w:lang w:val="uk-UA"/>
        </w:rPr>
        <w:t>самокоучинг</w:t>
      </w:r>
      <w:r w:rsidRPr="00BC0126">
        <w:rPr>
          <w:rFonts w:ascii="Times New Roman" w:hAnsi="Times New Roman" w:cs="Times New Roman"/>
          <w:color w:val="002060"/>
          <w:sz w:val="28"/>
          <w:szCs w:val="28"/>
          <w:lang w:val="uk-UA"/>
        </w:rPr>
        <w:t xml:space="preserve"> сприяло оволодінню навичками орієнтуватися в часовому просторі те</w:t>
      </w:r>
      <w:r>
        <w:rPr>
          <w:rFonts w:ascii="Times New Roman" w:hAnsi="Times New Roman" w:cs="Times New Roman"/>
          <w:color w:val="002060"/>
          <w:sz w:val="28"/>
          <w:szCs w:val="28"/>
          <w:lang w:val="uk-UA"/>
        </w:rPr>
        <w:t>перішнього та майбутнього життя. О</w:t>
      </w:r>
      <w:r w:rsidRPr="00BC0126">
        <w:rPr>
          <w:rFonts w:ascii="Times New Roman" w:hAnsi="Times New Roman" w:cs="Times New Roman"/>
          <w:color w:val="002060"/>
          <w:sz w:val="28"/>
          <w:szCs w:val="28"/>
          <w:lang w:val="uk-UA"/>
        </w:rPr>
        <w:t xml:space="preserve">бговорювалися проблеми бар’єрів на шляху успіху, розпізнавалися ці бар’єри в організації навчання. Студенти формулювали висновки, що и </w:t>
      </w:r>
      <w:r w:rsidRPr="00BC0126">
        <w:rPr>
          <w:rFonts w:ascii="Times New Roman" w:hAnsi="Times New Roman" w:cs="Times New Roman"/>
          <w:i/>
          <w:color w:val="002060"/>
          <w:sz w:val="28"/>
          <w:szCs w:val="28"/>
          <w:lang w:val="uk-UA"/>
        </w:rPr>
        <w:t xml:space="preserve">проблема </w:t>
      </w:r>
      <w:r>
        <w:rPr>
          <w:rFonts w:ascii="Times New Roman" w:hAnsi="Times New Roman" w:cs="Times New Roman"/>
          <w:i/>
          <w:color w:val="002060"/>
          <w:sz w:val="28"/>
          <w:szCs w:val="28"/>
          <w:lang w:val="uk-UA"/>
        </w:rPr>
        <w:t>«</w:t>
      </w:r>
      <w:r w:rsidRPr="00BC0126">
        <w:rPr>
          <w:rFonts w:ascii="Times New Roman" w:hAnsi="Times New Roman" w:cs="Times New Roman"/>
          <w:i/>
          <w:color w:val="002060"/>
          <w:sz w:val="28"/>
          <w:szCs w:val="28"/>
          <w:lang w:val="uk-UA"/>
        </w:rPr>
        <w:t>в середині нас</w:t>
      </w:r>
      <w:r>
        <w:rPr>
          <w:rFonts w:ascii="Times New Roman" w:hAnsi="Times New Roman" w:cs="Times New Roman"/>
          <w:i/>
          <w:color w:val="002060"/>
          <w:sz w:val="28"/>
          <w:szCs w:val="28"/>
          <w:lang w:val="uk-UA"/>
        </w:rPr>
        <w:t>»</w:t>
      </w:r>
      <w:r w:rsidRPr="00650271">
        <w:rPr>
          <w:rFonts w:ascii="Times New Roman" w:hAnsi="Times New Roman" w:cs="Times New Roman"/>
          <w:color w:val="002060"/>
          <w:sz w:val="28"/>
          <w:szCs w:val="28"/>
          <w:lang w:val="uk-UA"/>
        </w:rPr>
        <w:t xml:space="preserve"> (</w:t>
      </w:r>
      <w:r>
        <w:rPr>
          <w:rFonts w:ascii="Times New Roman" w:hAnsi="Times New Roman" w:cs="Times New Roman"/>
          <w:color w:val="002060"/>
          <w:sz w:val="28"/>
          <w:szCs w:val="28"/>
          <w:lang w:val="uk-UA"/>
        </w:rPr>
        <w:t>Голви У. Тімоті [2])</w:t>
      </w:r>
      <w:r w:rsidRPr="00650271">
        <w:rPr>
          <w:rFonts w:ascii="Times New Roman" w:hAnsi="Times New Roman" w:cs="Times New Roman"/>
          <w:color w:val="002060"/>
          <w:sz w:val="28"/>
          <w:szCs w:val="28"/>
          <w:lang w:val="uk-UA"/>
        </w:rPr>
        <w:t>.</w:t>
      </w:r>
      <w:r>
        <w:rPr>
          <w:rFonts w:ascii="Times New Roman" w:hAnsi="Times New Roman" w:cs="Times New Roman"/>
          <w:color w:val="002060"/>
          <w:sz w:val="28"/>
          <w:szCs w:val="28"/>
          <w:lang w:val="uk-UA"/>
        </w:rPr>
        <w:t xml:space="preserve"> Встановлені зміни </w:t>
      </w:r>
      <w:r w:rsidRPr="00BC0126">
        <w:rPr>
          <w:rFonts w:ascii="Times New Roman" w:hAnsi="Times New Roman" w:cs="Times New Roman"/>
          <w:color w:val="002060"/>
          <w:sz w:val="28"/>
          <w:szCs w:val="28"/>
          <w:lang w:val="uk-UA"/>
        </w:rPr>
        <w:t>в установках:</w:t>
      </w:r>
    </w:p>
    <w:p w:rsidR="009B56A2" w:rsidRPr="00BC0126" w:rsidRDefault="009B56A2" w:rsidP="009B56A2">
      <w:pPr>
        <w:pStyle w:val="a3"/>
        <w:numPr>
          <w:ilvl w:val="0"/>
          <w:numId w:val="2"/>
        </w:numPr>
        <w:spacing w:after="0" w:line="360" w:lineRule="auto"/>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моє «Я» здатне виступати суб’єктом свого життя в спілкуванні, навчанні та плануванні майбутньої мети;</w:t>
      </w:r>
    </w:p>
    <w:p w:rsidR="009B56A2" w:rsidRPr="00BC0126" w:rsidRDefault="009B56A2" w:rsidP="009B56A2">
      <w:pPr>
        <w:pStyle w:val="a3"/>
        <w:numPr>
          <w:ilvl w:val="0"/>
          <w:numId w:val="2"/>
        </w:numPr>
        <w:spacing w:after="0" w:line="360" w:lineRule="auto"/>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lastRenderedPageBreak/>
        <w:t>моє «Я» набуває сенс в гармонії та партнерській співпраці з іншими однодумцями;</w:t>
      </w:r>
    </w:p>
    <w:p w:rsidR="009B56A2" w:rsidRPr="00BC0126" w:rsidRDefault="009B56A2" w:rsidP="009B56A2">
      <w:pPr>
        <w:pStyle w:val="a3"/>
        <w:numPr>
          <w:ilvl w:val="0"/>
          <w:numId w:val="2"/>
        </w:numPr>
        <w:spacing w:after="0" w:line="360" w:lineRule="auto"/>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моє «Я» має достатні психологічні передумови для реалізації власної індивідуальності;</w:t>
      </w:r>
    </w:p>
    <w:p w:rsidR="009B56A2" w:rsidRPr="00BC0126" w:rsidRDefault="009B56A2" w:rsidP="009B56A2">
      <w:pPr>
        <w:pStyle w:val="a3"/>
        <w:numPr>
          <w:ilvl w:val="0"/>
          <w:numId w:val="2"/>
        </w:numPr>
        <w:spacing w:after="0" w:line="360" w:lineRule="auto"/>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 xml:space="preserve">моє «Я» здатне бути фасилітатором в академічній групі, в родині,  </w:t>
      </w:r>
    </w:p>
    <w:p w:rsidR="009B56A2" w:rsidRPr="00BC0126" w:rsidRDefault="009B56A2" w:rsidP="009B56A2">
      <w:pPr>
        <w:spacing w:after="0" w:line="360" w:lineRule="auto"/>
        <w:ind w:firstLine="708"/>
        <w:contextualSpacing/>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u w:val="single"/>
          <w:lang w:val="uk-UA"/>
        </w:rPr>
        <w:t>Третій цикл занять</w:t>
      </w:r>
      <w:r w:rsidRPr="00BC0126">
        <w:rPr>
          <w:rFonts w:ascii="Times New Roman" w:hAnsi="Times New Roman" w:cs="Times New Roman"/>
          <w:color w:val="002060"/>
          <w:sz w:val="28"/>
          <w:szCs w:val="28"/>
          <w:lang w:val="uk-UA"/>
        </w:rPr>
        <w:t xml:space="preserve"> – «</w:t>
      </w:r>
      <w:r w:rsidRPr="00650271">
        <w:rPr>
          <w:rFonts w:ascii="Times New Roman" w:hAnsi="Times New Roman" w:cs="Times New Roman"/>
          <w:b/>
          <w:color w:val="002060"/>
          <w:sz w:val="28"/>
          <w:szCs w:val="28"/>
          <w:lang w:val="uk-UA"/>
        </w:rPr>
        <w:t>Усвідомлення переваги рефлексії як магічного дару в розвитку особистості»</w:t>
      </w:r>
      <w:r w:rsidRPr="00BC0126">
        <w:rPr>
          <w:rFonts w:ascii="Times New Roman" w:hAnsi="Times New Roman" w:cs="Times New Roman"/>
          <w:color w:val="002060"/>
          <w:sz w:val="28"/>
          <w:szCs w:val="28"/>
          <w:lang w:val="uk-UA"/>
        </w:rPr>
        <w:t xml:space="preserve"> (4 коучингових занять, загальна кількість 7 годин), мета якого була спрямована на розширення уявлень про цінність сформованої властивості соціальної зрілості для студента-психолога. Вправи та тематичні інформації в інтерактивній взаємодії сприяли розвитку: визначення пріоритетів соціальних цінностей; вибудовування матриці моніторингу та передбачення результатів, управління власними бажаннями; матриці некритичного оцінювання та категоризації за полярними ознаками «добро» - «зло». </w:t>
      </w:r>
    </w:p>
    <w:p w:rsidR="009B56A2" w:rsidRPr="00BC0126" w:rsidRDefault="009B56A2" w:rsidP="009B56A2">
      <w:pPr>
        <w:spacing w:after="0" w:line="360" w:lineRule="auto"/>
        <w:ind w:firstLine="708"/>
        <w:contextualSpacing/>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Найважливішою запорукою успішного саморозвитку студентів в період цього циклу занять, ми вважаємо відвертість, проте не в звичному розумінні, а як це поняття тлумачиться у науковій психології (З.Фрейд за теоріями глибинної психології;  А. Адлер, А. Маслоу, К. Роджерс, Г. Олпорт за теоріями екзистенційних потреб гуманістичної психології). А саме: «відкритий вияв власної реакції на ситуації «тут і тепер». Найцінніше – це щирість. Завдяки груповій динаміці, учасники навчалися постійно моделювати різні ситуації, що дозволило їм сформувати такі установки:</w:t>
      </w:r>
    </w:p>
    <w:p w:rsidR="009B56A2" w:rsidRPr="00BC0126" w:rsidRDefault="009B56A2" w:rsidP="009B56A2">
      <w:pPr>
        <w:pStyle w:val="a3"/>
        <w:numPr>
          <w:ilvl w:val="0"/>
          <w:numId w:val="2"/>
        </w:numPr>
        <w:spacing w:after="0" w:line="360" w:lineRule="auto"/>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матрицю планування зон мети саморозвитку, пріоритетів у їх досягненні;</w:t>
      </w:r>
    </w:p>
    <w:p w:rsidR="009B56A2" w:rsidRPr="00BC0126" w:rsidRDefault="009B56A2" w:rsidP="009B56A2">
      <w:pPr>
        <w:pStyle w:val="a3"/>
        <w:numPr>
          <w:ilvl w:val="0"/>
          <w:numId w:val="2"/>
        </w:numPr>
        <w:spacing w:after="0" w:line="360" w:lineRule="auto"/>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матрицю формулювання завдань щодо досягнення мети «зон близького розвитку» ( за Л.С. Виготським);</w:t>
      </w:r>
    </w:p>
    <w:p w:rsidR="009B56A2" w:rsidRPr="00BC0126" w:rsidRDefault="009B56A2" w:rsidP="009B56A2">
      <w:pPr>
        <w:pStyle w:val="a3"/>
        <w:numPr>
          <w:ilvl w:val="0"/>
          <w:numId w:val="2"/>
        </w:numPr>
        <w:spacing w:after="0" w:line="360" w:lineRule="auto"/>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матрицю організації соціально значимої діяльності (якісне навчання було пріоритетним для студентів);</w:t>
      </w:r>
    </w:p>
    <w:p w:rsidR="009B56A2" w:rsidRPr="00BC0126" w:rsidRDefault="009B56A2" w:rsidP="009B56A2">
      <w:pPr>
        <w:pStyle w:val="a3"/>
        <w:numPr>
          <w:ilvl w:val="0"/>
          <w:numId w:val="2"/>
        </w:numPr>
        <w:spacing w:after="0" w:line="360" w:lineRule="auto"/>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 xml:space="preserve">матрицю контролю активної життєвої позиції в будь-якій діяльності. </w:t>
      </w:r>
    </w:p>
    <w:p w:rsidR="009B56A2" w:rsidRPr="00BC0126" w:rsidRDefault="009B56A2" w:rsidP="009B56A2">
      <w:pPr>
        <w:spacing w:after="0" w:line="360" w:lineRule="auto"/>
        <w:ind w:firstLine="708"/>
        <w:contextualSpacing/>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u w:val="single"/>
          <w:lang w:val="uk-UA"/>
        </w:rPr>
        <w:lastRenderedPageBreak/>
        <w:t>Четвертий цикл занять</w:t>
      </w:r>
      <w:r w:rsidRPr="00BC0126">
        <w:rPr>
          <w:rFonts w:ascii="Times New Roman" w:hAnsi="Times New Roman" w:cs="Times New Roman"/>
          <w:color w:val="002060"/>
          <w:sz w:val="28"/>
          <w:szCs w:val="28"/>
          <w:lang w:val="uk-UA"/>
        </w:rPr>
        <w:t xml:space="preserve"> – </w:t>
      </w:r>
      <w:r w:rsidRPr="00650271">
        <w:rPr>
          <w:rFonts w:ascii="Times New Roman" w:hAnsi="Times New Roman" w:cs="Times New Roman"/>
          <w:b/>
          <w:color w:val="002060"/>
          <w:sz w:val="28"/>
          <w:szCs w:val="28"/>
          <w:lang w:val="uk-UA"/>
        </w:rPr>
        <w:t>Підсумкові заняття</w:t>
      </w:r>
      <w:r w:rsidRPr="00BC0126">
        <w:rPr>
          <w:rFonts w:ascii="Times New Roman" w:hAnsi="Times New Roman" w:cs="Times New Roman"/>
          <w:color w:val="002060"/>
          <w:sz w:val="28"/>
          <w:szCs w:val="28"/>
          <w:lang w:val="uk-UA"/>
        </w:rPr>
        <w:t xml:space="preserve"> (3 заняття, по 1.20 год., загальна кількість 4 годин). Протягом цих занять обговорювалися результати, уточнювалися наукове розуміння понятійного апарату при використанні технології «Ві</w:t>
      </w:r>
      <w:r>
        <w:rPr>
          <w:rFonts w:ascii="Times New Roman" w:hAnsi="Times New Roman" w:cs="Times New Roman"/>
          <w:color w:val="002060"/>
          <w:sz w:val="28"/>
          <w:szCs w:val="28"/>
          <w:lang w:val="uk-UA"/>
        </w:rPr>
        <w:t>д ситуації до дії» (Ситуація, Ду</w:t>
      </w:r>
      <w:r w:rsidRPr="00BC0126">
        <w:rPr>
          <w:rFonts w:ascii="Times New Roman" w:hAnsi="Times New Roman" w:cs="Times New Roman"/>
          <w:color w:val="002060"/>
          <w:sz w:val="28"/>
          <w:szCs w:val="28"/>
          <w:lang w:val="uk-UA"/>
        </w:rPr>
        <w:t>мка, Емоція, Дія). Саме на цих заняттях відстежувалися ознаки, що студент рефлексивно деталізує дії від змісту ситуації до кінцевої дії.  Наведемо приклад студентки Поліни.</w:t>
      </w:r>
    </w:p>
    <w:p w:rsidR="009B56A2" w:rsidRDefault="009B56A2" w:rsidP="009B56A2">
      <w:pPr>
        <w:spacing w:after="0" w:line="240" w:lineRule="auto"/>
        <w:ind w:left="-709"/>
        <w:contextualSpacing/>
        <w:jc w:val="center"/>
        <w:rPr>
          <w:rFonts w:ascii="Times New Roman" w:hAnsi="Times New Roman" w:cs="Times New Roman"/>
          <w:i/>
          <w:color w:val="002060"/>
          <w:sz w:val="28"/>
          <w:szCs w:val="28"/>
          <w:lang w:val="uk-UA"/>
        </w:rPr>
      </w:pPr>
      <w:r w:rsidRPr="00BC0126">
        <w:rPr>
          <w:rFonts w:ascii="Times New Roman" w:hAnsi="Times New Roman" w:cs="Times New Roman"/>
          <w:color w:val="002060"/>
          <w:sz w:val="28"/>
          <w:szCs w:val="28"/>
          <w:lang w:val="uk-UA"/>
        </w:rPr>
        <w:tab/>
      </w:r>
      <w:r w:rsidRPr="00BC0126">
        <w:rPr>
          <w:rFonts w:ascii="Times New Roman" w:hAnsi="Times New Roman" w:cs="Times New Roman"/>
          <w:color w:val="002060"/>
          <w:sz w:val="28"/>
          <w:szCs w:val="28"/>
          <w:lang w:val="uk-UA"/>
        </w:rPr>
        <w:tab/>
      </w:r>
      <w:r w:rsidRPr="00BC0126">
        <w:rPr>
          <w:rFonts w:ascii="Times New Roman" w:hAnsi="Times New Roman" w:cs="Times New Roman"/>
          <w:color w:val="002060"/>
          <w:sz w:val="28"/>
          <w:szCs w:val="28"/>
          <w:lang w:val="uk-UA"/>
        </w:rPr>
        <w:tab/>
      </w:r>
      <w:r w:rsidRPr="00BC0126">
        <w:rPr>
          <w:rFonts w:ascii="Times New Roman" w:hAnsi="Times New Roman" w:cs="Times New Roman"/>
          <w:b/>
          <w:i/>
          <w:color w:val="002060"/>
          <w:sz w:val="28"/>
          <w:szCs w:val="28"/>
          <w:lang w:val="uk-UA"/>
        </w:rPr>
        <w:t xml:space="preserve">Як змінилися мої погляди після проходження коучингу </w:t>
      </w:r>
      <w:r w:rsidRPr="00BC0126">
        <w:rPr>
          <w:rFonts w:ascii="Times New Roman" w:hAnsi="Times New Roman" w:cs="Times New Roman"/>
          <w:i/>
          <w:color w:val="002060"/>
          <w:sz w:val="28"/>
          <w:szCs w:val="28"/>
          <w:lang w:val="uk-UA"/>
        </w:rPr>
        <w:tab/>
      </w:r>
      <w:r w:rsidRPr="00BC0126">
        <w:rPr>
          <w:rFonts w:ascii="Times New Roman" w:hAnsi="Times New Roman" w:cs="Times New Roman"/>
          <w:i/>
          <w:color w:val="002060"/>
          <w:sz w:val="28"/>
          <w:szCs w:val="28"/>
          <w:lang w:val="uk-UA"/>
        </w:rPr>
        <w:tab/>
      </w:r>
    </w:p>
    <w:p w:rsidR="009B56A2" w:rsidRDefault="009B56A2" w:rsidP="009B56A2">
      <w:pPr>
        <w:spacing w:after="0" w:line="240" w:lineRule="auto"/>
        <w:contextualSpacing/>
        <w:jc w:val="both"/>
        <w:rPr>
          <w:rFonts w:ascii="Times New Roman" w:hAnsi="Times New Roman" w:cs="Times New Roman"/>
          <w:i/>
          <w:color w:val="002060"/>
          <w:sz w:val="28"/>
          <w:szCs w:val="28"/>
          <w:lang w:val="uk-UA"/>
        </w:rPr>
      </w:pPr>
      <w:r>
        <w:rPr>
          <w:rFonts w:ascii="Times New Roman" w:hAnsi="Times New Roman" w:cs="Times New Roman"/>
          <w:i/>
          <w:color w:val="002060"/>
          <w:sz w:val="28"/>
          <w:szCs w:val="28"/>
          <w:lang w:val="uk-UA"/>
        </w:rPr>
        <w:tab/>
        <w:t>Станіслав П :. «Кожен, хто вивчає психологію та хоче оволодіти цією професією, повинен добре розуміти свої бажання, свою мету та відповідність до людини, яка надає допомогу іншій.Участь в коучингу дуже мене змінили, я почав розбиратися в поведінці людей, відстежую помилки в своїх вчинках».</w:t>
      </w:r>
    </w:p>
    <w:p w:rsidR="009B56A2" w:rsidRDefault="009B56A2" w:rsidP="009B56A2">
      <w:pPr>
        <w:spacing w:after="0" w:line="240" w:lineRule="auto"/>
        <w:contextualSpacing/>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ab/>
        <w:t xml:space="preserve"> </w:t>
      </w:r>
    </w:p>
    <w:p w:rsidR="009B56A2" w:rsidRDefault="009B56A2" w:rsidP="009B56A2">
      <w:pPr>
        <w:spacing w:after="0" w:line="240" w:lineRule="auto"/>
        <w:contextualSpacing/>
        <w:jc w:val="both"/>
        <w:rPr>
          <w:rFonts w:ascii="Times New Roman" w:hAnsi="Times New Roman" w:cs="Times New Roman"/>
          <w:i/>
          <w:color w:val="002060"/>
          <w:sz w:val="28"/>
          <w:szCs w:val="28"/>
          <w:lang w:val="uk-UA"/>
        </w:rPr>
      </w:pPr>
      <w:r>
        <w:rPr>
          <w:rFonts w:ascii="Times New Roman" w:hAnsi="Times New Roman" w:cs="Times New Roman"/>
          <w:i/>
          <w:color w:val="002060"/>
          <w:sz w:val="28"/>
          <w:szCs w:val="28"/>
          <w:lang w:val="uk-UA"/>
        </w:rPr>
        <w:tab/>
        <w:t>Яна Г. : «… коли я поступала в університет, я навіть і не уявляла специфіку роботи психолога. коучинг навчав спостерігати, що є найбільшим даром психолога».</w:t>
      </w:r>
    </w:p>
    <w:p w:rsidR="009B56A2" w:rsidRPr="00C25528" w:rsidRDefault="009B56A2" w:rsidP="009B56A2">
      <w:pPr>
        <w:spacing w:after="0" w:line="240" w:lineRule="auto"/>
        <w:contextualSpacing/>
        <w:jc w:val="both"/>
        <w:rPr>
          <w:rFonts w:ascii="Times New Roman" w:hAnsi="Times New Roman" w:cs="Times New Roman"/>
          <w:i/>
          <w:color w:val="002060"/>
          <w:sz w:val="28"/>
          <w:szCs w:val="28"/>
          <w:lang w:val="uk-UA"/>
        </w:rPr>
      </w:pPr>
    </w:p>
    <w:p w:rsidR="009B56A2" w:rsidRPr="00C25528" w:rsidRDefault="009B56A2" w:rsidP="009B56A2">
      <w:pPr>
        <w:spacing w:after="0" w:line="240" w:lineRule="auto"/>
        <w:contextualSpacing/>
        <w:jc w:val="both"/>
        <w:rPr>
          <w:rFonts w:ascii="Times New Roman" w:hAnsi="Times New Roman" w:cs="Times New Roman"/>
          <w:i/>
          <w:color w:val="002060"/>
          <w:sz w:val="28"/>
          <w:szCs w:val="28"/>
          <w:lang w:val="uk-UA"/>
        </w:rPr>
      </w:pPr>
      <w:r>
        <w:rPr>
          <w:rFonts w:ascii="Times New Roman" w:hAnsi="Times New Roman" w:cs="Times New Roman"/>
          <w:i/>
          <w:color w:val="002060"/>
          <w:sz w:val="28"/>
          <w:szCs w:val="28"/>
          <w:lang w:val="uk-UA"/>
        </w:rPr>
        <w:tab/>
      </w:r>
      <w:r w:rsidRPr="00C25528">
        <w:rPr>
          <w:rFonts w:ascii="Times New Roman" w:hAnsi="Times New Roman" w:cs="Times New Roman"/>
          <w:i/>
          <w:color w:val="002060"/>
          <w:sz w:val="28"/>
          <w:szCs w:val="28"/>
          <w:lang w:val="uk-UA"/>
        </w:rPr>
        <w:t>Анастасія Л.</w:t>
      </w:r>
      <w:r>
        <w:rPr>
          <w:rFonts w:ascii="Times New Roman" w:hAnsi="Times New Roman" w:cs="Times New Roman"/>
          <w:i/>
          <w:color w:val="002060"/>
          <w:sz w:val="28"/>
          <w:szCs w:val="28"/>
          <w:lang w:val="uk-UA"/>
        </w:rPr>
        <w:t>: « …</w:t>
      </w:r>
      <w:r>
        <w:rPr>
          <w:rFonts w:ascii="Times New Roman" w:hAnsi="Times New Roman" w:cs="Times New Roman"/>
          <w:color w:val="002060"/>
          <w:sz w:val="28"/>
          <w:szCs w:val="28"/>
          <w:lang w:val="uk-UA"/>
        </w:rPr>
        <w:t xml:space="preserve"> </w:t>
      </w:r>
      <w:r w:rsidRPr="00BC0126">
        <w:rPr>
          <w:rFonts w:ascii="Times New Roman" w:hAnsi="Times New Roman" w:cs="Times New Roman"/>
          <w:i/>
          <w:color w:val="002060"/>
          <w:sz w:val="28"/>
          <w:szCs w:val="28"/>
          <w:lang w:val="uk-UA"/>
        </w:rPr>
        <w:t>Тепер я розумію, що психолог, це той хто вміє керувати своєю поведінкою, вміє розставити пріоритети між важливим і другорядним, а не рухатися за« за те</w:t>
      </w:r>
      <w:r>
        <w:rPr>
          <w:rFonts w:ascii="Times New Roman" w:hAnsi="Times New Roman" w:cs="Times New Roman"/>
          <w:i/>
          <w:color w:val="002060"/>
          <w:sz w:val="28"/>
          <w:szCs w:val="28"/>
          <w:lang w:val="uk-UA"/>
        </w:rPr>
        <w:t>чею». Психолог</w:t>
      </w:r>
      <w:r w:rsidRPr="00BC0126">
        <w:rPr>
          <w:rFonts w:ascii="Times New Roman" w:hAnsi="Times New Roman" w:cs="Times New Roman"/>
          <w:i/>
          <w:color w:val="002060"/>
          <w:sz w:val="28"/>
          <w:szCs w:val="28"/>
          <w:lang w:val="uk-UA"/>
        </w:rPr>
        <w:t xml:space="preserve"> вміти оцінювати ситуацію та управляти собою».</w:t>
      </w:r>
    </w:p>
    <w:p w:rsidR="009B56A2" w:rsidRPr="00BC0126" w:rsidRDefault="009B56A2" w:rsidP="009B56A2">
      <w:pPr>
        <w:spacing w:after="0" w:line="360" w:lineRule="auto"/>
        <w:contextualSpacing/>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ab/>
      </w:r>
      <w:r w:rsidRPr="00BC0126">
        <w:rPr>
          <w:rFonts w:ascii="Times New Roman" w:hAnsi="Times New Roman" w:cs="Times New Roman"/>
          <w:color w:val="002060"/>
          <w:sz w:val="28"/>
          <w:szCs w:val="28"/>
          <w:lang w:val="uk-UA"/>
        </w:rPr>
        <w:t>На завершальному занятті студенти оперували поняттями наукової психології: «особистість», «суб’єкт», «соціальна зрілість», «рефлексія» «інтроспекція», «квазірефлексія», «рольові позиції», «активна соціальна позиція», «інтеграція в суспільство», «емпатія», «толерантність», «ідентичність»,  «відповідність», «відкритість» та інші. Розуміння цих понять сприяло розвитку соціальної зрілості студента-психолога.</w:t>
      </w:r>
    </w:p>
    <w:p w:rsidR="009B56A2" w:rsidRPr="00BC0126" w:rsidRDefault="009B56A2" w:rsidP="009B56A2">
      <w:pPr>
        <w:spacing w:after="0" w:line="360" w:lineRule="auto"/>
        <w:contextualSpacing/>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ab/>
      </w:r>
      <w:r w:rsidRPr="00BC0126">
        <w:rPr>
          <w:rFonts w:ascii="Times New Roman" w:hAnsi="Times New Roman" w:cs="Times New Roman"/>
          <w:b/>
          <w:color w:val="002060"/>
          <w:sz w:val="28"/>
          <w:szCs w:val="28"/>
          <w:lang w:val="uk-UA"/>
        </w:rPr>
        <w:t>ВИСНОВКИ.</w:t>
      </w:r>
      <w:r w:rsidRPr="00BC0126">
        <w:rPr>
          <w:rFonts w:ascii="Times New Roman" w:hAnsi="Times New Roman" w:cs="Times New Roman"/>
          <w:color w:val="002060"/>
          <w:sz w:val="28"/>
          <w:szCs w:val="28"/>
          <w:lang w:val="uk-UA"/>
        </w:rPr>
        <w:t xml:space="preserve"> За результатами </w:t>
      </w:r>
      <w:r>
        <w:rPr>
          <w:rFonts w:ascii="Times New Roman" w:hAnsi="Times New Roman" w:cs="Times New Roman"/>
          <w:color w:val="002060"/>
          <w:sz w:val="28"/>
          <w:szCs w:val="28"/>
          <w:lang w:val="uk-UA"/>
        </w:rPr>
        <w:t xml:space="preserve">емпіричної програми з використання коучингу в розвитку соціальної зрілості встановлені позитивні зрушення в розвитку особистості першокурсників. </w:t>
      </w:r>
      <w:r w:rsidRPr="00BC0126">
        <w:rPr>
          <w:rFonts w:ascii="Times New Roman" w:hAnsi="Times New Roman" w:cs="Times New Roman"/>
          <w:color w:val="002060"/>
          <w:sz w:val="28"/>
          <w:szCs w:val="28"/>
          <w:lang w:val="uk-UA"/>
        </w:rPr>
        <w:t xml:space="preserve"> </w:t>
      </w:r>
      <w:r>
        <w:rPr>
          <w:rFonts w:ascii="Times New Roman" w:hAnsi="Times New Roman" w:cs="Times New Roman"/>
          <w:color w:val="002060"/>
          <w:sz w:val="28"/>
          <w:szCs w:val="28"/>
          <w:lang w:val="uk-UA"/>
        </w:rPr>
        <w:t>Емпірична п</w:t>
      </w:r>
      <w:r w:rsidRPr="00BC0126">
        <w:rPr>
          <w:rFonts w:ascii="Times New Roman" w:hAnsi="Times New Roman" w:cs="Times New Roman"/>
          <w:color w:val="002060"/>
          <w:sz w:val="28"/>
          <w:szCs w:val="28"/>
          <w:lang w:val="uk-UA"/>
        </w:rPr>
        <w:t xml:space="preserve">рограма «Магічна дія коучингу в розвитку соціальної зрілості», </w:t>
      </w:r>
      <w:r>
        <w:rPr>
          <w:rFonts w:ascii="Times New Roman" w:hAnsi="Times New Roman" w:cs="Times New Roman"/>
          <w:color w:val="002060"/>
          <w:sz w:val="28"/>
          <w:szCs w:val="28"/>
          <w:lang w:val="uk-UA"/>
        </w:rPr>
        <w:t xml:space="preserve">складається </w:t>
      </w:r>
      <w:r w:rsidRPr="00BC0126">
        <w:rPr>
          <w:rFonts w:ascii="Times New Roman" w:hAnsi="Times New Roman" w:cs="Times New Roman"/>
          <w:color w:val="002060"/>
          <w:sz w:val="28"/>
          <w:szCs w:val="28"/>
          <w:lang w:val="uk-UA"/>
        </w:rPr>
        <w:t>з 4-х циклів, загальною кіль</w:t>
      </w:r>
      <w:r>
        <w:rPr>
          <w:rFonts w:ascii="Times New Roman" w:hAnsi="Times New Roman" w:cs="Times New Roman"/>
          <w:color w:val="002060"/>
          <w:sz w:val="28"/>
          <w:szCs w:val="28"/>
          <w:lang w:val="uk-UA"/>
        </w:rPr>
        <w:t>кістю 25 годин, кожен з яких має</w:t>
      </w:r>
      <w:r w:rsidRPr="00BC0126">
        <w:rPr>
          <w:rFonts w:ascii="Times New Roman" w:hAnsi="Times New Roman" w:cs="Times New Roman"/>
          <w:color w:val="002060"/>
          <w:sz w:val="28"/>
          <w:szCs w:val="28"/>
          <w:lang w:val="uk-UA"/>
        </w:rPr>
        <w:t xml:space="preserve"> свою мету та завдання: перший цикл  «Відкриття власного Я» (7 год.), «Відкриття рефлексивного / нерефлексивного Я» (7 год.), «Усвідомлення переваги рефлексії як магічного дару в розвитку особистості» (7 год.), «Підсумкові заняття» (4 год.).</w:t>
      </w:r>
    </w:p>
    <w:p w:rsidR="009B56A2" w:rsidRDefault="009B56A2" w:rsidP="009B56A2">
      <w:pPr>
        <w:spacing w:after="0" w:line="360" w:lineRule="auto"/>
        <w:ind w:firstLine="567"/>
        <w:contextualSpacing/>
        <w:jc w:val="both"/>
        <w:rPr>
          <w:rFonts w:ascii="Times New Roman" w:hAnsi="Times New Roman" w:cs="Times New Roman"/>
          <w:color w:val="002060"/>
          <w:sz w:val="28"/>
          <w:szCs w:val="28"/>
          <w:shd w:val="clear" w:color="auto" w:fill="FFFFFF"/>
          <w:lang w:val="uk-UA"/>
        </w:rPr>
      </w:pPr>
      <w:r w:rsidRPr="00BC0126">
        <w:rPr>
          <w:rFonts w:ascii="Times New Roman" w:hAnsi="Times New Roman" w:cs="Times New Roman"/>
          <w:color w:val="002060"/>
          <w:sz w:val="28"/>
          <w:szCs w:val="28"/>
          <w:lang w:val="uk-UA"/>
        </w:rPr>
        <w:lastRenderedPageBreak/>
        <w:t xml:space="preserve">У нашій роботі використані технології  та методи </w:t>
      </w:r>
      <w:r w:rsidRPr="00BC0126">
        <w:rPr>
          <w:rFonts w:ascii="Times New Roman" w:hAnsi="Times New Roman" w:cs="Times New Roman"/>
          <w:color w:val="002060"/>
          <w:sz w:val="28"/>
          <w:szCs w:val="28"/>
        </w:rPr>
        <w:t>SMART</w:t>
      </w:r>
      <w:r w:rsidRPr="00BC0126">
        <w:rPr>
          <w:rFonts w:ascii="Times New Roman" w:hAnsi="Times New Roman" w:cs="Times New Roman"/>
          <w:color w:val="002060"/>
          <w:sz w:val="28"/>
          <w:szCs w:val="28"/>
          <w:lang w:val="uk-UA"/>
        </w:rPr>
        <w:t>/</w:t>
      </w:r>
      <w:r w:rsidRPr="00BC0126">
        <w:rPr>
          <w:rFonts w:ascii="Times New Roman" w:hAnsi="Times New Roman" w:cs="Times New Roman"/>
          <w:color w:val="002060"/>
          <w:sz w:val="28"/>
          <w:szCs w:val="28"/>
        </w:rPr>
        <w:t>SMARTER</w:t>
      </w:r>
      <w:r w:rsidRPr="00BC0126">
        <w:rPr>
          <w:rFonts w:ascii="Times New Roman" w:hAnsi="Times New Roman" w:cs="Times New Roman"/>
          <w:color w:val="002060"/>
          <w:sz w:val="28"/>
          <w:szCs w:val="28"/>
          <w:lang w:val="uk-UA"/>
        </w:rPr>
        <w:t xml:space="preserve">,  </w:t>
      </w:r>
      <w:r w:rsidRPr="00BC0126">
        <w:rPr>
          <w:rFonts w:ascii="Times New Roman" w:hAnsi="Times New Roman" w:cs="Times New Roman"/>
          <w:color w:val="002060"/>
          <w:sz w:val="28"/>
          <w:szCs w:val="28"/>
          <w:lang w:val="en-US"/>
        </w:rPr>
        <w:t>G</w:t>
      </w:r>
      <w:r w:rsidRPr="00BC0126">
        <w:rPr>
          <w:rFonts w:ascii="Times New Roman" w:hAnsi="Times New Roman" w:cs="Times New Roman"/>
          <w:color w:val="002060"/>
          <w:sz w:val="28"/>
          <w:szCs w:val="28"/>
          <w:lang w:val="uk-UA"/>
        </w:rPr>
        <w:t xml:space="preserve">ool (поставнока цілі), </w:t>
      </w:r>
      <w:r w:rsidRPr="00BC0126">
        <w:rPr>
          <w:rFonts w:ascii="Times New Roman" w:hAnsi="Times New Roman" w:cs="Times New Roman"/>
          <w:color w:val="002060"/>
          <w:sz w:val="28"/>
          <w:szCs w:val="28"/>
        </w:rPr>
        <w:t>Options</w:t>
      </w:r>
      <w:r w:rsidRPr="00BC0126">
        <w:rPr>
          <w:rFonts w:ascii="Times New Roman" w:hAnsi="Times New Roman" w:cs="Times New Roman"/>
          <w:color w:val="002060"/>
          <w:sz w:val="28"/>
          <w:szCs w:val="28"/>
          <w:lang w:val="uk-UA"/>
        </w:rPr>
        <w:t xml:space="preserve">  (розробка варіантів дій), </w:t>
      </w:r>
      <w:r w:rsidRPr="00BC0126">
        <w:rPr>
          <w:rFonts w:ascii="Times New Roman" w:hAnsi="Times New Roman" w:cs="Times New Roman"/>
          <w:color w:val="002060"/>
          <w:sz w:val="28"/>
          <w:szCs w:val="28"/>
        </w:rPr>
        <w:t>Will</w:t>
      </w:r>
      <w:r w:rsidRPr="00BC0126">
        <w:rPr>
          <w:rFonts w:ascii="Times New Roman" w:hAnsi="Times New Roman" w:cs="Times New Roman"/>
          <w:color w:val="002060"/>
          <w:sz w:val="28"/>
          <w:szCs w:val="28"/>
          <w:lang w:val="uk-UA"/>
        </w:rPr>
        <w:t xml:space="preserve"> (концентрація уваги на поставленій меті), самокоучинг (здатність студента виступати менеджером свого життя). </w:t>
      </w:r>
    </w:p>
    <w:p w:rsidR="009B56A2" w:rsidRPr="00BC0126" w:rsidRDefault="009B56A2" w:rsidP="009B56A2">
      <w:pPr>
        <w:spacing w:after="0" w:line="360" w:lineRule="auto"/>
        <w:ind w:firstLine="567"/>
        <w:contextualSpacing/>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lang w:val="uk-UA"/>
        </w:rPr>
        <w:t xml:space="preserve">За результатами </w:t>
      </w:r>
      <w:r>
        <w:rPr>
          <w:rFonts w:ascii="Times New Roman" w:hAnsi="Times New Roman" w:cs="Times New Roman"/>
          <w:color w:val="002060"/>
          <w:sz w:val="28"/>
          <w:szCs w:val="28"/>
          <w:lang w:val="uk-UA"/>
        </w:rPr>
        <w:t>встановлений визначився потужні</w:t>
      </w:r>
      <w:r w:rsidRPr="00BC0126">
        <w:rPr>
          <w:rFonts w:ascii="Times New Roman" w:hAnsi="Times New Roman" w:cs="Times New Roman"/>
          <w:color w:val="002060"/>
          <w:sz w:val="28"/>
          <w:szCs w:val="28"/>
          <w:lang w:val="uk-UA"/>
        </w:rPr>
        <w:t>й потенціал коучингу як методу в розвитку соціальної зрілості</w:t>
      </w:r>
      <w:r>
        <w:rPr>
          <w:rFonts w:ascii="Times New Roman" w:hAnsi="Times New Roman" w:cs="Times New Roman"/>
          <w:color w:val="002060"/>
          <w:sz w:val="28"/>
          <w:szCs w:val="28"/>
          <w:lang w:val="uk-UA"/>
        </w:rPr>
        <w:t>. Найбільш виразно відмічаються такі ознаки</w:t>
      </w:r>
      <w:r w:rsidRPr="00BC0126">
        <w:rPr>
          <w:rFonts w:ascii="Times New Roman" w:hAnsi="Times New Roman" w:cs="Times New Roman"/>
          <w:color w:val="002060"/>
          <w:sz w:val="28"/>
          <w:szCs w:val="28"/>
          <w:lang w:val="uk-UA"/>
        </w:rPr>
        <w:t>:</w:t>
      </w:r>
    </w:p>
    <w:p w:rsidR="009B56A2" w:rsidRPr="00BC0126" w:rsidRDefault="009B56A2" w:rsidP="009B56A2">
      <w:pPr>
        <w:spacing w:after="0" w:line="360" w:lineRule="auto"/>
        <w:ind w:firstLine="567"/>
        <w:contextualSpacing/>
        <w:jc w:val="both"/>
        <w:rPr>
          <w:rFonts w:ascii="Times New Roman" w:hAnsi="Times New Roman" w:cs="Times New Roman"/>
          <w:color w:val="002060"/>
          <w:sz w:val="28"/>
          <w:szCs w:val="28"/>
          <w:shd w:val="clear" w:color="auto" w:fill="FFFFFF"/>
          <w:lang w:val="uk-UA"/>
        </w:rPr>
      </w:pPr>
      <w:r w:rsidRPr="00BC0126">
        <w:rPr>
          <w:rFonts w:ascii="Times New Roman" w:hAnsi="Times New Roman" w:cs="Times New Roman"/>
          <w:color w:val="002060"/>
          <w:sz w:val="28"/>
          <w:szCs w:val="28"/>
          <w:lang w:val="uk-UA"/>
        </w:rPr>
        <w:t xml:space="preserve">1. </w:t>
      </w:r>
      <w:r w:rsidRPr="00BC0126">
        <w:rPr>
          <w:rFonts w:ascii="Times New Roman" w:hAnsi="Times New Roman" w:cs="Times New Roman"/>
          <w:i/>
          <w:color w:val="002060"/>
          <w:sz w:val="28"/>
          <w:szCs w:val="28"/>
          <w:lang w:val="uk-UA"/>
        </w:rPr>
        <w:t>Гнучк</w:t>
      </w:r>
      <w:r>
        <w:rPr>
          <w:rFonts w:ascii="Times New Roman" w:hAnsi="Times New Roman" w:cs="Times New Roman"/>
          <w:i/>
          <w:color w:val="002060"/>
          <w:sz w:val="28"/>
          <w:szCs w:val="28"/>
          <w:lang w:val="uk-UA"/>
        </w:rPr>
        <w:t>ість</w:t>
      </w:r>
      <w:r w:rsidRPr="00BC0126">
        <w:rPr>
          <w:rFonts w:ascii="Times New Roman" w:hAnsi="Times New Roman" w:cs="Times New Roman"/>
          <w:i/>
          <w:color w:val="002060"/>
          <w:sz w:val="28"/>
          <w:szCs w:val="28"/>
          <w:lang w:val="uk-UA"/>
        </w:rPr>
        <w:t xml:space="preserve"> академічної адаптації першокурсників</w:t>
      </w:r>
      <w:r w:rsidRPr="00BC0126">
        <w:rPr>
          <w:rFonts w:ascii="Times New Roman" w:hAnsi="Times New Roman" w:cs="Times New Roman"/>
          <w:color w:val="002060"/>
          <w:sz w:val="28"/>
          <w:szCs w:val="28"/>
          <w:lang w:val="uk-UA"/>
        </w:rPr>
        <w:t>.</w:t>
      </w:r>
      <w:r>
        <w:rPr>
          <w:rFonts w:ascii="Times New Roman" w:hAnsi="Times New Roman" w:cs="Times New Roman"/>
          <w:color w:val="002060"/>
          <w:sz w:val="28"/>
          <w:szCs w:val="28"/>
          <w:lang w:val="uk-UA"/>
        </w:rPr>
        <w:t xml:space="preserve"> За результатами зимової сесії і</w:t>
      </w:r>
      <w:r w:rsidRPr="00BC0126">
        <w:rPr>
          <w:rFonts w:ascii="Times New Roman" w:hAnsi="Times New Roman" w:cs="Times New Roman"/>
          <w:color w:val="002060"/>
          <w:sz w:val="28"/>
          <w:szCs w:val="28"/>
          <w:lang w:val="uk-UA"/>
        </w:rPr>
        <w:t xml:space="preserve">з 22 студентів, 2 студента (9,0%) здали сесію на підвищену стипендію, </w:t>
      </w:r>
      <w:r w:rsidRPr="00BC0126">
        <w:rPr>
          <w:rFonts w:ascii="Times New Roman" w:hAnsi="Times New Roman" w:cs="Times New Roman"/>
          <w:color w:val="002060"/>
          <w:sz w:val="28"/>
          <w:szCs w:val="28"/>
          <w:shd w:val="clear" w:color="auto" w:fill="FFFFFF"/>
          <w:lang w:val="uk-UA"/>
        </w:rPr>
        <w:t>9 склали на звичайну стипендію (40,9%), 6 студентів, які вчаться за контрактом здали на добре і відмінно (27,27%) і тільки 5 студентів (22,72%) отримали оцінки «задовільно».  Ці показники є високими, враховуючи, що набір 2019-2020 н/р був доволі складним. Серед цих студентів 9 осіб приєдналися до наукових гуртків з психології і 3 особи узагальнили результати своїх досліджень в науково-методичних студентських збірниках Криворізького державного педагогічного університету та Центральноуракаїнському  державному педагогічному університеті</w:t>
      </w:r>
      <w:r>
        <w:rPr>
          <w:rFonts w:ascii="Times New Roman" w:hAnsi="Times New Roman" w:cs="Times New Roman"/>
          <w:color w:val="002060"/>
          <w:sz w:val="28"/>
          <w:szCs w:val="28"/>
          <w:shd w:val="clear" w:color="auto" w:fill="FFFFFF"/>
          <w:lang w:val="uk-UA"/>
        </w:rPr>
        <w:t xml:space="preserve"> (наукові збірники кафедр практичної психології)</w:t>
      </w:r>
      <w:r w:rsidRPr="00BC0126">
        <w:rPr>
          <w:rFonts w:ascii="Times New Roman" w:hAnsi="Times New Roman" w:cs="Times New Roman"/>
          <w:color w:val="002060"/>
          <w:sz w:val="28"/>
          <w:szCs w:val="28"/>
          <w:shd w:val="clear" w:color="auto" w:fill="FFFFFF"/>
          <w:lang w:val="uk-UA"/>
        </w:rPr>
        <w:t>.</w:t>
      </w:r>
    </w:p>
    <w:p w:rsidR="009B56A2" w:rsidRPr="00BC0126" w:rsidRDefault="009B56A2" w:rsidP="009B56A2">
      <w:pPr>
        <w:spacing w:after="0" w:line="360" w:lineRule="auto"/>
        <w:ind w:firstLine="567"/>
        <w:contextualSpacing/>
        <w:jc w:val="both"/>
        <w:rPr>
          <w:rFonts w:ascii="Times New Roman" w:hAnsi="Times New Roman" w:cs="Times New Roman"/>
          <w:color w:val="002060"/>
          <w:sz w:val="28"/>
          <w:szCs w:val="28"/>
          <w:shd w:val="clear" w:color="auto" w:fill="FFFFFF"/>
          <w:lang w:val="uk-UA"/>
        </w:rPr>
      </w:pPr>
      <w:r w:rsidRPr="00BC0126">
        <w:rPr>
          <w:rFonts w:ascii="Times New Roman" w:hAnsi="Times New Roman" w:cs="Times New Roman"/>
          <w:color w:val="002060"/>
          <w:sz w:val="28"/>
          <w:szCs w:val="28"/>
          <w:shd w:val="clear" w:color="auto" w:fill="FFFFFF"/>
          <w:lang w:val="uk-UA"/>
        </w:rPr>
        <w:t xml:space="preserve">2. </w:t>
      </w:r>
      <w:r w:rsidRPr="00BC0126">
        <w:rPr>
          <w:rFonts w:ascii="Times New Roman" w:hAnsi="Times New Roman" w:cs="Times New Roman"/>
          <w:i/>
          <w:color w:val="002060"/>
          <w:sz w:val="28"/>
          <w:szCs w:val="28"/>
          <w:shd w:val="clear" w:color="auto" w:fill="FFFFFF"/>
          <w:lang w:val="uk-UA"/>
        </w:rPr>
        <w:t>Рефлексивн</w:t>
      </w:r>
      <w:r>
        <w:rPr>
          <w:rFonts w:ascii="Times New Roman" w:hAnsi="Times New Roman" w:cs="Times New Roman"/>
          <w:i/>
          <w:color w:val="002060"/>
          <w:sz w:val="28"/>
          <w:szCs w:val="28"/>
          <w:shd w:val="clear" w:color="auto" w:fill="FFFFFF"/>
          <w:lang w:val="uk-UA"/>
        </w:rPr>
        <w:t>ий</w:t>
      </w:r>
      <w:r w:rsidRPr="00BC0126">
        <w:rPr>
          <w:rFonts w:ascii="Times New Roman" w:hAnsi="Times New Roman" w:cs="Times New Roman"/>
          <w:i/>
          <w:color w:val="002060"/>
          <w:sz w:val="28"/>
          <w:szCs w:val="28"/>
          <w:shd w:val="clear" w:color="auto" w:fill="FFFFFF"/>
          <w:lang w:val="uk-UA"/>
        </w:rPr>
        <w:t xml:space="preserve"> деталізован</w:t>
      </w:r>
      <w:r>
        <w:rPr>
          <w:rFonts w:ascii="Times New Roman" w:hAnsi="Times New Roman" w:cs="Times New Roman"/>
          <w:i/>
          <w:color w:val="002060"/>
          <w:sz w:val="28"/>
          <w:szCs w:val="28"/>
          <w:shd w:val="clear" w:color="auto" w:fill="FFFFFF"/>
          <w:lang w:val="uk-UA"/>
        </w:rPr>
        <w:t>ий</w:t>
      </w:r>
      <w:r w:rsidRPr="00BC0126">
        <w:rPr>
          <w:rFonts w:ascii="Times New Roman" w:hAnsi="Times New Roman" w:cs="Times New Roman"/>
          <w:i/>
          <w:color w:val="002060"/>
          <w:sz w:val="28"/>
          <w:szCs w:val="28"/>
          <w:shd w:val="clear" w:color="auto" w:fill="FFFFFF"/>
          <w:lang w:val="uk-UA"/>
        </w:rPr>
        <w:t xml:space="preserve"> аналіз</w:t>
      </w:r>
      <w:r w:rsidRPr="00BC0126">
        <w:rPr>
          <w:rFonts w:ascii="Times New Roman" w:hAnsi="Times New Roman" w:cs="Times New Roman"/>
          <w:color w:val="002060"/>
          <w:sz w:val="28"/>
          <w:szCs w:val="28"/>
          <w:shd w:val="clear" w:color="auto" w:fill="FFFFFF"/>
          <w:lang w:val="uk-UA"/>
        </w:rPr>
        <w:t>, результативність якого виявилася в корекції асоціальної поведінки</w:t>
      </w:r>
      <w:r>
        <w:rPr>
          <w:rFonts w:ascii="Times New Roman" w:hAnsi="Times New Roman" w:cs="Times New Roman"/>
          <w:color w:val="002060"/>
          <w:sz w:val="28"/>
          <w:szCs w:val="28"/>
          <w:shd w:val="clear" w:color="auto" w:fill="FFFFFF"/>
          <w:lang w:val="uk-UA"/>
        </w:rPr>
        <w:t xml:space="preserve">. У групі майже не відстежувалися випадки </w:t>
      </w:r>
      <w:r w:rsidRPr="00BC0126">
        <w:rPr>
          <w:rFonts w:ascii="Times New Roman" w:hAnsi="Times New Roman" w:cs="Times New Roman"/>
          <w:color w:val="002060"/>
          <w:sz w:val="28"/>
          <w:szCs w:val="28"/>
          <w:shd w:val="clear" w:color="auto" w:fill="FFFFFF"/>
          <w:lang w:val="uk-UA"/>
        </w:rPr>
        <w:t>невчасн</w:t>
      </w:r>
      <w:r>
        <w:rPr>
          <w:rFonts w:ascii="Times New Roman" w:hAnsi="Times New Roman" w:cs="Times New Roman"/>
          <w:color w:val="002060"/>
          <w:sz w:val="28"/>
          <w:szCs w:val="28"/>
          <w:shd w:val="clear" w:color="auto" w:fill="FFFFFF"/>
          <w:lang w:val="uk-UA"/>
        </w:rPr>
        <w:t>ого</w:t>
      </w:r>
      <w:r w:rsidRPr="00BC0126">
        <w:rPr>
          <w:rFonts w:ascii="Times New Roman" w:hAnsi="Times New Roman" w:cs="Times New Roman"/>
          <w:color w:val="002060"/>
          <w:sz w:val="28"/>
          <w:szCs w:val="28"/>
          <w:shd w:val="clear" w:color="auto" w:fill="FFFFFF"/>
          <w:lang w:val="uk-UA"/>
        </w:rPr>
        <w:t xml:space="preserve"> виконання навчальних завдань, пропуски пар без поважних причин. Найбільш виразними виявилися такі властивості</w:t>
      </w:r>
      <w:r>
        <w:rPr>
          <w:rFonts w:ascii="Times New Roman" w:hAnsi="Times New Roman" w:cs="Times New Roman"/>
          <w:color w:val="002060"/>
          <w:sz w:val="28"/>
          <w:szCs w:val="28"/>
          <w:shd w:val="clear" w:color="auto" w:fill="FFFFFF"/>
          <w:lang w:val="uk-UA"/>
        </w:rPr>
        <w:t xml:space="preserve"> у поведінці студентів</w:t>
      </w:r>
      <w:r w:rsidRPr="00BC0126">
        <w:rPr>
          <w:rFonts w:ascii="Times New Roman" w:hAnsi="Times New Roman" w:cs="Times New Roman"/>
          <w:color w:val="002060"/>
          <w:sz w:val="28"/>
          <w:szCs w:val="28"/>
          <w:shd w:val="clear" w:color="auto" w:fill="FFFFFF"/>
          <w:lang w:val="uk-UA"/>
        </w:rPr>
        <w:t xml:space="preserve">: а) потяг до інтеграції в студентську групу, </w:t>
      </w:r>
      <w:r>
        <w:rPr>
          <w:rFonts w:ascii="Times New Roman" w:hAnsi="Times New Roman" w:cs="Times New Roman"/>
          <w:color w:val="002060"/>
          <w:sz w:val="28"/>
          <w:szCs w:val="28"/>
          <w:shd w:val="clear" w:color="auto" w:fill="FFFFFF"/>
          <w:lang w:val="uk-UA"/>
        </w:rPr>
        <w:t xml:space="preserve">в </w:t>
      </w:r>
      <w:r w:rsidRPr="00BC0126">
        <w:rPr>
          <w:rFonts w:ascii="Times New Roman" w:hAnsi="Times New Roman" w:cs="Times New Roman"/>
          <w:color w:val="002060"/>
          <w:sz w:val="28"/>
          <w:szCs w:val="28"/>
          <w:shd w:val="clear" w:color="auto" w:fill="FFFFFF"/>
          <w:lang w:val="uk-UA"/>
        </w:rPr>
        <w:t>наукові гуртки,</w:t>
      </w:r>
      <w:r>
        <w:rPr>
          <w:rFonts w:ascii="Times New Roman" w:hAnsi="Times New Roman" w:cs="Times New Roman"/>
          <w:color w:val="002060"/>
          <w:sz w:val="28"/>
          <w:szCs w:val="28"/>
          <w:shd w:val="clear" w:color="auto" w:fill="FFFFFF"/>
          <w:lang w:val="uk-UA"/>
        </w:rPr>
        <w:t xml:space="preserve"> у</w:t>
      </w:r>
      <w:r w:rsidRPr="00BC0126">
        <w:rPr>
          <w:rFonts w:ascii="Times New Roman" w:hAnsi="Times New Roman" w:cs="Times New Roman"/>
          <w:color w:val="002060"/>
          <w:sz w:val="28"/>
          <w:szCs w:val="28"/>
          <w:shd w:val="clear" w:color="auto" w:fill="FFFFFF"/>
          <w:lang w:val="uk-UA"/>
        </w:rPr>
        <w:t xml:space="preserve"> факультетські організації самоуправління; б) відповідальність за</w:t>
      </w:r>
      <w:r>
        <w:rPr>
          <w:rFonts w:ascii="Times New Roman" w:hAnsi="Times New Roman" w:cs="Times New Roman"/>
          <w:color w:val="002060"/>
          <w:sz w:val="28"/>
          <w:szCs w:val="28"/>
          <w:shd w:val="clear" w:color="auto" w:fill="FFFFFF"/>
          <w:lang w:val="uk-UA"/>
        </w:rPr>
        <w:t xml:space="preserve"> якість навчання; в) усвідомлення</w:t>
      </w:r>
      <w:r w:rsidRPr="00BC0126">
        <w:rPr>
          <w:rFonts w:ascii="Times New Roman" w:hAnsi="Times New Roman" w:cs="Times New Roman"/>
          <w:color w:val="002060"/>
          <w:sz w:val="28"/>
          <w:szCs w:val="28"/>
          <w:shd w:val="clear" w:color="auto" w:fill="FFFFFF"/>
          <w:lang w:val="uk-UA"/>
        </w:rPr>
        <w:t xml:space="preserve"> смислу професійної освіти; г) децентрація уваги «бути в ситуації та над нею»; д) гнучкість оптимального вирішення проблемних стосунків.</w:t>
      </w:r>
    </w:p>
    <w:p w:rsidR="009B56A2" w:rsidRPr="00BC0126" w:rsidRDefault="009B56A2" w:rsidP="009B56A2">
      <w:pPr>
        <w:spacing w:after="0" w:line="360" w:lineRule="auto"/>
        <w:ind w:firstLine="567"/>
        <w:contextualSpacing/>
        <w:jc w:val="both"/>
        <w:rPr>
          <w:rFonts w:ascii="Times New Roman" w:hAnsi="Times New Roman" w:cs="Times New Roman"/>
          <w:color w:val="002060"/>
          <w:sz w:val="28"/>
          <w:szCs w:val="28"/>
          <w:lang w:val="uk-UA"/>
        </w:rPr>
      </w:pPr>
      <w:r w:rsidRPr="00BC0126">
        <w:rPr>
          <w:rFonts w:ascii="Times New Roman" w:hAnsi="Times New Roman" w:cs="Times New Roman"/>
          <w:color w:val="002060"/>
          <w:sz w:val="28"/>
          <w:szCs w:val="28"/>
          <w:shd w:val="clear" w:color="auto" w:fill="FFFFFF"/>
          <w:lang w:val="uk-UA"/>
        </w:rPr>
        <w:t xml:space="preserve">3. </w:t>
      </w:r>
      <w:r w:rsidRPr="00BC0126">
        <w:rPr>
          <w:rFonts w:ascii="Times New Roman" w:hAnsi="Times New Roman" w:cs="Times New Roman"/>
          <w:i/>
          <w:color w:val="002060"/>
          <w:sz w:val="28"/>
          <w:szCs w:val="28"/>
          <w:shd w:val="clear" w:color="auto" w:fill="FFFFFF"/>
          <w:lang w:val="uk-UA"/>
        </w:rPr>
        <w:t>Ідентифікація рольових позицій</w:t>
      </w:r>
      <w:r w:rsidRPr="00BC0126">
        <w:rPr>
          <w:rFonts w:ascii="Times New Roman" w:hAnsi="Times New Roman" w:cs="Times New Roman"/>
          <w:color w:val="002060"/>
          <w:sz w:val="28"/>
          <w:szCs w:val="28"/>
          <w:shd w:val="clear" w:color="auto" w:fill="FFFFFF"/>
          <w:lang w:val="uk-UA"/>
        </w:rPr>
        <w:t xml:space="preserve"> </w:t>
      </w:r>
      <w:r>
        <w:rPr>
          <w:rFonts w:ascii="Times New Roman" w:hAnsi="Times New Roman" w:cs="Times New Roman"/>
          <w:color w:val="002060"/>
          <w:sz w:val="28"/>
          <w:szCs w:val="28"/>
          <w:shd w:val="clear" w:color="auto" w:fill="FFFFFF"/>
          <w:lang w:val="uk-UA"/>
        </w:rPr>
        <w:t xml:space="preserve">був використаний нами як діагностичний, так і розвивальний. </w:t>
      </w:r>
      <w:r w:rsidRPr="00BC0126">
        <w:rPr>
          <w:rFonts w:ascii="Times New Roman" w:hAnsi="Times New Roman" w:cs="Times New Roman"/>
          <w:color w:val="002060"/>
          <w:sz w:val="28"/>
          <w:szCs w:val="28"/>
          <w:lang w:val="uk-UA"/>
        </w:rPr>
        <w:t xml:space="preserve">Відбулася корекція хибних уявлень про </w:t>
      </w:r>
      <w:r w:rsidRPr="00BC0126">
        <w:rPr>
          <w:rFonts w:ascii="Times New Roman" w:hAnsi="Times New Roman" w:cs="Times New Roman"/>
          <w:color w:val="002060"/>
          <w:sz w:val="28"/>
          <w:szCs w:val="28"/>
          <w:lang w:val="uk-UA"/>
        </w:rPr>
        <w:lastRenderedPageBreak/>
        <w:t>красу людини (</w:t>
      </w:r>
      <w:r w:rsidRPr="00BC0126">
        <w:rPr>
          <w:rFonts w:ascii="Times New Roman" w:hAnsi="Times New Roman" w:cs="Times New Roman"/>
          <w:i/>
          <w:color w:val="002060"/>
          <w:sz w:val="28"/>
          <w:szCs w:val="28"/>
          <w:lang w:val="uk-UA"/>
        </w:rPr>
        <w:t>раніше оцінювалися тільки зовнішні показники</w:t>
      </w:r>
      <w:r w:rsidRPr="00BC0126">
        <w:rPr>
          <w:rFonts w:ascii="Times New Roman" w:hAnsi="Times New Roman" w:cs="Times New Roman"/>
          <w:color w:val="002060"/>
          <w:sz w:val="28"/>
          <w:szCs w:val="28"/>
          <w:lang w:val="uk-UA"/>
        </w:rPr>
        <w:t>), про оцінювання успішності навчання (</w:t>
      </w:r>
      <w:r w:rsidRPr="00BC0126">
        <w:rPr>
          <w:rFonts w:ascii="Times New Roman" w:hAnsi="Times New Roman" w:cs="Times New Roman"/>
          <w:i/>
          <w:color w:val="002060"/>
          <w:sz w:val="28"/>
          <w:szCs w:val="28"/>
          <w:lang w:val="uk-UA"/>
        </w:rPr>
        <w:t>раніше цінилися тільки високі бали</w:t>
      </w:r>
      <w:r w:rsidRPr="00BC0126">
        <w:rPr>
          <w:rFonts w:ascii="Times New Roman" w:hAnsi="Times New Roman" w:cs="Times New Roman"/>
          <w:color w:val="002060"/>
          <w:sz w:val="28"/>
          <w:szCs w:val="28"/>
          <w:lang w:val="uk-UA"/>
        </w:rPr>
        <w:t xml:space="preserve">). </w:t>
      </w:r>
    </w:p>
    <w:p w:rsidR="009B56A2" w:rsidRPr="00BC0126" w:rsidRDefault="009B56A2" w:rsidP="009B56A2">
      <w:pPr>
        <w:spacing w:after="0" w:line="360" w:lineRule="auto"/>
        <w:ind w:firstLine="567"/>
        <w:contextualSpacing/>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4. Д</w:t>
      </w:r>
      <w:r w:rsidRPr="00BC0126">
        <w:rPr>
          <w:rFonts w:ascii="Times New Roman" w:hAnsi="Times New Roman" w:cs="Times New Roman"/>
          <w:color w:val="002060"/>
          <w:sz w:val="28"/>
          <w:szCs w:val="28"/>
          <w:lang w:val="uk-UA"/>
        </w:rPr>
        <w:t xml:space="preserve">оведено, що рефлексивно-рольова концепція </w:t>
      </w:r>
      <w:r>
        <w:rPr>
          <w:rFonts w:ascii="Times New Roman" w:hAnsi="Times New Roman" w:cs="Times New Roman"/>
          <w:color w:val="002060"/>
          <w:sz w:val="28"/>
          <w:szCs w:val="28"/>
          <w:lang w:val="uk-UA"/>
        </w:rPr>
        <w:t xml:space="preserve">сприяє ефективності  </w:t>
      </w:r>
      <w:r w:rsidRPr="00BC0126">
        <w:rPr>
          <w:rFonts w:ascii="Times New Roman" w:hAnsi="Times New Roman" w:cs="Times New Roman"/>
          <w:color w:val="002060"/>
          <w:sz w:val="28"/>
          <w:szCs w:val="28"/>
          <w:lang w:val="uk-UA"/>
        </w:rPr>
        <w:t>коуч</w:t>
      </w:r>
      <w:r>
        <w:rPr>
          <w:rFonts w:ascii="Times New Roman" w:hAnsi="Times New Roman" w:cs="Times New Roman"/>
          <w:color w:val="002060"/>
          <w:sz w:val="28"/>
          <w:szCs w:val="28"/>
          <w:lang w:val="uk-UA"/>
        </w:rPr>
        <w:t xml:space="preserve">ингових занять, стимулює самоаналіз власних мотивів та мотивів інших людей. </w:t>
      </w:r>
      <w:r w:rsidRPr="00BC0126">
        <w:rPr>
          <w:rFonts w:ascii="Times New Roman" w:hAnsi="Times New Roman" w:cs="Times New Roman"/>
          <w:color w:val="002060"/>
          <w:sz w:val="28"/>
          <w:szCs w:val="28"/>
          <w:lang w:val="uk-UA"/>
        </w:rPr>
        <w:t xml:space="preserve"> Водночас, режисура рефлексивно-рольових сценаріїв потребує від коуча професійної компетентності в галузі рефлексивних теорій та творчих здібностей моделювати асоціативні уявлення щодо розширення </w:t>
      </w:r>
      <w:r>
        <w:rPr>
          <w:rFonts w:ascii="Times New Roman" w:hAnsi="Times New Roman" w:cs="Times New Roman"/>
          <w:color w:val="002060"/>
          <w:sz w:val="28"/>
          <w:szCs w:val="28"/>
          <w:lang w:val="uk-UA"/>
        </w:rPr>
        <w:t xml:space="preserve">рефлексивного мислення , рефлексивної свідомості та рефлексивного спілкування. </w:t>
      </w:r>
    </w:p>
    <w:p w:rsidR="009B56A2" w:rsidRDefault="009B56A2" w:rsidP="009B56A2">
      <w:pPr>
        <w:spacing w:after="0" w:line="360" w:lineRule="auto"/>
        <w:contextualSpacing/>
        <w:jc w:val="both"/>
        <w:rPr>
          <w:rFonts w:ascii="Times New Roman" w:hAnsi="Times New Roman" w:cs="Times New Roman"/>
          <w:b/>
          <w:color w:val="002060"/>
          <w:sz w:val="28"/>
          <w:szCs w:val="28"/>
          <w:lang w:val="uk-UA"/>
        </w:rPr>
      </w:pPr>
      <w:r w:rsidRPr="00BC0126">
        <w:rPr>
          <w:rFonts w:ascii="Times New Roman" w:hAnsi="Times New Roman" w:cs="Times New Roman"/>
          <w:color w:val="002060"/>
          <w:sz w:val="28"/>
          <w:szCs w:val="28"/>
          <w:lang w:val="uk-UA"/>
        </w:rPr>
        <w:tab/>
        <w:t xml:space="preserve">Предметом </w:t>
      </w:r>
      <w:r w:rsidRPr="00841D48">
        <w:rPr>
          <w:rFonts w:ascii="Times New Roman" w:hAnsi="Times New Roman" w:cs="Times New Roman"/>
          <w:b/>
          <w:color w:val="002060"/>
          <w:sz w:val="28"/>
          <w:szCs w:val="28"/>
          <w:lang w:val="uk-UA"/>
        </w:rPr>
        <w:t>подальших</w:t>
      </w:r>
      <w:r w:rsidRPr="00BC0126">
        <w:rPr>
          <w:rFonts w:ascii="Times New Roman" w:hAnsi="Times New Roman" w:cs="Times New Roman"/>
          <w:color w:val="002060"/>
          <w:sz w:val="28"/>
          <w:szCs w:val="28"/>
          <w:lang w:val="uk-UA"/>
        </w:rPr>
        <w:t xml:space="preserve"> наукових досліджень уважаємо більш детальне вивчення </w:t>
      </w:r>
      <w:r w:rsidRPr="00BC0126">
        <w:rPr>
          <w:rFonts w:ascii="Times New Roman" w:hAnsi="Times New Roman" w:cs="Times New Roman"/>
          <w:color w:val="002060"/>
          <w:sz w:val="28"/>
          <w:szCs w:val="28"/>
        </w:rPr>
        <w:t>Life</w:t>
      </w:r>
      <w:r w:rsidRPr="00BC0126">
        <w:rPr>
          <w:rFonts w:ascii="Times New Roman" w:hAnsi="Times New Roman" w:cs="Times New Roman"/>
          <w:color w:val="002060"/>
          <w:sz w:val="28"/>
          <w:szCs w:val="28"/>
          <w:lang w:val="uk-UA"/>
        </w:rPr>
        <w:t xml:space="preserve"> </w:t>
      </w:r>
      <w:r w:rsidRPr="00BC0126">
        <w:rPr>
          <w:rFonts w:ascii="Times New Roman" w:hAnsi="Times New Roman" w:cs="Times New Roman"/>
          <w:color w:val="002060"/>
          <w:sz w:val="28"/>
          <w:szCs w:val="28"/>
        </w:rPr>
        <w:t>Coaching</w:t>
      </w:r>
      <w:r w:rsidRPr="00BC0126">
        <w:rPr>
          <w:rFonts w:ascii="Times New Roman" w:hAnsi="Times New Roman" w:cs="Times New Roman"/>
          <w:color w:val="002060"/>
          <w:sz w:val="28"/>
          <w:szCs w:val="28"/>
          <w:lang w:val="uk-UA"/>
        </w:rPr>
        <w:t xml:space="preserve"> (Лайф-коучинг) </w:t>
      </w:r>
      <w:r>
        <w:rPr>
          <w:rFonts w:ascii="Times New Roman" w:hAnsi="Times New Roman" w:cs="Times New Roman"/>
          <w:color w:val="002060"/>
          <w:sz w:val="28"/>
          <w:szCs w:val="28"/>
          <w:lang w:val="uk-UA"/>
        </w:rPr>
        <w:t xml:space="preserve">для вимірювання </w:t>
      </w:r>
      <w:r w:rsidRPr="00BC0126">
        <w:rPr>
          <w:rFonts w:ascii="Times New Roman" w:hAnsi="Times New Roman" w:cs="Times New Roman"/>
          <w:color w:val="002060"/>
          <w:sz w:val="28"/>
          <w:szCs w:val="28"/>
          <w:lang w:val="uk-UA"/>
        </w:rPr>
        <w:t>рольових позицій в</w:t>
      </w:r>
      <w:r w:rsidRPr="00BC0126">
        <w:rPr>
          <w:rFonts w:ascii="Times New Roman" w:hAnsi="Times New Roman" w:cs="Times New Roman"/>
          <w:iCs/>
          <w:color w:val="002060"/>
          <w:sz w:val="28"/>
          <w:szCs w:val="28"/>
          <w:lang w:val="uk-UA"/>
        </w:rPr>
        <w:t xml:space="preserve"> «інтроспекції + рефлексії»  та «квазірефлексії + інтроспекції».  </w:t>
      </w:r>
    </w:p>
    <w:p w:rsidR="009B56A2" w:rsidRDefault="009B56A2" w:rsidP="009B56A2">
      <w:pPr>
        <w:spacing w:after="0" w:line="360" w:lineRule="auto"/>
        <w:contextualSpacing/>
        <w:jc w:val="both"/>
        <w:rPr>
          <w:rFonts w:ascii="Times New Roman" w:hAnsi="Times New Roman" w:cs="Times New Roman"/>
          <w:color w:val="002060"/>
          <w:sz w:val="28"/>
          <w:szCs w:val="28"/>
          <w:lang w:val="uk-UA"/>
        </w:rPr>
      </w:pPr>
      <w:r>
        <w:rPr>
          <w:rFonts w:ascii="Times New Roman" w:hAnsi="Times New Roman" w:cs="Times New Roman"/>
          <w:color w:val="002060"/>
          <w:sz w:val="28"/>
          <w:szCs w:val="28"/>
          <w:lang w:val="uk-UA"/>
        </w:rPr>
        <w:tab/>
      </w:r>
    </w:p>
    <w:p w:rsidR="009B56A2" w:rsidRDefault="009B56A2" w:rsidP="009B56A2">
      <w:pPr>
        <w:spacing w:after="0" w:line="360" w:lineRule="auto"/>
        <w:contextualSpacing/>
        <w:jc w:val="both"/>
        <w:rPr>
          <w:rFonts w:ascii="Times New Roman" w:hAnsi="Times New Roman" w:cs="Times New Roman"/>
          <w:color w:val="002060"/>
          <w:sz w:val="28"/>
          <w:szCs w:val="28"/>
          <w:lang w:val="uk-UA"/>
        </w:rPr>
      </w:pPr>
    </w:p>
    <w:p w:rsidR="009B56A2" w:rsidRPr="00CB47C0" w:rsidRDefault="009B56A2" w:rsidP="009B56A2">
      <w:pPr>
        <w:spacing w:after="0" w:line="360" w:lineRule="auto"/>
        <w:contextualSpacing/>
        <w:jc w:val="both"/>
        <w:rPr>
          <w:rFonts w:ascii="Times New Roman" w:hAnsi="Times New Roman" w:cs="Times New Roman"/>
          <w:color w:val="002060"/>
          <w:sz w:val="28"/>
          <w:szCs w:val="28"/>
          <w:lang w:val="uk-UA"/>
        </w:rPr>
      </w:pPr>
      <w:r w:rsidRPr="00CB47C0">
        <w:rPr>
          <w:rFonts w:ascii="Times New Roman" w:hAnsi="Times New Roman" w:cs="Times New Roman"/>
          <w:color w:val="002060"/>
          <w:sz w:val="28"/>
          <w:szCs w:val="28"/>
          <w:lang w:val="uk-UA"/>
        </w:rPr>
        <w:t>Література</w:t>
      </w:r>
      <w:r>
        <w:rPr>
          <w:rFonts w:ascii="Times New Roman" w:hAnsi="Times New Roman" w:cs="Times New Roman"/>
          <w:color w:val="002060"/>
          <w:sz w:val="28"/>
          <w:szCs w:val="28"/>
          <w:lang w:val="uk-UA"/>
        </w:rPr>
        <w:t>:</w:t>
      </w:r>
    </w:p>
    <w:p w:rsidR="009B56A2" w:rsidRPr="000D3EA0" w:rsidRDefault="009B56A2" w:rsidP="009B56A2">
      <w:pPr>
        <w:pStyle w:val="a3"/>
        <w:numPr>
          <w:ilvl w:val="0"/>
          <w:numId w:val="1"/>
        </w:numPr>
        <w:tabs>
          <w:tab w:val="left" w:pos="426"/>
        </w:tabs>
        <w:spacing w:after="0" w:line="360" w:lineRule="auto"/>
        <w:ind w:left="0" w:firstLine="0"/>
        <w:jc w:val="both"/>
        <w:rPr>
          <w:rFonts w:ascii="Times New Roman" w:hAnsi="Times New Roman" w:cs="Times New Roman"/>
          <w:sz w:val="28"/>
          <w:szCs w:val="28"/>
          <w:lang w:val="uk-UA"/>
        </w:rPr>
      </w:pPr>
      <w:r w:rsidRPr="000D3EA0">
        <w:rPr>
          <w:rFonts w:ascii="Times New Roman" w:hAnsi="Times New Roman" w:cs="Times New Roman"/>
          <w:sz w:val="28"/>
          <w:szCs w:val="28"/>
          <w:lang w:val="uk-UA"/>
        </w:rPr>
        <w:t>Гапоненко Л.А. Рефлексивно-ролевая концепция в развитии социальной зрелости студента-психолога в работе коуча / Л.А.Гапоненко The  7th International  scientific  and  practical  conference  “Scientific achievements of modern society” (March 4-6, 2020) Cognum Publishing House, Liverpool, United Kingdom. 2020. 1091 p. (Р. 408-414) .</w:t>
      </w:r>
    </w:p>
    <w:p w:rsidR="009B56A2" w:rsidRPr="000D3EA0" w:rsidRDefault="009B56A2" w:rsidP="009B56A2">
      <w:pPr>
        <w:pStyle w:val="a3"/>
        <w:numPr>
          <w:ilvl w:val="0"/>
          <w:numId w:val="1"/>
        </w:numPr>
        <w:tabs>
          <w:tab w:val="left" w:pos="426"/>
        </w:tabs>
        <w:spacing w:after="0" w:line="360" w:lineRule="auto"/>
        <w:ind w:left="0" w:firstLine="0"/>
        <w:jc w:val="both"/>
        <w:rPr>
          <w:rFonts w:ascii="Times New Roman" w:hAnsi="Times New Roman" w:cs="Times New Roman"/>
          <w:sz w:val="28"/>
          <w:szCs w:val="28"/>
          <w:lang w:val="uk-UA"/>
        </w:rPr>
      </w:pPr>
      <w:r w:rsidRPr="000D3EA0">
        <w:rPr>
          <w:rFonts w:ascii="Times New Roman" w:hAnsi="Times New Roman" w:cs="Times New Roman"/>
          <w:sz w:val="28"/>
          <w:szCs w:val="28"/>
          <w:lang w:val="uk-UA"/>
        </w:rPr>
        <w:t>Голви У.Тимоти  Работа как внутренняя игра: Фокус, обучение, удоволъствие и мобильность на рабочем месте /У. Тимоти Голви, Пер.с англ. – М.: Альпина Бизнес Букс,2005—252 с.</w:t>
      </w:r>
    </w:p>
    <w:p w:rsidR="009B56A2" w:rsidRPr="000D3EA0" w:rsidRDefault="009B56A2" w:rsidP="009B56A2">
      <w:pPr>
        <w:pStyle w:val="a3"/>
        <w:numPr>
          <w:ilvl w:val="0"/>
          <w:numId w:val="1"/>
        </w:numPr>
        <w:tabs>
          <w:tab w:val="left" w:pos="284"/>
        </w:tabs>
        <w:spacing w:after="0" w:line="360" w:lineRule="auto"/>
        <w:ind w:left="0" w:firstLine="0"/>
        <w:jc w:val="both"/>
        <w:rPr>
          <w:rFonts w:ascii="Times New Roman" w:hAnsi="Times New Roman" w:cs="Times New Roman"/>
          <w:sz w:val="28"/>
          <w:szCs w:val="28"/>
          <w:lang w:val="uk-UA"/>
        </w:rPr>
      </w:pPr>
      <w:r w:rsidRPr="000D3EA0">
        <w:rPr>
          <w:rFonts w:ascii="Times New Roman" w:hAnsi="Times New Roman" w:cs="Times New Roman"/>
          <w:sz w:val="28"/>
          <w:szCs w:val="28"/>
          <w:lang w:val="uk-UA"/>
        </w:rPr>
        <w:t>Дaнилoвa  М.  A.  Чтo  тaкoе  кoучинг.  Кoучинг:  стoки,  пoдхoды, пеpспективы / М. A. Дaнилoвa, Е. В. Фpoлoвa. – СПб. : 2007. – 110 с.</w:t>
      </w:r>
    </w:p>
    <w:p w:rsidR="009B56A2" w:rsidRPr="000D3EA0" w:rsidRDefault="009B56A2" w:rsidP="009B56A2">
      <w:pPr>
        <w:pStyle w:val="a3"/>
        <w:numPr>
          <w:ilvl w:val="0"/>
          <w:numId w:val="1"/>
        </w:numPr>
        <w:tabs>
          <w:tab w:val="left" w:pos="284"/>
        </w:tabs>
        <w:spacing w:line="360" w:lineRule="auto"/>
        <w:ind w:left="0" w:firstLine="0"/>
        <w:jc w:val="both"/>
        <w:rPr>
          <w:rFonts w:ascii="Times New Roman" w:hAnsi="Times New Roman" w:cs="Times New Roman"/>
          <w:sz w:val="28"/>
          <w:szCs w:val="28"/>
          <w:lang w:val="uk-UA"/>
        </w:rPr>
      </w:pPr>
      <w:r w:rsidRPr="000D3EA0">
        <w:rPr>
          <w:rFonts w:ascii="Times New Roman" w:hAnsi="Times New Roman" w:cs="Times New Roman"/>
          <w:sz w:val="28"/>
          <w:szCs w:val="28"/>
        </w:rPr>
        <w:t>Леонтьев Д.А. Рефлексия «хорошая» и «дурная»: от объяснетельной модели к дифференциальной диагностике / Д.А. Леонтьев, Е.Н. Осин // Психология. Журнал Высшей школы экономии. – 2014. – Т.11. – С. 110-135.</w:t>
      </w:r>
    </w:p>
    <w:p w:rsidR="009B56A2" w:rsidRPr="000D3EA0" w:rsidRDefault="009B56A2" w:rsidP="009B56A2">
      <w:pPr>
        <w:pStyle w:val="a3"/>
        <w:numPr>
          <w:ilvl w:val="0"/>
          <w:numId w:val="1"/>
        </w:numPr>
        <w:tabs>
          <w:tab w:val="left" w:pos="284"/>
        </w:tabs>
        <w:spacing w:line="360" w:lineRule="auto"/>
        <w:ind w:left="0" w:firstLine="0"/>
        <w:jc w:val="both"/>
        <w:rPr>
          <w:rFonts w:ascii="Times New Roman" w:hAnsi="Times New Roman" w:cs="Times New Roman"/>
          <w:sz w:val="28"/>
          <w:szCs w:val="28"/>
          <w:lang w:val="uk-UA"/>
        </w:rPr>
      </w:pPr>
      <w:r w:rsidRPr="000D3EA0">
        <w:rPr>
          <w:rFonts w:ascii="Times New Roman" w:hAnsi="Times New Roman" w:cs="Times New Roman"/>
          <w:sz w:val="28"/>
          <w:szCs w:val="28"/>
          <w:lang w:val="uk-UA"/>
        </w:rPr>
        <w:t>Лозарко О.В. Со</w:t>
      </w:r>
      <w:r>
        <w:rPr>
          <w:rFonts w:ascii="Times New Roman" w:hAnsi="Times New Roman" w:cs="Times New Roman"/>
          <w:sz w:val="28"/>
          <w:szCs w:val="28"/>
          <w:lang w:val="uk-UA"/>
        </w:rPr>
        <w:t>ц</w:t>
      </w:r>
      <w:r w:rsidRPr="000D3EA0">
        <w:rPr>
          <w:rFonts w:ascii="Times New Roman" w:hAnsi="Times New Roman" w:cs="Times New Roman"/>
          <w:sz w:val="28"/>
          <w:szCs w:val="28"/>
          <w:lang w:val="uk-UA"/>
        </w:rPr>
        <w:t xml:space="preserve">іальна зрілість як інтегративний модуль професійної безпеки сучасного студента / О.В.Лозарко // Науковий вісник Херсонського </w:t>
      </w:r>
      <w:r w:rsidRPr="000D3EA0">
        <w:rPr>
          <w:rFonts w:ascii="Times New Roman" w:hAnsi="Times New Roman" w:cs="Times New Roman"/>
          <w:sz w:val="28"/>
          <w:szCs w:val="28"/>
          <w:lang w:val="uk-UA"/>
        </w:rPr>
        <w:lastRenderedPageBreak/>
        <w:t xml:space="preserve">жеожавного університету  </w:t>
      </w:r>
      <w:hyperlink r:id="rId5" w:history="1">
        <w:r w:rsidRPr="000D3EA0">
          <w:rPr>
            <w:rStyle w:val="a4"/>
            <w:rFonts w:ascii="Times New Roman" w:hAnsi="Times New Roman" w:cs="Times New Roman"/>
            <w:color w:val="auto"/>
            <w:sz w:val="28"/>
            <w:szCs w:val="28"/>
          </w:rPr>
          <w:t>http</w:t>
        </w:r>
        <w:r w:rsidRPr="000D3EA0">
          <w:rPr>
            <w:rStyle w:val="a4"/>
            <w:rFonts w:ascii="Times New Roman" w:hAnsi="Times New Roman" w:cs="Times New Roman"/>
            <w:color w:val="auto"/>
            <w:sz w:val="28"/>
            <w:szCs w:val="28"/>
            <w:lang w:val="uk-UA"/>
          </w:rPr>
          <w:t>://</w:t>
        </w:r>
        <w:r w:rsidRPr="000D3EA0">
          <w:rPr>
            <w:rStyle w:val="a4"/>
            <w:rFonts w:ascii="Times New Roman" w:hAnsi="Times New Roman" w:cs="Times New Roman"/>
            <w:color w:val="auto"/>
            <w:sz w:val="28"/>
            <w:szCs w:val="28"/>
          </w:rPr>
          <w:t>pj</w:t>
        </w:r>
        <w:r w:rsidRPr="000D3EA0">
          <w:rPr>
            <w:rStyle w:val="a4"/>
            <w:rFonts w:ascii="Times New Roman" w:hAnsi="Times New Roman" w:cs="Times New Roman"/>
            <w:color w:val="auto"/>
            <w:sz w:val="28"/>
            <w:szCs w:val="28"/>
            <w:lang w:val="uk-UA"/>
          </w:rPr>
          <w:t>.</w:t>
        </w:r>
        <w:r w:rsidRPr="000D3EA0">
          <w:rPr>
            <w:rStyle w:val="a4"/>
            <w:rFonts w:ascii="Times New Roman" w:hAnsi="Times New Roman" w:cs="Times New Roman"/>
            <w:color w:val="auto"/>
            <w:sz w:val="28"/>
            <w:szCs w:val="28"/>
          </w:rPr>
          <w:t>kherson</w:t>
        </w:r>
        <w:r w:rsidRPr="000D3EA0">
          <w:rPr>
            <w:rStyle w:val="a4"/>
            <w:rFonts w:ascii="Times New Roman" w:hAnsi="Times New Roman" w:cs="Times New Roman"/>
            <w:color w:val="auto"/>
            <w:sz w:val="28"/>
            <w:szCs w:val="28"/>
            <w:lang w:val="uk-UA"/>
          </w:rPr>
          <w:t>.</w:t>
        </w:r>
        <w:r w:rsidRPr="000D3EA0">
          <w:rPr>
            <w:rStyle w:val="a4"/>
            <w:rFonts w:ascii="Times New Roman" w:hAnsi="Times New Roman" w:cs="Times New Roman"/>
            <w:color w:val="auto"/>
            <w:sz w:val="28"/>
            <w:szCs w:val="28"/>
          </w:rPr>
          <w:t>ua</w:t>
        </w:r>
        <w:r w:rsidRPr="000D3EA0">
          <w:rPr>
            <w:rStyle w:val="a4"/>
            <w:rFonts w:ascii="Times New Roman" w:hAnsi="Times New Roman" w:cs="Times New Roman"/>
            <w:color w:val="auto"/>
            <w:sz w:val="28"/>
            <w:szCs w:val="28"/>
            <w:lang w:val="uk-UA"/>
          </w:rPr>
          <w:t>/</w:t>
        </w:r>
        <w:r w:rsidRPr="000D3EA0">
          <w:rPr>
            <w:rStyle w:val="a4"/>
            <w:rFonts w:ascii="Times New Roman" w:hAnsi="Times New Roman" w:cs="Times New Roman"/>
            <w:color w:val="auto"/>
            <w:sz w:val="28"/>
            <w:szCs w:val="28"/>
          </w:rPr>
          <w:t>file</w:t>
        </w:r>
        <w:r w:rsidRPr="000D3EA0">
          <w:rPr>
            <w:rStyle w:val="a4"/>
            <w:rFonts w:ascii="Times New Roman" w:hAnsi="Times New Roman" w:cs="Times New Roman"/>
            <w:color w:val="auto"/>
            <w:sz w:val="28"/>
            <w:szCs w:val="28"/>
            <w:lang w:val="uk-UA"/>
          </w:rPr>
          <w:t>/2016/</w:t>
        </w:r>
        <w:r w:rsidRPr="000D3EA0">
          <w:rPr>
            <w:rStyle w:val="a4"/>
            <w:rFonts w:ascii="Times New Roman" w:hAnsi="Times New Roman" w:cs="Times New Roman"/>
            <w:color w:val="auto"/>
            <w:sz w:val="28"/>
            <w:szCs w:val="28"/>
          </w:rPr>
          <w:t>psychology</w:t>
        </w:r>
        <w:r w:rsidRPr="000D3EA0">
          <w:rPr>
            <w:rStyle w:val="a4"/>
            <w:rFonts w:ascii="Times New Roman" w:hAnsi="Times New Roman" w:cs="Times New Roman"/>
            <w:color w:val="auto"/>
            <w:sz w:val="28"/>
            <w:szCs w:val="28"/>
            <w:lang w:val="uk-UA"/>
          </w:rPr>
          <w:t>_03/</w:t>
        </w:r>
        <w:r w:rsidRPr="000D3EA0">
          <w:rPr>
            <w:rStyle w:val="a4"/>
            <w:rFonts w:ascii="Times New Roman" w:hAnsi="Times New Roman" w:cs="Times New Roman"/>
            <w:color w:val="auto"/>
            <w:sz w:val="28"/>
            <w:szCs w:val="28"/>
          </w:rPr>
          <w:t>ukr</w:t>
        </w:r>
        <w:r w:rsidRPr="000D3EA0">
          <w:rPr>
            <w:rStyle w:val="a4"/>
            <w:rFonts w:ascii="Times New Roman" w:hAnsi="Times New Roman" w:cs="Times New Roman"/>
            <w:color w:val="auto"/>
            <w:sz w:val="28"/>
            <w:szCs w:val="28"/>
            <w:lang w:val="uk-UA"/>
          </w:rPr>
          <w:t>/</w:t>
        </w:r>
        <w:r w:rsidRPr="000D3EA0">
          <w:rPr>
            <w:rStyle w:val="a4"/>
            <w:rFonts w:ascii="Times New Roman" w:hAnsi="Times New Roman" w:cs="Times New Roman"/>
            <w:color w:val="auto"/>
            <w:sz w:val="28"/>
            <w:szCs w:val="28"/>
          </w:rPr>
          <w:t>part</w:t>
        </w:r>
        <w:r w:rsidRPr="000D3EA0">
          <w:rPr>
            <w:rStyle w:val="a4"/>
            <w:rFonts w:ascii="Times New Roman" w:hAnsi="Times New Roman" w:cs="Times New Roman"/>
            <w:color w:val="auto"/>
            <w:sz w:val="28"/>
            <w:szCs w:val="28"/>
            <w:lang w:val="uk-UA"/>
          </w:rPr>
          <w:t>_1/12.</w:t>
        </w:r>
        <w:r w:rsidRPr="000D3EA0">
          <w:rPr>
            <w:rStyle w:val="a4"/>
            <w:rFonts w:ascii="Times New Roman" w:hAnsi="Times New Roman" w:cs="Times New Roman"/>
            <w:color w:val="auto"/>
            <w:sz w:val="28"/>
            <w:szCs w:val="28"/>
          </w:rPr>
          <w:t>pdf</w:t>
        </w:r>
      </w:hyperlink>
    </w:p>
    <w:p w:rsidR="009B56A2" w:rsidRPr="000D3EA0" w:rsidRDefault="009B56A2" w:rsidP="009B56A2">
      <w:pPr>
        <w:pStyle w:val="a3"/>
        <w:numPr>
          <w:ilvl w:val="0"/>
          <w:numId w:val="1"/>
        </w:numPr>
        <w:tabs>
          <w:tab w:val="left" w:pos="284"/>
          <w:tab w:val="left" w:pos="426"/>
        </w:tabs>
        <w:spacing w:after="0" w:line="360" w:lineRule="auto"/>
        <w:ind w:left="0" w:firstLine="0"/>
        <w:jc w:val="both"/>
        <w:rPr>
          <w:rFonts w:ascii="Times New Roman" w:hAnsi="Times New Roman" w:cs="Times New Roman"/>
          <w:sz w:val="28"/>
          <w:szCs w:val="28"/>
          <w:lang w:val="uk-UA"/>
        </w:rPr>
      </w:pPr>
      <w:r w:rsidRPr="000D3EA0">
        <w:rPr>
          <w:rFonts w:ascii="Times New Roman" w:hAnsi="Times New Roman" w:cs="Times New Roman"/>
          <w:sz w:val="28"/>
          <w:szCs w:val="28"/>
          <w:lang w:val="uk-UA"/>
        </w:rPr>
        <w:t xml:space="preserve">Мадді С. Рефлексия над вопросом «Кто Я» / С. Мадді: [Електроний носій </w:t>
      </w:r>
      <w:hyperlink r:id="rId6" w:history="1">
        <w:r w:rsidRPr="000D3EA0">
          <w:rPr>
            <w:rStyle w:val="a4"/>
            <w:rFonts w:ascii="Times New Roman" w:hAnsi="Times New Roman" w:cs="Times New Roman"/>
            <w:color w:val="auto"/>
            <w:sz w:val="28"/>
            <w:szCs w:val="28"/>
          </w:rPr>
          <w:t>https</w:t>
        </w:r>
        <w:r w:rsidRPr="000D3EA0">
          <w:rPr>
            <w:rStyle w:val="a4"/>
            <w:rFonts w:ascii="Times New Roman" w:hAnsi="Times New Roman" w:cs="Times New Roman"/>
            <w:color w:val="auto"/>
            <w:sz w:val="28"/>
            <w:szCs w:val="28"/>
            <w:lang w:val="uk-UA"/>
          </w:rPr>
          <w:t>://</w:t>
        </w:r>
        <w:r w:rsidRPr="000D3EA0">
          <w:rPr>
            <w:rStyle w:val="a4"/>
            <w:rFonts w:ascii="Times New Roman" w:hAnsi="Times New Roman" w:cs="Times New Roman"/>
            <w:color w:val="auto"/>
            <w:sz w:val="28"/>
            <w:szCs w:val="28"/>
          </w:rPr>
          <w:t>www</w:t>
        </w:r>
        <w:r w:rsidRPr="000D3EA0">
          <w:rPr>
            <w:rStyle w:val="a4"/>
            <w:rFonts w:ascii="Times New Roman" w:hAnsi="Times New Roman" w:cs="Times New Roman"/>
            <w:color w:val="auto"/>
            <w:sz w:val="28"/>
            <w:szCs w:val="28"/>
            <w:lang w:val="uk-UA"/>
          </w:rPr>
          <w:t>.</w:t>
        </w:r>
        <w:r w:rsidRPr="000D3EA0">
          <w:rPr>
            <w:rStyle w:val="a4"/>
            <w:rFonts w:ascii="Times New Roman" w:hAnsi="Times New Roman" w:cs="Times New Roman"/>
            <w:color w:val="auto"/>
            <w:sz w:val="28"/>
            <w:szCs w:val="28"/>
          </w:rPr>
          <w:t>b</w:t>
        </w:r>
        <w:r w:rsidRPr="000D3EA0">
          <w:rPr>
            <w:rStyle w:val="a4"/>
            <w:rFonts w:ascii="Times New Roman" w:hAnsi="Times New Roman" w:cs="Times New Roman"/>
            <w:color w:val="auto"/>
            <w:sz w:val="28"/>
            <w:szCs w:val="28"/>
            <w:lang w:val="uk-UA"/>
          </w:rPr>
          <w:t>17.</w:t>
        </w:r>
        <w:r w:rsidRPr="000D3EA0">
          <w:rPr>
            <w:rStyle w:val="a4"/>
            <w:rFonts w:ascii="Times New Roman" w:hAnsi="Times New Roman" w:cs="Times New Roman"/>
            <w:color w:val="auto"/>
            <w:sz w:val="28"/>
            <w:szCs w:val="28"/>
          </w:rPr>
          <w:t>ru</w:t>
        </w:r>
        <w:r w:rsidRPr="000D3EA0">
          <w:rPr>
            <w:rStyle w:val="a4"/>
            <w:rFonts w:ascii="Times New Roman" w:hAnsi="Times New Roman" w:cs="Times New Roman"/>
            <w:color w:val="auto"/>
            <w:sz w:val="28"/>
            <w:szCs w:val="28"/>
            <w:lang w:val="uk-UA"/>
          </w:rPr>
          <w:t>/</w:t>
        </w:r>
        <w:r w:rsidRPr="000D3EA0">
          <w:rPr>
            <w:rStyle w:val="a4"/>
            <w:rFonts w:ascii="Times New Roman" w:hAnsi="Times New Roman" w:cs="Times New Roman"/>
            <w:color w:val="auto"/>
            <w:sz w:val="28"/>
            <w:szCs w:val="28"/>
          </w:rPr>
          <w:t>blog</w:t>
        </w:r>
        <w:r w:rsidRPr="000D3EA0">
          <w:rPr>
            <w:rStyle w:val="a4"/>
            <w:rFonts w:ascii="Times New Roman" w:hAnsi="Times New Roman" w:cs="Times New Roman"/>
            <w:color w:val="auto"/>
            <w:sz w:val="28"/>
            <w:szCs w:val="28"/>
            <w:lang w:val="uk-UA"/>
          </w:rPr>
          <w:t>/81991/</w:t>
        </w:r>
      </w:hyperlink>
      <w:r w:rsidRPr="000D3EA0">
        <w:rPr>
          <w:rFonts w:ascii="Times New Roman" w:hAnsi="Times New Roman" w:cs="Times New Roman"/>
          <w:sz w:val="28"/>
          <w:szCs w:val="28"/>
          <w:lang w:val="uk-UA"/>
        </w:rPr>
        <w:t>]</w:t>
      </w:r>
    </w:p>
    <w:p w:rsidR="009B56A2" w:rsidRPr="00662F20" w:rsidRDefault="009B56A2" w:rsidP="009B56A2">
      <w:pPr>
        <w:pStyle w:val="a3"/>
        <w:numPr>
          <w:ilvl w:val="0"/>
          <w:numId w:val="1"/>
        </w:numPr>
        <w:tabs>
          <w:tab w:val="left" w:pos="284"/>
          <w:tab w:val="left" w:pos="426"/>
        </w:tabs>
        <w:spacing w:line="360" w:lineRule="auto"/>
        <w:ind w:left="0" w:firstLine="0"/>
        <w:jc w:val="both"/>
        <w:rPr>
          <w:rFonts w:ascii="Times New Roman" w:hAnsi="Times New Roman" w:cs="Times New Roman"/>
          <w:sz w:val="24"/>
          <w:szCs w:val="24"/>
          <w:lang w:val="uk-UA"/>
        </w:rPr>
      </w:pPr>
      <w:r w:rsidRPr="000D3EA0">
        <w:rPr>
          <w:rFonts w:ascii="Times New Roman" w:hAnsi="Times New Roman" w:cs="Times New Roman"/>
          <w:sz w:val="28"/>
          <w:szCs w:val="28"/>
        </w:rPr>
        <w:t xml:space="preserve">Маслоу А. Новые рубежи человеческой природы / А. </w:t>
      </w:r>
      <w:r w:rsidRPr="000D3EA0">
        <w:rPr>
          <w:rFonts w:ascii="Times New Roman" w:hAnsi="Times New Roman" w:cs="Times New Roman"/>
          <w:sz w:val="28"/>
          <w:szCs w:val="28"/>
          <w:lang w:val="uk-UA"/>
        </w:rPr>
        <w:t>Маслоу.</w:t>
      </w:r>
      <w:proofErr w:type="gramStart"/>
      <w:r w:rsidRPr="000D3EA0">
        <w:rPr>
          <w:rFonts w:ascii="Times New Roman" w:hAnsi="Times New Roman" w:cs="Times New Roman"/>
          <w:sz w:val="28"/>
          <w:szCs w:val="28"/>
          <w:lang w:val="uk-UA"/>
        </w:rPr>
        <w:t xml:space="preserve"> :</w:t>
      </w:r>
      <w:proofErr w:type="gramEnd"/>
      <w:r w:rsidRPr="000D3EA0">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w:t>
      </w:r>
      <w:hyperlink r:id="rId7" w:history="1">
        <w:r w:rsidRPr="000D3EA0">
          <w:rPr>
            <w:rStyle w:val="a4"/>
            <w:rFonts w:ascii="Times New Roman" w:hAnsi="Times New Roman" w:cs="Times New Roman"/>
            <w:color w:val="auto"/>
            <w:sz w:val="28"/>
            <w:szCs w:val="28"/>
            <w:shd w:val="clear" w:color="auto" w:fill="FFFFFF"/>
            <w:lang w:val="uk-UA"/>
          </w:rPr>
          <w:t>Альпина нон-фикшн</w:t>
        </w:r>
      </w:hyperlink>
      <w:r>
        <w:rPr>
          <w:lang w:val="uk-UA"/>
        </w:rPr>
        <w:t xml:space="preserve">» </w:t>
      </w:r>
      <w:r>
        <w:rPr>
          <w:rFonts w:ascii="Times New Roman" w:hAnsi="Times New Roman" w:cs="Times New Roman"/>
          <w:sz w:val="28"/>
          <w:szCs w:val="28"/>
          <w:shd w:val="clear" w:color="auto" w:fill="FFFFFF"/>
          <w:lang w:val="uk-UA"/>
        </w:rPr>
        <w:t>– 2</w:t>
      </w:r>
      <w:r w:rsidRPr="000D3EA0">
        <w:rPr>
          <w:rFonts w:ascii="Times New Roman" w:hAnsi="Times New Roman" w:cs="Times New Roman"/>
          <w:sz w:val="28"/>
          <w:szCs w:val="28"/>
          <w:shd w:val="clear" w:color="auto" w:fill="FFFFFF"/>
          <w:lang w:val="uk-UA"/>
        </w:rPr>
        <w:t>011</w:t>
      </w:r>
      <w:r w:rsidRPr="000D3EA0">
        <w:rPr>
          <w:rFonts w:ascii="Times New Roman" w:hAnsi="Times New Roman" w:cs="Times New Roman"/>
          <w:sz w:val="28"/>
          <w:szCs w:val="28"/>
          <w:lang w:val="uk-UA"/>
        </w:rPr>
        <w:t xml:space="preserve"> </w:t>
      </w:r>
      <w:hyperlink r:id="rId8" w:history="1">
        <w:r w:rsidRPr="00662F20">
          <w:rPr>
            <w:rStyle w:val="a4"/>
            <w:rFonts w:ascii="Times New Roman" w:hAnsi="Times New Roman" w:cs="Times New Roman"/>
            <w:color w:val="auto"/>
            <w:sz w:val="24"/>
            <w:szCs w:val="24"/>
            <w:shd w:val="clear" w:color="auto" w:fill="FFFFFF"/>
            <w:lang w:val="uk-UA"/>
          </w:rPr>
          <w:t>http://www.management.com.ua/books/view-books.php?id=1108</w:t>
        </w:r>
      </w:hyperlink>
    </w:p>
    <w:p w:rsidR="009B56A2" w:rsidRDefault="009B56A2" w:rsidP="009B56A2">
      <w:pPr>
        <w:pStyle w:val="a3"/>
        <w:numPr>
          <w:ilvl w:val="0"/>
          <w:numId w:val="1"/>
        </w:numPr>
        <w:tabs>
          <w:tab w:val="left" w:pos="284"/>
          <w:tab w:val="left" w:pos="426"/>
        </w:tabs>
        <w:spacing w:line="360" w:lineRule="auto"/>
        <w:ind w:left="0" w:firstLine="0"/>
        <w:jc w:val="both"/>
        <w:rPr>
          <w:rFonts w:ascii="Times New Roman" w:hAnsi="Times New Roman" w:cs="Times New Roman"/>
          <w:sz w:val="28"/>
          <w:szCs w:val="28"/>
          <w:lang w:val="uk-UA"/>
        </w:rPr>
      </w:pPr>
      <w:r w:rsidRPr="008F546F">
        <w:rPr>
          <w:rFonts w:ascii="Times New Roman" w:hAnsi="Times New Roman" w:cs="Times New Roman"/>
          <w:color w:val="002060"/>
          <w:sz w:val="28"/>
          <w:szCs w:val="28"/>
        </w:rPr>
        <w:t xml:space="preserve">Нежинська О. О. Н 43 Основи коучингу : навчальний </w:t>
      </w:r>
      <w:proofErr w:type="gramStart"/>
      <w:r w:rsidRPr="008F546F">
        <w:rPr>
          <w:rFonts w:ascii="Times New Roman" w:hAnsi="Times New Roman" w:cs="Times New Roman"/>
          <w:color w:val="002060"/>
          <w:sz w:val="28"/>
          <w:szCs w:val="28"/>
        </w:rPr>
        <w:t>пос</w:t>
      </w:r>
      <w:proofErr w:type="gramEnd"/>
      <w:r w:rsidRPr="008F546F">
        <w:rPr>
          <w:rFonts w:ascii="Times New Roman" w:hAnsi="Times New Roman" w:cs="Times New Roman"/>
          <w:color w:val="002060"/>
          <w:sz w:val="28"/>
          <w:szCs w:val="28"/>
        </w:rPr>
        <w:t xml:space="preserve">ібник / О. О. Нежинська, В. М. Тименко. – Київ ; Харків : </w:t>
      </w:r>
      <w:proofErr w:type="gramStart"/>
      <w:r w:rsidRPr="008F546F">
        <w:rPr>
          <w:rFonts w:ascii="Times New Roman" w:hAnsi="Times New Roman" w:cs="Times New Roman"/>
          <w:color w:val="002060"/>
          <w:sz w:val="28"/>
          <w:szCs w:val="28"/>
        </w:rPr>
        <w:t>ТОВ</w:t>
      </w:r>
      <w:proofErr w:type="gramEnd"/>
      <w:r w:rsidRPr="008F546F">
        <w:rPr>
          <w:rFonts w:ascii="Times New Roman" w:hAnsi="Times New Roman" w:cs="Times New Roman"/>
          <w:color w:val="002060"/>
          <w:sz w:val="28"/>
          <w:szCs w:val="28"/>
        </w:rPr>
        <w:t xml:space="preserve"> «ДІСА ПЛЮС», 2017. – 220 с</w:t>
      </w:r>
      <w:r>
        <w:rPr>
          <w:rFonts w:ascii="Times New Roman" w:hAnsi="Times New Roman" w:cs="Times New Roman"/>
          <w:sz w:val="28"/>
          <w:szCs w:val="28"/>
          <w:lang w:val="uk-UA"/>
        </w:rPr>
        <w:t>.</w:t>
      </w:r>
    </w:p>
    <w:p w:rsidR="009B56A2" w:rsidRDefault="009B56A2" w:rsidP="009B56A2">
      <w:pPr>
        <w:pStyle w:val="a3"/>
        <w:numPr>
          <w:ilvl w:val="0"/>
          <w:numId w:val="1"/>
        </w:numPr>
        <w:tabs>
          <w:tab w:val="left" w:pos="284"/>
          <w:tab w:val="left" w:pos="426"/>
        </w:tabs>
        <w:spacing w:line="360" w:lineRule="auto"/>
        <w:ind w:left="0" w:firstLine="0"/>
        <w:jc w:val="both"/>
        <w:rPr>
          <w:rFonts w:ascii="Times New Roman" w:hAnsi="Times New Roman" w:cs="Times New Roman"/>
          <w:sz w:val="28"/>
          <w:szCs w:val="28"/>
          <w:lang w:val="uk-UA"/>
        </w:rPr>
      </w:pPr>
      <w:r w:rsidRPr="008F546F">
        <w:rPr>
          <w:rFonts w:ascii="Times New Roman" w:hAnsi="Times New Roman" w:cs="Times New Roman"/>
          <w:sz w:val="28"/>
          <w:szCs w:val="28"/>
          <w:lang w:val="uk-UA"/>
        </w:rPr>
        <w:t>Пapслoу  Э. Кoучинг  в  oбучении : Пpaктические  метoды  и техники / Эpик Пapслoу, Мoникa Pэй: [Пеp. с aнгл. A.Мaслoв] СПб. : ПИТЕP, 2006. - 203 с.</w:t>
      </w:r>
    </w:p>
    <w:p w:rsidR="009B56A2" w:rsidRPr="00E502E8" w:rsidRDefault="009B56A2" w:rsidP="009B56A2">
      <w:pPr>
        <w:pStyle w:val="a3"/>
        <w:numPr>
          <w:ilvl w:val="0"/>
          <w:numId w:val="1"/>
        </w:numPr>
        <w:tabs>
          <w:tab w:val="left" w:pos="284"/>
          <w:tab w:val="left" w:pos="426"/>
        </w:tabs>
        <w:spacing w:line="360" w:lineRule="auto"/>
        <w:ind w:left="0" w:firstLine="0"/>
        <w:jc w:val="both"/>
        <w:rPr>
          <w:rFonts w:ascii="Times New Roman" w:hAnsi="Times New Roman" w:cs="Times New Roman"/>
          <w:sz w:val="28"/>
          <w:szCs w:val="28"/>
          <w:lang w:val="uk-UA"/>
        </w:rPr>
      </w:pPr>
      <w:r w:rsidRPr="008F546F">
        <w:rPr>
          <w:rFonts w:ascii="Times New Roman" w:hAnsi="Times New Roman" w:cs="Times New Roman"/>
          <w:sz w:val="28"/>
          <w:szCs w:val="28"/>
          <w:lang w:val="uk-UA"/>
        </w:rPr>
        <w:t xml:space="preserve">Фурст Дж.Б. </w:t>
      </w:r>
      <w:r w:rsidRPr="008F546F">
        <w:rPr>
          <w:rFonts w:ascii="Times New Roman" w:hAnsi="Times New Roman" w:cs="Times New Roman"/>
          <w:sz w:val="28"/>
          <w:szCs w:val="28"/>
        </w:rPr>
        <w:t xml:space="preserve">Невротик, его структура и внутренний мир / </w:t>
      </w:r>
      <w:proofErr w:type="gramStart"/>
      <w:r w:rsidRPr="008F546F">
        <w:rPr>
          <w:rFonts w:ascii="Times New Roman" w:hAnsi="Times New Roman" w:cs="Times New Roman"/>
          <w:sz w:val="28"/>
          <w:szCs w:val="28"/>
        </w:rPr>
        <w:t>Дж</w:t>
      </w:r>
      <w:proofErr w:type="gramEnd"/>
      <w:r w:rsidRPr="008F546F">
        <w:rPr>
          <w:rFonts w:ascii="Times New Roman" w:hAnsi="Times New Roman" w:cs="Times New Roman"/>
          <w:sz w:val="28"/>
          <w:szCs w:val="28"/>
        </w:rPr>
        <w:t xml:space="preserve">. Б. Фурс. – М. издательство иностранной литературы, 1957 //  </w:t>
      </w:r>
      <w:hyperlink r:id="rId9" w:history="1">
        <w:r w:rsidRPr="008F546F">
          <w:rPr>
            <w:rStyle w:val="a4"/>
            <w:rFonts w:ascii="Times New Roman" w:hAnsi="Times New Roman" w:cs="Times New Roman"/>
            <w:color w:val="auto"/>
            <w:sz w:val="28"/>
            <w:szCs w:val="28"/>
          </w:rPr>
          <w:t>http://psylib.org.ua/books/furst01/index.htm</w:t>
        </w:r>
      </w:hyperlink>
    </w:p>
    <w:p w:rsidR="009B56A2" w:rsidRPr="0095192E" w:rsidRDefault="009B56A2" w:rsidP="009B56A2">
      <w:pPr>
        <w:tabs>
          <w:tab w:val="left" w:pos="993"/>
        </w:tabs>
        <w:spacing w:after="0" w:line="360" w:lineRule="auto"/>
        <w:ind w:firstLine="567"/>
        <w:contextualSpacing/>
        <w:jc w:val="right"/>
        <w:rPr>
          <w:rFonts w:ascii="Times New Roman" w:eastAsia="Times New Roman" w:hAnsi="Times New Roman" w:cs="Times New Roman"/>
          <w:sz w:val="28"/>
          <w:szCs w:val="28"/>
        </w:rPr>
      </w:pPr>
      <w:r w:rsidRPr="0095192E">
        <w:rPr>
          <w:rFonts w:ascii="Times New Roman" w:eastAsia="Times New Roman" w:hAnsi="Times New Roman" w:cs="Times New Roman"/>
          <w:sz w:val="28"/>
          <w:szCs w:val="28"/>
        </w:rPr>
        <w:t>Стат</w:t>
      </w:r>
      <w:r>
        <w:rPr>
          <w:rFonts w:ascii="Times New Roman" w:hAnsi="Times New Roman"/>
          <w:sz w:val="28"/>
          <w:szCs w:val="28"/>
          <w:lang w:val="uk-UA"/>
        </w:rPr>
        <w:t>т</w:t>
      </w:r>
      <w:r w:rsidRPr="0095192E">
        <w:rPr>
          <w:rFonts w:ascii="Times New Roman" w:eastAsia="Times New Roman" w:hAnsi="Times New Roman" w:cs="Times New Roman"/>
          <w:sz w:val="28"/>
          <w:szCs w:val="28"/>
        </w:rPr>
        <w:t xml:space="preserve">я </w:t>
      </w:r>
      <w:proofErr w:type="gramStart"/>
      <w:r w:rsidRPr="0095192E">
        <w:rPr>
          <w:rFonts w:ascii="Times New Roman" w:eastAsia="Times New Roman" w:hAnsi="Times New Roman" w:cs="Times New Roman"/>
          <w:sz w:val="28"/>
          <w:szCs w:val="28"/>
        </w:rPr>
        <w:t>п</w:t>
      </w:r>
      <w:proofErr w:type="gramEnd"/>
      <w:r>
        <w:rPr>
          <w:rFonts w:ascii="Times New Roman" w:hAnsi="Times New Roman"/>
          <w:sz w:val="28"/>
          <w:szCs w:val="28"/>
          <w:lang w:val="uk-UA"/>
        </w:rPr>
        <w:t xml:space="preserve">ідготовлена </w:t>
      </w:r>
      <w:r w:rsidRPr="0095192E">
        <w:rPr>
          <w:rFonts w:ascii="Times New Roman" w:eastAsia="Times New Roman" w:hAnsi="Times New Roman" w:cs="Times New Roman"/>
          <w:sz w:val="28"/>
          <w:szCs w:val="28"/>
        </w:rPr>
        <w:t xml:space="preserve">в рамках </w:t>
      </w:r>
      <w:r>
        <w:rPr>
          <w:rFonts w:ascii="Times New Roman" w:hAnsi="Times New Roman"/>
          <w:sz w:val="28"/>
          <w:szCs w:val="28"/>
          <w:lang w:val="uk-UA"/>
        </w:rPr>
        <w:t>кафедральної науково-дослідної теми «Теорія і практика розвитку соціальної зрілості студента-психолога»</w:t>
      </w:r>
    </w:p>
    <w:p w:rsidR="009B56A2" w:rsidRDefault="009B56A2" w:rsidP="009B56A2">
      <w:pPr>
        <w:tabs>
          <w:tab w:val="left" w:pos="993"/>
        </w:tabs>
        <w:spacing w:after="0" w:line="360" w:lineRule="auto"/>
        <w:ind w:firstLine="567"/>
        <w:contextualSpacing/>
        <w:jc w:val="right"/>
        <w:rPr>
          <w:rFonts w:ascii="Times New Roman" w:hAnsi="Times New Roman"/>
          <w:sz w:val="28"/>
          <w:szCs w:val="28"/>
          <w:lang w:val="uk-UA"/>
        </w:rPr>
      </w:pPr>
      <w:r w:rsidRPr="0095192E">
        <w:rPr>
          <w:rFonts w:ascii="Times New Roman" w:eastAsia="Times New Roman" w:hAnsi="Times New Roman" w:cs="Times New Roman"/>
          <w:sz w:val="28"/>
          <w:szCs w:val="28"/>
        </w:rPr>
        <w:t>Стат</w:t>
      </w:r>
      <w:r>
        <w:rPr>
          <w:rFonts w:ascii="Times New Roman" w:hAnsi="Times New Roman"/>
          <w:sz w:val="28"/>
          <w:szCs w:val="28"/>
          <w:lang w:val="uk-UA"/>
        </w:rPr>
        <w:t>тя відправлена 15.06.2020 р.</w:t>
      </w:r>
    </w:p>
    <w:p w:rsidR="009B56A2" w:rsidRPr="00F04B0B" w:rsidRDefault="009B56A2" w:rsidP="009B56A2">
      <w:pPr>
        <w:tabs>
          <w:tab w:val="left" w:pos="993"/>
        </w:tabs>
        <w:spacing w:after="0" w:line="240" w:lineRule="auto"/>
        <w:ind w:firstLine="567"/>
        <w:jc w:val="right"/>
        <w:rPr>
          <w:rFonts w:ascii="Times New Roman" w:eastAsia="Times New Roman" w:hAnsi="Times New Roman" w:cs="Times New Roman"/>
          <w:sz w:val="28"/>
          <w:szCs w:val="28"/>
        </w:rPr>
      </w:pPr>
      <w:r w:rsidRPr="00F04B0B">
        <w:rPr>
          <w:rFonts w:ascii="Times New Roman" w:eastAsia="Times New Roman" w:hAnsi="Times New Roman" w:cs="Times New Roman"/>
          <w:sz w:val="28"/>
          <w:szCs w:val="28"/>
        </w:rPr>
        <w:t xml:space="preserve">© </w:t>
      </w:r>
      <w:r>
        <w:rPr>
          <w:rFonts w:ascii="Times New Roman" w:hAnsi="Times New Roman"/>
          <w:sz w:val="28"/>
          <w:szCs w:val="28"/>
          <w:lang w:val="uk-UA"/>
        </w:rPr>
        <w:t>Гапоненко Л.О.</w:t>
      </w:r>
    </w:p>
    <w:p w:rsidR="009B56A2" w:rsidRPr="000D3EA0" w:rsidRDefault="009B56A2" w:rsidP="009B56A2">
      <w:pPr>
        <w:pStyle w:val="a3"/>
        <w:spacing w:after="0" w:line="240" w:lineRule="auto"/>
        <w:ind w:left="870"/>
        <w:jc w:val="both"/>
        <w:rPr>
          <w:rFonts w:ascii="Times New Roman" w:hAnsi="Times New Roman" w:cs="Times New Roman"/>
          <w:sz w:val="24"/>
          <w:szCs w:val="24"/>
          <w:lang w:val="uk-UA"/>
        </w:rPr>
      </w:pPr>
    </w:p>
    <w:p w:rsidR="009B56A2" w:rsidRPr="0024015B" w:rsidRDefault="009B56A2" w:rsidP="009B56A2">
      <w:pPr>
        <w:spacing w:after="0" w:line="240" w:lineRule="auto"/>
        <w:contextualSpacing/>
        <w:jc w:val="center"/>
        <w:rPr>
          <w:rFonts w:ascii="Times New Roman" w:hAnsi="Times New Roman" w:cs="Times New Roman"/>
          <w:b/>
          <w:color w:val="002060"/>
          <w:sz w:val="28"/>
          <w:szCs w:val="28"/>
          <w:lang w:val="uk-UA"/>
        </w:rPr>
      </w:pPr>
      <w:r w:rsidRPr="0024015B">
        <w:rPr>
          <w:rFonts w:ascii="Times New Roman" w:hAnsi="Times New Roman" w:cs="Times New Roman"/>
          <w:b/>
          <w:color w:val="002060"/>
          <w:sz w:val="28"/>
          <w:szCs w:val="28"/>
          <w:lang w:val="uk-UA"/>
        </w:rPr>
        <w:t xml:space="preserve">КОУЧИНГ З РОЗВИТКУ СОЦІАЛЬНОЇ ЗРІЛОСТІ </w:t>
      </w:r>
    </w:p>
    <w:p w:rsidR="009B56A2" w:rsidRPr="00CB47C0" w:rsidRDefault="009B56A2" w:rsidP="009B56A2">
      <w:pPr>
        <w:spacing w:after="0" w:line="240" w:lineRule="auto"/>
        <w:contextualSpacing/>
        <w:jc w:val="center"/>
        <w:rPr>
          <w:rFonts w:ascii="Times New Roman" w:hAnsi="Times New Roman" w:cs="Times New Roman"/>
          <w:b/>
          <w:color w:val="002060"/>
          <w:sz w:val="28"/>
          <w:szCs w:val="28"/>
          <w:lang w:val="uk-UA"/>
        </w:rPr>
      </w:pPr>
      <w:r w:rsidRPr="0024015B">
        <w:rPr>
          <w:rFonts w:ascii="Times New Roman" w:hAnsi="Times New Roman" w:cs="Times New Roman"/>
          <w:b/>
          <w:color w:val="002060"/>
          <w:sz w:val="28"/>
          <w:szCs w:val="28"/>
          <w:lang w:val="uk-UA"/>
        </w:rPr>
        <w:t>СТУДЕНТІВ-ПСИХОЛОГІВ</w:t>
      </w:r>
    </w:p>
    <w:p w:rsidR="009B56A2" w:rsidRDefault="009B56A2" w:rsidP="009B56A2">
      <w:pPr>
        <w:pStyle w:val="a3"/>
        <w:spacing w:after="0" w:line="240" w:lineRule="auto"/>
        <w:ind w:left="0"/>
        <w:jc w:val="both"/>
        <w:rPr>
          <w:rFonts w:ascii="Times New Roman" w:hAnsi="Times New Roman" w:cs="Times New Roman"/>
          <w:color w:val="3C4043"/>
          <w:sz w:val="28"/>
          <w:szCs w:val="28"/>
          <w:shd w:val="clear" w:color="auto" w:fill="FFFFFF"/>
          <w:lang w:val="uk-UA"/>
        </w:rPr>
      </w:pPr>
      <w:r w:rsidRPr="00841D48">
        <w:rPr>
          <w:rFonts w:ascii="Times New Roman" w:hAnsi="Times New Roman" w:cs="Times New Roman"/>
          <w:b/>
          <w:sz w:val="28"/>
          <w:szCs w:val="28"/>
          <w:lang w:val="uk-UA"/>
        </w:rPr>
        <w:t>Автор</w:t>
      </w:r>
      <w:r w:rsidRPr="00841D48">
        <w:rPr>
          <w:rFonts w:ascii="Times New Roman" w:hAnsi="Times New Roman" w:cs="Times New Roman"/>
          <w:sz w:val="28"/>
          <w:szCs w:val="28"/>
          <w:lang w:val="uk-UA"/>
        </w:rPr>
        <w:t xml:space="preserve"> Гапоненко Л.О., к.пед.наук, доцент кафедри практичної психології Криворізького державного педагогічного університету; </w:t>
      </w:r>
      <w:r w:rsidRPr="00841D48">
        <w:rPr>
          <w:rFonts w:ascii="Times New Roman" w:hAnsi="Times New Roman" w:cs="Times New Roman"/>
          <w:color w:val="3C4043"/>
          <w:sz w:val="28"/>
          <w:szCs w:val="28"/>
          <w:shd w:val="clear" w:color="auto" w:fill="FFFFFF"/>
        </w:rPr>
        <w:t>e-mail</w:t>
      </w:r>
      <w:r>
        <w:rPr>
          <w:rFonts w:ascii="Times New Roman" w:hAnsi="Times New Roman" w:cs="Times New Roman"/>
          <w:color w:val="3C4043"/>
          <w:sz w:val="28"/>
          <w:szCs w:val="28"/>
          <w:shd w:val="clear" w:color="auto" w:fill="FFFFFF"/>
          <w:lang w:val="uk-UA"/>
        </w:rPr>
        <w:t xml:space="preserve">: </w:t>
      </w:r>
      <w:hyperlink r:id="rId10" w:history="1">
        <w:r w:rsidRPr="004174EC">
          <w:rPr>
            <w:rStyle w:val="a4"/>
            <w:rFonts w:ascii="Times New Roman" w:hAnsi="Times New Roman" w:cs="Times New Roman"/>
            <w:sz w:val="28"/>
            <w:szCs w:val="28"/>
            <w:shd w:val="clear" w:color="auto" w:fill="FFFFFF"/>
            <w:lang w:val="uk-UA"/>
          </w:rPr>
          <w:t>gaponenko49@ukr.net</w:t>
        </w:r>
      </w:hyperlink>
    </w:p>
    <w:p w:rsidR="009B56A2" w:rsidRPr="00841D48" w:rsidRDefault="009B56A2" w:rsidP="009B56A2">
      <w:pPr>
        <w:pStyle w:val="a3"/>
        <w:spacing w:after="0" w:line="240" w:lineRule="auto"/>
        <w:ind w:left="0"/>
        <w:jc w:val="both"/>
        <w:rPr>
          <w:rFonts w:ascii="Times New Roman" w:hAnsi="Times New Roman" w:cs="Times New Roman"/>
          <w:sz w:val="28"/>
          <w:szCs w:val="28"/>
          <w:lang w:val="en-US"/>
        </w:rPr>
      </w:pPr>
      <w:r>
        <w:rPr>
          <w:rFonts w:ascii="Times New Roman" w:hAnsi="Times New Roman" w:cs="Times New Roman"/>
          <w:color w:val="3C4043"/>
          <w:sz w:val="28"/>
          <w:szCs w:val="28"/>
          <w:shd w:val="clear" w:color="auto" w:fill="FFFFFF"/>
          <w:lang w:val="uk-UA"/>
        </w:rPr>
        <w:t xml:space="preserve">Телефон    </w:t>
      </w:r>
      <w:r>
        <w:rPr>
          <w:rFonts w:ascii="Times New Roman" w:hAnsi="Times New Roman" w:cs="Times New Roman"/>
          <w:color w:val="3C4043"/>
          <w:sz w:val="28"/>
          <w:szCs w:val="28"/>
          <w:shd w:val="clear" w:color="auto" w:fill="FFFFFF"/>
          <w:lang w:val="en-US"/>
        </w:rPr>
        <w:t>+380674511155</w:t>
      </w:r>
    </w:p>
    <w:p w:rsidR="009B56A2" w:rsidRDefault="009B56A2" w:rsidP="009B56A2">
      <w:pPr>
        <w:spacing w:after="0" w:line="240" w:lineRule="auto"/>
        <w:contextualSpacing/>
        <w:jc w:val="center"/>
        <w:rPr>
          <w:rFonts w:ascii="Times New Roman" w:hAnsi="Times New Roman" w:cs="Times New Roman"/>
          <w:b/>
          <w:color w:val="002060"/>
          <w:sz w:val="28"/>
          <w:szCs w:val="28"/>
          <w:lang w:val="uk-UA"/>
        </w:rPr>
      </w:pPr>
    </w:p>
    <w:p w:rsidR="009B56A2" w:rsidRPr="00CB47C0" w:rsidRDefault="009B56A2" w:rsidP="009B56A2">
      <w:pPr>
        <w:spacing w:after="0" w:line="240" w:lineRule="auto"/>
        <w:contextualSpacing/>
        <w:jc w:val="center"/>
        <w:rPr>
          <w:rFonts w:ascii="Times New Roman" w:hAnsi="Times New Roman" w:cs="Times New Roman"/>
          <w:b/>
          <w:color w:val="002060"/>
          <w:sz w:val="28"/>
          <w:szCs w:val="28"/>
          <w:lang w:val="uk-UA"/>
        </w:rPr>
      </w:pPr>
      <w:r w:rsidRPr="00CB47C0">
        <w:rPr>
          <w:rFonts w:ascii="Times New Roman" w:hAnsi="Times New Roman" w:cs="Times New Roman"/>
          <w:b/>
          <w:color w:val="002060"/>
          <w:sz w:val="28"/>
          <w:szCs w:val="28"/>
          <w:lang w:val="uk-UA"/>
        </w:rPr>
        <w:t>COACHING ON THE DEVELOPMENT OF SOCIAL MATURITY</w:t>
      </w:r>
    </w:p>
    <w:p w:rsidR="009B56A2" w:rsidRPr="0024015B" w:rsidRDefault="009B56A2" w:rsidP="009B56A2">
      <w:pPr>
        <w:spacing w:after="0" w:line="240" w:lineRule="auto"/>
        <w:contextualSpacing/>
        <w:jc w:val="center"/>
        <w:rPr>
          <w:rFonts w:ascii="Times New Roman" w:hAnsi="Times New Roman" w:cs="Times New Roman"/>
          <w:b/>
          <w:color w:val="002060"/>
          <w:sz w:val="28"/>
          <w:szCs w:val="28"/>
          <w:lang w:val="uk-UA"/>
        </w:rPr>
      </w:pPr>
      <w:r w:rsidRPr="00CB47C0">
        <w:rPr>
          <w:rFonts w:ascii="Times New Roman" w:hAnsi="Times New Roman" w:cs="Times New Roman"/>
          <w:b/>
          <w:color w:val="002060"/>
          <w:sz w:val="28"/>
          <w:szCs w:val="28"/>
          <w:lang w:val="uk-UA"/>
        </w:rPr>
        <w:t>STUDENT PSYCHOLOGIST</w:t>
      </w:r>
    </w:p>
    <w:p w:rsidR="009B56A2" w:rsidRPr="00841D48" w:rsidRDefault="009B56A2" w:rsidP="009B56A2">
      <w:pPr>
        <w:rPr>
          <w:rFonts w:ascii="Times New Roman" w:hAnsi="Times New Roman" w:cs="Times New Roman"/>
          <w:sz w:val="28"/>
          <w:szCs w:val="28"/>
          <w:lang w:val="en-US"/>
        </w:rPr>
      </w:pPr>
      <w:r w:rsidRPr="00841D48">
        <w:rPr>
          <w:rFonts w:ascii="Times New Roman" w:hAnsi="Times New Roman" w:cs="Times New Roman"/>
          <w:b/>
          <w:sz w:val="28"/>
          <w:szCs w:val="28"/>
          <w:lang w:val="en-US"/>
        </w:rPr>
        <w:t>Author</w:t>
      </w:r>
      <w:r w:rsidRPr="00841D48">
        <w:rPr>
          <w:rFonts w:ascii="Times New Roman" w:hAnsi="Times New Roman" w:cs="Times New Roman"/>
          <w:sz w:val="28"/>
          <w:szCs w:val="28"/>
          <w:lang w:val="en-US"/>
        </w:rPr>
        <w:t xml:space="preserve"> Gaponenko LO, Candidate of Pedagogical Sciences, Associate Professor of Practical Psychology, Kryvyi Rih State Pedagogical University; e-mail: gaponenko49@ukr.net</w:t>
      </w:r>
    </w:p>
    <w:p w:rsidR="009B56A2" w:rsidRPr="00841D48" w:rsidRDefault="009B56A2" w:rsidP="009B56A2">
      <w:pPr>
        <w:rPr>
          <w:rFonts w:ascii="Times New Roman" w:hAnsi="Times New Roman" w:cs="Times New Roman"/>
          <w:sz w:val="28"/>
          <w:szCs w:val="28"/>
        </w:rPr>
      </w:pPr>
      <w:r w:rsidRPr="00153388">
        <w:rPr>
          <w:rFonts w:ascii="Times New Roman" w:hAnsi="Times New Roman" w:cs="Times New Roman"/>
          <w:sz w:val="28"/>
          <w:szCs w:val="28"/>
          <w:lang w:val="en-US"/>
        </w:rPr>
        <w:t>Phone</w:t>
      </w:r>
      <w:r>
        <w:rPr>
          <w:rFonts w:ascii="Times New Roman" w:hAnsi="Times New Roman" w:cs="Times New Roman"/>
          <w:sz w:val="28"/>
          <w:szCs w:val="28"/>
          <w:lang w:val="uk-UA"/>
        </w:rPr>
        <w:t xml:space="preserve">   </w:t>
      </w:r>
      <w:r w:rsidRPr="00841D48">
        <w:rPr>
          <w:rFonts w:ascii="Times New Roman" w:hAnsi="Times New Roman" w:cs="Times New Roman"/>
          <w:sz w:val="28"/>
          <w:szCs w:val="28"/>
        </w:rPr>
        <w:t xml:space="preserve"> + 380674511155</w:t>
      </w:r>
    </w:p>
    <w:p w:rsidR="009B56A2" w:rsidRPr="00841D48" w:rsidRDefault="009B56A2" w:rsidP="009B56A2">
      <w:pPr>
        <w:rPr>
          <w:rFonts w:ascii="Times New Roman" w:hAnsi="Times New Roman" w:cs="Times New Roman"/>
          <w:sz w:val="28"/>
          <w:szCs w:val="28"/>
        </w:rPr>
      </w:pPr>
    </w:p>
    <w:p w:rsidR="00142E8A" w:rsidRDefault="00142E8A" w:rsidP="00174250"/>
    <w:sectPr w:rsidR="00142E8A" w:rsidSect="00142E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2AD4"/>
    <w:multiLevelType w:val="hybridMultilevel"/>
    <w:tmpl w:val="89A04968"/>
    <w:lvl w:ilvl="0" w:tplc="8E442F22">
      <w:start w:val="1"/>
      <w:numFmt w:val="decimal"/>
      <w:lvlText w:val="%1."/>
      <w:lvlJc w:val="left"/>
      <w:pPr>
        <w:ind w:left="870" w:hanging="51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771D8C"/>
    <w:multiLevelType w:val="hybridMultilevel"/>
    <w:tmpl w:val="1108A1C0"/>
    <w:lvl w:ilvl="0" w:tplc="D74E8A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useFELayout/>
  </w:compat>
  <w:rsids>
    <w:rsidRoot w:val="00174250"/>
    <w:rsid w:val="00142AAE"/>
    <w:rsid w:val="00142E8A"/>
    <w:rsid w:val="00174250"/>
    <w:rsid w:val="009B56A2"/>
    <w:rsid w:val="00C26846"/>
    <w:rsid w:val="00D83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6A2"/>
    <w:pPr>
      <w:ind w:left="720"/>
      <w:contextualSpacing/>
    </w:pPr>
  </w:style>
  <w:style w:type="character" w:styleId="a4">
    <w:name w:val="Hyperlink"/>
    <w:basedOn w:val="a0"/>
    <w:uiPriority w:val="99"/>
    <w:unhideWhenUsed/>
    <w:rsid w:val="009B56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gement.com.ua/books/view-books.php?id=1108" TargetMode="External"/><Relationship Id="rId3" Type="http://schemas.openxmlformats.org/officeDocument/2006/relationships/settings" Target="settings.xml"/><Relationship Id="rId7" Type="http://schemas.openxmlformats.org/officeDocument/2006/relationships/hyperlink" Target="http://www.management.com.ua/books/vydav.php?id=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17.ru/blog/81991/" TargetMode="External"/><Relationship Id="rId11" Type="http://schemas.openxmlformats.org/officeDocument/2006/relationships/fontTable" Target="fontTable.xml"/><Relationship Id="rId5" Type="http://schemas.openxmlformats.org/officeDocument/2006/relationships/hyperlink" Target="http://pj.kherson.ua/file/2016/psychology_03/ukr/part_1/12.pdf" TargetMode="External"/><Relationship Id="rId10" Type="http://schemas.openxmlformats.org/officeDocument/2006/relationships/hyperlink" Target="mailto:gaponenko49@ukr.net" TargetMode="External"/><Relationship Id="rId4" Type="http://schemas.openxmlformats.org/officeDocument/2006/relationships/webSettings" Target="webSettings.xml"/><Relationship Id="rId9" Type="http://schemas.openxmlformats.org/officeDocument/2006/relationships/hyperlink" Target="http://psylib.org.ua/books/furst01/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3446</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2020-11-21T16:38:00Z</dcterms:created>
  <dcterms:modified xsi:type="dcterms:W3CDTF">2020-11-22T16:23:00Z</dcterms:modified>
</cp:coreProperties>
</file>