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8" w:rsidRPr="003F1EFB" w:rsidRDefault="0087673D" w:rsidP="0087673D">
      <w:pPr>
        <w:jc w:val="left"/>
        <w:rPr>
          <w:color w:val="000000" w:themeColor="text1"/>
          <w:lang w:val="uk-UA"/>
        </w:rPr>
      </w:pPr>
      <w:r w:rsidRPr="003F1EFB">
        <w:rPr>
          <w:color w:val="000000" w:themeColor="text1"/>
        </w:rPr>
        <w:t>УДК</w:t>
      </w:r>
      <w:r w:rsidR="00E41762" w:rsidRPr="003F1EFB">
        <w:rPr>
          <w:color w:val="000000" w:themeColor="text1"/>
          <w:lang w:val="uk-UA"/>
        </w:rPr>
        <w:t xml:space="preserve"> 37.01</w:t>
      </w:r>
      <w:r w:rsidR="008F06A4" w:rsidRPr="003F1EFB">
        <w:rPr>
          <w:color w:val="000000" w:themeColor="text1"/>
          <w:lang w:val="uk-UA"/>
        </w:rPr>
        <w:t>5.31</w:t>
      </w:r>
    </w:p>
    <w:p w:rsidR="0087673D" w:rsidRPr="003F1EFB" w:rsidRDefault="00D96443" w:rsidP="0087673D">
      <w:pPr>
        <w:rPr>
          <w:b/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КОМУНІКАТИ</w:t>
      </w:r>
      <w:r w:rsidR="000C770B" w:rsidRPr="003F1EFB">
        <w:rPr>
          <w:b/>
          <w:color w:val="000000" w:themeColor="text1"/>
          <w:lang w:val="uk-UA"/>
        </w:rPr>
        <w:t xml:space="preserve">ВНИЙ ПОТЕНЦІАЛ МОЛОДІ </w:t>
      </w:r>
      <w:r w:rsidR="001D3329" w:rsidRPr="003F1EFB">
        <w:rPr>
          <w:b/>
          <w:color w:val="000000" w:themeColor="text1"/>
          <w:lang w:val="uk-UA"/>
        </w:rPr>
        <w:t>У</w:t>
      </w:r>
      <w:r w:rsidR="000C770B" w:rsidRPr="003F1EFB">
        <w:rPr>
          <w:b/>
          <w:color w:val="000000" w:themeColor="text1"/>
          <w:lang w:val="uk-UA"/>
        </w:rPr>
        <w:t xml:space="preserve"> ЗАКЛАД</w:t>
      </w:r>
      <w:r w:rsidR="000B3227" w:rsidRPr="003F1EFB">
        <w:rPr>
          <w:b/>
          <w:color w:val="000000" w:themeColor="text1"/>
          <w:lang w:val="uk-UA"/>
        </w:rPr>
        <w:t>АХ</w:t>
      </w:r>
      <w:r w:rsidRPr="003F1EFB">
        <w:rPr>
          <w:b/>
          <w:color w:val="000000" w:themeColor="text1"/>
          <w:lang w:val="uk-UA"/>
        </w:rPr>
        <w:t xml:space="preserve"> ОСВІТИ</w:t>
      </w:r>
      <w:r w:rsidR="001D3329" w:rsidRPr="003F1EFB">
        <w:rPr>
          <w:b/>
          <w:color w:val="000000" w:themeColor="text1"/>
          <w:lang w:val="uk-UA"/>
        </w:rPr>
        <w:t xml:space="preserve"> РІЗНОГО СПРЯМУВАННЯ</w:t>
      </w:r>
    </w:p>
    <w:p w:rsidR="00BE0CD3" w:rsidRPr="003F1EFB" w:rsidRDefault="00BE0CD3" w:rsidP="0087673D">
      <w:pPr>
        <w:rPr>
          <w:b/>
          <w:color w:val="000000" w:themeColor="text1"/>
          <w:lang w:val="uk-UA"/>
        </w:rPr>
      </w:pPr>
    </w:p>
    <w:p w:rsidR="0087673D" w:rsidRPr="003F1EFB" w:rsidRDefault="00721D48" w:rsidP="00721D48">
      <w:pPr>
        <w:jc w:val="right"/>
        <w:rPr>
          <w:b/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Марчик Валентина Іванівна,</w:t>
      </w:r>
    </w:p>
    <w:p w:rsidR="00721D48" w:rsidRPr="003F1EFB" w:rsidRDefault="00721D48" w:rsidP="00721D48">
      <w:pPr>
        <w:jc w:val="right"/>
        <w:rPr>
          <w:color w:val="000000" w:themeColor="text1"/>
          <w:lang w:val="uk-UA"/>
        </w:rPr>
      </w:pPr>
      <w:proofErr w:type="spellStart"/>
      <w:r w:rsidRPr="003F1EFB">
        <w:rPr>
          <w:color w:val="000000" w:themeColor="text1"/>
          <w:lang w:val="uk-UA"/>
        </w:rPr>
        <w:t>к.б.н</w:t>
      </w:r>
      <w:proofErr w:type="spellEnd"/>
      <w:r w:rsidRPr="003F1EFB">
        <w:rPr>
          <w:color w:val="000000" w:themeColor="text1"/>
          <w:lang w:val="uk-UA"/>
        </w:rPr>
        <w:t>., доцент</w:t>
      </w:r>
    </w:p>
    <w:p w:rsidR="00665712" w:rsidRPr="003F1EFB" w:rsidRDefault="00665712" w:rsidP="00721D48">
      <w:pPr>
        <w:jc w:val="right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Криворізький державний педагогічний університет</w:t>
      </w:r>
    </w:p>
    <w:p w:rsidR="00721D48" w:rsidRPr="003F1EFB" w:rsidRDefault="00721D48" w:rsidP="00721D48">
      <w:pPr>
        <w:jc w:val="right"/>
        <w:rPr>
          <w:b/>
          <w:color w:val="000000" w:themeColor="text1"/>
          <w:lang w:val="uk-UA"/>
        </w:rPr>
      </w:pPr>
      <w:proofErr w:type="spellStart"/>
      <w:r w:rsidRPr="003F1EFB">
        <w:rPr>
          <w:b/>
          <w:color w:val="000000" w:themeColor="text1"/>
          <w:lang w:val="uk-UA"/>
        </w:rPr>
        <w:t>Бороденко</w:t>
      </w:r>
      <w:proofErr w:type="spellEnd"/>
      <w:r w:rsidRPr="003F1EFB">
        <w:rPr>
          <w:b/>
          <w:color w:val="000000" w:themeColor="text1"/>
          <w:lang w:val="uk-UA"/>
        </w:rPr>
        <w:t xml:space="preserve"> Вікторія Іванівна</w:t>
      </w:r>
      <w:r w:rsidR="00DC1C1A" w:rsidRPr="003F1EFB">
        <w:rPr>
          <w:b/>
          <w:color w:val="000000" w:themeColor="text1"/>
          <w:lang w:val="uk-UA"/>
        </w:rPr>
        <w:t>,</w:t>
      </w:r>
    </w:p>
    <w:p w:rsidR="00721D48" w:rsidRPr="003F1EFB" w:rsidRDefault="008F06A4" w:rsidP="00721D48">
      <w:pPr>
        <w:jc w:val="right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в</w:t>
      </w:r>
      <w:r w:rsidR="00665712" w:rsidRPr="003F1EFB">
        <w:rPr>
          <w:color w:val="000000" w:themeColor="text1"/>
          <w:lang w:val="uk-UA"/>
        </w:rPr>
        <w:t>читель вищої категорії</w:t>
      </w:r>
    </w:p>
    <w:p w:rsidR="00665712" w:rsidRPr="003F1EFB" w:rsidRDefault="00665712" w:rsidP="00721D48">
      <w:pPr>
        <w:jc w:val="right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Криворізький природничо-науковий ліцей</w:t>
      </w:r>
    </w:p>
    <w:p w:rsidR="00665712" w:rsidRPr="003F1EFB" w:rsidRDefault="00665712" w:rsidP="00721D48">
      <w:pPr>
        <w:jc w:val="right"/>
        <w:rPr>
          <w:b/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Пархоменко Тет</w:t>
      </w:r>
      <w:r w:rsidR="00DC1C1A" w:rsidRPr="003F1EFB">
        <w:rPr>
          <w:b/>
          <w:color w:val="000000" w:themeColor="text1"/>
          <w:lang w:val="uk-UA"/>
        </w:rPr>
        <w:t>яна Анатоліївна,</w:t>
      </w:r>
    </w:p>
    <w:p w:rsidR="00DC1C1A" w:rsidRPr="003F1EFB" w:rsidRDefault="008F06A4" w:rsidP="00721D48">
      <w:pPr>
        <w:jc w:val="right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з</w:t>
      </w:r>
      <w:r w:rsidR="00DC1C1A" w:rsidRPr="003F1EFB">
        <w:rPr>
          <w:color w:val="000000" w:themeColor="text1"/>
          <w:lang w:val="uk-UA"/>
        </w:rPr>
        <w:t>аступник директора з навчально-виховної роботи</w:t>
      </w:r>
    </w:p>
    <w:p w:rsidR="00DC1C1A" w:rsidRPr="003F1EFB" w:rsidRDefault="00DC1C1A" w:rsidP="00721D48">
      <w:pPr>
        <w:jc w:val="right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Криворізька загальноосвітня школа №19</w:t>
      </w:r>
    </w:p>
    <w:p w:rsidR="00665712" w:rsidRPr="003F1EFB" w:rsidRDefault="00665712" w:rsidP="00721D48">
      <w:pPr>
        <w:jc w:val="right"/>
        <w:rPr>
          <w:color w:val="000000" w:themeColor="text1"/>
          <w:lang w:val="uk-UA"/>
        </w:rPr>
      </w:pPr>
    </w:p>
    <w:p w:rsidR="00721D48" w:rsidRPr="003F1EFB" w:rsidRDefault="00DC1C1A" w:rsidP="008F06A4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Анотація.</w:t>
      </w:r>
      <w:r w:rsidRPr="003F1EFB">
        <w:rPr>
          <w:color w:val="000000" w:themeColor="text1"/>
          <w:lang w:val="uk-UA"/>
        </w:rPr>
        <w:t xml:space="preserve"> </w:t>
      </w:r>
      <w:r w:rsidR="008F06A4" w:rsidRPr="003F1EFB">
        <w:rPr>
          <w:color w:val="000000" w:themeColor="text1"/>
          <w:lang w:val="uk-UA"/>
        </w:rPr>
        <w:t>У дослідженні</w:t>
      </w:r>
      <w:r w:rsidR="00E41762" w:rsidRPr="003F1EFB">
        <w:rPr>
          <w:color w:val="000000" w:themeColor="text1"/>
          <w:lang w:val="uk-UA"/>
        </w:rPr>
        <w:t xml:space="preserve"> комунікативних здібностей молоді, яка навчається у закладах освіти різного спрямування, </w:t>
      </w:r>
      <w:r w:rsidR="008F06A4" w:rsidRPr="003F1EFB">
        <w:rPr>
          <w:color w:val="000000" w:themeColor="text1"/>
          <w:lang w:val="uk-UA"/>
        </w:rPr>
        <w:t>встановлено</w:t>
      </w:r>
      <w:r w:rsidR="00E41762" w:rsidRPr="003F1EFB">
        <w:rPr>
          <w:color w:val="000000" w:themeColor="text1"/>
          <w:lang w:val="uk-UA"/>
        </w:rPr>
        <w:t>, що найбільший рівень їх розвитку продемонстрували студенти</w:t>
      </w:r>
      <w:r w:rsidR="003A0110" w:rsidRPr="003F1EFB">
        <w:rPr>
          <w:color w:val="000000" w:themeColor="text1"/>
          <w:lang w:val="uk-UA"/>
        </w:rPr>
        <w:t xml:space="preserve"> 1 курсу</w:t>
      </w:r>
      <w:r w:rsidR="00E41762" w:rsidRPr="003F1EFB">
        <w:rPr>
          <w:color w:val="000000" w:themeColor="text1"/>
          <w:lang w:val="uk-UA"/>
        </w:rPr>
        <w:t xml:space="preserve">, які здобувають професію вчителя фізичної культури, менший </w:t>
      </w:r>
      <w:r w:rsidR="00E41762" w:rsidRPr="003F1EFB">
        <w:rPr>
          <w:color w:val="000000" w:themeColor="text1"/>
          <w:lang w:val="uk-UA"/>
        </w:rPr>
        <w:sym w:font="Symbol" w:char="F02D"/>
      </w:r>
      <w:r w:rsidR="00E41762" w:rsidRPr="003F1EFB">
        <w:rPr>
          <w:color w:val="000000" w:themeColor="text1"/>
          <w:lang w:val="uk-UA"/>
        </w:rPr>
        <w:t xml:space="preserve"> школярі випускного класу середньої школи</w:t>
      </w:r>
      <w:r w:rsidR="008F06A4" w:rsidRPr="003F1EFB">
        <w:rPr>
          <w:color w:val="000000" w:themeColor="text1"/>
          <w:lang w:val="uk-UA"/>
        </w:rPr>
        <w:t xml:space="preserve"> загальноосвітнього спрямування</w:t>
      </w:r>
      <w:r w:rsidR="00E41762" w:rsidRPr="003F1EFB">
        <w:rPr>
          <w:color w:val="000000" w:themeColor="text1"/>
          <w:lang w:val="uk-UA"/>
        </w:rPr>
        <w:t xml:space="preserve">, ще менший </w:t>
      </w:r>
      <w:r w:rsidR="00E41762" w:rsidRPr="003F1EFB">
        <w:rPr>
          <w:color w:val="000000" w:themeColor="text1"/>
          <w:lang w:val="uk-UA"/>
        </w:rPr>
        <w:sym w:font="Symbol" w:char="F02D"/>
      </w:r>
      <w:r w:rsidR="00E41762" w:rsidRPr="003F1EFB">
        <w:rPr>
          <w:color w:val="000000" w:themeColor="text1"/>
          <w:lang w:val="uk-UA"/>
        </w:rPr>
        <w:t xml:space="preserve"> ліцеїсти випускного класу з поглибленим вивченням математики.</w:t>
      </w:r>
    </w:p>
    <w:p w:rsidR="00DC1C1A" w:rsidRPr="003F1EFB" w:rsidRDefault="00DC1C1A" w:rsidP="008F06A4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Ключові слова:</w:t>
      </w:r>
      <w:r w:rsidRPr="003F1EFB">
        <w:rPr>
          <w:color w:val="000000" w:themeColor="text1"/>
          <w:lang w:val="uk-UA"/>
        </w:rPr>
        <w:t xml:space="preserve"> </w:t>
      </w:r>
      <w:r w:rsidR="008F06A4" w:rsidRPr="003F1EFB">
        <w:rPr>
          <w:color w:val="000000" w:themeColor="text1"/>
          <w:lang w:val="uk-UA"/>
        </w:rPr>
        <w:t>комунікативні здібності, фізична культура, студенти, школярі, ліцеїсти, заклад освіти.</w:t>
      </w:r>
    </w:p>
    <w:p w:rsidR="00DC1C1A" w:rsidRPr="003F1EFB" w:rsidRDefault="00DC1C1A" w:rsidP="00DC1C1A">
      <w:pPr>
        <w:ind w:firstLine="567"/>
        <w:jc w:val="both"/>
        <w:rPr>
          <w:color w:val="000000" w:themeColor="text1"/>
          <w:lang w:val="uk-UA"/>
        </w:rPr>
      </w:pPr>
    </w:p>
    <w:p w:rsidR="00492201" w:rsidRPr="003F1EFB" w:rsidRDefault="00492201" w:rsidP="008F06A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Освітня політика держави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суспільства. Створення педагогічних умов, спрямованих на </w:t>
      </w:r>
      <w:r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задоволення </w:t>
      </w:r>
      <w:r w:rsidRPr="003F1EFB">
        <w:rPr>
          <w:color w:val="000000" w:themeColor="text1"/>
          <w:lang w:val="uk-UA"/>
        </w:rPr>
        <w:t xml:space="preserve">потреби молоді у здатності співпрацювати, налагоджувати стосунки, оптимізувати міжособистісні відносини, долати комунікативні бар’єри, організовувати людей на досягнення спільної мети </w:t>
      </w:r>
      <w:r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сприятиме становленню їх моральних </w:t>
      </w:r>
      <w:r w:rsidR="00D96443"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норм та </w:t>
      </w:r>
      <w:r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цінностей </w:t>
      </w:r>
      <w:r w:rsidR="00D96443"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 </w:t>
      </w:r>
      <w:r w:rsidR="00D96443"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>формуванні</w:t>
      </w:r>
      <w:r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почуття власної гідності, честі, свободи, рівності, працелюбності, самодисципліни; становлення етики міжетнічних відносин та культури міжнаціональних стосунків</w:t>
      </w:r>
      <w:r w:rsidR="008F06A4" w:rsidRPr="003F1EFB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:rsidR="00FC7663" w:rsidRPr="003F1EFB" w:rsidRDefault="008F06A4" w:rsidP="00FC7663">
      <w:pPr>
        <w:ind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3F1EFB">
        <w:rPr>
          <w:color w:val="000000" w:themeColor="text1"/>
          <w:lang w:val="uk-UA"/>
        </w:rPr>
        <w:t xml:space="preserve">У своїй роботі </w:t>
      </w:r>
      <w:proofErr w:type="spellStart"/>
      <w:r w:rsidR="00FC7663" w:rsidRPr="003F1EFB">
        <w:rPr>
          <w:color w:val="000000" w:themeColor="text1"/>
          <w:lang w:val="uk-UA"/>
        </w:rPr>
        <w:t>Кароль</w:t>
      </w:r>
      <w:proofErr w:type="spellEnd"/>
      <w:r w:rsidR="00FC7663" w:rsidRPr="003F1EFB">
        <w:rPr>
          <w:color w:val="000000" w:themeColor="text1"/>
          <w:lang w:val="uk-UA"/>
        </w:rPr>
        <w:t> А.</w:t>
      </w:r>
      <w:r w:rsidRPr="003F1EFB">
        <w:rPr>
          <w:color w:val="000000" w:themeColor="text1"/>
          <w:lang w:val="uk-UA"/>
        </w:rPr>
        <w:t xml:space="preserve"> зазначає</w:t>
      </w:r>
      <w:r w:rsidR="00FC7663" w:rsidRPr="003F1EFB">
        <w:rPr>
          <w:color w:val="000000" w:themeColor="text1"/>
          <w:lang w:val="uk-UA"/>
        </w:rPr>
        <w:t>, що к</w:t>
      </w:r>
      <w:r w:rsidR="003C043C" w:rsidRPr="003F1EFB">
        <w:rPr>
          <w:color w:val="000000" w:themeColor="text1"/>
          <w:lang w:val="uk-UA"/>
        </w:rPr>
        <w:t>омунікативні здібності учнів є динамічною системою, яка виявляється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у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здатності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до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спілкування,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організації взаємодії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з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іншими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особами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(вчителями,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батьками, друзями та однокласниками), передачі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 xml:space="preserve"> та сприймання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різної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інформації [</w:t>
      </w:r>
      <w:r w:rsidR="00FC7663" w:rsidRPr="003F1EFB">
        <w:rPr>
          <w:color w:val="000000" w:themeColor="text1"/>
          <w:lang w:val="uk-UA"/>
        </w:rPr>
        <w:t>1</w:t>
      </w:r>
      <w:r w:rsidR="003C043C" w:rsidRPr="003F1EFB">
        <w:rPr>
          <w:color w:val="000000" w:themeColor="text1"/>
          <w:lang w:val="uk-UA"/>
        </w:rPr>
        <w:t>, с.</w:t>
      </w:r>
      <w:r w:rsidR="002303BD" w:rsidRPr="003F1EFB">
        <w:rPr>
          <w:color w:val="000000" w:themeColor="text1"/>
          <w:lang w:val="uk-UA"/>
        </w:rPr>
        <w:t xml:space="preserve"> </w:t>
      </w:r>
      <w:r w:rsidR="003C043C" w:rsidRPr="003F1EFB">
        <w:rPr>
          <w:color w:val="000000" w:themeColor="text1"/>
          <w:lang w:val="uk-UA"/>
        </w:rPr>
        <w:t>57]</w:t>
      </w:r>
      <w:r w:rsidR="002303BD" w:rsidRPr="003F1EFB">
        <w:rPr>
          <w:color w:val="000000" w:themeColor="text1"/>
          <w:lang w:val="uk-UA"/>
        </w:rPr>
        <w:t>.</w:t>
      </w:r>
      <w:r w:rsidR="00FC7663" w:rsidRPr="003F1EFB">
        <w:rPr>
          <w:color w:val="000000" w:themeColor="text1"/>
          <w:lang w:val="uk-UA"/>
        </w:rPr>
        <w:t xml:space="preserve"> В іншому досліджені комунікативних здібностей учнів показано, що 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>викладання та вивчення природознавства за допомогою методу постановки проблем та презентації може підвищити здатність спілкування, впевненість, сміливість та відповідальність перед самими учнями [</w:t>
      </w:r>
      <w:r w:rsidR="006409BA" w:rsidRPr="003F1EFB">
        <w:rPr>
          <w:rFonts w:cs="Times New Roman"/>
          <w:color w:val="000000" w:themeColor="text1"/>
          <w:szCs w:val="28"/>
          <w:lang w:val="uk-UA"/>
        </w:rPr>
        <w:t>2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>].</w:t>
      </w:r>
    </w:p>
    <w:p w:rsidR="00FC7663" w:rsidRPr="003F1EFB" w:rsidRDefault="00473955" w:rsidP="00FC7663">
      <w:pPr>
        <w:jc w:val="both"/>
        <w:rPr>
          <w:rFonts w:cs="Times New Roman"/>
          <w:color w:val="000000" w:themeColor="text1"/>
          <w:szCs w:val="28"/>
          <w:lang w:val="uk-UA"/>
        </w:rPr>
      </w:pP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Автор</w:t>
      </w:r>
      <w:r w:rsidR="001646AC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розкриває к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 xml:space="preserve">омунікативні навички </w:t>
      </w:r>
      <w:r w:rsidR="001646AC" w:rsidRPr="003F1EFB">
        <w:rPr>
          <w:rFonts w:cs="Times New Roman"/>
          <w:color w:val="000000" w:themeColor="text1"/>
          <w:szCs w:val="28"/>
          <w:lang w:val="uk-UA"/>
        </w:rPr>
        <w:t>як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 xml:space="preserve"> наб</w:t>
      </w:r>
      <w:r w:rsidR="000C770B" w:rsidRPr="003F1EFB">
        <w:rPr>
          <w:rFonts w:cs="Times New Roman"/>
          <w:color w:val="000000" w:themeColor="text1"/>
          <w:szCs w:val="28"/>
          <w:lang w:val="uk-UA"/>
        </w:rPr>
        <w:t>і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>р ресурсів</w:t>
      </w:r>
      <w:r w:rsidR="000C770B" w:rsidRPr="003F1EFB">
        <w:rPr>
          <w:rFonts w:cs="Times New Roman"/>
          <w:color w:val="000000" w:themeColor="text1"/>
          <w:szCs w:val="28"/>
          <w:lang w:val="uk-UA"/>
        </w:rPr>
        <w:t>, що реалізує</w:t>
      </w:r>
      <w:r w:rsidR="001646AC" w:rsidRPr="003F1EFB">
        <w:rPr>
          <w:rFonts w:cs="Times New Roman"/>
          <w:color w:val="000000" w:themeColor="text1"/>
          <w:szCs w:val="28"/>
          <w:lang w:val="uk-UA"/>
        </w:rPr>
        <w:t>ться</w:t>
      </w:r>
      <w:r w:rsidR="000C770B" w:rsidRPr="003F1EFB">
        <w:rPr>
          <w:rFonts w:cs="Times New Roman"/>
          <w:color w:val="000000" w:themeColor="text1"/>
          <w:szCs w:val="28"/>
          <w:lang w:val="uk-UA"/>
        </w:rPr>
        <w:t xml:space="preserve"> у взаємодії і застосовує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 xml:space="preserve">ться для успішного спілкування. </w:t>
      </w:r>
      <w:r w:rsidR="001646AC" w:rsidRPr="003F1EFB">
        <w:rPr>
          <w:rFonts w:cs="Times New Roman"/>
          <w:color w:val="000000" w:themeColor="text1"/>
          <w:szCs w:val="28"/>
          <w:lang w:val="uk-UA"/>
        </w:rPr>
        <w:t>Показано, що р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>езультатом дослідження є навчання та розвиток комунікати</w:t>
      </w:r>
      <w:r w:rsidR="00610BAC" w:rsidRPr="003F1EFB">
        <w:rPr>
          <w:rFonts w:cs="Times New Roman"/>
          <w:color w:val="000000" w:themeColor="text1"/>
          <w:szCs w:val="28"/>
          <w:lang w:val="uk-UA"/>
        </w:rPr>
        <w:t>вних навичок студентів у курсі «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>Менеджмент комунікації у фізичному вихованні та спорті</w:t>
      </w:r>
      <w:r w:rsidR="00610BAC" w:rsidRPr="003F1EFB">
        <w:rPr>
          <w:rFonts w:cs="Times New Roman"/>
          <w:color w:val="000000" w:themeColor="text1"/>
          <w:szCs w:val="28"/>
          <w:lang w:val="uk-UA"/>
        </w:rPr>
        <w:t>»</w:t>
      </w:r>
      <w:r w:rsidR="00EC7AF9" w:rsidRPr="003F1EFB">
        <w:rPr>
          <w:rFonts w:cs="Times New Roman"/>
          <w:color w:val="000000" w:themeColor="text1"/>
          <w:szCs w:val="28"/>
          <w:lang w:val="uk-UA"/>
        </w:rPr>
        <w:t xml:space="preserve"> шляхом обґрунтування методології застосування в процесі навчання, відповідно результату знань, практичних навичок, включаючи ставлення, вироблене спілкуванням</w:t>
      </w:r>
      <w:r w:rsidR="00B23A5A" w:rsidRPr="003F1EFB">
        <w:rPr>
          <w:rFonts w:cs="Times New Roman"/>
          <w:color w:val="000000" w:themeColor="text1"/>
          <w:szCs w:val="28"/>
          <w:lang w:val="uk-UA"/>
        </w:rPr>
        <w:t xml:space="preserve"> [</w:t>
      </w:r>
      <w:r w:rsidR="00C14295" w:rsidRPr="003F1EFB">
        <w:rPr>
          <w:rFonts w:cs="Times New Roman"/>
          <w:color w:val="000000" w:themeColor="text1"/>
          <w:szCs w:val="28"/>
          <w:lang w:val="uk-UA"/>
        </w:rPr>
        <w:t>3</w:t>
      </w:r>
      <w:r w:rsidR="00B23A5A" w:rsidRPr="003F1EFB">
        <w:rPr>
          <w:rFonts w:cs="Times New Roman"/>
          <w:color w:val="000000" w:themeColor="text1"/>
          <w:szCs w:val="28"/>
          <w:lang w:val="uk-UA"/>
        </w:rPr>
        <w:t>].</w:t>
      </w:r>
      <w:r w:rsidR="000B3227" w:rsidRPr="003F1EFB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FC7663" w:rsidRPr="003F1EFB">
        <w:rPr>
          <w:color w:val="000000" w:themeColor="text1"/>
          <w:lang w:val="uk-UA"/>
        </w:rPr>
        <w:t xml:space="preserve">В розкритті </w:t>
      </w:r>
      <w:r w:rsidR="00FC7663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сутності та характерних особливостей комунікативної діяльності майбутнього спеціаліста </w:t>
      </w:r>
      <w:r w:rsidR="0090546E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Тур О. </w:t>
      </w:r>
      <w:r w:rsidR="00FC7663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показ</w:t>
      </w:r>
      <w:r w:rsidR="0090546E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ує</w:t>
      </w:r>
      <w:r w:rsidR="00FC7663"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, що 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>це</w:t>
      </w:r>
      <w:r w:rsidR="0090546E" w:rsidRPr="003F1EFB">
        <w:rPr>
          <w:rFonts w:cs="Times New Roman"/>
          <w:color w:val="000000" w:themeColor="text1"/>
          <w:szCs w:val="28"/>
          <w:lang w:val="uk-UA"/>
        </w:rPr>
        <w:t xml:space="preserve"> є 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 xml:space="preserve">спосіб буття людини в умовах взаємостосунків, взаємодії з іншими людьми. </w:t>
      </w:r>
      <w:r w:rsidR="000B3227" w:rsidRPr="003F1EFB">
        <w:rPr>
          <w:rFonts w:cs="Times New Roman"/>
          <w:color w:val="000000" w:themeColor="text1"/>
          <w:szCs w:val="28"/>
          <w:lang w:val="uk-UA"/>
        </w:rPr>
        <w:t>В роботі п</w:t>
      </w:r>
      <w:r w:rsidR="00A0227C" w:rsidRPr="003F1EFB">
        <w:rPr>
          <w:rFonts w:cs="Times New Roman"/>
          <w:color w:val="000000" w:themeColor="text1"/>
          <w:szCs w:val="28"/>
          <w:lang w:val="uk-UA"/>
        </w:rPr>
        <w:t>редставлено</w:t>
      </w:r>
      <w:r w:rsidR="000B3227" w:rsidRPr="003F1EFB">
        <w:rPr>
          <w:rFonts w:cs="Times New Roman"/>
          <w:color w:val="000000" w:themeColor="text1"/>
          <w:szCs w:val="28"/>
          <w:lang w:val="uk-UA"/>
        </w:rPr>
        <w:t>, що с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 xml:space="preserve">пілкуванню фахівця властивий діалоговий характер, до структури якого належать комунікативний, інтерактивний та </w:t>
      </w:r>
      <w:proofErr w:type="spellStart"/>
      <w:r w:rsidR="00FC7663" w:rsidRPr="003F1EFB">
        <w:rPr>
          <w:rFonts w:cs="Times New Roman"/>
          <w:color w:val="000000" w:themeColor="text1"/>
          <w:szCs w:val="28"/>
          <w:lang w:val="uk-UA"/>
        </w:rPr>
        <w:t>соціально-перцептивний</w:t>
      </w:r>
      <w:proofErr w:type="spellEnd"/>
      <w:r w:rsidR="00FC7663" w:rsidRPr="003F1EFB">
        <w:rPr>
          <w:rFonts w:cs="Times New Roman"/>
          <w:color w:val="000000" w:themeColor="text1"/>
          <w:szCs w:val="28"/>
          <w:lang w:val="uk-UA"/>
        </w:rPr>
        <w:t xml:space="preserve"> аспекти [</w:t>
      </w:r>
      <w:r w:rsidR="00C14295" w:rsidRPr="003F1EFB">
        <w:rPr>
          <w:rFonts w:cs="Times New Roman"/>
          <w:color w:val="000000" w:themeColor="text1"/>
          <w:szCs w:val="28"/>
          <w:lang w:val="uk-UA"/>
        </w:rPr>
        <w:t>4</w:t>
      </w:r>
      <w:r w:rsidR="00FC7663" w:rsidRPr="003F1EFB">
        <w:rPr>
          <w:rFonts w:cs="Times New Roman"/>
          <w:color w:val="000000" w:themeColor="text1"/>
          <w:szCs w:val="28"/>
          <w:lang w:val="uk-UA"/>
        </w:rPr>
        <w:t>, с. 223].</w:t>
      </w:r>
    </w:p>
    <w:p w:rsidR="006409BA" w:rsidRPr="003F1EFB" w:rsidRDefault="006409BA" w:rsidP="006409BA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Метою роботи стало виявлення рівня розвитку комунікативних здібностей молоді, яка навчається у закладах освіти</w:t>
      </w:r>
      <w:r w:rsidR="001D3329" w:rsidRPr="003F1EFB">
        <w:rPr>
          <w:color w:val="000000" w:themeColor="text1"/>
          <w:lang w:val="uk-UA"/>
        </w:rPr>
        <w:t xml:space="preserve"> різного спрямування</w:t>
      </w:r>
      <w:r w:rsidRPr="003F1EFB">
        <w:rPr>
          <w:color w:val="000000" w:themeColor="text1"/>
          <w:lang w:val="uk-UA"/>
        </w:rPr>
        <w:t xml:space="preserve">. </w:t>
      </w:r>
    </w:p>
    <w:p w:rsidR="00F402A5" w:rsidRPr="003F1EFB" w:rsidRDefault="0090546E" w:rsidP="006409BA">
      <w:pPr>
        <w:ind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3F1EFB">
        <w:rPr>
          <w:rFonts w:cs="Times New Roman"/>
          <w:color w:val="000000" w:themeColor="text1"/>
          <w:szCs w:val="28"/>
          <w:lang w:val="uk-UA"/>
        </w:rPr>
        <w:t xml:space="preserve">В досліджені, що було організовано у жовтні 2020 року, взяли участь студенти </w:t>
      </w:r>
      <w:r w:rsidR="001D3329" w:rsidRPr="003F1EFB">
        <w:rPr>
          <w:rFonts w:cs="Times New Roman"/>
          <w:color w:val="000000" w:themeColor="text1"/>
          <w:szCs w:val="28"/>
          <w:lang w:val="uk-UA"/>
        </w:rPr>
        <w:t xml:space="preserve">1 курсу </w:t>
      </w:r>
      <w:r w:rsidRPr="003F1EFB">
        <w:rPr>
          <w:rFonts w:cs="Times New Roman"/>
          <w:color w:val="000000" w:themeColor="text1"/>
          <w:szCs w:val="28"/>
          <w:lang w:val="uk-UA"/>
        </w:rPr>
        <w:t xml:space="preserve">Криворізького державного університету, які навчаються за спеціальністю Середня освіта (Фізична культура) (20 осіб), </w:t>
      </w:r>
      <w:r w:rsidR="001D3329" w:rsidRPr="003F1EFB">
        <w:rPr>
          <w:rFonts w:cs="Times New Roman"/>
          <w:color w:val="000000" w:themeColor="text1"/>
          <w:szCs w:val="28"/>
          <w:lang w:val="uk-UA"/>
        </w:rPr>
        <w:t>школярі</w:t>
      </w:r>
      <w:r w:rsidRPr="003F1EFB">
        <w:rPr>
          <w:rFonts w:cs="Times New Roman"/>
          <w:color w:val="000000" w:themeColor="text1"/>
          <w:szCs w:val="28"/>
          <w:lang w:val="uk-UA"/>
        </w:rPr>
        <w:t xml:space="preserve"> випускного класу </w:t>
      </w:r>
      <w:r w:rsidR="00051C14" w:rsidRPr="003F1EFB">
        <w:rPr>
          <w:rFonts w:cs="Times New Roman"/>
          <w:color w:val="000000" w:themeColor="text1"/>
          <w:szCs w:val="28"/>
          <w:lang w:val="uk-UA"/>
        </w:rPr>
        <w:t xml:space="preserve">Криворізької </w:t>
      </w:r>
      <w:r w:rsidR="001D7CDA" w:rsidRPr="003F1EFB">
        <w:rPr>
          <w:rFonts w:cs="Times New Roman"/>
          <w:color w:val="000000" w:themeColor="text1"/>
          <w:szCs w:val="28"/>
          <w:lang w:val="uk-UA"/>
        </w:rPr>
        <w:t>загальноосвітньої школи</w:t>
      </w:r>
      <w:r w:rsidR="00051C14" w:rsidRPr="003F1EFB">
        <w:rPr>
          <w:rFonts w:cs="Times New Roman"/>
          <w:color w:val="000000" w:themeColor="text1"/>
          <w:szCs w:val="28"/>
          <w:lang w:val="uk-UA"/>
        </w:rPr>
        <w:t xml:space="preserve"> №19 (25 осіб) </w:t>
      </w:r>
      <w:r w:rsidR="00687580" w:rsidRPr="003F1EFB">
        <w:rPr>
          <w:rFonts w:cs="Times New Roman"/>
          <w:color w:val="000000" w:themeColor="text1"/>
          <w:szCs w:val="28"/>
          <w:lang w:val="uk-UA"/>
        </w:rPr>
        <w:t>та</w:t>
      </w:r>
      <w:r w:rsidR="00051C14" w:rsidRPr="003F1EFB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1D3329" w:rsidRPr="003F1EFB">
        <w:rPr>
          <w:rFonts w:cs="Times New Roman"/>
          <w:color w:val="000000" w:themeColor="text1"/>
          <w:szCs w:val="28"/>
          <w:lang w:val="uk-UA"/>
        </w:rPr>
        <w:t xml:space="preserve">ліцеїсти випускного класу </w:t>
      </w:r>
      <w:r w:rsidR="006409BA" w:rsidRPr="003F1EFB">
        <w:rPr>
          <w:rFonts w:cs="Times New Roman"/>
          <w:color w:val="000000" w:themeColor="text1"/>
          <w:szCs w:val="28"/>
          <w:lang w:val="uk-UA"/>
        </w:rPr>
        <w:t>Криворізького науково-природничого ліцею (21 особа)</w:t>
      </w:r>
      <w:r w:rsidR="00051C14" w:rsidRPr="003F1EFB">
        <w:rPr>
          <w:rFonts w:cs="Times New Roman"/>
          <w:color w:val="000000" w:themeColor="text1"/>
          <w:szCs w:val="28"/>
          <w:lang w:val="uk-UA"/>
        </w:rPr>
        <w:t xml:space="preserve"> з </w:t>
      </w:r>
      <w:r w:rsidR="00051C14" w:rsidRPr="003F1EFB">
        <w:rPr>
          <w:rFonts w:cs="Times New Roman"/>
          <w:color w:val="000000" w:themeColor="text1"/>
          <w:szCs w:val="28"/>
          <w:lang w:val="uk-UA"/>
        </w:rPr>
        <w:lastRenderedPageBreak/>
        <w:t>поглибленим вивченням математики</w:t>
      </w:r>
      <w:r w:rsidR="00D35A7F" w:rsidRPr="003F1EFB">
        <w:rPr>
          <w:rFonts w:cs="Times New Roman"/>
          <w:color w:val="000000" w:themeColor="text1"/>
          <w:szCs w:val="28"/>
          <w:lang w:val="uk-UA"/>
        </w:rPr>
        <w:t>.</w:t>
      </w:r>
      <w:r w:rsidR="00A36C16" w:rsidRPr="003F1EFB">
        <w:rPr>
          <w:rFonts w:cs="Times New Roman"/>
          <w:color w:val="000000" w:themeColor="text1"/>
          <w:szCs w:val="28"/>
          <w:lang w:val="uk-UA"/>
        </w:rPr>
        <w:t xml:space="preserve"> Умовно визначаємо середній вік досліджуваних 17-18 років.</w:t>
      </w:r>
    </w:p>
    <w:p w:rsidR="00D35A7F" w:rsidRPr="003F1EFB" w:rsidRDefault="001077DA" w:rsidP="006409BA">
      <w:pPr>
        <w:ind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3F1EFB">
        <w:rPr>
          <w:rFonts w:cs="Times New Roman"/>
          <w:color w:val="000000" w:themeColor="text1"/>
          <w:szCs w:val="28"/>
          <w:lang w:val="uk-UA"/>
        </w:rPr>
        <w:t xml:space="preserve">Слід зазначити особливості навчально-виховного процесу освітніх закладів, респонденти яких були задіяні у дослідженні. Якщо школярі представляють заклад загальноосвітнього спрямування, </w:t>
      </w:r>
      <w:r w:rsidR="00DC3591" w:rsidRPr="003F1EFB">
        <w:rPr>
          <w:rFonts w:cs="Times New Roman"/>
          <w:color w:val="000000" w:themeColor="text1"/>
          <w:szCs w:val="28"/>
          <w:lang w:val="uk-UA"/>
        </w:rPr>
        <w:t xml:space="preserve">то можна припустити, що притаманні їм особистісні характеристики є типовими для загалу </w:t>
      </w:r>
      <w:r w:rsidR="00003FE0" w:rsidRPr="003F1EFB">
        <w:rPr>
          <w:rFonts w:cs="Times New Roman"/>
          <w:color w:val="000000" w:themeColor="text1"/>
          <w:szCs w:val="28"/>
          <w:lang w:val="uk-UA"/>
        </w:rPr>
        <w:t>міськ</w:t>
      </w:r>
      <w:r w:rsidR="00A36C16" w:rsidRPr="003F1EFB">
        <w:rPr>
          <w:rFonts w:cs="Times New Roman"/>
          <w:color w:val="000000" w:themeColor="text1"/>
          <w:szCs w:val="28"/>
          <w:lang w:val="uk-UA"/>
        </w:rPr>
        <w:t>их</w:t>
      </w:r>
      <w:r w:rsidR="00003FE0" w:rsidRPr="003F1EFB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A36C16" w:rsidRPr="003F1EFB">
        <w:rPr>
          <w:rFonts w:cs="Times New Roman"/>
          <w:color w:val="000000" w:themeColor="text1"/>
          <w:szCs w:val="28"/>
          <w:lang w:val="uk-UA"/>
        </w:rPr>
        <w:t>школярів такого типу навчального закладу</w:t>
      </w:r>
      <w:r w:rsidR="00003FE0" w:rsidRPr="003F1EFB">
        <w:rPr>
          <w:rFonts w:cs="Times New Roman"/>
          <w:color w:val="000000" w:themeColor="text1"/>
          <w:szCs w:val="28"/>
          <w:lang w:val="uk-UA"/>
        </w:rPr>
        <w:t xml:space="preserve">. Ліцеїсти, які поглиблено вивчають математику, підпорядковані навчальному процесу, що відрізняється від організації навчального процесу в загальноосвітній школі. </w:t>
      </w:r>
      <w:r w:rsidR="00B4056F" w:rsidRPr="003F1EFB">
        <w:rPr>
          <w:rFonts w:cs="Times New Roman"/>
          <w:color w:val="000000" w:themeColor="text1"/>
          <w:szCs w:val="28"/>
          <w:lang w:val="uk-UA"/>
        </w:rPr>
        <w:t>Студенти 1 курсу педагогічного університету ще знаходять</w:t>
      </w:r>
      <w:r w:rsidR="002940ED">
        <w:rPr>
          <w:rFonts w:cs="Times New Roman"/>
          <w:color w:val="000000" w:themeColor="text1"/>
          <w:szCs w:val="28"/>
          <w:lang w:val="uk-UA"/>
        </w:rPr>
        <w:t>ся</w:t>
      </w:r>
      <w:r w:rsidR="00B4056F" w:rsidRPr="003F1EFB">
        <w:rPr>
          <w:rFonts w:cs="Times New Roman"/>
          <w:color w:val="000000" w:themeColor="text1"/>
          <w:szCs w:val="28"/>
          <w:lang w:val="uk-UA"/>
        </w:rPr>
        <w:t xml:space="preserve"> в періоді адаптації до інших вимог і правил навчальної роботи, проте всі мають достатній досвід фізкультурно-спортивної діяльності.</w:t>
      </w:r>
    </w:p>
    <w:p w:rsidR="006409BA" w:rsidRPr="003F1EFB" w:rsidRDefault="006409BA" w:rsidP="000E2686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В роботі використана анкета «Методика виявлення комунікати</w:t>
      </w:r>
      <w:r w:rsidR="00881C84" w:rsidRPr="003F1EFB">
        <w:rPr>
          <w:color w:val="000000" w:themeColor="text1"/>
          <w:lang w:val="uk-UA"/>
        </w:rPr>
        <w:t>вних здібностей», що вміщувала 4</w:t>
      </w:r>
      <w:r w:rsidRPr="003F1EFB">
        <w:rPr>
          <w:color w:val="000000" w:themeColor="text1"/>
          <w:lang w:val="uk-UA"/>
        </w:rPr>
        <w:t xml:space="preserve">0 запитань, на які необхідно було відповісти «так» або «ні» </w:t>
      </w:r>
      <w:r w:rsidRPr="003F1EFB">
        <w:rPr>
          <w:color w:val="000000" w:themeColor="text1"/>
        </w:rPr>
        <w:t>[</w:t>
      </w:r>
      <w:r w:rsidRPr="003F1EFB">
        <w:rPr>
          <w:color w:val="000000" w:themeColor="text1"/>
          <w:lang w:val="uk-UA"/>
        </w:rPr>
        <w:t>5</w:t>
      </w:r>
      <w:r w:rsidRPr="003F1EFB">
        <w:rPr>
          <w:color w:val="000000" w:themeColor="text1"/>
        </w:rPr>
        <w:t>]</w:t>
      </w:r>
      <w:r w:rsidRPr="003F1EFB">
        <w:rPr>
          <w:color w:val="000000" w:themeColor="text1"/>
          <w:lang w:val="uk-UA"/>
        </w:rPr>
        <w:t>. Під час обробки анкет було сформовано три вибірки</w:t>
      </w:r>
      <w:r w:rsidR="00B4056F" w:rsidRPr="003F1EFB">
        <w:rPr>
          <w:color w:val="000000" w:themeColor="text1"/>
          <w:lang w:val="uk-UA"/>
        </w:rPr>
        <w:t>, в яких</w:t>
      </w:r>
      <w:r w:rsidR="00051C14" w:rsidRPr="003F1EFB">
        <w:rPr>
          <w:color w:val="000000" w:themeColor="text1"/>
          <w:lang w:val="uk-UA"/>
        </w:rPr>
        <w:t xml:space="preserve"> </w:t>
      </w:r>
      <w:r w:rsidR="00B4056F" w:rsidRPr="003F1EFB">
        <w:rPr>
          <w:color w:val="000000" w:themeColor="text1"/>
          <w:lang w:val="uk-UA"/>
        </w:rPr>
        <w:t>з</w:t>
      </w:r>
      <w:r w:rsidRPr="003F1EFB">
        <w:rPr>
          <w:color w:val="000000" w:themeColor="text1"/>
          <w:lang w:val="uk-UA"/>
        </w:rPr>
        <w:t xml:space="preserve">а методикою </w:t>
      </w:r>
      <w:r w:rsidR="00B4056F" w:rsidRPr="003F1EFB">
        <w:rPr>
          <w:color w:val="000000" w:themeColor="text1"/>
          <w:lang w:val="uk-UA"/>
        </w:rPr>
        <w:t xml:space="preserve">визначали рівні розвитку </w:t>
      </w:r>
      <w:r w:rsidRPr="003F1EFB">
        <w:rPr>
          <w:color w:val="000000" w:themeColor="text1"/>
          <w:lang w:val="uk-UA"/>
        </w:rPr>
        <w:t>комунікативних здібностей</w:t>
      </w:r>
      <w:r w:rsidR="00B4056F" w:rsidRPr="003F1EFB">
        <w:rPr>
          <w:color w:val="000000" w:themeColor="text1"/>
          <w:lang w:val="uk-UA"/>
        </w:rPr>
        <w:t>.</w:t>
      </w:r>
      <w:r w:rsidRPr="003F1EFB">
        <w:rPr>
          <w:color w:val="000000" w:themeColor="text1"/>
          <w:lang w:val="uk-UA"/>
        </w:rPr>
        <w:t xml:space="preserve"> </w:t>
      </w:r>
      <w:r w:rsidR="00305F2C" w:rsidRPr="003F1EFB">
        <w:rPr>
          <w:color w:val="000000" w:themeColor="text1"/>
          <w:lang w:val="uk-UA"/>
        </w:rPr>
        <w:t>Для порівняння дані, що були о</w:t>
      </w:r>
      <w:r w:rsidRPr="003F1EFB">
        <w:rPr>
          <w:color w:val="000000" w:themeColor="text1"/>
          <w:lang w:val="uk-UA"/>
        </w:rPr>
        <w:t>трима</w:t>
      </w:r>
      <w:r w:rsidR="00305F2C" w:rsidRPr="003F1EFB">
        <w:rPr>
          <w:color w:val="000000" w:themeColor="text1"/>
          <w:lang w:val="uk-UA"/>
        </w:rPr>
        <w:t>ні,</w:t>
      </w:r>
      <w:r w:rsidRPr="003F1EFB">
        <w:rPr>
          <w:color w:val="000000" w:themeColor="text1"/>
          <w:lang w:val="uk-UA"/>
        </w:rPr>
        <w:t xml:space="preserve"> розраховували у відсотки. </w:t>
      </w:r>
      <w:r w:rsidR="00051C14" w:rsidRPr="003F1EFB">
        <w:rPr>
          <w:color w:val="000000" w:themeColor="text1"/>
          <w:lang w:val="uk-UA"/>
        </w:rPr>
        <w:t>Оскільки вибірки були малочисельними, отриман</w:t>
      </w:r>
      <w:r w:rsidR="001D3329" w:rsidRPr="003F1EFB">
        <w:rPr>
          <w:color w:val="000000" w:themeColor="text1"/>
          <w:lang w:val="uk-UA"/>
        </w:rPr>
        <w:t>і</w:t>
      </w:r>
      <w:r w:rsidR="00051C14" w:rsidRPr="003F1EFB">
        <w:rPr>
          <w:color w:val="000000" w:themeColor="text1"/>
          <w:lang w:val="uk-UA"/>
        </w:rPr>
        <w:t xml:space="preserve"> результат</w:t>
      </w:r>
      <w:r w:rsidR="001D3329" w:rsidRPr="003F1EFB">
        <w:rPr>
          <w:color w:val="000000" w:themeColor="text1"/>
          <w:lang w:val="uk-UA"/>
        </w:rPr>
        <w:t>и</w:t>
      </w:r>
      <w:r w:rsidR="00051C14" w:rsidRPr="003F1EFB">
        <w:rPr>
          <w:color w:val="000000" w:themeColor="text1"/>
          <w:lang w:val="uk-UA"/>
        </w:rPr>
        <w:t xml:space="preserve"> не вважається достовірним, а тільки таким</w:t>
      </w:r>
      <w:r w:rsidR="001D3329" w:rsidRPr="003F1EFB">
        <w:rPr>
          <w:color w:val="000000" w:themeColor="text1"/>
          <w:lang w:val="uk-UA"/>
        </w:rPr>
        <w:t>и</w:t>
      </w:r>
      <w:r w:rsidR="00051C14" w:rsidRPr="003F1EFB">
        <w:rPr>
          <w:color w:val="000000" w:themeColor="text1"/>
          <w:lang w:val="uk-UA"/>
        </w:rPr>
        <w:t>, що висвітлю</w:t>
      </w:r>
      <w:r w:rsidR="001D3329" w:rsidRPr="003F1EFB">
        <w:rPr>
          <w:color w:val="000000" w:themeColor="text1"/>
          <w:lang w:val="uk-UA"/>
        </w:rPr>
        <w:t>ють</w:t>
      </w:r>
      <w:r w:rsidR="00051C14" w:rsidRPr="003F1EFB">
        <w:rPr>
          <w:color w:val="000000" w:themeColor="text1"/>
          <w:lang w:val="uk-UA"/>
        </w:rPr>
        <w:t xml:space="preserve"> тенденцію розвитку досліджуваного явища. </w:t>
      </w:r>
    </w:p>
    <w:p w:rsidR="0087673D" w:rsidRPr="003F1EFB" w:rsidRDefault="000E2686" w:rsidP="00FD640C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 xml:space="preserve">Загальний </w:t>
      </w:r>
      <w:r w:rsidR="00685146" w:rsidRPr="003F1EFB">
        <w:rPr>
          <w:color w:val="000000" w:themeColor="text1"/>
          <w:lang w:val="uk-UA"/>
        </w:rPr>
        <w:t>розгляд</w:t>
      </w:r>
      <w:r w:rsidRPr="003F1EFB">
        <w:rPr>
          <w:color w:val="000000" w:themeColor="text1"/>
          <w:lang w:val="uk-UA"/>
        </w:rPr>
        <w:t xml:space="preserve"> отриманих даних показав, що особливі розбіжності за рівнями розвитку комунікативних здібностей досліджуваного кон</w:t>
      </w:r>
      <w:r w:rsidR="001D7CDA" w:rsidRPr="003F1EFB">
        <w:rPr>
          <w:color w:val="000000" w:themeColor="text1"/>
          <w:lang w:val="uk-UA"/>
        </w:rPr>
        <w:t>тингенту не спостерігаю</w:t>
      </w:r>
      <w:r w:rsidRPr="003F1EFB">
        <w:rPr>
          <w:color w:val="000000" w:themeColor="text1"/>
          <w:lang w:val="uk-UA"/>
        </w:rPr>
        <w:t xml:space="preserve">ться, за виключенням </w:t>
      </w:r>
      <w:r w:rsidR="00A36C16" w:rsidRPr="003F1EFB">
        <w:rPr>
          <w:color w:val="000000" w:themeColor="text1"/>
          <w:lang w:val="uk-UA"/>
        </w:rPr>
        <w:t xml:space="preserve">середнього рівня (рис.1). Так, у студентів, майбутніх вчителів фізичної культури, він становить 25%, у школярів </w:t>
      </w:r>
      <w:r w:rsidR="00A36C16" w:rsidRPr="003F1EFB">
        <w:rPr>
          <w:color w:val="000000" w:themeColor="text1"/>
          <w:lang w:val="uk-UA"/>
        </w:rPr>
        <w:sym w:font="Symbol" w:char="F02D"/>
      </w:r>
      <w:r w:rsidR="00A36C16" w:rsidRPr="003F1EFB">
        <w:rPr>
          <w:color w:val="000000" w:themeColor="text1"/>
          <w:lang w:val="uk-UA"/>
        </w:rPr>
        <w:t xml:space="preserve"> 12%, ліцеїстів </w:t>
      </w:r>
      <w:r w:rsidR="00A36C16" w:rsidRPr="003F1EFB">
        <w:rPr>
          <w:color w:val="000000" w:themeColor="text1"/>
          <w:lang w:val="uk-UA"/>
        </w:rPr>
        <w:sym w:font="Symbol" w:char="F02D"/>
      </w:r>
      <w:r w:rsidR="00A36C16" w:rsidRPr="003F1EFB">
        <w:rPr>
          <w:color w:val="000000" w:themeColor="text1"/>
          <w:lang w:val="uk-UA"/>
        </w:rPr>
        <w:t xml:space="preserve"> 10%.</w:t>
      </w:r>
    </w:p>
    <w:p w:rsidR="0087673D" w:rsidRPr="003F1EFB" w:rsidRDefault="00A0227C" w:rsidP="00A0227C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Аналізуючи у вибірках дані за високим і низьким рівнями розвитку комунікативних здібностей досліджуваних, можна спостерігати віддзеркалену тенденцію</w:t>
      </w:r>
      <w:r w:rsidR="001D7CDA" w:rsidRPr="003F1EFB">
        <w:rPr>
          <w:color w:val="000000" w:themeColor="text1"/>
          <w:lang w:val="uk-UA"/>
        </w:rPr>
        <w:t>. П</w:t>
      </w:r>
      <w:r w:rsidRPr="003F1EFB">
        <w:rPr>
          <w:color w:val="000000" w:themeColor="text1"/>
          <w:lang w:val="uk-UA"/>
        </w:rPr>
        <w:t xml:space="preserve">оказники, що </w:t>
      </w:r>
      <w:r w:rsidR="001D7CDA" w:rsidRPr="003F1EFB">
        <w:rPr>
          <w:color w:val="000000" w:themeColor="text1"/>
          <w:lang w:val="uk-UA"/>
        </w:rPr>
        <w:t>виявлені</w:t>
      </w:r>
      <w:r w:rsidRPr="003F1EFB">
        <w:rPr>
          <w:color w:val="000000" w:themeColor="text1"/>
          <w:lang w:val="uk-UA"/>
        </w:rPr>
        <w:t xml:space="preserve"> у студентів</w:t>
      </w:r>
      <w:r w:rsidR="003328CB" w:rsidRPr="003F1EFB">
        <w:rPr>
          <w:color w:val="000000" w:themeColor="text1"/>
          <w:lang w:val="uk-UA"/>
        </w:rPr>
        <w:t>:</w:t>
      </w:r>
      <w:r w:rsidRPr="003F1EFB">
        <w:rPr>
          <w:color w:val="000000" w:themeColor="text1"/>
          <w:lang w:val="uk-UA"/>
        </w:rPr>
        <w:t xml:space="preserve"> високий рівень 30%, низький </w:t>
      </w:r>
      <w:r w:rsidRPr="003F1EFB">
        <w:rPr>
          <w:color w:val="000000" w:themeColor="text1"/>
          <w:lang w:val="uk-UA"/>
        </w:rPr>
        <w:sym w:font="Symbol" w:char="F02D"/>
      </w:r>
      <w:r w:rsidRPr="003F1EFB">
        <w:rPr>
          <w:color w:val="000000" w:themeColor="text1"/>
          <w:lang w:val="uk-UA"/>
        </w:rPr>
        <w:t xml:space="preserve"> 20%; школярів: високий і низький рівень по 24%; ліцеїстів: високий рівень  19%, низький 28%. </w:t>
      </w:r>
    </w:p>
    <w:p w:rsidR="00CF289C" w:rsidRPr="00610BAC" w:rsidRDefault="00CF289C" w:rsidP="00A0227C">
      <w:pPr>
        <w:ind w:firstLine="567"/>
        <w:jc w:val="both"/>
        <w:rPr>
          <w:color w:val="000000" w:themeColor="text1"/>
          <w:lang w:val="uk-UA"/>
        </w:rPr>
      </w:pPr>
    </w:p>
    <w:p w:rsidR="00834866" w:rsidRPr="00610BAC" w:rsidRDefault="00834866" w:rsidP="00834866">
      <w:pPr>
        <w:spacing w:line="240" w:lineRule="auto"/>
        <w:rPr>
          <w:color w:val="000000" w:themeColor="text1"/>
          <w:lang w:val="uk-UA"/>
        </w:rPr>
      </w:pPr>
      <w:r w:rsidRPr="00610BAC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727912" cy="2150533"/>
            <wp:effectExtent l="19050" t="0" r="25188" b="2117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673D" w:rsidRPr="003F1EFB" w:rsidRDefault="0087673D" w:rsidP="00834866">
      <w:pPr>
        <w:spacing w:line="240" w:lineRule="auto"/>
        <w:rPr>
          <w:b/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Рис. 1. Рівень комунікативних здібностей студентів</w:t>
      </w:r>
      <w:r w:rsidR="00834866" w:rsidRPr="003F1EFB">
        <w:rPr>
          <w:b/>
          <w:color w:val="000000" w:themeColor="text1"/>
          <w:lang w:val="uk-UA"/>
        </w:rPr>
        <w:t>, школярів та ліцеїстів</w:t>
      </w:r>
      <w:r w:rsidRPr="003F1EFB">
        <w:rPr>
          <w:b/>
          <w:color w:val="000000" w:themeColor="text1"/>
          <w:lang w:val="uk-UA"/>
        </w:rPr>
        <w:t>.</w:t>
      </w:r>
    </w:p>
    <w:p w:rsidR="00DC1C1A" w:rsidRPr="003F1EFB" w:rsidRDefault="00DC1C1A" w:rsidP="0087673D">
      <w:pPr>
        <w:rPr>
          <w:color w:val="000000" w:themeColor="text1"/>
          <w:lang w:val="uk-UA"/>
        </w:rPr>
      </w:pPr>
    </w:p>
    <w:p w:rsidR="00FD640C" w:rsidRPr="003F1EFB" w:rsidRDefault="00B15533" w:rsidP="00FD640C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Якщо в цілому характеризувати розвиток комутативних здібностей рівнів середнього, вище за середній і високий у молоді, яка навчається в закладах освіти різного спрямування, то най</w:t>
      </w:r>
      <w:r w:rsidR="00741987" w:rsidRPr="003F1EFB">
        <w:rPr>
          <w:color w:val="000000" w:themeColor="text1"/>
          <w:lang w:val="uk-UA"/>
        </w:rPr>
        <w:t>більший показник</w:t>
      </w:r>
      <w:r w:rsidRPr="003F1EFB">
        <w:rPr>
          <w:color w:val="000000" w:themeColor="text1"/>
          <w:lang w:val="uk-UA"/>
        </w:rPr>
        <w:t xml:space="preserve"> </w:t>
      </w:r>
      <w:r w:rsidR="00741987" w:rsidRPr="003F1EFB">
        <w:rPr>
          <w:color w:val="000000" w:themeColor="text1"/>
          <w:lang w:val="uk-UA"/>
        </w:rPr>
        <w:t>продемонстрували студенти, менший</w:t>
      </w:r>
      <w:r w:rsidRPr="003F1EFB">
        <w:rPr>
          <w:color w:val="000000" w:themeColor="text1"/>
          <w:lang w:val="uk-UA"/>
        </w:rPr>
        <w:t xml:space="preserve"> </w:t>
      </w:r>
      <w:r w:rsidR="00741987" w:rsidRPr="003F1EFB">
        <w:rPr>
          <w:color w:val="000000" w:themeColor="text1"/>
          <w:lang w:val="uk-UA"/>
        </w:rPr>
        <w:sym w:font="Symbol" w:char="F02D"/>
      </w:r>
      <w:r w:rsidR="00741987" w:rsidRPr="003F1EFB">
        <w:rPr>
          <w:color w:val="000000" w:themeColor="text1"/>
          <w:lang w:val="uk-UA"/>
        </w:rPr>
        <w:t xml:space="preserve"> </w:t>
      </w:r>
      <w:r w:rsidRPr="003F1EFB">
        <w:rPr>
          <w:color w:val="000000" w:themeColor="text1"/>
          <w:lang w:val="uk-UA"/>
        </w:rPr>
        <w:t xml:space="preserve">школярі і ще </w:t>
      </w:r>
      <w:r w:rsidR="00741987" w:rsidRPr="003F1EFB">
        <w:rPr>
          <w:color w:val="000000" w:themeColor="text1"/>
          <w:lang w:val="uk-UA"/>
        </w:rPr>
        <w:t xml:space="preserve">менший </w:t>
      </w:r>
      <w:r w:rsidR="00741987" w:rsidRPr="003F1EFB">
        <w:rPr>
          <w:color w:val="000000" w:themeColor="text1"/>
          <w:lang w:val="uk-UA"/>
        </w:rPr>
        <w:sym w:font="Symbol" w:char="F02D"/>
      </w:r>
      <w:r w:rsidR="00741987" w:rsidRPr="003F1EFB">
        <w:rPr>
          <w:color w:val="000000" w:themeColor="text1"/>
          <w:lang w:val="uk-UA"/>
        </w:rPr>
        <w:t xml:space="preserve"> ліцеїсти. </w:t>
      </w:r>
    </w:p>
    <w:p w:rsidR="0062558D" w:rsidRPr="003F1EFB" w:rsidRDefault="00741987" w:rsidP="00500F73">
      <w:pPr>
        <w:ind w:firstLine="567"/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>Безперечно, на розвиток комунікативних здібностей людини впливають</w:t>
      </w:r>
      <w:r w:rsidR="001D7CDA" w:rsidRPr="003F1EFB">
        <w:rPr>
          <w:color w:val="000000" w:themeColor="text1"/>
          <w:lang w:val="uk-UA"/>
        </w:rPr>
        <w:t xml:space="preserve"> типові та</w:t>
      </w:r>
      <w:r w:rsidRPr="003F1EFB">
        <w:rPr>
          <w:color w:val="000000" w:themeColor="text1"/>
          <w:lang w:val="uk-UA"/>
        </w:rPr>
        <w:t xml:space="preserve"> індивідуальні </w:t>
      </w:r>
      <w:r w:rsidR="00FD640C" w:rsidRPr="003F1EFB">
        <w:rPr>
          <w:color w:val="000000" w:themeColor="text1"/>
          <w:lang w:val="uk-UA"/>
        </w:rPr>
        <w:t>властивості, відповідно яких вона обирає той</w:t>
      </w:r>
      <w:r w:rsidR="00500F73" w:rsidRPr="003F1EFB">
        <w:rPr>
          <w:color w:val="000000" w:themeColor="text1"/>
          <w:lang w:val="uk-UA"/>
        </w:rPr>
        <w:t>,</w:t>
      </w:r>
      <w:r w:rsidR="00FD640C" w:rsidRPr="003F1EFB">
        <w:rPr>
          <w:color w:val="000000" w:themeColor="text1"/>
          <w:lang w:val="uk-UA"/>
        </w:rPr>
        <w:t xml:space="preserve"> чи інший вид діяльності. Проте і діяльність (у даному випадку різні за організацією навально-виховні процеси, спортивн</w:t>
      </w:r>
      <w:r w:rsidR="00CB1075" w:rsidRPr="003F1EFB">
        <w:rPr>
          <w:color w:val="000000" w:themeColor="text1"/>
          <w:lang w:val="uk-UA"/>
        </w:rPr>
        <w:t>а</w:t>
      </w:r>
      <w:r w:rsidR="00FD640C" w:rsidRPr="003F1EFB">
        <w:rPr>
          <w:color w:val="000000" w:themeColor="text1"/>
          <w:lang w:val="uk-UA"/>
        </w:rPr>
        <w:t xml:space="preserve">) впливає на формування і розвиток комунікативних здібностей. Так, наприклад, </w:t>
      </w:r>
      <w:r w:rsidR="003C043C" w:rsidRPr="003F1EFB">
        <w:rPr>
          <w:color w:val="000000" w:themeColor="text1"/>
          <w:lang w:val="uk-UA"/>
        </w:rPr>
        <w:t>Томин</w:t>
      </w:r>
      <w:r w:rsidR="00834866" w:rsidRPr="003F1EFB">
        <w:rPr>
          <w:color w:val="000000" w:themeColor="text1"/>
          <w:lang w:val="uk-UA"/>
        </w:rPr>
        <w:t> </w:t>
      </w:r>
      <w:r w:rsidR="003C043C" w:rsidRPr="003F1EFB">
        <w:rPr>
          <w:color w:val="000000" w:themeColor="text1"/>
          <w:lang w:val="uk-UA"/>
        </w:rPr>
        <w:t>Я.</w:t>
      </w:r>
      <w:r w:rsidR="00834866" w:rsidRPr="003F1EFB">
        <w:rPr>
          <w:color w:val="000000" w:themeColor="text1"/>
          <w:lang w:val="uk-UA"/>
        </w:rPr>
        <w:t> </w:t>
      </w:r>
      <w:r w:rsidR="003C043C" w:rsidRPr="003F1EFB">
        <w:rPr>
          <w:color w:val="000000" w:themeColor="text1"/>
          <w:lang w:val="uk-UA"/>
        </w:rPr>
        <w:t>засвідчує, що незалежно</w:t>
      </w:r>
      <w:r w:rsidR="00B15533" w:rsidRPr="003F1EFB">
        <w:rPr>
          <w:color w:val="000000" w:themeColor="text1"/>
          <w:lang w:val="uk-UA"/>
        </w:rPr>
        <w:t xml:space="preserve"> </w:t>
      </w:r>
      <w:r w:rsidR="00FD640C" w:rsidRPr="003F1EFB">
        <w:rPr>
          <w:color w:val="000000" w:themeColor="text1"/>
          <w:lang w:val="uk-UA"/>
        </w:rPr>
        <w:t xml:space="preserve">від </w:t>
      </w:r>
      <w:r w:rsidR="00B15533" w:rsidRPr="003F1EFB">
        <w:rPr>
          <w:color w:val="000000" w:themeColor="text1"/>
          <w:lang w:val="uk-UA"/>
        </w:rPr>
        <w:t>здобутих чи</w:t>
      </w:r>
      <w:r w:rsidR="003C043C" w:rsidRPr="003F1EFB">
        <w:rPr>
          <w:color w:val="000000" w:themeColor="text1"/>
          <w:lang w:val="uk-UA"/>
        </w:rPr>
        <w:t xml:space="preserve"> вроджених здібностей людини, її можна навчити здійснювати ефективні комунікації з іншими людьми та використовувати набуті комунікативні навички для вирішення практичних завдань</w:t>
      </w:r>
      <w:r w:rsidR="0062558D" w:rsidRPr="003F1EFB">
        <w:rPr>
          <w:color w:val="000000" w:themeColor="text1"/>
          <w:lang w:val="uk-UA"/>
        </w:rPr>
        <w:t xml:space="preserve"> [</w:t>
      </w:r>
      <w:r w:rsidR="006409BA" w:rsidRPr="003F1EFB">
        <w:rPr>
          <w:color w:val="000000" w:themeColor="text1"/>
          <w:lang w:val="uk-UA"/>
        </w:rPr>
        <w:t>6</w:t>
      </w:r>
      <w:r w:rsidR="0062558D" w:rsidRPr="003F1EFB">
        <w:rPr>
          <w:color w:val="000000" w:themeColor="text1"/>
          <w:lang w:val="uk-UA"/>
        </w:rPr>
        <w:t>]</w:t>
      </w:r>
      <w:r w:rsidR="003C043C" w:rsidRPr="003F1EFB">
        <w:rPr>
          <w:color w:val="000000" w:themeColor="text1"/>
          <w:lang w:val="uk-UA"/>
        </w:rPr>
        <w:t>.</w:t>
      </w:r>
      <w:r w:rsidR="0062558D" w:rsidRPr="003F1EFB">
        <w:rPr>
          <w:color w:val="000000" w:themeColor="text1"/>
          <w:lang w:val="uk-UA"/>
        </w:rPr>
        <w:t xml:space="preserve"> </w:t>
      </w:r>
    </w:p>
    <w:p w:rsidR="00E41762" w:rsidRPr="003F1EFB" w:rsidRDefault="003328CB" w:rsidP="00E41762">
      <w:pPr>
        <w:shd w:val="clear" w:color="auto" w:fill="FFFFFF"/>
        <w:tabs>
          <w:tab w:val="left" w:pos="641"/>
        </w:tabs>
        <w:jc w:val="both"/>
        <w:rPr>
          <w:color w:val="000000" w:themeColor="text1"/>
          <w:szCs w:val="28"/>
          <w:lang w:val="uk-UA"/>
        </w:rPr>
      </w:pPr>
      <w:r w:rsidRPr="003F1EFB">
        <w:rPr>
          <w:color w:val="000000" w:themeColor="text1"/>
          <w:lang w:val="uk-UA"/>
        </w:rPr>
        <w:t>Отже, д</w:t>
      </w:r>
      <w:r w:rsidR="00500F73" w:rsidRPr="003F1EFB">
        <w:rPr>
          <w:color w:val="000000" w:themeColor="text1"/>
          <w:lang w:val="uk-UA"/>
        </w:rPr>
        <w:t>ослідження комунікативних здібностей молоді, яка навчається у закладах освіти різного спрямування, показало, що найбільший рівень їх розвитку продемонстрували студенти</w:t>
      </w:r>
      <w:r w:rsidR="001D7CDA" w:rsidRPr="003F1EFB">
        <w:rPr>
          <w:color w:val="000000" w:themeColor="text1"/>
          <w:lang w:val="uk-UA"/>
        </w:rPr>
        <w:t xml:space="preserve"> 1 курсу</w:t>
      </w:r>
      <w:r w:rsidR="00500F73" w:rsidRPr="003F1EFB">
        <w:rPr>
          <w:color w:val="000000" w:themeColor="text1"/>
          <w:lang w:val="uk-UA"/>
        </w:rPr>
        <w:t xml:space="preserve">, які здобувають професію вчителя фізичної культури, менший </w:t>
      </w:r>
      <w:r w:rsidR="00500F73" w:rsidRPr="003F1EFB">
        <w:rPr>
          <w:color w:val="000000" w:themeColor="text1"/>
          <w:lang w:val="uk-UA"/>
        </w:rPr>
        <w:sym w:font="Symbol" w:char="F02D"/>
      </w:r>
      <w:r w:rsidR="00500F73" w:rsidRPr="003F1EFB">
        <w:rPr>
          <w:color w:val="000000" w:themeColor="text1"/>
          <w:lang w:val="uk-UA"/>
        </w:rPr>
        <w:t xml:space="preserve"> школярі випускного класу загальноосвітньої середньої школи, ще менший </w:t>
      </w:r>
      <w:r w:rsidR="00500F73" w:rsidRPr="003F1EFB">
        <w:rPr>
          <w:color w:val="000000" w:themeColor="text1"/>
          <w:lang w:val="uk-UA"/>
        </w:rPr>
        <w:sym w:font="Symbol" w:char="F02D"/>
      </w:r>
      <w:r w:rsidR="00500F73" w:rsidRPr="003F1EFB">
        <w:rPr>
          <w:color w:val="000000" w:themeColor="text1"/>
          <w:lang w:val="uk-UA"/>
        </w:rPr>
        <w:t xml:space="preserve"> ліцеїсти випускного класу з поглибленим вивченням математики.</w:t>
      </w:r>
      <w:r w:rsidR="00E41762" w:rsidRPr="003F1EFB">
        <w:rPr>
          <w:color w:val="000000" w:themeColor="text1"/>
          <w:lang w:val="uk-UA"/>
        </w:rPr>
        <w:t xml:space="preserve"> </w:t>
      </w:r>
      <w:r w:rsidR="00E41762" w:rsidRPr="003F1EFB">
        <w:rPr>
          <w:noProof/>
          <w:color w:val="000000" w:themeColor="text1"/>
          <w:szCs w:val="28"/>
          <w:lang w:val="uk-UA"/>
        </w:rPr>
        <w:t xml:space="preserve">Спортивно-фізкультурна діяльність сприяє формуванню комунікативних здібностей молоді, що має прикладне значення в реалізації планів особистості в процессі її жіттєдіяльності. </w:t>
      </w:r>
      <w:r w:rsidR="00E41762" w:rsidRPr="003F1EFB">
        <w:rPr>
          <w:noProof/>
          <w:color w:val="000000" w:themeColor="text1"/>
          <w:szCs w:val="28"/>
          <w:lang w:val="uk-UA"/>
        </w:rPr>
        <w:lastRenderedPageBreak/>
        <w:t xml:space="preserve">Поглибленне вивчення </w:t>
      </w:r>
      <w:r w:rsidRPr="003F1EFB">
        <w:rPr>
          <w:noProof/>
          <w:color w:val="000000" w:themeColor="text1"/>
          <w:szCs w:val="28"/>
          <w:lang w:val="uk-UA"/>
        </w:rPr>
        <w:t xml:space="preserve">визначеної </w:t>
      </w:r>
      <w:r w:rsidR="00E41762" w:rsidRPr="003F1EFB">
        <w:rPr>
          <w:noProof/>
          <w:color w:val="000000" w:themeColor="text1"/>
          <w:szCs w:val="28"/>
          <w:lang w:val="uk-UA"/>
        </w:rPr>
        <w:t xml:space="preserve">дисципліни вимагає </w:t>
      </w:r>
      <w:r w:rsidRPr="003F1EFB">
        <w:rPr>
          <w:noProof/>
          <w:color w:val="000000" w:themeColor="text1"/>
          <w:szCs w:val="28"/>
          <w:lang w:val="uk-UA"/>
        </w:rPr>
        <w:t>від учня більшої психічної напруги та витраченого часу, що позначається</w:t>
      </w:r>
      <w:r w:rsidR="00687580" w:rsidRPr="003F1EFB">
        <w:rPr>
          <w:noProof/>
          <w:color w:val="000000" w:themeColor="text1"/>
          <w:szCs w:val="28"/>
          <w:lang w:val="uk-UA"/>
        </w:rPr>
        <w:t xml:space="preserve"> в обмеженні часу на</w:t>
      </w:r>
      <w:r w:rsidR="00687580" w:rsidRPr="003F1EFB">
        <w:rPr>
          <w:color w:val="000000" w:themeColor="text1"/>
          <w:lang w:val="uk-UA"/>
        </w:rPr>
        <w:t xml:space="preserve"> спілкування та організацію взаємодії з іншими особами, і, як наслідок, не</w:t>
      </w:r>
      <w:r w:rsidR="000016A1">
        <w:rPr>
          <w:color w:val="000000" w:themeColor="text1"/>
          <w:lang w:val="uk-UA"/>
        </w:rPr>
        <w:t xml:space="preserve"> сприяє розвит</w:t>
      </w:r>
      <w:r w:rsidR="00687580" w:rsidRPr="003F1EFB">
        <w:rPr>
          <w:color w:val="000000" w:themeColor="text1"/>
          <w:lang w:val="uk-UA"/>
        </w:rPr>
        <w:t>к</w:t>
      </w:r>
      <w:r w:rsidR="000016A1">
        <w:rPr>
          <w:color w:val="000000" w:themeColor="text1"/>
          <w:lang w:val="uk-UA"/>
        </w:rPr>
        <w:t>у</w:t>
      </w:r>
      <w:r w:rsidR="00687580" w:rsidRPr="003F1EFB">
        <w:rPr>
          <w:color w:val="000000" w:themeColor="text1"/>
          <w:lang w:val="uk-UA"/>
        </w:rPr>
        <w:t xml:space="preserve"> комунікативних здібностей.</w:t>
      </w:r>
    </w:p>
    <w:p w:rsidR="00FD640C" w:rsidRPr="003F1EFB" w:rsidRDefault="00500F73" w:rsidP="00FD640C">
      <w:pPr>
        <w:jc w:val="both"/>
        <w:rPr>
          <w:color w:val="000000" w:themeColor="text1"/>
          <w:lang w:val="uk-UA"/>
        </w:rPr>
      </w:pPr>
      <w:r w:rsidRPr="003F1EFB">
        <w:rPr>
          <w:color w:val="000000" w:themeColor="text1"/>
          <w:lang w:val="uk-UA"/>
        </w:rPr>
        <w:t xml:space="preserve"> </w:t>
      </w:r>
    </w:p>
    <w:p w:rsidR="00DC1C1A" w:rsidRPr="003F1EFB" w:rsidRDefault="00DC1C1A" w:rsidP="0087673D">
      <w:pPr>
        <w:rPr>
          <w:b/>
          <w:color w:val="000000" w:themeColor="text1"/>
          <w:lang w:val="uk-UA"/>
        </w:rPr>
      </w:pPr>
      <w:r w:rsidRPr="003F1EFB">
        <w:rPr>
          <w:b/>
          <w:color w:val="000000" w:themeColor="text1"/>
          <w:lang w:val="uk-UA"/>
        </w:rPr>
        <w:t>Список літератури</w:t>
      </w:r>
    </w:p>
    <w:p w:rsidR="003C043C" w:rsidRPr="003F1EFB" w:rsidRDefault="003C043C" w:rsidP="00CF289C">
      <w:pPr>
        <w:pStyle w:val="a6"/>
        <w:numPr>
          <w:ilvl w:val="0"/>
          <w:numId w:val="1"/>
        </w:numPr>
        <w:ind w:left="0" w:firstLine="567"/>
        <w:jc w:val="both"/>
        <w:rPr>
          <w:color w:val="000000" w:themeColor="text1"/>
          <w:lang w:val="uk-UA"/>
        </w:rPr>
      </w:pPr>
      <w:proofErr w:type="spellStart"/>
      <w:r w:rsidRPr="003F1EFB">
        <w:rPr>
          <w:color w:val="000000" w:themeColor="text1"/>
          <w:lang w:val="uk-UA"/>
        </w:rPr>
        <w:t>Кароль</w:t>
      </w:r>
      <w:proofErr w:type="spellEnd"/>
      <w:r w:rsidRPr="003F1EFB">
        <w:rPr>
          <w:color w:val="000000" w:themeColor="text1"/>
          <w:lang w:val="uk-UA"/>
        </w:rPr>
        <w:t xml:space="preserve"> А. </w:t>
      </w:r>
      <w:r w:rsidR="00834866" w:rsidRPr="003F1EFB">
        <w:rPr>
          <w:color w:val="000000" w:themeColor="text1"/>
          <w:lang w:val="uk-UA"/>
        </w:rPr>
        <w:t>Р</w:t>
      </w:r>
      <w:r w:rsidRPr="003F1EFB">
        <w:rPr>
          <w:color w:val="000000" w:themeColor="text1"/>
          <w:lang w:val="uk-UA"/>
        </w:rPr>
        <w:t>озвиток комунікативних здібностей учнів: теоретичний аналіз.</w:t>
      </w:r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  <w:lang w:val="uk-UA"/>
        </w:rPr>
        <w:t xml:space="preserve"> Молодь і ринок</w:t>
      </w: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, 2019 (2). С. 54-59.</w:t>
      </w:r>
    </w:p>
    <w:p w:rsidR="00FC7663" w:rsidRPr="003F1EFB" w:rsidRDefault="00FC7663" w:rsidP="00CF289C">
      <w:pPr>
        <w:pStyle w:val="a6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Cs w:val="28"/>
          <w:lang w:val="uk-UA"/>
        </w:rPr>
      </w:pPr>
      <w:proofErr w:type="spellStart"/>
      <w:r w:rsidRPr="003F1EF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Sugito</w:t>
      </w:r>
      <w:proofErr w:type="spellEnd"/>
      <w:r w:rsidRPr="003F1EF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, S., et al. "Enhancing students’ communication skills through problem posing and presentation.</w:t>
      </w: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International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Journal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of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Evaluation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and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Research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in</w:t>
      </w:r>
      <w:proofErr w:type="spellEnd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Education</w:t>
      </w:r>
      <w:proofErr w:type="spellEnd"/>
      <w:r w:rsidRPr="003F1EFB">
        <w:rPr>
          <w:rFonts w:cs="Times New Roman"/>
          <w:color w:val="000000" w:themeColor="text1"/>
          <w:szCs w:val="28"/>
          <w:shd w:val="clear" w:color="auto" w:fill="FFFFFF"/>
        </w:rPr>
        <w:t> 6.1 (2017): 17-22.</w:t>
      </w:r>
    </w:p>
    <w:p w:rsidR="00FC7663" w:rsidRPr="00610BAC" w:rsidRDefault="00FC7663" w:rsidP="00CF289C">
      <w:pPr>
        <w:pStyle w:val="a6"/>
        <w:ind w:left="0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610BAC">
        <w:rPr>
          <w:color w:val="000000" w:themeColor="text1"/>
          <w:lang w:val="en-US"/>
        </w:rPr>
        <w:t>URL</w:t>
      </w:r>
      <w:r w:rsidRPr="00610BAC">
        <w:rPr>
          <w:color w:val="000000" w:themeColor="text1"/>
          <w:lang w:val="uk-UA"/>
        </w:rPr>
        <w:t xml:space="preserve">: </w:t>
      </w:r>
      <w:hyperlink r:id="rId6" w:history="1">
        <w:r w:rsidRPr="009C2DD5">
          <w:rPr>
            <w:rStyle w:val="a5"/>
            <w:rFonts w:cs="Times New Roman"/>
            <w:szCs w:val="28"/>
            <w:lang w:val="uk-UA"/>
          </w:rPr>
          <w:t>https://eric.ed.gov/?id=EJ1139355</w:t>
        </w:r>
      </w:hyperlink>
      <w:r>
        <w:rPr>
          <w:rFonts w:cs="Times New Roman"/>
          <w:color w:val="000000" w:themeColor="text1"/>
          <w:szCs w:val="28"/>
          <w:lang w:val="uk-UA"/>
        </w:rPr>
        <w:t xml:space="preserve"> </w:t>
      </w:r>
    </w:p>
    <w:p w:rsidR="00C14295" w:rsidRPr="001646AC" w:rsidRDefault="00C14295" w:rsidP="00CF289C">
      <w:pPr>
        <w:pStyle w:val="a6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Cs w:val="28"/>
          <w:lang w:val="uk-UA"/>
        </w:rPr>
      </w:pPr>
      <w:proofErr w:type="spellStart"/>
      <w:r w:rsidRPr="00610BAC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Gidei</w:t>
      </w:r>
      <w:proofErr w:type="spellEnd"/>
      <w:r w:rsidRPr="00610BA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> </w:t>
      </w:r>
      <w:r w:rsidRPr="00610BAC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M. Training and development of communication skills to future specialists in physical education and sports. </w:t>
      </w:r>
      <w:r w:rsidRPr="00610BAC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 xml:space="preserve">Annals of the University </w:t>
      </w:r>
      <w:proofErr w:type="spellStart"/>
      <w:r w:rsidRPr="00610BAC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Dunarea</w:t>
      </w:r>
      <w:proofErr w:type="spellEnd"/>
      <w:r w:rsidRPr="00610BAC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 xml:space="preserve"> de </w:t>
      </w:r>
      <w:proofErr w:type="spellStart"/>
      <w:r w:rsidRPr="00610BAC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Jos</w:t>
      </w:r>
      <w:proofErr w:type="spellEnd"/>
      <w:r w:rsidRPr="00610BAC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 xml:space="preserve"> of Galati: Fascicle XV: Physical Education &amp; Sport Management</w:t>
      </w:r>
      <w:r w:rsidRPr="00610BAC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, 2019, 2.</w:t>
      </w:r>
    </w:p>
    <w:p w:rsidR="001646AC" w:rsidRPr="00610BAC" w:rsidRDefault="001646AC" w:rsidP="00CF289C">
      <w:pPr>
        <w:pStyle w:val="a6"/>
        <w:ind w:left="0"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610BAC">
        <w:rPr>
          <w:color w:val="000000" w:themeColor="text1"/>
          <w:lang w:val="en-US"/>
        </w:rPr>
        <w:t>URL</w:t>
      </w:r>
      <w:r w:rsidRPr="00610BAC">
        <w:rPr>
          <w:color w:val="000000" w:themeColor="text1"/>
          <w:lang w:val="uk-UA"/>
        </w:rPr>
        <w:t>:</w:t>
      </w:r>
      <w:r>
        <w:rPr>
          <w:color w:val="000000" w:themeColor="text1"/>
          <w:lang w:val="uk-UA"/>
        </w:rPr>
        <w:t> </w:t>
      </w:r>
      <w:hyperlink r:id="rId7" w:history="1">
        <w:r w:rsidRPr="009C2DD5">
          <w:rPr>
            <w:rStyle w:val="a5"/>
            <w:rFonts w:cs="Times New Roman"/>
            <w:szCs w:val="28"/>
            <w:lang w:val="uk-UA"/>
          </w:rPr>
          <w:t>https://web.a.ebscohost.com/abstract?direct=true&amp;profile=ehost&amp;scope=site&amp;authtype=crawler&amp;jrnl=14549832&amp;AN=142345313&amp;h=kkDIKqB89Of6lQnP%2fHsLP7OYLeTFekv7kjCOEJUbmtuIkgf6aLAm%2fKfwDiZu9u9fWO6SxfHfVvUsWJG%2fTtOVPQ%3d%3d&amp;crl=c&amp;resultNs=AdminWebAuth&amp;resultLocal=</w:t>
        </w:r>
      </w:hyperlink>
    </w:p>
    <w:p w:rsidR="002303BD" w:rsidRPr="003F1EFB" w:rsidRDefault="002303BD" w:rsidP="00CF289C">
      <w:pPr>
        <w:pStyle w:val="a6"/>
        <w:numPr>
          <w:ilvl w:val="0"/>
          <w:numId w:val="1"/>
        </w:numPr>
        <w:ind w:left="0" w:firstLine="567"/>
        <w:jc w:val="both"/>
        <w:rPr>
          <w:color w:val="000000" w:themeColor="text1"/>
          <w:lang w:val="uk-UA"/>
        </w:rPr>
      </w:pP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Тур О. М. Комунікативна діяльність майбутнього спеціаліста: сутність та характерні особливості. </w:t>
      </w:r>
      <w:r w:rsidRPr="003F1EFB">
        <w:rPr>
          <w:rFonts w:cs="Times New Roman"/>
          <w:i/>
          <w:color w:val="000000" w:themeColor="text1"/>
          <w:szCs w:val="28"/>
          <w:lang w:val="uk-UA"/>
        </w:rPr>
        <w:t>Педагогічні науки: теорія, історія, інноваційні технології.</w:t>
      </w:r>
      <w:r w:rsidRPr="003F1EFB">
        <w:rPr>
          <w:rFonts w:cs="Times New Roman"/>
          <w:color w:val="000000" w:themeColor="text1"/>
          <w:szCs w:val="28"/>
          <w:lang w:val="uk-UA"/>
        </w:rPr>
        <w:t xml:space="preserve"> 2016.</w:t>
      </w:r>
      <w:r w:rsidRPr="003F1EF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3F1EFB">
        <w:rPr>
          <w:rFonts w:cs="Times New Roman"/>
          <w:color w:val="000000" w:themeColor="text1"/>
          <w:szCs w:val="28"/>
          <w:lang w:val="uk-UA"/>
        </w:rPr>
        <w:t>№ 5 (59).  С. 219-223.</w:t>
      </w:r>
    </w:p>
    <w:p w:rsidR="006409BA" w:rsidRPr="003F1EFB" w:rsidRDefault="006409BA" w:rsidP="00CF289C">
      <w:pPr>
        <w:pStyle w:val="a6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3F1EFB">
        <w:rPr>
          <w:rFonts w:cs="Times New Roman"/>
          <w:color w:val="000000" w:themeColor="text1"/>
          <w:szCs w:val="28"/>
        </w:rPr>
        <w:t>Тест «</w:t>
      </w:r>
      <w:proofErr w:type="spellStart"/>
      <w:r w:rsidRPr="003F1EFB">
        <w:rPr>
          <w:rFonts w:cs="Times New Roman"/>
          <w:color w:val="000000" w:themeColor="text1"/>
          <w:szCs w:val="28"/>
        </w:rPr>
        <w:t>Оцінка</w:t>
      </w:r>
      <w:proofErr w:type="spellEnd"/>
      <w:r w:rsidRPr="003F1EF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3F1EFB">
        <w:rPr>
          <w:rFonts w:cs="Times New Roman"/>
          <w:color w:val="000000" w:themeColor="text1"/>
          <w:szCs w:val="28"/>
          <w:shd w:val="clear" w:color="auto" w:fill="FFFFFF"/>
        </w:rPr>
        <w:t>комунікабельності</w:t>
      </w:r>
      <w:proofErr w:type="spellEnd"/>
      <w:r w:rsidRPr="003F1EFB">
        <w:rPr>
          <w:rFonts w:cs="Times New Roman"/>
          <w:color w:val="000000" w:themeColor="text1"/>
          <w:szCs w:val="28"/>
          <w:shd w:val="clear" w:color="auto" w:fill="FFFFFF"/>
        </w:rPr>
        <w:t xml:space="preserve"> та </w:t>
      </w:r>
      <w:proofErr w:type="spellStart"/>
      <w:r w:rsidRPr="003F1EFB">
        <w:rPr>
          <w:rFonts w:cs="Times New Roman"/>
          <w:color w:val="000000" w:themeColor="text1"/>
          <w:szCs w:val="28"/>
          <w:shd w:val="clear" w:color="auto" w:fill="FFFFFF"/>
        </w:rPr>
        <w:t>організаторських</w:t>
      </w:r>
      <w:proofErr w:type="spellEnd"/>
      <w:r w:rsidRPr="003F1EF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3F1EFB">
        <w:rPr>
          <w:rFonts w:cs="Times New Roman"/>
          <w:color w:val="000000" w:themeColor="text1"/>
          <w:szCs w:val="28"/>
          <w:shd w:val="clear" w:color="auto" w:fill="FFFFFF"/>
        </w:rPr>
        <w:t>здібностей</w:t>
      </w:r>
      <w:proofErr w:type="spellEnd"/>
      <w:r w:rsidRPr="003F1EFB">
        <w:rPr>
          <w:rFonts w:cs="Times New Roman"/>
          <w:color w:val="000000" w:themeColor="text1"/>
          <w:szCs w:val="28"/>
        </w:rPr>
        <w:t>».</w:t>
      </w:r>
    </w:p>
    <w:p w:rsidR="006409BA" w:rsidRPr="00C40388" w:rsidRDefault="006409BA" w:rsidP="00CF289C">
      <w:pPr>
        <w:ind w:firstLine="567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3F1EFB">
        <w:rPr>
          <w:rFonts w:cs="Times New Roman"/>
          <w:color w:val="000000" w:themeColor="text1"/>
          <w:szCs w:val="28"/>
        </w:rPr>
        <w:t>URL:</w:t>
      </w:r>
      <w:r w:rsidRPr="009632D2">
        <w:rPr>
          <w:rFonts w:cs="Times New Roman"/>
          <w:szCs w:val="28"/>
        </w:rPr>
        <w:t xml:space="preserve"> </w:t>
      </w:r>
      <w:hyperlink r:id="rId8" w:history="1">
        <w:r w:rsidR="003A0110" w:rsidRPr="00D76FBA">
          <w:rPr>
            <w:rStyle w:val="a5"/>
            <w:rFonts w:cs="Times New Roman"/>
            <w:szCs w:val="28"/>
            <w:shd w:val="clear" w:color="auto" w:fill="F9F2F4"/>
          </w:rPr>
          <w:t>http://ininv.vntu.edu.ua/ukr/index.php?option=com_content&amp;view=article&amp;id=736:test-otsinka-komunikabelnosti-ta-orhanizatorskykh</w:t>
        </w:r>
      </w:hyperlink>
      <w:r w:rsidRPr="009632D2">
        <w:rPr>
          <w:rFonts w:cs="Times New Roman"/>
          <w:color w:val="C7254E"/>
          <w:szCs w:val="28"/>
          <w:shd w:val="clear" w:color="auto" w:fill="F9F2F4"/>
        </w:rPr>
        <w:t xml:space="preserve"> </w:t>
      </w:r>
    </w:p>
    <w:p w:rsidR="00C14295" w:rsidRPr="00A71E5D" w:rsidRDefault="00C14295" w:rsidP="00CF289C">
      <w:pPr>
        <w:pStyle w:val="a6"/>
        <w:numPr>
          <w:ilvl w:val="0"/>
          <w:numId w:val="1"/>
        </w:numPr>
        <w:ind w:left="0" w:firstLine="567"/>
        <w:jc w:val="both"/>
        <w:rPr>
          <w:i/>
          <w:color w:val="000000" w:themeColor="text1"/>
          <w:lang w:val="uk-UA"/>
        </w:rPr>
      </w:pPr>
      <w:r w:rsidRPr="00610BA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Томин Я. С. </w:t>
      </w:r>
      <w:r w:rsidRPr="00610BAC">
        <w:rPr>
          <w:color w:val="000000" w:themeColor="text1"/>
          <w:lang w:val="uk-UA"/>
        </w:rPr>
        <w:t>Соціальні мережі, як середовище для формування комунікативних здібностей особистостей у підлітковому та юнацькому віці</w:t>
      </w:r>
      <w:r w:rsidRPr="00610BAC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A71E5D">
        <w:rPr>
          <w:i/>
          <w:color w:val="000000" w:themeColor="text1"/>
          <w:lang w:val="en-US"/>
        </w:rPr>
        <w:t>International</w:t>
      </w:r>
      <w:r w:rsidRPr="00A71E5D">
        <w:rPr>
          <w:i/>
          <w:color w:val="000000" w:themeColor="text1"/>
          <w:lang w:val="uk-UA"/>
        </w:rPr>
        <w:t xml:space="preserve"> </w:t>
      </w:r>
      <w:r w:rsidRPr="00A71E5D">
        <w:rPr>
          <w:i/>
          <w:color w:val="000000" w:themeColor="text1"/>
          <w:lang w:val="en-US"/>
        </w:rPr>
        <w:t>Electronic</w:t>
      </w:r>
      <w:r w:rsidRPr="00A71E5D">
        <w:rPr>
          <w:i/>
          <w:color w:val="000000" w:themeColor="text1"/>
          <w:lang w:val="uk-UA"/>
        </w:rPr>
        <w:t xml:space="preserve"> </w:t>
      </w:r>
      <w:r w:rsidRPr="00A71E5D">
        <w:rPr>
          <w:i/>
          <w:color w:val="000000" w:themeColor="text1"/>
          <w:lang w:val="en-US"/>
        </w:rPr>
        <w:t>Scientific</w:t>
      </w:r>
      <w:r w:rsidRPr="00A71E5D">
        <w:rPr>
          <w:i/>
          <w:color w:val="000000" w:themeColor="text1"/>
          <w:lang w:val="uk-UA"/>
        </w:rPr>
        <w:t xml:space="preserve"> </w:t>
      </w:r>
      <w:r w:rsidRPr="00A71E5D">
        <w:rPr>
          <w:i/>
          <w:color w:val="000000" w:themeColor="text1"/>
          <w:lang w:val="en-US"/>
        </w:rPr>
        <w:t>Journal</w:t>
      </w:r>
      <w:r w:rsidRPr="00A71E5D">
        <w:rPr>
          <w:i/>
          <w:color w:val="000000" w:themeColor="text1"/>
          <w:lang w:val="uk-UA"/>
        </w:rPr>
        <w:t xml:space="preserve"> “</w:t>
      </w:r>
      <w:r w:rsidRPr="00A71E5D">
        <w:rPr>
          <w:i/>
          <w:color w:val="000000" w:themeColor="text1"/>
          <w:lang w:val="en-US"/>
        </w:rPr>
        <w:t>Science</w:t>
      </w:r>
      <w:r w:rsidRPr="00A71E5D">
        <w:rPr>
          <w:i/>
          <w:color w:val="000000" w:themeColor="text1"/>
          <w:lang w:val="uk-UA"/>
        </w:rPr>
        <w:t xml:space="preserve"> </w:t>
      </w:r>
      <w:r w:rsidRPr="00A71E5D">
        <w:rPr>
          <w:i/>
          <w:color w:val="000000" w:themeColor="text1"/>
          <w:lang w:val="en-US"/>
        </w:rPr>
        <w:t>Online</w:t>
      </w:r>
      <w:r w:rsidRPr="00A71E5D">
        <w:rPr>
          <w:i/>
          <w:color w:val="000000" w:themeColor="text1"/>
          <w:lang w:val="uk-UA"/>
        </w:rPr>
        <w:t xml:space="preserve">” </w:t>
      </w:r>
    </w:p>
    <w:p w:rsidR="003F1EFB" w:rsidRPr="00610BAC" w:rsidRDefault="00C14295" w:rsidP="00CF289C">
      <w:pPr>
        <w:ind w:firstLine="567"/>
        <w:jc w:val="both"/>
        <w:rPr>
          <w:rFonts w:cs="Times New Roman"/>
          <w:color w:val="000000" w:themeColor="text1"/>
          <w:szCs w:val="28"/>
          <w:lang w:val="uk-UA"/>
        </w:rPr>
      </w:pPr>
      <w:r w:rsidRPr="00610BAC">
        <w:rPr>
          <w:color w:val="000000" w:themeColor="text1"/>
          <w:lang w:val="en-US"/>
        </w:rPr>
        <w:t>URL</w:t>
      </w:r>
      <w:r w:rsidRPr="00610BAC">
        <w:rPr>
          <w:color w:val="000000" w:themeColor="text1"/>
          <w:lang w:val="uk-UA"/>
        </w:rPr>
        <w:t xml:space="preserve">: </w:t>
      </w:r>
      <w:r w:rsidR="003F1EFB" w:rsidRPr="003F1EFB">
        <w:rPr>
          <w:color w:val="1C4CAC"/>
          <w:lang w:val="uk-UA"/>
        </w:rPr>
        <w:t>https://nauka-online.com/wp-content/uploads/2019/02/Tomin.pdf</w:t>
      </w:r>
    </w:p>
    <w:sectPr w:rsidR="003F1EFB" w:rsidRPr="00610BAC" w:rsidSect="008767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4BB"/>
    <w:multiLevelType w:val="hybridMultilevel"/>
    <w:tmpl w:val="99362676"/>
    <w:lvl w:ilvl="0" w:tplc="C486CA88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A0C73"/>
    <w:multiLevelType w:val="hybridMultilevel"/>
    <w:tmpl w:val="9B86D100"/>
    <w:lvl w:ilvl="0" w:tplc="4CEEB7B8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2B4"/>
    <w:multiLevelType w:val="hybridMultilevel"/>
    <w:tmpl w:val="D186B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73D"/>
    <w:rsid w:val="000016A1"/>
    <w:rsid w:val="00003FE0"/>
    <w:rsid w:val="00051C14"/>
    <w:rsid w:val="000B3227"/>
    <w:rsid w:val="000C770B"/>
    <w:rsid w:val="000E2686"/>
    <w:rsid w:val="001077DA"/>
    <w:rsid w:val="001646AC"/>
    <w:rsid w:val="001D3329"/>
    <w:rsid w:val="001D7CDA"/>
    <w:rsid w:val="002303BD"/>
    <w:rsid w:val="002940ED"/>
    <w:rsid w:val="002B5B85"/>
    <w:rsid w:val="00305F2C"/>
    <w:rsid w:val="003328CB"/>
    <w:rsid w:val="003701DC"/>
    <w:rsid w:val="003A0110"/>
    <w:rsid w:val="003C043C"/>
    <w:rsid w:val="003F1EFB"/>
    <w:rsid w:val="00473955"/>
    <w:rsid w:val="00492201"/>
    <w:rsid w:val="00500F73"/>
    <w:rsid w:val="00501DED"/>
    <w:rsid w:val="005F6608"/>
    <w:rsid w:val="00610BAC"/>
    <w:rsid w:val="0062558D"/>
    <w:rsid w:val="006409BA"/>
    <w:rsid w:val="00665712"/>
    <w:rsid w:val="00677DD5"/>
    <w:rsid w:val="00685146"/>
    <w:rsid w:val="00687580"/>
    <w:rsid w:val="006C417A"/>
    <w:rsid w:val="00721D48"/>
    <w:rsid w:val="00725D16"/>
    <w:rsid w:val="00741987"/>
    <w:rsid w:val="00834866"/>
    <w:rsid w:val="0087673D"/>
    <w:rsid w:val="00881C84"/>
    <w:rsid w:val="008F06A4"/>
    <w:rsid w:val="0090546E"/>
    <w:rsid w:val="009D0BC4"/>
    <w:rsid w:val="00A0227C"/>
    <w:rsid w:val="00A36C16"/>
    <w:rsid w:val="00A71E5D"/>
    <w:rsid w:val="00AD5252"/>
    <w:rsid w:val="00AF1DA5"/>
    <w:rsid w:val="00B15533"/>
    <w:rsid w:val="00B23A5A"/>
    <w:rsid w:val="00B27A18"/>
    <w:rsid w:val="00B4056F"/>
    <w:rsid w:val="00BE0CD3"/>
    <w:rsid w:val="00C14295"/>
    <w:rsid w:val="00CB1075"/>
    <w:rsid w:val="00CF289C"/>
    <w:rsid w:val="00D35A7F"/>
    <w:rsid w:val="00D76C4E"/>
    <w:rsid w:val="00D96443"/>
    <w:rsid w:val="00DC1C1A"/>
    <w:rsid w:val="00DC3591"/>
    <w:rsid w:val="00E41762"/>
    <w:rsid w:val="00E77CAC"/>
    <w:rsid w:val="00E95BC6"/>
    <w:rsid w:val="00EC7AF9"/>
    <w:rsid w:val="00F402A5"/>
    <w:rsid w:val="00F5035F"/>
    <w:rsid w:val="00F66503"/>
    <w:rsid w:val="00FC7663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D"/>
    <w:pPr>
      <w:spacing w:after="0" w:line="360" w:lineRule="auto"/>
      <w:ind w:firstLine="709"/>
      <w:jc w:val="center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3D"/>
    <w:rPr>
      <w:rFonts w:ascii="Tahoma" w:hAnsi="Tahoma" w:cs="Tahoma"/>
      <w:color w:val="auto"/>
      <w:sz w:val="16"/>
      <w:szCs w:val="16"/>
    </w:rPr>
  </w:style>
  <w:style w:type="character" w:styleId="a5">
    <w:name w:val="Hyperlink"/>
    <w:basedOn w:val="a0"/>
    <w:uiPriority w:val="99"/>
    <w:unhideWhenUsed/>
    <w:rsid w:val="00DC1C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nv.vntu.edu.ua/ukr/index.php?option=com_content&amp;view=article&amp;id=736:test-otsinka-komunikabelnosti-ta-orhanizatorsk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.ebscohost.com/abstract?direct=true&amp;profile=ehost&amp;scope=site&amp;authtype=crawler&amp;jrnl=14549832&amp;AN=142345313&amp;h=kkDIKqB89Of6lQnP%2fHsLP7OYLeTFekv7kjCOEJUbmtuIkgf6aLAm%2fKfwDiZu9u9fWO6SxfHfVvUsWJG%2fTtOVPQ%3d%3d&amp;crl=c&amp;resultNs=AdminWebAuth&amp;resultLoca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ic.ed.gov/?id=EJ1139355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1472579748632"/>
          <c:y val="7.0673466952994757E-2"/>
          <c:w val="0.86002829655585133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25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Школярі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rgbClr val="1F497D">
                  <a:lumMod val="75000"/>
                </a:srgbClr>
              </a:solidFill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1F497D">
                    <a:lumMod val="75000"/>
                    <a:alpha val="59000"/>
                  </a:srgbClr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20</c:v>
                </c:pt>
                <c:pt idx="2">
                  <c:v>12</c:v>
                </c:pt>
                <c:pt idx="3">
                  <c:v>20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Ліцеїсти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rgbClr val="1F497D">
                  <a:lumMod val="75000"/>
                </a:srgbClr>
              </a:solidFill>
            </a:ln>
          </c:spPr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Високий</c:v>
                </c:pt>
                <c:pt idx="1">
                  <c:v>Вище за середній</c:v>
                </c:pt>
                <c:pt idx="2">
                  <c:v>Середній</c:v>
                </c:pt>
                <c:pt idx="3">
                  <c:v>Нижче за середній</c:v>
                </c:pt>
                <c:pt idx="4">
                  <c:v>Низький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10</c:v>
                </c:pt>
                <c:pt idx="3">
                  <c:v>19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axId val="79714944"/>
        <c:axId val="36364672"/>
      </c:barChart>
      <c:catAx>
        <c:axId val="79714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364672"/>
        <c:crosses val="autoZero"/>
        <c:auto val="1"/>
        <c:lblAlgn val="ctr"/>
        <c:lblOffset val="100"/>
      </c:catAx>
      <c:valAx>
        <c:axId val="363646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513116265872172E-2"/>
              <c:y val="0.20449654020520194"/>
            </c:manualLayout>
          </c:layout>
        </c:title>
        <c:numFmt formatCode="General" sourceLinked="1"/>
        <c:tickLblPos val="nextTo"/>
        <c:crossAx val="7971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87402046018927"/>
          <c:y val="3.8895944458555661E-3"/>
          <c:w val="0.44171032480903977"/>
          <c:h val="0.1636521039708746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2020-10-29T07:57:00Z</dcterms:created>
  <dcterms:modified xsi:type="dcterms:W3CDTF">2020-11-04T17:53:00Z</dcterms:modified>
</cp:coreProperties>
</file>