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D65B52" w:rsidRDefault="00D65B52" w:rsidP="00D65B52" w:rsidRPr="00D65B52">
      <w:pPr>
        <w:jc w:val="both"/>
        <w:spacing w:after="0" w:line="360" w:lineRule="auto"/>
        <w:rPr>
          <w:lang w:val="uk-UA"/>
          <w:b/>
          <w:rFonts w:ascii="Times New Roman" w:cs="Times New Roman" w:hAnsi="Times New Roman"/>
          <w:sz w:val="28"/>
          <w:szCs w:val="28"/>
        </w:rPr>
      </w:pPr>
      <w:proofErr w:type="spellStart"/>
      <w:r>
        <w:rPr>
          <w:lang w:val="uk-UA"/>
          <w:b/>
          <w:rFonts w:ascii="Times New Roman" w:cs="Times New Roman" w:hAnsi="Times New Roman"/>
          <w:sz w:val="28"/>
          <w:szCs w:val="28"/>
        </w:rPr>
        <w:t>Гарлицька</w:t>
      </w:r>
      <w:proofErr w:type="spellEnd"/>
      <w:r>
        <w:rPr>
          <w:lang w:val="uk-UA"/>
          <w:b/>
          <w:rFonts w:ascii="Times New Roman" w:cs="Times New Roman" w:hAnsi="Times New Roman"/>
          <w:sz w:val="28"/>
          <w:szCs w:val="28"/>
        </w:rPr>
        <w:t xml:space="preserve"> Т. С. </w:t>
      </w:r>
      <w:r w:rsidRPr="00D65B52">
        <w:rPr>
          <w:lang w:val="uk-UA"/>
          <w:b/>
          <w:rFonts w:ascii="Times New Roman" w:cs="Times New Roman" w:hAnsi="Times New Roman"/>
          <w:sz w:val="28"/>
          <w:szCs w:val="28"/>
        </w:rPr>
        <w:t>Формування творчих здібностей студентів під час інтерпретації</w:t>
      </w:r>
      <w:r w:rsidR="00AD6A98">
        <w:rPr>
          <w:lang w:val="uk-UA"/>
          <w:b/>
          <w:rFonts w:ascii="Times New Roman" w:cs="Times New Roman" w:hAnsi="Times New Roman"/>
          <w:sz w:val="28"/>
          <w:szCs w:val="28"/>
        </w:rPr>
        <w:t xml:space="preserve"> англомовного художнього тексту. </w:t>
      </w:r>
      <w:r w:rsidRPr="00AD6A98">
        <w:rPr>
          <w:lang w:val="uk-UA"/>
          <w:b/>
          <w:i/>
          <w:rFonts w:ascii="Times New Roman" w:cs="Times New Roman" w:hAnsi="Times New Roman"/>
          <w:sz w:val="28"/>
          <w:szCs w:val="28"/>
        </w:rPr>
        <w:t>Наук</w:t>
      </w:r>
      <w:r w:rsidR="00AD6A98" w:rsidRPr="00AD6A98">
        <w:rPr>
          <w:lang w:val="uk-UA"/>
          <w:b/>
          <w:i/>
          <w:rFonts w:ascii="Times New Roman" w:cs="Times New Roman" w:hAnsi="Times New Roman"/>
          <w:sz w:val="28"/>
          <w:szCs w:val="28"/>
        </w:rPr>
        <w:t>ові записки. Сер. Філологічна</w:t>
      </w:r>
      <w:r w:rsidRPr="00AD6A98">
        <w:rPr>
          <w:lang w:val="uk-UA"/>
          <w:b/>
          <w:i/>
          <w:rFonts w:ascii="Times New Roman" w:cs="Times New Roman" w:hAnsi="Times New Roman"/>
          <w:sz w:val="28"/>
          <w:szCs w:val="28"/>
        </w:rPr>
        <w:t xml:space="preserve">. </w:t>
      </w:r>
      <w:r w:rsidRPr="00D65B52">
        <w:rPr>
          <w:lang w:val="uk-UA"/>
          <w:b/>
          <w:rFonts w:ascii="Times New Roman" w:cs="Times New Roman" w:hAnsi="Times New Roman"/>
          <w:sz w:val="28"/>
          <w:szCs w:val="28"/>
        </w:rPr>
        <w:t>Острог : Вид-во Нац</w:t>
      </w:r>
      <w:r w:rsidR="00AD6A98">
        <w:rPr>
          <w:lang w:val="uk-UA"/>
          <w:b/>
          <w:rFonts w:ascii="Times New Roman" w:cs="Times New Roman" w:hAnsi="Times New Roman"/>
          <w:sz w:val="28"/>
          <w:szCs w:val="28"/>
        </w:rPr>
        <w:t>. у</w:t>
      </w:r>
      <w:proofErr w:type="spellStart"/>
      <w:r w:rsidR="00AD6A98">
        <w:rPr>
          <w:lang w:val="uk-UA"/>
          <w:b/>
          <w:rFonts w:ascii="Times New Roman" w:cs="Times New Roman" w:hAnsi="Times New Roman"/>
          <w:sz w:val="28"/>
          <w:szCs w:val="28"/>
        </w:rPr>
        <w:t>н-ту</w:t>
      </w:r>
      <w:proofErr w:type="spellEnd"/>
      <w:r w:rsidR="00AD6A98">
        <w:rPr>
          <w:lang w:val="uk-UA"/>
          <w:b/>
          <w:rFonts w:ascii="Times New Roman" w:cs="Times New Roman" w:hAnsi="Times New Roman"/>
          <w:sz w:val="28"/>
          <w:szCs w:val="28"/>
        </w:rPr>
        <w:t xml:space="preserve"> </w:t>
      </w:r>
      <w:proofErr w:type="spellStart"/>
      <w:r w:rsidR="00AD6A98">
        <w:rPr>
          <w:lang w:val="uk-UA"/>
          <w:b/>
          <w:rFonts w:ascii="Times New Roman" w:cs="Times New Roman" w:hAnsi="Times New Roman"/>
          <w:sz w:val="28"/>
          <w:szCs w:val="28"/>
        </w:rPr>
        <w:t>“Острозька</w:t>
      </w:r>
      <w:proofErr w:type="spellEnd"/>
      <w:r w:rsidR="00AD6A98">
        <w:rPr>
          <w:lang w:val="uk-UA"/>
          <w:b/>
          <w:rFonts w:ascii="Times New Roman" w:cs="Times New Roman" w:hAnsi="Times New Roman"/>
          <w:sz w:val="28"/>
          <w:szCs w:val="28"/>
        </w:rPr>
        <w:t xml:space="preserve"> </w:t>
      </w:r>
      <w:proofErr w:type="spellStart"/>
      <w:r w:rsidR="00AD6A98">
        <w:rPr>
          <w:lang w:val="uk-UA"/>
          <w:b/>
          <w:rFonts w:ascii="Times New Roman" w:cs="Times New Roman" w:hAnsi="Times New Roman"/>
          <w:sz w:val="28"/>
          <w:szCs w:val="28"/>
        </w:rPr>
        <w:t>академія”, 2012.</w:t>
      </w:r>
      <w:proofErr w:type="spellEnd"/>
      <w:r w:rsidR="00AD6A98">
        <w:rPr>
          <w:lang w:val="uk-UA"/>
          <w:b/>
          <w:rFonts w:ascii="Times New Roman" w:cs="Times New Roman" w:hAnsi="Times New Roman"/>
          <w:sz w:val="28"/>
          <w:szCs w:val="28"/>
        </w:rPr>
        <w:t xml:space="preserve"> Вип. 30. </w:t>
      </w:r>
      <w:r w:rsidRPr="00D65B52">
        <w:rPr>
          <w:lang w:val="uk-UA"/>
          <w:b/>
          <w:rFonts w:ascii="Times New Roman" w:cs="Times New Roman" w:hAnsi="Times New Roman"/>
          <w:sz w:val="28"/>
          <w:szCs w:val="28"/>
        </w:rPr>
        <w:t>С. 117-120.</w:t>
      </w:r>
    </w:p>
    <w:p w:rsidR="00D65B52" w:rsidRDefault="00D65B52" w:rsidP="00647F2A">
      <w:pPr>
        <w:spacing w:after="0" w:line="360" w:lineRule="auto"/>
        <w:rPr>
          <w:lang w:val="uk-UA"/>
          <w:rFonts w:ascii="Times New Roman" w:cs="Times New Roman" w:hAnsi="Times New Roman"/>
          <w:sz w:val="28"/>
          <w:szCs w:val="28"/>
        </w:rPr>
      </w:pPr>
    </w:p>
    <w:p w:rsidR="00931876" w:rsidRDefault="005C558A" w:rsidP="00647F2A" w:rsidRPr="00647F2A">
      <w:pPr>
        <w:spacing w:after="0" w:line="360" w:lineRule="auto"/>
        <w:rPr>
          <w:lang w:val="uk-UA"/>
          <w:b/>
          <w:rFonts w:ascii="Times New Roman" w:cs="Times New Roman" w:hAnsi="Times New Roman"/>
          <w:sz w:val="28"/>
          <w:szCs w:val="28"/>
        </w:rPr>
      </w:pPr>
      <w:r w:rsidRPr="00374845">
        <w:rPr>
          <w:lang w:val="uk-UA"/>
          <w:rFonts w:ascii="Times New Roman" w:cs="Times New Roman" w:hAnsi="Times New Roman"/>
          <w:sz w:val="28"/>
          <w:szCs w:val="28"/>
        </w:rPr>
        <w:t>УДК</w:t>
      </w:r>
      <w:r w:rsidR="00647F2A">
        <w:rPr>
          <w:lang w:val="uk-UA"/>
          <w:b/>
          <w:rFonts w:ascii="Times New Roman" w:cs="Times New Roman" w:hAnsi="Times New Roman"/>
          <w:sz w:val="28"/>
          <w:szCs w:val="28"/>
        </w:rPr>
        <w:t> </w:t>
      </w:r>
      <w:r w:rsidR="00647F2A">
        <w:rPr>
          <w:lang w:val="uk-UA"/>
          <w:rFonts w:ascii="Times New Roman" w:cs="Times New Roman" w:hAnsi="Times New Roman"/>
          <w:sz w:val="28"/>
          <w:szCs w:val="28"/>
        </w:rPr>
        <w:t>378.147:37.026.9+821.111.09</w:t>
      </w:r>
      <w:r>
        <w:rPr>
          <w:lang w:val="uk-UA"/>
          <w:b/>
          <w:rFonts w:ascii="Times New Roman" w:cs="Times New Roman" w:hAnsi="Times New Roman"/>
          <w:sz w:val="28"/>
          <w:szCs w:val="28"/>
        </w:rPr>
        <w:t xml:space="preserve">  </w:t>
      </w:r>
      <w:r w:rsidR="00647F2A">
        <w:rPr>
          <w:lang w:val="uk-UA"/>
          <w:b/>
          <w:rFonts w:ascii="Times New Roman" w:cs="Times New Roman" w:hAnsi="Times New Roman"/>
          <w:sz w:val="28"/>
          <w:szCs w:val="28"/>
        </w:rPr>
        <w:t xml:space="preserve">                                               </w:t>
      </w:r>
      <w:r w:rsidR="00647F2A" w:rsidRPr="00647F2A">
        <w:rPr>
          <w:lang w:val="uk-UA"/>
          <w:rFonts w:ascii="Times New Roman" w:cs="Times New Roman" w:hAnsi="Times New Roman"/>
          <w:sz w:val="28"/>
          <w:szCs w:val="28"/>
        </w:rPr>
        <w:t>Т. С. </w:t>
      </w:r>
      <w:proofErr w:type="spellStart"/>
      <w:r w:rsidR="00647F2A" w:rsidRPr="00647F2A">
        <w:rPr>
          <w:lang w:val="uk-UA"/>
          <w:rFonts w:ascii="Times New Roman" w:cs="Times New Roman" w:hAnsi="Times New Roman"/>
          <w:sz w:val="28"/>
          <w:szCs w:val="28"/>
        </w:rPr>
        <w:t>Гарлицька</w:t>
      </w:r>
      <w:proofErr w:type="spellEnd"/>
      <w:r w:rsidRPr="00647F2A">
        <w:rPr>
          <w:lang w:val="uk-UA"/>
          <w:rFonts w:ascii="Times New Roman" w:cs="Times New Roman" w:hAnsi="Times New Roman"/>
          <w:sz w:val="28"/>
          <w:szCs w:val="28"/>
        </w:rPr>
        <w:t xml:space="preserve">                                                                                     </w:t>
      </w:r>
    </w:p>
    <w:p w:rsidR="00506B0C" w:rsidRDefault="00563BAF" w:rsidP="00C351F9">
      <w:pPr>
        <w:jc w:val="right"/>
        <w:spacing w:after="0" w:line="360" w:lineRule="auto"/>
        <w:rPr>
          <w:lang w:val="uk-UA"/>
          <w:rFonts w:ascii="Times New Roman" w:cs="Times New Roman" w:hAnsi="Times New Roman"/>
          <w:sz w:val="28"/>
          <w:szCs w:val="28"/>
        </w:rPr>
      </w:pPr>
      <w:r w:rsidRPr="00563BAF">
        <w:rPr>
          <w:lang w:val="uk-UA"/>
          <w:rFonts w:ascii="Times New Roman" w:cs="Times New Roman" w:hAnsi="Times New Roman"/>
          <w:sz w:val="28"/>
          <w:szCs w:val="28"/>
        </w:rPr>
        <w:t>Криворізький педагогічний інститут</w:t>
      </w:r>
      <w:r w:rsidR="00506B0C">
        <w:rPr>
          <w:lang w:val="uk-UA"/>
          <w:rFonts w:ascii="Times New Roman" w:cs="Times New Roman" w:hAnsi="Times New Roman"/>
          <w:sz w:val="28"/>
          <w:szCs w:val="28"/>
        </w:rPr>
        <w:t xml:space="preserve"> </w:t>
      </w:r>
    </w:p>
    <w:p w:rsidR="00563BAF" w:rsidRDefault="00267A66" w:rsidP="00C351F9">
      <w:pPr>
        <w:jc w:val="right"/>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ДВНЗ </w:t>
      </w:r>
      <w:r w:rsidR="00563BAF" w:rsidRPr="00563BAF">
        <w:rPr>
          <w:rFonts w:ascii="Times New Roman" w:cs="Times New Roman" w:hAnsi="Times New Roman"/>
          <w:sz w:val="28"/>
          <w:szCs w:val="28"/>
        </w:rPr>
        <w:t>“</w:t>
      </w:r>
      <w:r w:rsidR="00563BAF" w:rsidRPr="00563BAF">
        <w:rPr>
          <w:lang w:val="uk-UA"/>
          <w:rFonts w:ascii="Times New Roman" w:cs="Times New Roman" w:hAnsi="Times New Roman"/>
          <w:sz w:val="28"/>
          <w:szCs w:val="28"/>
        </w:rPr>
        <w:t>Криворізький національний університет</w:t>
      </w:r>
      <w:r w:rsidR="00563BAF" w:rsidRPr="00563BAF">
        <w:rPr>
          <w:rFonts w:ascii="Times New Roman" w:cs="Times New Roman" w:hAnsi="Times New Roman"/>
          <w:sz w:val="28"/>
          <w:szCs w:val="28"/>
        </w:rPr>
        <w:t>”</w:t>
      </w:r>
      <w:r w:rsidR="00506B0C">
        <w:rPr>
          <w:lang w:val="uk-UA"/>
          <w:rFonts w:ascii="Times New Roman" w:cs="Times New Roman" w:hAnsi="Times New Roman"/>
          <w:sz w:val="28"/>
          <w:szCs w:val="28"/>
        </w:rPr>
        <w:t>, м. Кривий Ріг</w:t>
      </w:r>
    </w:p>
    <w:p w:rsidR="00C351F9" w:rsidRDefault="008425DD" w:rsidP="00C351F9">
      <w:pPr>
        <w:jc w:val="center"/>
        <w:spacing w:after="0" w:line="360" w:lineRule="auto"/>
        <w:rPr>
          <w:lang w:val="uk-UA"/>
          <w:b/>
          <w:rFonts w:ascii="Times New Roman" w:cs="Times New Roman" w:hAnsi="Times New Roman"/>
          <w:sz w:val="28"/>
          <w:szCs w:val="28"/>
        </w:rPr>
      </w:pPr>
      <w:r>
        <w:rPr>
          <w:lang w:val="uk-UA"/>
          <w:b/>
          <w:rFonts w:ascii="Times New Roman" w:cs="Times New Roman" w:hAnsi="Times New Roman"/>
          <w:sz w:val="28"/>
          <w:szCs w:val="28"/>
        </w:rPr>
        <w:t xml:space="preserve">ФОРМУВАННЯ ТВОРЧИХ ЗДІБНОСТЕЙ СТУДЕНТІВ ПІД </w:t>
      </w:r>
      <w:r w:rsidR="00E55541">
        <w:rPr>
          <w:lang w:val="uk-UA"/>
          <w:b/>
          <w:rFonts w:ascii="Times New Roman" w:cs="Times New Roman" w:hAnsi="Times New Roman"/>
          <w:sz w:val="28"/>
          <w:szCs w:val="28"/>
        </w:rPr>
        <w:t xml:space="preserve">ЧАС ІНТЕРПРЕТАЦІЇ </w:t>
      </w:r>
      <w:r w:rsidR="008E02A4">
        <w:rPr>
          <w:lang w:val="uk-UA"/>
          <w:b/>
          <w:rFonts w:ascii="Times New Roman" w:cs="Times New Roman" w:hAnsi="Times New Roman"/>
          <w:sz w:val="28"/>
          <w:szCs w:val="28"/>
        </w:rPr>
        <w:t>АНГЛОМОВНОГО ХУДОЖНЬОГО ТЕКСТУ</w:t>
      </w:r>
    </w:p>
    <w:p w:rsidR="008425DD" w:rsidRDefault="008425DD" w:rsidP="00692648">
      <w:pPr>
        <w:jc w:val="both"/>
        <w:ind w:firstLine="680"/>
        <w:spacing w:after="0" w:line="360" w:lineRule="auto"/>
        <w:rPr>
          <w:lang w:val="uk-UA"/>
          <w:i/>
          <w:rFonts w:ascii="Times New Roman" w:cs="Times New Roman" w:hAnsi="Times New Roman"/>
          <w:sz w:val="28"/>
          <w:szCs w:val="28"/>
        </w:rPr>
      </w:pPr>
      <w:r>
        <w:rPr>
          <w:lang w:val="uk-UA"/>
          <w:b/>
          <w:rFonts w:ascii="Times New Roman" w:cs="Times New Roman" w:hAnsi="Times New Roman"/>
          <w:sz w:val="28"/>
          <w:szCs w:val="28"/>
        </w:rPr>
        <w:t xml:space="preserve"> </w:t>
      </w:r>
      <w:r w:rsidR="00692648">
        <w:rPr>
          <w:lang w:val="uk-UA"/>
          <w:i/>
          <w:rFonts w:ascii="Times New Roman" w:cs="Times New Roman" w:hAnsi="Times New Roman"/>
          <w:sz w:val="28"/>
          <w:szCs w:val="28"/>
        </w:rPr>
        <w:t>У статті йдеться про роль інтерпретації англомовного художнього тексту в процесі формування творчих здібностей студентів; розглянуто основні умови, чинники та методи, які стимулюють їх творчу діяльність.</w:t>
      </w:r>
    </w:p>
    <w:p w:rsidR="00692648" w:rsidRDefault="00692648" w:rsidP="00692648">
      <w:pPr>
        <w:jc w:val="both"/>
        <w:ind w:firstLine="680"/>
        <w:spacing w:after="0" w:line="360" w:lineRule="auto"/>
        <w:rPr>
          <w:lang w:val="uk-UA"/>
          <w:i/>
          <w:rFonts w:ascii="Times New Roman" w:cs="Times New Roman" w:hAnsi="Times New Roman"/>
          <w:sz w:val="28"/>
          <w:szCs w:val="28"/>
        </w:rPr>
      </w:pPr>
      <w:r>
        <w:rPr>
          <w:lang w:val="uk-UA"/>
          <w:i/>
          <w:rFonts w:ascii="Times New Roman" w:cs="Times New Roman" w:hAnsi="Times New Roman"/>
          <w:sz w:val="28"/>
          <w:szCs w:val="28"/>
        </w:rPr>
        <w:t>Ключові слова: художній текст, інтерпретація, творчі здібності, методи навчання.</w:t>
      </w:r>
    </w:p>
    <w:p w:rsidR="00692648" w:rsidRDefault="00692648" w:rsidP="00692648">
      <w:pPr>
        <w:jc w:val="both"/>
        <w:ind w:firstLine="680"/>
        <w:spacing w:after="0" w:line="360" w:lineRule="auto"/>
        <w:rPr>
          <w:i/>
          <w:rFonts w:ascii="Times New Roman" w:cs="Times New Roman" w:hAnsi="Times New Roman"/>
          <w:sz w:val="28"/>
          <w:szCs w:val="28"/>
        </w:rPr>
      </w:pPr>
      <w:r>
        <w:rPr>
          <w:i/>
          <w:rFonts w:ascii="Times New Roman" w:cs="Times New Roman" w:hAnsi="Times New Roman"/>
          <w:sz w:val="28"/>
          <w:szCs w:val="28"/>
        </w:rPr>
        <w:t>В статье идет речь о роли интерпретации англоязычного художественного текста в процессе формирования творческих способностей студентов; рассмотрены основные условия</w:t>
      </w:r>
      <w:r w:rsidR="00C43913">
        <w:rPr>
          <w:i/>
          <w:rFonts w:ascii="Times New Roman" w:cs="Times New Roman" w:hAnsi="Times New Roman"/>
          <w:sz w:val="28"/>
          <w:szCs w:val="28"/>
        </w:rPr>
        <w:t xml:space="preserve">, </w:t>
      </w:r>
      <w:r w:rsidR="006A0CE0">
        <w:rPr>
          <w:i/>
          <w:rFonts w:ascii="Times New Roman" w:cs="Times New Roman" w:hAnsi="Times New Roman"/>
          <w:sz w:val="28"/>
          <w:szCs w:val="28"/>
        </w:rPr>
        <w:t>факторы и</w:t>
      </w:r>
      <w:r w:rsidR="00785702">
        <w:rPr>
          <w:i/>
          <w:rFonts w:ascii="Times New Roman" w:cs="Times New Roman" w:hAnsi="Times New Roman"/>
          <w:sz w:val="28"/>
          <w:szCs w:val="28"/>
        </w:rPr>
        <w:t xml:space="preserve"> методы, стимулирующие</w:t>
      </w:r>
      <w:r w:rsidR="006A0CE0">
        <w:rPr>
          <w:i/>
          <w:rFonts w:ascii="Times New Roman" w:cs="Times New Roman" w:hAnsi="Times New Roman"/>
          <w:sz w:val="28"/>
          <w:szCs w:val="28"/>
        </w:rPr>
        <w:t xml:space="preserve"> их творческую деятельность.</w:t>
      </w:r>
    </w:p>
    <w:p w:rsidR="00C43913" w:rsidRDefault="00C43913" w:rsidP="00692648">
      <w:pPr>
        <w:jc w:val="both"/>
        <w:ind w:firstLine="680"/>
        <w:spacing w:after="0" w:line="360" w:lineRule="auto"/>
        <w:rPr>
          <w:lang w:val="en-US"/>
          <w:i/>
          <w:rFonts w:ascii="Times New Roman" w:cs="Times New Roman" w:hAnsi="Times New Roman"/>
          <w:sz w:val="28"/>
          <w:szCs w:val="28"/>
        </w:rPr>
      </w:pPr>
      <w:r>
        <w:rPr>
          <w:lang w:val="en-US"/>
          <w:i/>
          <w:rFonts w:ascii="Times New Roman" w:cs="Times New Roman" w:hAnsi="Times New Roman"/>
          <w:sz w:val="28"/>
          <w:szCs w:val="28"/>
        </w:rPr>
        <w:t>The article deals with the role of interpretation</w:t>
      </w:r>
      <w:r w:rsidR="001D62D5">
        <w:rPr>
          <w:lang w:val="en-US"/>
          <w:i/>
          <w:rFonts w:ascii="Times New Roman" w:cs="Times New Roman" w:hAnsi="Times New Roman"/>
          <w:sz w:val="28"/>
          <w:szCs w:val="28"/>
        </w:rPr>
        <w:t xml:space="preserve"> of the English-speaking belletristic</w:t>
      </w:r>
      <w:r>
        <w:rPr>
          <w:lang w:val="en-US"/>
          <w:i/>
          <w:rFonts w:ascii="Times New Roman" w:cs="Times New Roman" w:hAnsi="Times New Roman"/>
          <w:sz w:val="28"/>
          <w:szCs w:val="28"/>
        </w:rPr>
        <w:t xml:space="preserve"> text in the process of forming of students’ creative abilities; the main conditions, factors and methods which stimulate their creative activity are also presented here.</w:t>
      </w:r>
    </w:p>
    <w:p w:rsidR="00C43913" w:rsidRDefault="00C43913" w:rsidP="00692648" w:rsidRPr="00C43913">
      <w:pPr>
        <w:jc w:val="both"/>
        <w:ind w:firstLine="680"/>
        <w:spacing w:after="0" w:line="360" w:lineRule="auto"/>
        <w:rPr>
          <w:lang w:val="en-US"/>
          <w:i/>
          <w:rFonts w:ascii="Times New Roman" w:cs="Times New Roman" w:hAnsi="Times New Roman"/>
          <w:sz w:val="28"/>
          <w:szCs w:val="28"/>
        </w:rPr>
      </w:pPr>
      <w:r>
        <w:rPr>
          <w:lang w:val="en-US"/>
          <w:i/>
          <w:rFonts w:ascii="Times New Roman" w:cs="Times New Roman" w:hAnsi="Times New Roman"/>
          <w:sz w:val="28"/>
          <w:szCs w:val="28"/>
        </w:rPr>
        <w:t xml:space="preserve">Key words: </w:t>
      </w:r>
      <w:r w:rsidR="001D62D5">
        <w:rPr>
          <w:lang w:val="en-US"/>
          <w:i/>
          <w:rFonts w:ascii="Times New Roman" w:cs="Times New Roman" w:hAnsi="Times New Roman"/>
          <w:sz w:val="28"/>
          <w:szCs w:val="28"/>
        </w:rPr>
        <w:t>belletristic</w:t>
      </w:r>
      <w:r w:rsidR="00920B00">
        <w:rPr>
          <w:lang w:val="en-US"/>
          <w:i/>
          <w:rFonts w:ascii="Times New Roman" w:cs="Times New Roman" w:hAnsi="Times New Roman"/>
          <w:sz w:val="28"/>
          <w:szCs w:val="28"/>
        </w:rPr>
        <w:t xml:space="preserve"> text, </w:t>
      </w:r>
      <w:r w:rsidR="00611FDC">
        <w:rPr>
          <w:lang w:val="en-US"/>
          <w:i/>
          <w:rFonts w:ascii="Times New Roman" w:cs="Times New Roman" w:hAnsi="Times New Roman"/>
          <w:sz w:val="28"/>
          <w:szCs w:val="28"/>
        </w:rPr>
        <w:t>interpretation, creative abilities, methods</w:t>
      </w:r>
      <w:r w:rsidR="00EC71C5">
        <w:rPr>
          <w:lang w:val="en-US"/>
          <w:i/>
          <w:rFonts w:ascii="Times New Roman" w:cs="Times New Roman" w:hAnsi="Times New Roman"/>
          <w:sz w:val="28"/>
          <w:szCs w:val="28"/>
        </w:rPr>
        <w:t xml:space="preserve"> of teaching</w:t>
      </w:r>
      <w:r w:rsidR="00611FDC">
        <w:rPr>
          <w:lang w:val="en-US"/>
          <w:i/>
          <w:rFonts w:ascii="Times New Roman" w:cs="Times New Roman" w:hAnsi="Times New Roman"/>
          <w:sz w:val="28"/>
          <w:szCs w:val="28"/>
        </w:rPr>
        <w:t xml:space="preserve">.  </w:t>
      </w:r>
      <w:r>
        <w:rPr>
          <w:lang w:val="en-US"/>
          <w:i/>
          <w:rFonts w:ascii="Times New Roman" w:cs="Times New Roman" w:hAnsi="Times New Roman"/>
          <w:sz w:val="28"/>
          <w:szCs w:val="28"/>
        </w:rPr>
        <w:t xml:space="preserve"> </w:t>
      </w:r>
    </w:p>
    <w:p w:rsidR="00360112" w:rsidRDefault="00C018E9" w:rsidP="00C351F9">
      <w:pPr>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У сучасному </w:t>
      </w:r>
      <w:proofErr w:type="spellStart"/>
      <w:r>
        <w:rPr>
          <w:lang w:val="uk-UA"/>
          <w:rFonts w:ascii="Times New Roman" w:cs="Times New Roman" w:hAnsi="Times New Roman"/>
          <w:sz w:val="28"/>
          <w:szCs w:val="28"/>
        </w:rPr>
        <w:t>глобалізованому</w:t>
      </w:r>
      <w:proofErr w:type="spellEnd"/>
      <w:r>
        <w:rPr>
          <w:lang w:val="uk-UA"/>
          <w:rFonts w:ascii="Times New Roman" w:cs="Times New Roman" w:hAnsi="Times New Roman"/>
          <w:sz w:val="28"/>
          <w:szCs w:val="28"/>
        </w:rPr>
        <w:t xml:space="preserve"> світі з прискореним темпом технологічного розвитку, зростанням інформатизації суспільства, змаганням людей за володіння інформацією</w:t>
      </w:r>
      <w:r w:rsidR="00690178">
        <w:rPr>
          <w:lang w:val="uk-UA"/>
          <w:rFonts w:ascii="Times New Roman" w:cs="Times New Roman" w:hAnsi="Times New Roman"/>
          <w:sz w:val="28"/>
          <w:szCs w:val="28"/>
        </w:rPr>
        <w:t xml:space="preserve"> </w:t>
      </w:r>
      <w:r>
        <w:rPr>
          <w:lang w:val="uk-UA"/>
          <w:rFonts w:ascii="Times New Roman" w:cs="Times New Roman" w:hAnsi="Times New Roman"/>
          <w:sz w:val="28"/>
          <w:szCs w:val="28"/>
        </w:rPr>
        <w:t xml:space="preserve">виникла потреба </w:t>
      </w:r>
      <w:r w:rsidR="00153B61">
        <w:rPr>
          <w:lang w:val="uk-UA"/>
          <w:rFonts w:ascii="Times New Roman" w:cs="Times New Roman" w:hAnsi="Times New Roman"/>
          <w:sz w:val="28"/>
          <w:szCs w:val="28"/>
        </w:rPr>
        <w:t xml:space="preserve">в докорінних змінах </w:t>
      </w:r>
      <w:r w:rsidR="00690178">
        <w:rPr>
          <w:lang w:val="uk-UA"/>
          <w:rFonts w:ascii="Times New Roman" w:cs="Times New Roman" w:hAnsi="Times New Roman"/>
          <w:sz w:val="28"/>
          <w:szCs w:val="28"/>
        </w:rPr>
        <w:t>у</w:t>
      </w:r>
      <w:r w:rsidR="00153B61">
        <w:rPr>
          <w:lang w:val="uk-UA"/>
          <w:rFonts w:ascii="Times New Roman" w:cs="Times New Roman" w:hAnsi="Times New Roman"/>
          <w:sz w:val="28"/>
          <w:szCs w:val="28"/>
        </w:rPr>
        <w:t xml:space="preserve"> системі вищої освіти. Сьогодні для розв’язання важливих суспільних проблем, реалізації професійних амбіцій особистості більше важать </w:t>
      </w:r>
      <w:r w:rsidR="00153B61" w:rsidRPr="00153B61">
        <w:rPr>
          <w:lang w:val="uk-UA"/>
          <w:rFonts w:ascii="Times New Roman" w:cs="Times New Roman" w:hAnsi="Times New Roman"/>
          <w:sz w:val="28"/>
          <w:szCs w:val="28"/>
        </w:rPr>
        <w:t>“</w:t>
      </w:r>
      <w:r w:rsidR="00153B61">
        <w:rPr>
          <w:lang w:val="uk-UA"/>
          <w:rFonts w:ascii="Times New Roman" w:cs="Times New Roman" w:hAnsi="Times New Roman"/>
          <w:sz w:val="28"/>
          <w:szCs w:val="28"/>
        </w:rPr>
        <w:t xml:space="preserve">не </w:t>
      </w:r>
      <w:r w:rsidR="00153B61">
        <w:rPr>
          <w:lang w:val="uk-UA"/>
          <w:rFonts w:ascii="Times New Roman" w:cs="Times New Roman" w:hAnsi="Times New Roman"/>
          <w:sz w:val="28"/>
          <w:szCs w:val="28"/>
        </w:rPr>
        <w:t xml:space="preserve">усталені знання, а інтелектуальна гнучкість та </w:t>
        <w:lastRenderedPageBreak/>
      </w:r>
      <w:proofErr w:type="spellStart"/>
      <w:r w:rsidR="00153B61">
        <w:rPr>
          <w:lang w:val="uk-UA"/>
          <w:rFonts w:ascii="Times New Roman" w:cs="Times New Roman" w:hAnsi="Times New Roman"/>
          <w:sz w:val="28"/>
          <w:szCs w:val="28"/>
        </w:rPr>
        <w:t>винахідливість</w:t>
      </w:r>
      <w:r w:rsidR="00153B61" w:rsidRPr="00153B61">
        <w:rPr>
          <w:lang w:val="uk-UA"/>
          <w:rFonts w:ascii="Times New Roman" w:cs="Times New Roman" w:hAnsi="Times New Roman"/>
          <w:sz w:val="28"/>
          <w:szCs w:val="28"/>
        </w:rPr>
        <w:t>”</w:t>
      </w:r>
      <w:proofErr w:type="spellEnd"/>
      <w:r w:rsidR="00153B61">
        <w:rPr>
          <w:lang w:val="uk-UA"/>
          <w:rFonts w:ascii="Times New Roman" w:cs="Times New Roman" w:hAnsi="Times New Roman"/>
          <w:sz w:val="28"/>
          <w:szCs w:val="28"/>
        </w:rPr>
        <w:t xml:space="preserve"> </w:t>
      </w:r>
      <w:r w:rsidR="00690178" w:rsidRPr="00690178">
        <w:rPr>
          <w:lang w:val="uk-UA"/>
          <w:rFonts w:ascii="Times New Roman" w:cs="Times New Roman" w:hAnsi="Times New Roman"/>
          <w:sz w:val="28"/>
          <w:szCs w:val="28"/>
        </w:rPr>
        <w:t>[</w:t>
      </w:r>
      <w:r w:rsidR="00B96CBB">
        <w:rPr>
          <w:lang w:val="uk-UA"/>
          <w:rFonts w:ascii="Times New Roman" w:cs="Times New Roman" w:hAnsi="Times New Roman"/>
          <w:sz w:val="28"/>
          <w:szCs w:val="28"/>
        </w:rPr>
        <w:t>9</w:t>
      </w:r>
      <w:r w:rsidR="00690178">
        <w:rPr>
          <w:lang w:val="uk-UA"/>
          <w:rFonts w:ascii="Times New Roman" w:cs="Times New Roman" w:hAnsi="Times New Roman"/>
          <w:sz w:val="28"/>
          <w:szCs w:val="28"/>
        </w:rPr>
        <w:t>,</w:t>
      </w:r>
      <w:r w:rsidR="00B96CBB">
        <w:rPr>
          <w:lang w:val="uk-UA"/>
          <w:rFonts w:ascii="Times New Roman" w:cs="Times New Roman" w:hAnsi="Times New Roman"/>
          <w:sz w:val="28"/>
          <w:szCs w:val="28"/>
        </w:rPr>
        <w:t xml:space="preserve"> с. </w:t>
      </w:r>
      <w:r w:rsidR="00690178">
        <w:rPr>
          <w:lang w:val="uk-UA"/>
          <w:rFonts w:ascii="Times New Roman" w:cs="Times New Roman" w:hAnsi="Times New Roman"/>
          <w:sz w:val="28"/>
          <w:szCs w:val="28"/>
        </w:rPr>
        <w:t>505</w:t>
      </w:r>
      <w:r w:rsidR="00690178" w:rsidRPr="00690178">
        <w:rPr>
          <w:lang w:val="uk-UA"/>
          <w:rFonts w:ascii="Times New Roman" w:cs="Times New Roman" w:hAnsi="Times New Roman"/>
          <w:sz w:val="28"/>
          <w:szCs w:val="28"/>
        </w:rPr>
        <w:t>]</w:t>
      </w:r>
      <w:r w:rsidR="00690178">
        <w:rPr>
          <w:lang w:val="uk-UA"/>
          <w:rFonts w:ascii="Times New Roman" w:cs="Times New Roman" w:hAnsi="Times New Roman"/>
          <w:sz w:val="28"/>
          <w:szCs w:val="28"/>
        </w:rPr>
        <w:t xml:space="preserve">. </w:t>
      </w:r>
      <w:r w:rsidR="00BC64A0">
        <w:rPr>
          <w:lang w:val="uk-UA"/>
          <w:rFonts w:ascii="Times New Roman" w:cs="Times New Roman" w:hAnsi="Times New Roman"/>
          <w:sz w:val="28"/>
          <w:szCs w:val="28"/>
        </w:rPr>
        <w:t xml:space="preserve">Тому система вищої освіти повинна орієнтуватися не лише на професійний, але й на творчий розвиток майбутніх спеціалістів. </w:t>
      </w:r>
    </w:p>
    <w:p w:rsidR="002E1B5B" w:rsidRDefault="00360112" w:rsidP="00360112">
      <w:pPr>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Незважаючи на </w:t>
      </w:r>
      <w:r w:rsidR="006B1D15">
        <w:rPr>
          <w:lang w:val="uk-UA"/>
          <w:rFonts w:ascii="Times New Roman" w:cs="Times New Roman" w:hAnsi="Times New Roman"/>
          <w:sz w:val="28"/>
          <w:szCs w:val="28"/>
        </w:rPr>
        <w:t>постійну увагу до творчих здібностей особистості з педагогічної, психологічної</w:t>
      </w:r>
      <w:r w:rsidR="00E8302D">
        <w:rPr>
          <w:lang w:val="uk-UA"/>
          <w:rFonts w:ascii="Times New Roman" w:cs="Times New Roman" w:hAnsi="Times New Roman"/>
          <w:sz w:val="28"/>
          <w:szCs w:val="28"/>
        </w:rPr>
        <w:t xml:space="preserve"> та філософської точок зору, значна кількість</w:t>
      </w:r>
      <w:r w:rsidR="006B1D15">
        <w:rPr>
          <w:lang w:val="uk-UA"/>
          <w:rFonts w:ascii="Times New Roman" w:cs="Times New Roman" w:hAnsi="Times New Roman"/>
          <w:sz w:val="28"/>
          <w:szCs w:val="28"/>
        </w:rPr>
        <w:t xml:space="preserve"> питань, присвячених цій пр</w:t>
      </w:r>
      <w:r w:rsidR="00E8302D">
        <w:rPr>
          <w:lang w:val="uk-UA"/>
          <w:rFonts w:ascii="Times New Roman" w:cs="Times New Roman" w:hAnsi="Times New Roman"/>
          <w:sz w:val="28"/>
          <w:szCs w:val="28"/>
        </w:rPr>
        <w:t>облемі, залиша</w:t>
      </w:r>
      <w:r w:rsidR="00746811">
        <w:rPr>
          <w:lang w:val="uk-UA"/>
          <w:rFonts w:ascii="Times New Roman" w:cs="Times New Roman" w:hAnsi="Times New Roman"/>
          <w:sz w:val="28"/>
          <w:szCs w:val="28"/>
        </w:rPr>
        <w:t>є</w:t>
      </w:r>
      <w:r w:rsidR="00B73FA8">
        <w:rPr>
          <w:lang w:val="uk-UA"/>
          <w:rFonts w:ascii="Times New Roman" w:cs="Times New Roman" w:hAnsi="Times New Roman"/>
          <w:sz w:val="28"/>
          <w:szCs w:val="28"/>
        </w:rPr>
        <w:t>ться невирішен</w:t>
      </w:r>
      <w:r w:rsidR="00670C6A">
        <w:rPr>
          <w:lang w:val="uk-UA"/>
          <w:rFonts w:ascii="Times New Roman" w:cs="Times New Roman" w:hAnsi="Times New Roman"/>
          <w:sz w:val="28"/>
          <w:szCs w:val="28"/>
        </w:rPr>
        <w:t>ими</w:t>
      </w:r>
      <w:r w:rsidR="006B1D15">
        <w:rPr>
          <w:lang w:val="uk-UA"/>
          <w:rFonts w:ascii="Times New Roman" w:cs="Times New Roman" w:hAnsi="Times New Roman"/>
          <w:sz w:val="28"/>
          <w:szCs w:val="28"/>
        </w:rPr>
        <w:t>.</w:t>
      </w:r>
      <w:r w:rsidR="001A3A17">
        <w:rPr>
          <w:lang w:val="uk-UA"/>
          <w:rFonts w:ascii="Times New Roman" w:cs="Times New Roman" w:hAnsi="Times New Roman"/>
          <w:sz w:val="28"/>
          <w:szCs w:val="28"/>
        </w:rPr>
        <w:t xml:space="preserve"> Серед науковців, які присвятили свої праці дослідженню питань творчості, слід назвати як вітчизняних (В. </w:t>
      </w:r>
      <w:proofErr w:type="spellStart"/>
      <w:r w:rsidR="001A3A17">
        <w:rPr>
          <w:lang w:val="uk-UA"/>
          <w:rFonts w:ascii="Times New Roman" w:cs="Times New Roman" w:hAnsi="Times New Roman"/>
          <w:sz w:val="28"/>
          <w:szCs w:val="28"/>
        </w:rPr>
        <w:t>Моляко</w:t>
      </w:r>
      <w:proofErr w:type="spellEnd"/>
      <w:r w:rsidR="001A3A17">
        <w:rPr>
          <w:lang w:val="uk-UA"/>
          <w:rFonts w:ascii="Times New Roman" w:cs="Times New Roman" w:hAnsi="Times New Roman"/>
          <w:sz w:val="28"/>
          <w:szCs w:val="28"/>
        </w:rPr>
        <w:t xml:space="preserve">, Г. </w:t>
      </w:r>
      <w:proofErr w:type="spellStart"/>
      <w:r w:rsidR="001A3A17">
        <w:rPr>
          <w:lang w:val="uk-UA"/>
          <w:rFonts w:ascii="Times New Roman" w:cs="Times New Roman" w:hAnsi="Times New Roman"/>
          <w:sz w:val="28"/>
          <w:szCs w:val="28"/>
        </w:rPr>
        <w:t>Щукіна</w:t>
      </w:r>
      <w:proofErr w:type="spellEnd"/>
      <w:r w:rsidR="001A3A17">
        <w:rPr>
          <w:lang w:val="uk-UA"/>
          <w:rFonts w:ascii="Times New Roman" w:cs="Times New Roman" w:hAnsi="Times New Roman"/>
          <w:sz w:val="28"/>
          <w:szCs w:val="28"/>
        </w:rPr>
        <w:t xml:space="preserve">, Д. </w:t>
      </w:r>
      <w:proofErr w:type="spellStart"/>
      <w:r w:rsidR="001A3A17">
        <w:rPr>
          <w:lang w:val="uk-UA"/>
          <w:rFonts w:ascii="Times New Roman" w:cs="Times New Roman" w:hAnsi="Times New Roman"/>
          <w:sz w:val="28"/>
          <w:szCs w:val="28"/>
        </w:rPr>
        <w:t>Богоявленська</w:t>
      </w:r>
      <w:proofErr w:type="spellEnd"/>
      <w:r w:rsidR="001A3A17">
        <w:rPr>
          <w:lang w:val="uk-UA"/>
          <w:rFonts w:ascii="Times New Roman" w:cs="Times New Roman" w:hAnsi="Times New Roman"/>
          <w:sz w:val="28"/>
          <w:szCs w:val="28"/>
        </w:rPr>
        <w:t xml:space="preserve">, </w:t>
      </w:r>
      <w:r w:rsidR="00B63617">
        <w:rPr>
          <w:lang w:val="uk-UA"/>
          <w:rFonts w:ascii="Times New Roman" w:cs="Times New Roman" w:hAnsi="Times New Roman"/>
          <w:sz w:val="28"/>
          <w:szCs w:val="28"/>
        </w:rPr>
        <w:t>Я.</w:t>
      </w:r>
      <w:r w:rsidR="00FF769E">
        <w:rPr>
          <w:lang w:val="uk-UA"/>
          <w:rFonts w:ascii="Times New Roman" w:cs="Times New Roman" w:hAnsi="Times New Roman"/>
          <w:sz w:val="28"/>
          <w:szCs w:val="28"/>
        </w:rPr>
        <w:t> </w:t>
      </w:r>
      <w:r w:rsidR="00B63617">
        <w:rPr>
          <w:lang w:val="uk-UA"/>
          <w:rFonts w:ascii="Times New Roman" w:cs="Times New Roman" w:hAnsi="Times New Roman"/>
          <w:sz w:val="28"/>
          <w:szCs w:val="28"/>
        </w:rPr>
        <w:t>Пономарьов</w:t>
      </w:r>
      <w:r w:rsidR="00FF769E">
        <w:rPr>
          <w:lang w:val="uk-UA"/>
          <w:rFonts w:ascii="Times New Roman" w:cs="Times New Roman" w:hAnsi="Times New Roman"/>
          <w:sz w:val="28"/>
          <w:szCs w:val="28"/>
        </w:rPr>
        <w:t xml:space="preserve">, М. Холодна, В. Давидов, А. Лук, С. </w:t>
      </w:r>
      <w:proofErr w:type="spellStart"/>
      <w:r w:rsidR="00FF769E">
        <w:rPr>
          <w:lang w:val="uk-UA"/>
          <w:rFonts w:ascii="Times New Roman" w:cs="Times New Roman" w:hAnsi="Times New Roman"/>
          <w:sz w:val="28"/>
          <w:szCs w:val="28"/>
        </w:rPr>
        <w:t>Рубінштейн</w:t>
      </w:r>
      <w:proofErr w:type="spellEnd"/>
      <w:r w:rsidR="001A3A17">
        <w:rPr>
          <w:lang w:val="uk-UA"/>
          <w:rFonts w:ascii="Times New Roman" w:cs="Times New Roman" w:hAnsi="Times New Roman"/>
          <w:sz w:val="28"/>
          <w:szCs w:val="28"/>
        </w:rPr>
        <w:t>), так і зарубіжних учених (</w:t>
      </w:r>
      <w:r w:rsidR="00054453">
        <w:rPr>
          <w:lang w:val="uk-UA"/>
          <w:rFonts w:ascii="Times New Roman" w:cs="Times New Roman" w:hAnsi="Times New Roman"/>
          <w:sz w:val="28"/>
          <w:szCs w:val="28"/>
        </w:rPr>
        <w:t xml:space="preserve">Дж. </w:t>
      </w:r>
      <w:proofErr w:type="spellStart"/>
      <w:r w:rsidR="00054453">
        <w:rPr>
          <w:lang w:val="uk-UA"/>
          <w:rFonts w:ascii="Times New Roman" w:cs="Times New Roman" w:hAnsi="Times New Roman"/>
          <w:sz w:val="28"/>
          <w:szCs w:val="28"/>
        </w:rPr>
        <w:t>Гі</w:t>
      </w:r>
      <w:r w:rsidR="00FF769E">
        <w:rPr>
          <w:lang w:val="uk-UA"/>
          <w:rFonts w:ascii="Times New Roman" w:cs="Times New Roman" w:hAnsi="Times New Roman"/>
          <w:sz w:val="28"/>
          <w:szCs w:val="28"/>
        </w:rPr>
        <w:t>лфорд</w:t>
      </w:r>
      <w:proofErr w:type="spellEnd"/>
      <w:r w:rsidR="00FF769E">
        <w:rPr>
          <w:lang w:val="uk-UA"/>
          <w:rFonts w:ascii="Times New Roman" w:cs="Times New Roman" w:hAnsi="Times New Roman"/>
          <w:sz w:val="28"/>
          <w:szCs w:val="28"/>
        </w:rPr>
        <w:t xml:space="preserve">, Е. </w:t>
      </w:r>
      <w:proofErr w:type="spellStart"/>
      <w:r w:rsidR="00FF769E">
        <w:rPr>
          <w:lang w:val="uk-UA"/>
          <w:rFonts w:ascii="Times New Roman" w:cs="Times New Roman" w:hAnsi="Times New Roman"/>
          <w:sz w:val="28"/>
          <w:szCs w:val="28"/>
        </w:rPr>
        <w:t>Торенс</w:t>
      </w:r>
      <w:proofErr w:type="spellEnd"/>
      <w:r w:rsidR="00FF769E">
        <w:rPr>
          <w:lang w:val="uk-UA"/>
          <w:rFonts w:ascii="Times New Roman" w:cs="Times New Roman" w:hAnsi="Times New Roman"/>
          <w:sz w:val="28"/>
          <w:szCs w:val="28"/>
        </w:rPr>
        <w:t xml:space="preserve">, </w:t>
      </w:r>
      <w:r w:rsidR="009661FA">
        <w:rPr>
          <w:lang w:val="uk-UA"/>
          <w:rFonts w:ascii="Times New Roman" w:cs="Times New Roman" w:hAnsi="Times New Roman"/>
          <w:sz w:val="28"/>
          <w:szCs w:val="28"/>
        </w:rPr>
        <w:t xml:space="preserve">Р. Пауль, Р. </w:t>
      </w:r>
      <w:proofErr w:type="spellStart"/>
      <w:r w:rsidR="009661FA">
        <w:rPr>
          <w:lang w:val="uk-UA"/>
          <w:rFonts w:ascii="Times New Roman" w:cs="Times New Roman" w:hAnsi="Times New Roman"/>
          <w:sz w:val="28"/>
          <w:szCs w:val="28"/>
        </w:rPr>
        <w:t>Стернберг</w:t>
      </w:r>
      <w:proofErr w:type="spellEnd"/>
      <w:r w:rsidR="009661FA">
        <w:rPr>
          <w:lang w:val="uk-UA"/>
          <w:rFonts w:ascii="Times New Roman" w:cs="Times New Roman" w:hAnsi="Times New Roman"/>
          <w:sz w:val="28"/>
          <w:szCs w:val="28"/>
        </w:rPr>
        <w:t>, Д. </w:t>
      </w:r>
      <w:proofErr w:type="spellStart"/>
      <w:r w:rsidR="00FF769E">
        <w:rPr>
          <w:lang w:val="uk-UA"/>
          <w:rFonts w:ascii="Times New Roman" w:cs="Times New Roman" w:hAnsi="Times New Roman"/>
          <w:sz w:val="28"/>
          <w:szCs w:val="28"/>
        </w:rPr>
        <w:t>МакКінон</w:t>
      </w:r>
      <w:proofErr w:type="spellEnd"/>
      <w:r w:rsidR="00FF769E">
        <w:rPr>
          <w:lang w:val="uk-UA"/>
          <w:rFonts w:ascii="Times New Roman" w:cs="Times New Roman" w:hAnsi="Times New Roman"/>
          <w:sz w:val="28"/>
          <w:szCs w:val="28"/>
        </w:rPr>
        <w:t>, Дж. </w:t>
      </w:r>
      <w:proofErr w:type="spellStart"/>
      <w:r w:rsidR="00FF769E">
        <w:rPr>
          <w:lang w:val="uk-UA"/>
          <w:rFonts w:ascii="Times New Roman" w:cs="Times New Roman" w:hAnsi="Times New Roman"/>
          <w:sz w:val="28"/>
          <w:szCs w:val="28"/>
        </w:rPr>
        <w:t>Хендерсон</w:t>
      </w:r>
      <w:proofErr w:type="spellEnd"/>
      <w:r w:rsidR="001A3A17">
        <w:rPr>
          <w:lang w:val="uk-UA"/>
          <w:rFonts w:ascii="Times New Roman" w:cs="Times New Roman" w:hAnsi="Times New Roman"/>
          <w:sz w:val="28"/>
          <w:szCs w:val="28"/>
        </w:rPr>
        <w:t>).</w:t>
      </w:r>
      <w:r w:rsidR="00AF4E83">
        <w:rPr>
          <w:lang w:val="uk-UA"/>
          <w:rFonts w:ascii="Times New Roman" w:cs="Times New Roman" w:hAnsi="Times New Roman"/>
          <w:sz w:val="28"/>
          <w:szCs w:val="28"/>
        </w:rPr>
        <w:t xml:space="preserve"> Однак основний акцент дослідники робили на психологічних особливостях творчої особистості, значно менше ця проблема розкрита в педагогічних працях. Так, відкритими залишаються питання </w:t>
      </w:r>
      <w:r w:rsidR="00844033">
        <w:rPr>
          <w:lang w:val="uk-UA"/>
          <w:rFonts w:ascii="Times New Roman" w:cs="Times New Roman" w:hAnsi="Times New Roman"/>
          <w:sz w:val="28"/>
          <w:szCs w:val="28"/>
        </w:rPr>
        <w:t>впровадження в систему вищої освіти, зокрема на заняттях з англійської мови</w:t>
      </w:r>
      <w:r w:rsidR="00087F3B">
        <w:rPr>
          <w:lang w:val="uk-UA"/>
          <w:rFonts w:ascii="Times New Roman" w:cs="Times New Roman" w:hAnsi="Times New Roman"/>
          <w:sz w:val="28"/>
          <w:szCs w:val="28"/>
        </w:rPr>
        <w:t xml:space="preserve"> та літератури</w:t>
      </w:r>
      <w:r w:rsidR="00844033">
        <w:rPr>
          <w:lang w:val="uk-UA"/>
          <w:rFonts w:ascii="Times New Roman" w:cs="Times New Roman" w:hAnsi="Times New Roman"/>
          <w:sz w:val="28"/>
          <w:szCs w:val="28"/>
        </w:rPr>
        <w:t>, нових форм, методів, прийомів роботи, спрямованих на розвиток творчих здібностей студентів</w:t>
      </w:r>
      <w:r w:rsidR="00CA2503">
        <w:rPr>
          <w:lang w:val="uk-UA"/>
          <w:rFonts w:ascii="Times New Roman" w:cs="Times New Roman" w:hAnsi="Times New Roman"/>
          <w:sz w:val="28"/>
          <w:szCs w:val="28"/>
        </w:rPr>
        <w:t>.</w:t>
      </w:r>
    </w:p>
    <w:p w:rsidR="009661FA" w:rsidRDefault="009661FA" w:rsidP="00BC3900">
      <w:pPr>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Деякі дослідники (</w:t>
      </w:r>
      <w:r w:rsidR="00F7690F">
        <w:rPr>
          <w:lang w:val="uk-UA"/>
          <w:rFonts w:ascii="Times New Roman" w:cs="Times New Roman" w:hAnsi="Times New Roman"/>
          <w:sz w:val="28"/>
          <w:szCs w:val="28"/>
        </w:rPr>
        <w:t xml:space="preserve">В. </w:t>
      </w:r>
      <w:proofErr w:type="spellStart"/>
      <w:r w:rsidR="00F7690F">
        <w:rPr>
          <w:lang w:val="uk-UA"/>
          <w:rFonts w:ascii="Times New Roman" w:cs="Times New Roman" w:hAnsi="Times New Roman"/>
          <w:sz w:val="28"/>
          <w:szCs w:val="28"/>
        </w:rPr>
        <w:t>Ревенко</w:t>
      </w:r>
      <w:proofErr w:type="spellEnd"/>
      <w:r w:rsidR="00F7690F">
        <w:rPr>
          <w:lang w:val="uk-UA"/>
          <w:rFonts w:ascii="Times New Roman" w:cs="Times New Roman" w:hAnsi="Times New Roman"/>
          <w:sz w:val="28"/>
          <w:szCs w:val="28"/>
        </w:rPr>
        <w:t>, В. </w:t>
      </w:r>
      <w:proofErr w:type="spellStart"/>
      <w:r w:rsidR="00F7690F">
        <w:rPr>
          <w:lang w:val="uk-UA"/>
          <w:rFonts w:ascii="Times New Roman" w:cs="Times New Roman" w:hAnsi="Times New Roman"/>
          <w:sz w:val="28"/>
          <w:szCs w:val="28"/>
        </w:rPr>
        <w:t>Моляко</w:t>
      </w:r>
      <w:proofErr w:type="spellEnd"/>
      <w:r w:rsidR="00F7690F">
        <w:rPr>
          <w:lang w:val="uk-UA"/>
          <w:rFonts w:ascii="Times New Roman" w:cs="Times New Roman" w:hAnsi="Times New Roman"/>
          <w:sz w:val="28"/>
          <w:szCs w:val="28"/>
        </w:rPr>
        <w:t xml:space="preserve">, О. Музика, О. </w:t>
      </w:r>
      <w:proofErr w:type="spellStart"/>
      <w:r w:rsidR="00F7690F">
        <w:rPr>
          <w:lang w:val="uk-UA"/>
          <w:rFonts w:ascii="Times New Roman" w:cs="Times New Roman" w:hAnsi="Times New Roman"/>
          <w:sz w:val="28"/>
          <w:szCs w:val="28"/>
        </w:rPr>
        <w:t>Кривонос</w:t>
      </w:r>
      <w:proofErr w:type="spellEnd"/>
      <w:r w:rsidR="00F7690F">
        <w:rPr>
          <w:lang w:val="uk-UA"/>
          <w:rFonts w:ascii="Times New Roman" w:cs="Times New Roman" w:hAnsi="Times New Roman"/>
          <w:sz w:val="28"/>
          <w:szCs w:val="28"/>
        </w:rPr>
        <w:t>, А. Вербицький</w:t>
      </w:r>
      <w:r w:rsidR="002B63E5">
        <w:rPr>
          <w:lang w:val="uk-UA"/>
          <w:rFonts w:ascii="Times New Roman" w:cs="Times New Roman" w:hAnsi="Times New Roman"/>
          <w:sz w:val="28"/>
          <w:szCs w:val="28"/>
        </w:rPr>
        <w:t>, О. Ярошенко</w:t>
      </w:r>
      <w:r>
        <w:rPr>
          <w:lang w:val="uk-UA"/>
          <w:rFonts w:ascii="Times New Roman" w:cs="Times New Roman" w:hAnsi="Times New Roman"/>
          <w:sz w:val="28"/>
          <w:szCs w:val="28"/>
        </w:rPr>
        <w:t>)</w:t>
      </w:r>
      <w:r w:rsidR="002B63E5">
        <w:rPr>
          <w:lang w:val="uk-UA"/>
          <w:rFonts w:ascii="Times New Roman" w:cs="Times New Roman" w:hAnsi="Times New Roman"/>
          <w:sz w:val="28"/>
          <w:szCs w:val="28"/>
        </w:rPr>
        <w:t xml:space="preserve"> частково торкаються цих питань, однак вони ведуть мову про формування творчих здібностей у цілому, безвідносно до тих чи тих навчальних предметів</w:t>
      </w:r>
      <w:r w:rsidR="008B4799">
        <w:rPr>
          <w:lang w:val="uk-UA"/>
          <w:rFonts w:ascii="Times New Roman" w:cs="Times New Roman" w:hAnsi="Times New Roman"/>
          <w:sz w:val="28"/>
          <w:szCs w:val="28"/>
        </w:rPr>
        <w:t>.</w:t>
      </w:r>
      <w:r w:rsidR="002B63E5">
        <w:rPr>
          <w:lang w:val="uk-UA"/>
          <w:rFonts w:ascii="Times New Roman" w:cs="Times New Roman" w:hAnsi="Times New Roman"/>
          <w:sz w:val="28"/>
          <w:szCs w:val="28"/>
        </w:rPr>
        <w:t xml:space="preserve"> </w:t>
      </w:r>
      <w:r w:rsidR="008B4799">
        <w:rPr>
          <w:lang w:val="uk-UA"/>
          <w:rFonts w:ascii="Times New Roman" w:cs="Times New Roman" w:hAnsi="Times New Roman"/>
          <w:sz w:val="28"/>
          <w:szCs w:val="28"/>
        </w:rPr>
        <w:t>І</w:t>
      </w:r>
      <w:r w:rsidR="009352C8">
        <w:rPr>
          <w:lang w:val="uk-UA"/>
          <w:rFonts w:ascii="Times New Roman" w:cs="Times New Roman" w:hAnsi="Times New Roman"/>
          <w:sz w:val="28"/>
          <w:szCs w:val="28"/>
        </w:rPr>
        <w:t xml:space="preserve">нші вчені (Р. Скрипка, О. </w:t>
      </w:r>
      <w:proofErr w:type="spellStart"/>
      <w:r w:rsidR="009352C8">
        <w:rPr>
          <w:lang w:val="uk-UA"/>
          <w:rFonts w:ascii="Times New Roman" w:cs="Times New Roman" w:hAnsi="Times New Roman"/>
          <w:sz w:val="28"/>
          <w:szCs w:val="28"/>
        </w:rPr>
        <w:t>Скідан</w:t>
      </w:r>
      <w:proofErr w:type="spellEnd"/>
      <w:r w:rsidR="009352C8">
        <w:rPr>
          <w:lang w:val="uk-UA"/>
          <w:rFonts w:ascii="Times New Roman" w:cs="Times New Roman" w:hAnsi="Times New Roman"/>
          <w:sz w:val="28"/>
          <w:szCs w:val="28"/>
        </w:rPr>
        <w:t xml:space="preserve">), розглядаючи </w:t>
      </w:r>
      <w:r w:rsidR="00291154">
        <w:rPr>
          <w:lang w:val="uk-UA"/>
          <w:rFonts w:ascii="Times New Roman" w:cs="Times New Roman" w:hAnsi="Times New Roman"/>
          <w:sz w:val="28"/>
          <w:szCs w:val="28"/>
        </w:rPr>
        <w:t>технології аналізу англомовного художнього тексту, досліджують критичне мислення (Р. Скрипка) та когнітивний підхід (О. </w:t>
      </w:r>
      <w:proofErr w:type="spellStart"/>
      <w:r w:rsidR="00291154">
        <w:rPr>
          <w:lang w:val="uk-UA"/>
          <w:rFonts w:ascii="Times New Roman" w:cs="Times New Roman" w:hAnsi="Times New Roman"/>
          <w:sz w:val="28"/>
          <w:szCs w:val="28"/>
        </w:rPr>
        <w:t>Скідан</w:t>
      </w:r>
      <w:proofErr w:type="spellEnd"/>
      <w:r w:rsidR="00291154">
        <w:rPr>
          <w:lang w:val="uk-UA"/>
          <w:rFonts w:ascii="Times New Roman" w:cs="Times New Roman" w:hAnsi="Times New Roman"/>
          <w:sz w:val="28"/>
          <w:szCs w:val="28"/>
        </w:rPr>
        <w:t>).</w:t>
      </w:r>
      <w:r w:rsidR="008B4799">
        <w:rPr>
          <w:lang w:val="uk-UA"/>
          <w:rFonts w:ascii="Times New Roman" w:cs="Times New Roman" w:hAnsi="Times New Roman"/>
          <w:sz w:val="28"/>
          <w:szCs w:val="28"/>
        </w:rPr>
        <w:t xml:space="preserve"> П. </w:t>
      </w:r>
      <w:proofErr w:type="spellStart"/>
      <w:r w:rsidR="008B4799">
        <w:rPr>
          <w:lang w:val="uk-UA"/>
          <w:rFonts w:ascii="Times New Roman" w:cs="Times New Roman" w:hAnsi="Times New Roman"/>
          <w:sz w:val="28"/>
          <w:szCs w:val="28"/>
        </w:rPr>
        <w:t>Розвозчик</w:t>
      </w:r>
      <w:proofErr w:type="spellEnd"/>
      <w:r w:rsidR="008B4799">
        <w:rPr>
          <w:lang w:val="uk-UA"/>
          <w:rFonts w:ascii="Times New Roman" w:cs="Times New Roman" w:hAnsi="Times New Roman"/>
          <w:sz w:val="28"/>
          <w:szCs w:val="28"/>
        </w:rPr>
        <w:t xml:space="preserve"> цікавився розвитком творчих здібностей у процесі аналізу художнього твору, однак лише на етапі шкільного віку. Поза увагою залишається проблема творчих здібностей студентів, які ми вважаємо за доцільне розглядати крізь призму інтерпретації художнього тексту. Тому </w:t>
      </w:r>
      <w:r w:rsidR="008B4799" w:rsidRPr="008B4799">
        <w:rPr>
          <w:lang w:val="uk-UA"/>
          <w:b/>
          <w:rFonts w:ascii="Times New Roman" w:cs="Times New Roman" w:hAnsi="Times New Roman"/>
          <w:sz w:val="28"/>
          <w:szCs w:val="28"/>
        </w:rPr>
        <w:t>мета</w:t>
      </w:r>
      <w:r w:rsidR="008B4799">
        <w:rPr>
          <w:lang w:val="uk-UA"/>
          <w:rFonts w:ascii="Times New Roman" w:cs="Times New Roman" w:hAnsi="Times New Roman"/>
          <w:sz w:val="28"/>
          <w:szCs w:val="28"/>
        </w:rPr>
        <w:t xml:space="preserve"> нашої статті полягає у визначенні ролі інтерпретації англомовного художнього тексту в процесі формування творчих здібностей студентів.</w:t>
      </w:r>
    </w:p>
    <w:p w:rsidR="001E7486" w:rsidRDefault="005C0826" w:rsidP="000E0E2A" w:rsidRPr="000E0E2A">
      <w:pPr>
        <w:autoSpaceDE w:val="0"/>
        <w:autoSpaceDN w:val="0"/>
        <w:adjustRightInd w:val="0"/>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Питання інтерпретації художнього тексту знайшли своє відображення в працях багатьох вітчизняних та зарубіжних дослідників (Д. </w:t>
      </w:r>
      <w:proofErr w:type="spellStart"/>
      <w:r>
        <w:rPr>
          <w:lang w:val="uk-UA"/>
          <w:rFonts w:ascii="Times New Roman" w:cs="Times New Roman" w:hAnsi="Times New Roman"/>
          <w:sz w:val="28"/>
          <w:szCs w:val="28"/>
        </w:rPr>
        <w:t>Завельського</w:t>
      </w:r>
      <w:proofErr w:type="spellEnd"/>
      <w:r>
        <w:rPr>
          <w:lang w:val="uk-UA"/>
          <w:rFonts w:ascii="Times New Roman" w:cs="Times New Roman" w:hAnsi="Times New Roman"/>
          <w:sz w:val="28"/>
          <w:szCs w:val="28"/>
        </w:rPr>
        <w:t xml:space="preserve">, </w:t>
      </w:r>
      <w:r>
        <w:rPr>
          <w:lang w:val="uk-UA"/>
          <w:rFonts w:ascii="Times New Roman" w:cs="Times New Roman" w:hAnsi="Times New Roman"/>
          <w:sz w:val="28"/>
          <w:szCs w:val="28"/>
        </w:rPr>
        <w:t>В. Кухаренко, В. Дем</w:t>
        <w:lastRenderedPageBreak/>
      </w:r>
      <w:r w:rsidRPr="005C0826">
        <w:rPr>
          <w:lang w:val="uk-UA"/>
          <w:rFonts w:ascii="Times New Roman" w:cs="Times New Roman" w:hAnsi="Times New Roman"/>
          <w:sz w:val="28"/>
          <w:szCs w:val="28"/>
        </w:rPr>
        <w:t>’</w:t>
      </w:r>
      <w:r>
        <w:rPr>
          <w:lang w:val="uk-UA"/>
          <w:rFonts w:ascii="Times New Roman" w:cs="Times New Roman" w:hAnsi="Times New Roman"/>
          <w:sz w:val="28"/>
          <w:szCs w:val="28"/>
        </w:rPr>
        <w:t>янкова, О. </w:t>
      </w:r>
      <w:proofErr w:type="spellStart"/>
      <w:r>
        <w:rPr>
          <w:lang w:val="uk-UA"/>
          <w:rFonts w:ascii="Times New Roman" w:cs="Times New Roman" w:hAnsi="Times New Roman"/>
          <w:sz w:val="28"/>
          <w:szCs w:val="28"/>
        </w:rPr>
        <w:t>Бразговської</w:t>
      </w:r>
      <w:proofErr w:type="spellEnd"/>
      <w:r>
        <w:rPr>
          <w:lang w:val="uk-UA"/>
          <w:rFonts w:ascii="Times New Roman" w:cs="Times New Roman" w:hAnsi="Times New Roman"/>
          <w:sz w:val="28"/>
          <w:szCs w:val="28"/>
        </w:rPr>
        <w:t xml:space="preserve">, Л. Борисової, Н. </w:t>
      </w:r>
      <w:proofErr w:type="spellStart"/>
      <w:r>
        <w:rPr>
          <w:lang w:val="uk-UA"/>
          <w:rFonts w:ascii="Times New Roman" w:cs="Times New Roman" w:hAnsi="Times New Roman"/>
          <w:sz w:val="28"/>
          <w:szCs w:val="28"/>
        </w:rPr>
        <w:t>Колодиної</w:t>
      </w:r>
      <w:proofErr w:type="spellEnd"/>
      <w:r>
        <w:rPr>
          <w:lang w:val="uk-UA"/>
          <w:rFonts w:ascii="Times New Roman" w:cs="Times New Roman" w:hAnsi="Times New Roman"/>
          <w:sz w:val="28"/>
          <w:szCs w:val="28"/>
        </w:rPr>
        <w:t>, Дж. </w:t>
      </w:r>
      <w:proofErr w:type="spellStart"/>
      <w:r>
        <w:rPr>
          <w:lang w:val="uk-UA"/>
          <w:rFonts w:ascii="Times New Roman" w:cs="Times New Roman" w:hAnsi="Times New Roman"/>
          <w:sz w:val="28"/>
          <w:szCs w:val="28"/>
        </w:rPr>
        <w:t>Сонесона</w:t>
      </w:r>
      <w:proofErr w:type="spellEnd"/>
      <w:r>
        <w:rPr>
          <w:lang w:val="uk-UA"/>
          <w:rFonts w:ascii="Times New Roman" w:cs="Times New Roman" w:hAnsi="Times New Roman"/>
          <w:sz w:val="28"/>
          <w:szCs w:val="28"/>
        </w:rPr>
        <w:t xml:space="preserve">, </w:t>
      </w:r>
      <w:r w:rsidR="00AA7267">
        <w:rPr>
          <w:lang w:val="uk-UA"/>
          <w:rFonts w:ascii="Times New Roman" w:cs="Times New Roman" w:hAnsi="Times New Roman"/>
          <w:sz w:val="28"/>
          <w:szCs w:val="28"/>
        </w:rPr>
        <w:t xml:space="preserve">П. </w:t>
      </w:r>
      <w:proofErr w:type="spellStart"/>
      <w:r w:rsidR="00AA7267">
        <w:rPr>
          <w:lang w:val="uk-UA"/>
          <w:rFonts w:ascii="Times New Roman" w:cs="Times New Roman" w:hAnsi="Times New Roman"/>
          <w:sz w:val="28"/>
          <w:szCs w:val="28"/>
        </w:rPr>
        <w:t>Рікер</w:t>
      </w:r>
      <w:r w:rsidR="00ED7DFA">
        <w:rPr>
          <w:lang w:val="uk-UA"/>
          <w:rFonts w:ascii="Times New Roman" w:cs="Times New Roman" w:hAnsi="Times New Roman"/>
          <w:sz w:val="28"/>
          <w:szCs w:val="28"/>
        </w:rPr>
        <w:t>а</w:t>
      </w:r>
      <w:proofErr w:type="spellEnd"/>
      <w:r>
        <w:rPr>
          <w:lang w:val="uk-UA"/>
          <w:rFonts w:ascii="Times New Roman" w:cs="Times New Roman" w:hAnsi="Times New Roman"/>
          <w:sz w:val="28"/>
          <w:szCs w:val="28"/>
        </w:rPr>
        <w:t>)</w:t>
      </w:r>
      <w:r w:rsidR="003B0941">
        <w:rPr>
          <w:lang w:val="uk-UA"/>
          <w:rFonts w:ascii="Times New Roman" w:cs="Times New Roman" w:hAnsi="Times New Roman"/>
          <w:sz w:val="28"/>
          <w:szCs w:val="28"/>
        </w:rPr>
        <w:t>. Однак до сьогодні традиційн</w:t>
      </w:r>
      <w:r w:rsidR="004775CA">
        <w:rPr>
          <w:lang w:val="uk-UA"/>
          <w:rFonts w:ascii="Times New Roman" w:cs="Times New Roman" w:hAnsi="Times New Roman"/>
          <w:sz w:val="28"/>
          <w:szCs w:val="28"/>
        </w:rPr>
        <w:t>е</w:t>
      </w:r>
      <w:r w:rsidR="003B0941">
        <w:rPr>
          <w:lang w:val="uk-UA"/>
          <w:rFonts w:ascii="Times New Roman" w:cs="Times New Roman" w:hAnsi="Times New Roman"/>
          <w:sz w:val="28"/>
          <w:szCs w:val="28"/>
        </w:rPr>
        <w:t xml:space="preserve"> літературознавство вда</w:t>
      </w:r>
      <w:r w:rsidR="004775CA">
        <w:rPr>
          <w:lang w:val="uk-UA"/>
          <w:rFonts w:ascii="Times New Roman" w:cs="Times New Roman" w:hAnsi="Times New Roman"/>
          <w:sz w:val="28"/>
          <w:szCs w:val="28"/>
        </w:rPr>
        <w:t>є</w:t>
      </w:r>
      <w:r w:rsidR="003B0941">
        <w:rPr>
          <w:lang w:val="uk-UA"/>
          <w:rFonts w:ascii="Times New Roman" w:cs="Times New Roman" w:hAnsi="Times New Roman"/>
          <w:sz w:val="28"/>
          <w:szCs w:val="28"/>
        </w:rPr>
        <w:t xml:space="preserve">ться до  терміну </w:t>
      </w:r>
      <w:r w:rsidR="003B0941" w:rsidRPr="003B0941">
        <w:rPr>
          <w:rFonts w:ascii="Times New Roman" w:cs="Times New Roman" w:hAnsi="Times New Roman"/>
          <w:sz w:val="28"/>
          <w:szCs w:val="28"/>
        </w:rPr>
        <w:t>“</w:t>
      </w:r>
      <w:r w:rsidR="003B0941">
        <w:rPr>
          <w:lang w:val="uk-UA"/>
          <w:rFonts w:ascii="Times New Roman" w:cs="Times New Roman" w:hAnsi="Times New Roman"/>
          <w:sz w:val="28"/>
          <w:szCs w:val="28"/>
        </w:rPr>
        <w:t xml:space="preserve">аналіз </w:t>
      </w:r>
      <w:r w:rsidR="00ED7DFA">
        <w:rPr>
          <w:lang w:val="uk-UA"/>
          <w:rFonts w:ascii="Times New Roman" w:cs="Times New Roman" w:hAnsi="Times New Roman"/>
          <w:sz w:val="28"/>
          <w:szCs w:val="28"/>
        </w:rPr>
        <w:t xml:space="preserve">літературного </w:t>
      </w:r>
      <w:r w:rsidR="003B0941">
        <w:rPr>
          <w:lang w:val="uk-UA"/>
          <w:rFonts w:ascii="Times New Roman" w:cs="Times New Roman" w:hAnsi="Times New Roman"/>
          <w:sz w:val="28"/>
          <w:szCs w:val="28"/>
        </w:rPr>
        <w:t>твору</w:t>
      </w:r>
      <w:r w:rsidR="003B0941" w:rsidRPr="003B0941">
        <w:rPr>
          <w:rFonts w:ascii="Times New Roman" w:cs="Times New Roman" w:hAnsi="Times New Roman"/>
          <w:sz w:val="28"/>
          <w:szCs w:val="28"/>
        </w:rPr>
        <w:t>”</w:t>
      </w:r>
      <w:r w:rsidR="005706DA">
        <w:rPr>
          <w:lang w:val="uk-UA"/>
          <w:rFonts w:ascii="Times New Roman" w:cs="Times New Roman" w:hAnsi="Times New Roman"/>
          <w:sz w:val="28"/>
          <w:szCs w:val="28"/>
        </w:rPr>
        <w:t xml:space="preserve">, часто ототожнюючи його з поняттям </w:t>
      </w:r>
      <w:r w:rsidR="005706DA" w:rsidRPr="005706DA">
        <w:rPr>
          <w:rFonts w:ascii="Times New Roman" w:cs="Times New Roman" w:hAnsi="Times New Roman"/>
          <w:sz w:val="28"/>
          <w:szCs w:val="28"/>
        </w:rPr>
        <w:t>“</w:t>
      </w:r>
      <w:r w:rsidR="005706DA">
        <w:rPr>
          <w:lang w:val="uk-UA"/>
          <w:rFonts w:ascii="Times New Roman" w:cs="Times New Roman" w:hAnsi="Times New Roman"/>
          <w:sz w:val="28"/>
          <w:szCs w:val="28"/>
        </w:rPr>
        <w:t>інтерпретація</w:t>
      </w:r>
      <w:r w:rsidR="005706DA" w:rsidRPr="005706DA">
        <w:rPr>
          <w:rFonts w:ascii="Times New Roman" w:cs="Times New Roman" w:hAnsi="Times New Roman"/>
          <w:sz w:val="28"/>
          <w:szCs w:val="28"/>
        </w:rPr>
        <w:t>”</w:t>
      </w:r>
      <w:r w:rsidR="005706DA">
        <w:rPr>
          <w:lang w:val="uk-UA"/>
          <w:rFonts w:ascii="Times New Roman" w:cs="Times New Roman" w:hAnsi="Times New Roman"/>
          <w:sz w:val="28"/>
          <w:szCs w:val="28"/>
        </w:rPr>
        <w:t xml:space="preserve">. </w:t>
      </w:r>
      <w:r w:rsidR="00D87864">
        <w:rPr>
          <w:lang w:val="uk-UA"/>
          <w:rFonts w:ascii="Times New Roman" w:cs="Times New Roman" w:hAnsi="Times New Roman"/>
          <w:sz w:val="28"/>
          <w:szCs w:val="28"/>
        </w:rPr>
        <w:t>Я</w:t>
      </w:r>
      <w:r w:rsidR="00A207C5">
        <w:rPr>
          <w:lang w:val="uk-UA"/>
          <w:rFonts w:ascii="Times New Roman" w:cs="Times New Roman" w:hAnsi="Times New Roman"/>
          <w:sz w:val="28"/>
          <w:szCs w:val="28"/>
        </w:rPr>
        <w:t xml:space="preserve">к відомо, </w:t>
      </w:r>
      <w:r w:rsidR="00A207C5">
        <w:rPr>
          <w:bCs/>
          <w:lang w:val="uk-UA"/>
          <w:rFonts w:ascii="Times New Roman" w:cs="Times New Roman" w:hAnsi="Times New Roman"/>
          <w:sz w:val="28"/>
          <w:szCs w:val="28"/>
        </w:rPr>
        <w:t>аналіз</w:t>
      </w:r>
      <w:r w:rsidR="00A207C5">
        <w:rPr>
          <w:lang w:val="uk-UA"/>
          <w:rFonts w:ascii="Times New Roman" w:cs="Times New Roman" w:hAnsi="Times New Roman"/>
          <w:sz w:val="28"/>
          <w:szCs w:val="28"/>
        </w:rPr>
        <w:t xml:space="preserve"> – це вивчення кожного елемента</w:t>
      </w:r>
      <w:r w:rsidR="00A207C5" w:rsidRPr="00A207C5">
        <w:rPr>
          <w:lang w:val="uk-UA"/>
          <w:rFonts w:ascii="Times New Roman" w:cs="Times New Roman" w:eastAsia="Calibri" w:hAnsi="Times New Roman"/>
          <w:sz w:val="28"/>
          <w:szCs w:val="28"/>
        </w:rPr>
        <w:t xml:space="preserve"> </w:t>
      </w:r>
      <w:r w:rsidR="00A207C5">
        <w:rPr>
          <w:lang w:val="uk-UA"/>
          <w:rFonts w:ascii="Times New Roman" w:cs="Times New Roman" w:hAnsi="Times New Roman"/>
          <w:sz w:val="28"/>
          <w:szCs w:val="28"/>
        </w:rPr>
        <w:t>чи сторони явища</w:t>
      </w:r>
      <w:r w:rsidR="00A207C5" w:rsidRPr="00A207C5">
        <w:rPr>
          <w:lang w:val="uk-UA"/>
          <w:rFonts w:ascii="Times New Roman" w:cs="Times New Roman" w:eastAsia="Calibri" w:hAnsi="Times New Roman"/>
          <w:sz w:val="28"/>
          <w:szCs w:val="28"/>
        </w:rPr>
        <w:t xml:space="preserve"> </w:t>
      </w:r>
      <w:r w:rsidR="00A207C5">
        <w:rPr>
          <w:lang w:val="uk-UA"/>
          <w:rFonts w:ascii="Times New Roman" w:cs="Times New Roman" w:hAnsi="Times New Roman"/>
          <w:sz w:val="28"/>
          <w:szCs w:val="28"/>
        </w:rPr>
        <w:t>як частини цілого</w:t>
      </w:r>
      <w:r w:rsidR="00A207C5" w:rsidRPr="00A207C5">
        <w:rPr>
          <w:lang w:val="uk-UA"/>
          <w:rFonts w:ascii="Times New Roman" w:cs="Times New Roman" w:eastAsia="Calibri" w:hAnsi="Times New Roman"/>
          <w:sz w:val="28"/>
          <w:szCs w:val="28"/>
        </w:rPr>
        <w:t xml:space="preserve">, </w:t>
      </w:r>
      <w:r w:rsidR="00A207C5">
        <w:rPr>
          <w:lang w:val="uk-UA"/>
          <w:rFonts w:ascii="Times New Roman" w:cs="Times New Roman" w:hAnsi="Times New Roman"/>
          <w:sz w:val="28"/>
          <w:szCs w:val="28"/>
        </w:rPr>
        <w:t>розчленування досліджуваного предмета чи явища</w:t>
      </w:r>
      <w:r w:rsidR="00A207C5" w:rsidRPr="00A207C5">
        <w:rPr>
          <w:lang w:val="uk-UA"/>
          <w:rFonts w:ascii="Times New Roman" w:cs="Times New Roman" w:eastAsia="Calibri" w:hAnsi="Times New Roman"/>
          <w:sz w:val="28"/>
          <w:szCs w:val="28"/>
        </w:rPr>
        <w:t xml:space="preserve"> на </w:t>
      </w:r>
      <w:r w:rsidR="00A207C5">
        <w:rPr>
          <w:lang w:val="uk-UA"/>
          <w:rFonts w:ascii="Times New Roman" w:cs="Times New Roman" w:hAnsi="Times New Roman"/>
          <w:sz w:val="28"/>
          <w:szCs w:val="28"/>
        </w:rPr>
        <w:t>складові елементи</w:t>
      </w:r>
      <w:r w:rsidR="00A207C5" w:rsidRPr="00A207C5">
        <w:rPr>
          <w:lang w:val="uk-UA"/>
          <w:rFonts w:ascii="Times New Roman" w:cs="Times New Roman" w:eastAsia="Calibri" w:hAnsi="Times New Roman"/>
          <w:sz w:val="28"/>
          <w:szCs w:val="28"/>
        </w:rPr>
        <w:t xml:space="preserve">, </w:t>
      </w:r>
      <w:r w:rsidR="00A207C5">
        <w:rPr>
          <w:lang w:val="uk-UA"/>
          <w:rFonts w:ascii="Times New Roman" w:cs="Times New Roman" w:hAnsi="Times New Roman"/>
          <w:sz w:val="28"/>
          <w:szCs w:val="28"/>
        </w:rPr>
        <w:t xml:space="preserve">виділення в ньому окремих сторін </w:t>
      </w:r>
      <w:r w:rsidR="00A207C5" w:rsidRPr="00A207C5">
        <w:rPr>
          <w:lang w:val="uk-UA"/>
          <w:rFonts w:ascii="Times New Roman" w:cs="Times New Roman" w:hAnsi="Times New Roman"/>
          <w:sz w:val="28"/>
          <w:szCs w:val="28"/>
        </w:rPr>
        <w:t>[</w:t>
      </w:r>
      <w:r w:rsidR="00B96CBB">
        <w:rPr>
          <w:lang w:val="uk-UA"/>
          <w:rFonts w:ascii="Times New Roman" w:cs="Times New Roman" w:hAnsi="Times New Roman"/>
          <w:sz w:val="28"/>
          <w:szCs w:val="28"/>
        </w:rPr>
        <w:t>8</w:t>
      </w:r>
      <w:r w:rsidR="00CF5CDE">
        <w:rPr>
          <w:lang w:val="uk-UA"/>
          <w:rFonts w:ascii="Times New Roman" w:cs="Times New Roman" w:hAnsi="Times New Roman"/>
          <w:sz w:val="28"/>
          <w:szCs w:val="28"/>
        </w:rPr>
        <w:t xml:space="preserve">, </w:t>
      </w:r>
      <w:r w:rsidR="00B96CBB">
        <w:rPr>
          <w:lang w:val="uk-UA"/>
          <w:rFonts w:ascii="Times New Roman" w:cs="Times New Roman" w:hAnsi="Times New Roman"/>
          <w:sz w:val="28"/>
          <w:szCs w:val="28"/>
        </w:rPr>
        <w:t>с. </w:t>
      </w:r>
      <w:r w:rsidR="00A207C5">
        <w:rPr>
          <w:lang w:val="uk-UA"/>
          <w:rFonts w:ascii="Times New Roman" w:cs="Times New Roman" w:hAnsi="Times New Roman"/>
          <w:sz w:val="28"/>
          <w:szCs w:val="28"/>
        </w:rPr>
        <w:t>7</w:t>
      </w:r>
      <w:r w:rsidR="00CF5CDE">
        <w:rPr>
          <w:lang w:val="uk-UA"/>
          <w:rFonts w:ascii="Times New Roman" w:cs="Times New Roman" w:hAnsi="Times New Roman"/>
          <w:sz w:val="28"/>
          <w:szCs w:val="28"/>
        </w:rPr>
        <w:t>1</w:t>
      </w:r>
      <w:r w:rsidR="00A207C5" w:rsidRPr="00A207C5">
        <w:rPr>
          <w:lang w:val="uk-UA"/>
          <w:rFonts w:ascii="Times New Roman" w:cs="Times New Roman" w:hAnsi="Times New Roman"/>
          <w:sz w:val="28"/>
          <w:szCs w:val="28"/>
        </w:rPr>
        <w:t>]</w:t>
      </w:r>
      <w:r w:rsidR="00A207C5" w:rsidRPr="00A207C5">
        <w:rPr>
          <w:lang w:val="uk-UA"/>
          <w:rFonts w:ascii="Times New Roman" w:cs="Times New Roman" w:eastAsia="Calibri" w:hAnsi="Times New Roman"/>
          <w:sz w:val="28"/>
          <w:szCs w:val="28"/>
        </w:rPr>
        <w:t>.</w:t>
      </w:r>
      <w:r w:rsidR="00D753DC">
        <w:rPr>
          <w:lang w:val="uk-UA"/>
          <w:rFonts w:ascii="Times New Roman" w:cs="Times New Roman" w:eastAsia="Calibri" w:hAnsi="Times New Roman"/>
          <w:sz w:val="28"/>
          <w:szCs w:val="28"/>
        </w:rPr>
        <w:t xml:space="preserve"> </w:t>
      </w:r>
      <w:r w:rsidR="00406F45">
        <w:rPr>
          <w:lang w:val="uk-UA"/>
          <w:rFonts w:ascii="Times New Roman" w:cs="Times New Roman" w:eastAsia="Calibri" w:hAnsi="Times New Roman"/>
          <w:sz w:val="28"/>
          <w:szCs w:val="28"/>
        </w:rPr>
        <w:t xml:space="preserve">Ми підтримуємо думку П. Білоуса, який уважає, що </w:t>
      </w:r>
      <w:r w:rsidR="008577C6">
        <w:rPr>
          <w:lang w:val="uk-UA"/>
          <w:rFonts w:ascii="Times New Roman" w:cs="Times New Roman" w:eastAsia="Calibri" w:hAnsi="Times New Roman"/>
          <w:sz w:val="28"/>
          <w:szCs w:val="28"/>
        </w:rPr>
        <w:t xml:space="preserve">термін </w:t>
      </w:r>
      <w:r w:rsidR="008577C6" w:rsidRPr="008577C6">
        <w:rPr>
          <w:lang w:val="uk-UA"/>
          <w:rFonts w:ascii="Times New Roman" w:cs="Times New Roman" w:eastAsia="Calibri" w:hAnsi="Times New Roman"/>
          <w:sz w:val="28"/>
          <w:szCs w:val="28"/>
        </w:rPr>
        <w:t>“</w:t>
      </w:r>
      <w:r w:rsidR="008577C6">
        <w:rPr>
          <w:lang w:val="uk-UA"/>
          <w:rFonts w:ascii="Times New Roman" w:cs="Times New Roman" w:eastAsia="Calibri" w:hAnsi="Times New Roman"/>
          <w:sz w:val="28"/>
          <w:szCs w:val="28"/>
        </w:rPr>
        <w:t>аналіз</w:t>
      </w:r>
      <w:r w:rsidR="008577C6" w:rsidRPr="008577C6">
        <w:rPr>
          <w:lang w:val="uk-UA"/>
          <w:rFonts w:ascii="Times New Roman" w:cs="Times New Roman" w:eastAsia="Calibri" w:hAnsi="Times New Roman"/>
          <w:sz w:val="28"/>
          <w:szCs w:val="28"/>
        </w:rPr>
        <w:t>”</w:t>
      </w:r>
      <w:r w:rsidR="008577C6">
        <w:rPr>
          <w:lang w:val="uk-UA"/>
          <w:rFonts w:ascii="Times New Roman" w:cs="Times New Roman" w:eastAsia="Calibri" w:hAnsi="Times New Roman"/>
          <w:sz w:val="28"/>
          <w:szCs w:val="28"/>
        </w:rPr>
        <w:t xml:space="preserve"> </w:t>
      </w:r>
      <w:r w:rsidR="008577C6" w:rsidRPr="008577C6">
        <w:rPr>
          <w:lang w:val="uk-UA"/>
          <w:rFonts w:ascii="Times New Roman" w:cs="Times New Roman" w:hAnsi="Times New Roman"/>
          <w:sz w:val="28"/>
          <w:szCs w:val="28"/>
        </w:rPr>
        <w:t>у засто</w:t>
      </w:r>
      <w:r w:rsidR="00406F45">
        <w:rPr>
          <w:lang w:val="uk-UA"/>
          <w:rFonts w:ascii="Times New Roman" w:cs="Times New Roman" w:hAnsi="Times New Roman"/>
          <w:sz w:val="28"/>
          <w:szCs w:val="28"/>
        </w:rPr>
        <w:t xml:space="preserve">суванні до літературного твору </w:t>
      </w:r>
      <w:r w:rsidR="008577C6" w:rsidRPr="008577C6">
        <w:rPr>
          <w:bCs/>
          <w:iCs/>
          <w:lang w:val="uk-UA"/>
          <w:rFonts w:ascii="Times New Roman" w:cs="Times New Roman" w:hAnsi="Times New Roman"/>
          <w:sz w:val="28"/>
          <w:szCs w:val="28"/>
        </w:rPr>
        <w:t>надто</w:t>
      </w:r>
      <w:r w:rsidR="008577C6">
        <w:rPr>
          <w:bCs/>
          <w:iCs/>
          <w:lang w:val="uk-UA"/>
          <w:b/>
          <w:i/>
          <w:rFonts w:ascii="Times New Roman" w:cs="Times New Roman" w:hAnsi="Times New Roman"/>
          <w:sz w:val="28"/>
          <w:szCs w:val="28"/>
        </w:rPr>
        <w:t xml:space="preserve"> </w:t>
      </w:r>
      <w:r w:rsidR="008577C6" w:rsidRPr="008577C6">
        <w:rPr>
          <w:lang w:val="uk-UA"/>
          <w:rFonts w:ascii="Times New Roman" w:cs="Times New Roman" w:hAnsi="Times New Roman"/>
          <w:sz w:val="28"/>
          <w:szCs w:val="28"/>
        </w:rPr>
        <w:t>жорсткий і не зовсім відповідає художній природі мистецького</w:t>
      </w:r>
      <w:r w:rsidR="008577C6">
        <w:rPr>
          <w:bCs/>
          <w:iCs/>
          <w:lang w:val="uk-UA"/>
          <w:b/>
          <w:i/>
          <w:rFonts w:ascii="Times New Roman" w:cs="Times New Roman" w:hAnsi="Times New Roman"/>
          <w:sz w:val="28"/>
          <w:szCs w:val="28"/>
        </w:rPr>
        <w:t xml:space="preserve"> </w:t>
      </w:r>
      <w:r w:rsidR="00406F45">
        <w:rPr>
          <w:lang w:val="uk-UA"/>
          <w:rFonts w:ascii="Times New Roman" w:cs="Times New Roman" w:hAnsi="Times New Roman"/>
          <w:sz w:val="28"/>
          <w:szCs w:val="28"/>
        </w:rPr>
        <w:t>явища</w:t>
      </w:r>
      <w:r w:rsidR="008577C6" w:rsidRPr="008577C6">
        <w:rPr>
          <w:lang w:val="uk-UA"/>
          <w:rFonts w:ascii="Times New Roman" w:cs="Times New Roman" w:hAnsi="Times New Roman"/>
          <w:sz w:val="28"/>
          <w:szCs w:val="28"/>
        </w:rPr>
        <w:t xml:space="preserve"> [</w:t>
      </w:r>
      <w:r w:rsidR="003D082A">
        <w:rPr>
          <w:lang w:val="uk-UA"/>
          <w:rFonts w:ascii="Times New Roman" w:cs="Times New Roman" w:hAnsi="Times New Roman"/>
          <w:sz w:val="28"/>
          <w:szCs w:val="28"/>
        </w:rPr>
        <w:t>2</w:t>
      </w:r>
      <w:r w:rsidR="008577C6">
        <w:rPr>
          <w:lang w:val="uk-UA"/>
          <w:rFonts w:ascii="Times New Roman" w:cs="Times New Roman" w:hAnsi="Times New Roman"/>
          <w:sz w:val="28"/>
          <w:szCs w:val="28"/>
        </w:rPr>
        <w:t xml:space="preserve">, </w:t>
      </w:r>
      <w:r w:rsidR="003D082A">
        <w:rPr>
          <w:lang w:val="uk-UA"/>
          <w:rFonts w:ascii="Times New Roman" w:cs="Times New Roman" w:hAnsi="Times New Roman"/>
          <w:sz w:val="28"/>
          <w:szCs w:val="28"/>
        </w:rPr>
        <w:t>с. </w:t>
      </w:r>
      <w:r w:rsidR="008577C6">
        <w:rPr>
          <w:lang w:val="uk-UA"/>
          <w:rFonts w:ascii="Times New Roman" w:cs="Times New Roman" w:hAnsi="Times New Roman"/>
          <w:sz w:val="28"/>
          <w:szCs w:val="28"/>
        </w:rPr>
        <w:t>199</w:t>
      </w:r>
      <w:r w:rsidR="008577C6" w:rsidRPr="008577C6">
        <w:rPr>
          <w:lang w:val="uk-UA"/>
          <w:rFonts w:ascii="Times New Roman" w:cs="Times New Roman" w:hAnsi="Times New Roman"/>
          <w:sz w:val="28"/>
          <w:szCs w:val="28"/>
        </w:rPr>
        <w:t>]</w:t>
      </w:r>
      <w:r w:rsidR="00406F45">
        <w:rPr>
          <w:lang w:val="uk-UA"/>
          <w:rFonts w:ascii="Times New Roman" w:cs="Times New Roman" w:hAnsi="Times New Roman"/>
          <w:sz w:val="28"/>
          <w:szCs w:val="28"/>
        </w:rPr>
        <w:t xml:space="preserve">, адже тоді кінцевий результат аналізу будь-якого літературного твору може бути приблизно однаковий, але, як відомо, </w:t>
      </w:r>
      <w:r w:rsidR="00406F45" w:rsidRPr="00406F45">
        <w:rPr>
          <w:lang w:val="uk-UA"/>
          <w:rFonts w:ascii="Times New Roman" w:cs="Times New Roman" w:hAnsi="Times New Roman"/>
          <w:sz w:val="28"/>
          <w:szCs w:val="28"/>
        </w:rPr>
        <w:t>будь-який</w:t>
      </w:r>
      <w:r w:rsidR="00406F45">
        <w:rPr>
          <w:lang w:val="uk-UA"/>
          <w:rFonts w:ascii="Times New Roman" w:cs="Times New Roman" w:hAnsi="Times New Roman"/>
          <w:sz w:val="28"/>
          <w:szCs w:val="28"/>
        </w:rPr>
        <w:t xml:space="preserve"> </w:t>
      </w:r>
      <w:r w:rsidR="00406F45" w:rsidRPr="00406F45">
        <w:rPr>
          <w:lang w:val="uk-UA"/>
          <w:rFonts w:ascii="Times New Roman" w:cs="Times New Roman" w:hAnsi="Times New Roman"/>
          <w:sz w:val="28"/>
          <w:szCs w:val="28"/>
        </w:rPr>
        <w:t xml:space="preserve">художній твір може </w:t>
      </w:r>
      <w:r w:rsidR="00406F45">
        <w:rPr>
          <w:lang w:val="uk-UA"/>
          <w:rFonts w:ascii="Times New Roman" w:cs="Times New Roman" w:hAnsi="Times New Roman"/>
          <w:sz w:val="28"/>
          <w:szCs w:val="28"/>
        </w:rPr>
        <w:t>мати</w:t>
      </w:r>
      <w:r w:rsidR="00406F45" w:rsidRPr="00406F45">
        <w:rPr>
          <w:lang w:val="uk-UA"/>
          <w:rFonts w:ascii="Times New Roman" w:cs="Times New Roman" w:hAnsi="Times New Roman"/>
          <w:sz w:val="28"/>
          <w:szCs w:val="28"/>
        </w:rPr>
        <w:t xml:space="preserve"> стільки </w:t>
      </w:r>
      <w:r w:rsidR="00406F45">
        <w:rPr>
          <w:lang w:val="uk-UA"/>
          <w:rFonts w:ascii="Times New Roman" w:cs="Times New Roman" w:hAnsi="Times New Roman"/>
          <w:sz w:val="28"/>
          <w:szCs w:val="28"/>
        </w:rPr>
        <w:t>тлумачень</w:t>
      </w:r>
      <w:r w:rsidR="00406F45" w:rsidRPr="00406F45">
        <w:rPr>
          <w:lang w:val="uk-UA"/>
          <w:rFonts w:ascii="Times New Roman" w:cs="Times New Roman" w:hAnsi="Times New Roman"/>
          <w:sz w:val="28"/>
          <w:szCs w:val="28"/>
        </w:rPr>
        <w:t>, скільки читачів його</w:t>
      </w:r>
      <w:r w:rsidR="00406F45">
        <w:rPr>
          <w:lang w:val="uk-UA"/>
          <w:rFonts w:ascii="Times New Roman" w:cs="Times New Roman" w:hAnsi="Times New Roman"/>
          <w:sz w:val="28"/>
          <w:szCs w:val="28"/>
        </w:rPr>
        <w:t xml:space="preserve"> </w:t>
      </w:r>
      <w:r w:rsidR="00406F45" w:rsidRPr="00406F45">
        <w:rPr>
          <w:lang w:val="uk-UA"/>
          <w:rFonts w:ascii="Times New Roman" w:cs="Times New Roman" w:hAnsi="Times New Roman"/>
          <w:sz w:val="28"/>
          <w:szCs w:val="28"/>
        </w:rPr>
        <w:t>прочитають</w:t>
      </w:r>
      <w:r w:rsidR="008577C6" w:rsidRPr="008577C6">
        <w:rPr>
          <w:lang w:val="uk-UA"/>
          <w:rFonts w:ascii="Times New Roman" w:cs="Times New Roman" w:hAnsi="Times New Roman"/>
          <w:sz w:val="28"/>
          <w:szCs w:val="28"/>
        </w:rPr>
        <w:t>.</w:t>
      </w:r>
      <w:r w:rsidR="008577C6">
        <w:rPr>
          <w:lang w:val="uk-UA"/>
          <w:rFonts w:ascii="Times New Roman" w:cs="Times New Roman" w:hAnsi="Times New Roman"/>
          <w:sz w:val="28"/>
          <w:szCs w:val="28"/>
        </w:rPr>
        <w:t xml:space="preserve"> </w:t>
      </w:r>
      <w:r w:rsidR="00D87864">
        <w:rPr>
          <w:lang w:val="uk-UA"/>
          <w:rFonts w:ascii="Times New Roman" w:cs="Times New Roman" w:hAnsi="Times New Roman"/>
          <w:sz w:val="28"/>
          <w:szCs w:val="28"/>
        </w:rPr>
        <w:t xml:space="preserve">Отже, на наш погляд, під час розгляду літературного тексту доцільніше користуватися терміном </w:t>
      </w:r>
      <w:proofErr w:type="spellStart"/>
      <w:r w:rsidR="00D87864" w:rsidRPr="00A207C5">
        <w:rPr>
          <w:lang w:val="uk-UA"/>
          <w:rFonts w:ascii="Times New Roman" w:cs="Times New Roman" w:hAnsi="Times New Roman"/>
          <w:sz w:val="28"/>
          <w:szCs w:val="28"/>
        </w:rPr>
        <w:t>“</w:t>
      </w:r>
      <w:r w:rsidR="00D87864">
        <w:rPr>
          <w:lang w:val="uk-UA"/>
          <w:rFonts w:ascii="Times New Roman" w:cs="Times New Roman" w:hAnsi="Times New Roman"/>
          <w:sz w:val="28"/>
          <w:szCs w:val="28"/>
        </w:rPr>
        <w:t>інтерпретація</w:t>
      </w:r>
      <w:r w:rsidR="000E0E2A" w:rsidRPr="000E0E2A">
        <w:rPr>
          <w:lang w:val="uk-UA"/>
          <w:rFonts w:ascii="Times New Roman" w:cs="Times New Roman" w:hAnsi="Times New Roman"/>
          <w:sz w:val="28"/>
          <w:szCs w:val="28"/>
        </w:rPr>
        <w:t>”</w:t>
      </w:r>
      <w:proofErr w:type="spellEnd"/>
      <w:r w:rsidR="00D87864">
        <w:rPr>
          <w:lang w:val="uk-UA"/>
          <w:rFonts w:ascii="Times New Roman" w:cs="Times New Roman" w:hAnsi="Times New Roman"/>
          <w:sz w:val="28"/>
          <w:szCs w:val="28"/>
        </w:rPr>
        <w:t xml:space="preserve">, що означає </w:t>
      </w:r>
      <w:r w:rsidR="00050A85">
        <w:rPr>
          <w:lang w:val="uk-UA"/>
          <w:rFonts w:ascii="Times New Roman" w:cs="Times New Roman" w:eastAsia="Calibri" w:hAnsi="Times New Roman"/>
          <w:sz w:val="28"/>
          <w:szCs w:val="28"/>
        </w:rPr>
        <w:t>р</w:t>
      </w:r>
      <w:r w:rsidR="00050A85" w:rsidRPr="00050A85">
        <w:rPr>
          <w:lang w:val="uk-UA"/>
          <w:rFonts w:ascii="Times New Roman" w:cs="Times New Roman" w:eastAsia="Calibri" w:hAnsi="Times New Roman"/>
          <w:sz w:val="28"/>
          <w:szCs w:val="28"/>
        </w:rPr>
        <w:t xml:space="preserve">озкриття змісту чого-небудь; пояснення, витлумачення. </w:t>
      </w:r>
      <w:r w:rsidR="00D753DC">
        <w:rPr>
          <w:lang w:val="uk-UA"/>
          <w:rFonts w:ascii="Times New Roman" w:cs="Times New Roman" w:eastAsia="Calibri" w:hAnsi="Times New Roman"/>
          <w:sz w:val="28"/>
          <w:szCs w:val="28"/>
        </w:rPr>
        <w:t xml:space="preserve"> </w:t>
      </w:r>
      <w:r w:rsidR="00500177">
        <w:rPr>
          <w:lang w:val="uk-UA"/>
          <w:rFonts w:ascii="Times New Roman" w:cs="Times New Roman" w:eastAsia="Calibri" w:hAnsi="Times New Roman"/>
          <w:sz w:val="28"/>
          <w:szCs w:val="28"/>
        </w:rPr>
        <w:t>Осо</w:t>
      </w:r>
      <w:r w:rsidR="0059455D">
        <w:rPr>
          <w:lang w:val="uk-UA"/>
          <w:rFonts w:ascii="Times New Roman" w:cs="Times New Roman" w:eastAsia="Calibri" w:hAnsi="Times New Roman"/>
          <w:sz w:val="28"/>
          <w:szCs w:val="28"/>
        </w:rPr>
        <w:t xml:space="preserve">бливо це стосується іншомовних </w:t>
      </w:r>
      <w:r w:rsidR="00500177">
        <w:rPr>
          <w:lang w:val="uk-UA"/>
          <w:rFonts w:ascii="Times New Roman" w:cs="Times New Roman" w:eastAsia="Calibri" w:hAnsi="Times New Roman"/>
          <w:sz w:val="28"/>
          <w:szCs w:val="28"/>
        </w:rPr>
        <w:t>текстів</w:t>
      </w:r>
      <w:r w:rsidR="0059455D">
        <w:rPr>
          <w:lang w:val="uk-UA"/>
          <w:rFonts w:ascii="Times New Roman" w:cs="Times New Roman" w:eastAsia="Calibri" w:hAnsi="Times New Roman"/>
          <w:sz w:val="28"/>
          <w:szCs w:val="28"/>
        </w:rPr>
        <w:t xml:space="preserve">, зокрема англійських, специфіка яких полягає </w:t>
      </w:r>
      <w:r w:rsidR="00843394">
        <w:rPr>
          <w:lang w:val="uk-UA"/>
          <w:rFonts w:ascii="Times New Roman" w:cs="Times New Roman" w:eastAsia="Calibri" w:hAnsi="Times New Roman"/>
          <w:sz w:val="28"/>
          <w:szCs w:val="28"/>
        </w:rPr>
        <w:t xml:space="preserve">в абсолютно відмінному </w:t>
      </w:r>
      <w:r w:rsidR="009A46A8">
        <w:rPr>
          <w:lang w:val="uk-UA"/>
          <w:rFonts w:ascii="Times New Roman" w:cs="Times New Roman" w:eastAsia="Calibri" w:hAnsi="Times New Roman"/>
          <w:sz w:val="28"/>
          <w:szCs w:val="28"/>
        </w:rPr>
        <w:t xml:space="preserve">їх </w:t>
      </w:r>
      <w:r w:rsidR="00843394">
        <w:rPr>
          <w:lang w:val="uk-UA"/>
          <w:rFonts w:ascii="Times New Roman" w:cs="Times New Roman" w:eastAsia="Calibri" w:hAnsi="Times New Roman"/>
          <w:sz w:val="28"/>
          <w:szCs w:val="28"/>
        </w:rPr>
        <w:t>сприйманні читачем, порівняно</w:t>
      </w:r>
      <w:r w:rsidR="009A46A8">
        <w:rPr>
          <w:lang w:val="uk-UA"/>
          <w:rFonts w:ascii="Times New Roman" w:cs="Times New Roman" w:eastAsia="Calibri" w:hAnsi="Times New Roman"/>
          <w:sz w:val="28"/>
          <w:szCs w:val="28"/>
        </w:rPr>
        <w:t xml:space="preserve"> з текстами, написаними рідною мовою. У цьому разі інтерпретація починається ще з перекладу тексту, </w:t>
      </w:r>
      <w:r w:rsidR="001E7486">
        <w:rPr>
          <w:lang w:val="uk-UA"/>
          <w:rFonts w:ascii="Times New Roman" w:cs="Times New Roman" w:eastAsia="Calibri" w:hAnsi="Times New Roman"/>
          <w:sz w:val="28"/>
          <w:szCs w:val="28"/>
        </w:rPr>
        <w:t>адже, як відомо, кожне англійське слово у відповідному контексті може мати різні значення. Отже</w:t>
      </w:r>
      <w:r w:rsidR="003B314F">
        <w:rPr>
          <w:lang w:val="uk-UA"/>
          <w:rFonts w:ascii="Times New Roman" w:cs="Times New Roman" w:eastAsia="Calibri" w:hAnsi="Times New Roman"/>
          <w:sz w:val="28"/>
          <w:szCs w:val="28"/>
        </w:rPr>
        <w:t>, правильний переклад сприятиме правильному розумінню та відповідно тлумаченню</w:t>
      </w:r>
      <w:r w:rsidR="001E7486">
        <w:rPr>
          <w:lang w:val="uk-UA"/>
          <w:rFonts w:ascii="Times New Roman" w:cs="Times New Roman" w:eastAsia="Calibri" w:hAnsi="Times New Roman"/>
          <w:sz w:val="28"/>
          <w:szCs w:val="28"/>
        </w:rPr>
        <w:t xml:space="preserve"> тексту.</w:t>
      </w:r>
    </w:p>
    <w:p w:rsidR="00930130" w:rsidRDefault="001E7486" w:rsidP="006753A7" w:rsidRPr="006753A7">
      <w:pPr>
        <w:autoSpaceDE w:val="0"/>
        <w:autoSpaceDN w:val="0"/>
        <w:adjustRightInd w:val="0"/>
        <w:jc w:val="both"/>
        <w:ind w:firstLine="680"/>
        <w:spacing w:after="0" w:line="360" w:lineRule="auto"/>
        <w:rPr>
          <w:lang w:val="uk-UA"/>
          <w:rFonts w:ascii="Times New Roman" w:cs="Times New Roman" w:hAnsi="Times New Roman"/>
          <w:sz w:val="28"/>
          <w:szCs w:val="28"/>
        </w:rPr>
      </w:pPr>
      <w:r>
        <w:rPr>
          <w:lang w:val="uk-UA"/>
          <w:rFonts w:ascii="Times New Roman" w:cs="Times New Roman" w:eastAsia="Calibri" w:hAnsi="Times New Roman"/>
          <w:sz w:val="28"/>
          <w:szCs w:val="28"/>
        </w:rPr>
        <w:t xml:space="preserve">Інтерпретація англомовного тексту, порівняно з вітчизняним, вимагає від студентів більшої вправності, ерудованості та творчості думки. </w:t>
      </w:r>
      <w:r w:rsidR="001A65F6">
        <w:rPr>
          <w:lang w:val="uk-UA"/>
          <w:rFonts w:ascii="Times New Roman" w:cs="Times New Roman" w:eastAsia="Calibri" w:hAnsi="Times New Roman"/>
          <w:sz w:val="28"/>
          <w:szCs w:val="28"/>
        </w:rPr>
        <w:t xml:space="preserve">У цьому процесі важливе місце належить не лише </w:t>
      </w:r>
      <w:r w:rsidR="00111854">
        <w:rPr>
          <w:lang w:val="uk-UA"/>
          <w:rFonts w:ascii="Times New Roman" w:cs="Times New Roman" w:eastAsia="Calibri" w:hAnsi="Times New Roman"/>
          <w:sz w:val="28"/>
          <w:szCs w:val="28"/>
        </w:rPr>
        <w:t>висок</w:t>
      </w:r>
      <w:r w:rsidR="00D33106">
        <w:rPr>
          <w:lang w:val="uk-UA"/>
          <w:rFonts w:ascii="Times New Roman" w:cs="Times New Roman" w:eastAsia="Calibri" w:hAnsi="Times New Roman"/>
          <w:sz w:val="28"/>
          <w:szCs w:val="28"/>
        </w:rPr>
        <w:t>ому</w:t>
      </w:r>
      <w:r w:rsidR="00111854">
        <w:rPr>
          <w:lang w:val="uk-UA"/>
          <w:rFonts w:ascii="Times New Roman" w:cs="Times New Roman" w:eastAsia="Calibri" w:hAnsi="Times New Roman"/>
          <w:sz w:val="28"/>
          <w:szCs w:val="28"/>
        </w:rPr>
        <w:t xml:space="preserve"> рів</w:t>
      </w:r>
      <w:r w:rsidR="00D33106">
        <w:rPr>
          <w:lang w:val="uk-UA"/>
          <w:rFonts w:ascii="Times New Roman" w:cs="Times New Roman" w:eastAsia="Calibri" w:hAnsi="Times New Roman"/>
          <w:sz w:val="28"/>
          <w:szCs w:val="28"/>
        </w:rPr>
        <w:t>ню</w:t>
      </w:r>
      <w:r w:rsidR="00111854">
        <w:rPr>
          <w:lang w:val="uk-UA"/>
          <w:rFonts w:ascii="Times New Roman" w:cs="Times New Roman" w:eastAsia="Calibri" w:hAnsi="Times New Roman"/>
          <w:sz w:val="28"/>
          <w:szCs w:val="28"/>
        </w:rPr>
        <w:t xml:space="preserve"> знань англійської мови, умінн</w:t>
      </w:r>
      <w:r w:rsidR="00D33106">
        <w:rPr>
          <w:lang w:val="uk-UA"/>
          <w:rFonts w:ascii="Times New Roman" w:cs="Times New Roman" w:eastAsia="Calibri" w:hAnsi="Times New Roman"/>
          <w:sz w:val="28"/>
          <w:szCs w:val="28"/>
        </w:rPr>
        <w:t>ю</w:t>
      </w:r>
      <w:r w:rsidR="00111854">
        <w:rPr>
          <w:lang w:val="uk-UA"/>
          <w:rFonts w:ascii="Times New Roman" w:cs="Times New Roman" w:eastAsia="Calibri" w:hAnsi="Times New Roman"/>
          <w:sz w:val="28"/>
          <w:szCs w:val="28"/>
        </w:rPr>
        <w:t xml:space="preserve"> </w:t>
      </w:r>
      <w:r w:rsidR="00D33106">
        <w:rPr>
          <w:lang w:val="uk-UA"/>
          <w:rFonts w:ascii="Times New Roman" w:cs="Times New Roman" w:eastAsia="Calibri" w:hAnsi="Times New Roman"/>
          <w:sz w:val="28"/>
          <w:szCs w:val="28"/>
        </w:rPr>
        <w:t xml:space="preserve">студентів </w:t>
      </w:r>
      <w:r w:rsidR="00111854">
        <w:rPr>
          <w:lang w:val="uk-UA"/>
          <w:rFonts w:ascii="Times New Roman" w:cs="Times New Roman" w:eastAsia="Calibri" w:hAnsi="Times New Roman"/>
          <w:sz w:val="28"/>
          <w:szCs w:val="28"/>
        </w:rPr>
        <w:t>вільно</w:t>
      </w:r>
      <w:r w:rsidR="00D33106">
        <w:rPr>
          <w:lang w:val="uk-UA"/>
          <w:rFonts w:ascii="Times New Roman" w:cs="Times New Roman" w:eastAsia="Calibri" w:hAnsi="Times New Roman"/>
          <w:sz w:val="28"/>
          <w:szCs w:val="28"/>
        </w:rPr>
        <w:t xml:space="preserve"> нею</w:t>
      </w:r>
      <w:r w:rsidR="00111854">
        <w:rPr>
          <w:lang w:val="uk-UA"/>
          <w:rFonts w:ascii="Times New Roman" w:cs="Times New Roman" w:eastAsia="Calibri" w:hAnsi="Times New Roman"/>
          <w:sz w:val="28"/>
          <w:szCs w:val="28"/>
        </w:rPr>
        <w:t xml:space="preserve"> спілкуватися</w:t>
      </w:r>
      <w:r w:rsidR="00D33106">
        <w:rPr>
          <w:lang w:val="uk-UA"/>
          <w:rFonts w:ascii="Times New Roman" w:cs="Times New Roman" w:eastAsia="Calibri" w:hAnsi="Times New Roman"/>
          <w:sz w:val="28"/>
          <w:szCs w:val="28"/>
        </w:rPr>
        <w:t xml:space="preserve">, </w:t>
      </w:r>
      <w:r w:rsidR="003D5BEA">
        <w:rPr>
          <w:lang w:val="uk-UA"/>
          <w:rFonts w:ascii="Times New Roman" w:cs="Times New Roman" w:eastAsia="Calibri" w:hAnsi="Times New Roman"/>
          <w:sz w:val="28"/>
          <w:szCs w:val="28"/>
        </w:rPr>
        <w:t>наявн</w:t>
      </w:r>
      <w:r w:rsidR="006753A7">
        <w:rPr>
          <w:lang w:val="uk-UA"/>
          <w:rFonts w:ascii="Times New Roman" w:cs="Times New Roman" w:eastAsia="Calibri" w:hAnsi="Times New Roman"/>
          <w:sz w:val="28"/>
          <w:szCs w:val="28"/>
        </w:rPr>
        <w:t>о</w:t>
      </w:r>
      <w:r w:rsidR="003D5BEA">
        <w:rPr>
          <w:lang w:val="uk-UA"/>
          <w:rFonts w:ascii="Times New Roman" w:cs="Times New Roman" w:eastAsia="Calibri" w:hAnsi="Times New Roman"/>
          <w:sz w:val="28"/>
          <w:szCs w:val="28"/>
        </w:rPr>
        <w:t>ст</w:t>
      </w:r>
      <w:r w:rsidR="006753A7">
        <w:rPr>
          <w:lang w:val="uk-UA"/>
          <w:rFonts w:ascii="Times New Roman" w:cs="Times New Roman" w:eastAsia="Calibri" w:hAnsi="Times New Roman"/>
          <w:sz w:val="28"/>
          <w:szCs w:val="28"/>
        </w:rPr>
        <w:t>і</w:t>
      </w:r>
      <w:r w:rsidR="003D5BEA">
        <w:rPr>
          <w:lang w:val="uk-UA"/>
          <w:rFonts w:ascii="Times New Roman" w:cs="Times New Roman" w:eastAsia="Calibri" w:hAnsi="Times New Roman"/>
          <w:sz w:val="28"/>
          <w:szCs w:val="28"/>
        </w:rPr>
        <w:t xml:space="preserve"> методичного базису</w:t>
      </w:r>
      <w:r w:rsidR="00930130">
        <w:rPr>
          <w:lang w:val="uk-UA"/>
          <w:rFonts w:ascii="Times New Roman" w:cs="Times New Roman" w:eastAsia="Calibri" w:hAnsi="Times New Roman"/>
          <w:sz w:val="28"/>
          <w:szCs w:val="28"/>
        </w:rPr>
        <w:t xml:space="preserve">, </w:t>
      </w:r>
      <w:r w:rsidR="00D33106">
        <w:rPr>
          <w:lang w:val="uk-UA"/>
          <w:rFonts w:ascii="Times New Roman" w:cs="Times New Roman" w:eastAsia="Calibri" w:hAnsi="Times New Roman"/>
          <w:sz w:val="28"/>
          <w:szCs w:val="28"/>
        </w:rPr>
        <w:t>але й, як зазначає П. Білоус</w:t>
      </w:r>
      <w:r w:rsidR="001A65F6">
        <w:rPr>
          <w:lang w:val="uk-UA"/>
          <w:rFonts w:ascii="Times New Roman" w:cs="Times New Roman" w:eastAsia="Calibri" w:hAnsi="Times New Roman"/>
          <w:sz w:val="28"/>
          <w:szCs w:val="28"/>
        </w:rPr>
        <w:t xml:space="preserve">, сприйманню літературного твору читачем, адже адекватність художнього сприймання залежить від ряду чинників: естетичного досвіду, загальної культури, мотивів звернення до художнього твору, навичок спілкування мовою мистецтва та співтворчість читача, яка і є індивідуальною інтерпретацією художнього твору </w:t>
      </w:r>
      <w:r w:rsidR="001A65F6" w:rsidRPr="001A65F6">
        <w:rPr>
          <w:lang w:val="uk-UA"/>
          <w:rFonts w:ascii="Times New Roman" w:cs="Times New Roman" w:eastAsia="Calibri" w:hAnsi="Times New Roman"/>
          <w:sz w:val="28"/>
          <w:szCs w:val="28"/>
        </w:rPr>
        <w:t>[</w:t>
      </w:r>
      <w:r w:rsidR="00510982">
        <w:rPr>
          <w:lang w:val="uk-UA"/>
          <w:rFonts w:ascii="Times New Roman" w:cs="Times New Roman" w:eastAsia="Calibri" w:hAnsi="Times New Roman"/>
          <w:sz w:val="28"/>
          <w:szCs w:val="28"/>
        </w:rPr>
        <w:t>2</w:t>
      </w:r>
      <w:r w:rsidR="001A65F6">
        <w:rPr>
          <w:lang w:val="uk-UA"/>
          <w:rFonts w:ascii="Times New Roman" w:cs="Times New Roman" w:eastAsia="Calibri" w:hAnsi="Times New Roman"/>
          <w:sz w:val="28"/>
          <w:szCs w:val="28"/>
        </w:rPr>
        <w:t xml:space="preserve">, </w:t>
      </w:r>
      <w:r w:rsidR="00510982">
        <w:rPr>
          <w:lang w:val="uk-UA"/>
          <w:rFonts w:ascii="Times New Roman" w:cs="Times New Roman" w:eastAsia="Calibri" w:hAnsi="Times New Roman"/>
          <w:sz w:val="28"/>
          <w:szCs w:val="28"/>
        </w:rPr>
        <w:t>с. </w:t>
      </w:r>
      <w:r w:rsidR="001A65F6">
        <w:rPr>
          <w:lang w:val="uk-UA"/>
          <w:rFonts w:ascii="Times New Roman" w:cs="Times New Roman" w:eastAsia="Calibri" w:hAnsi="Times New Roman"/>
          <w:sz w:val="28"/>
          <w:szCs w:val="28"/>
        </w:rPr>
        <w:t>187</w:t>
      </w:r>
      <w:r w:rsidR="001A65F6" w:rsidRPr="001A65F6">
        <w:rPr>
          <w:lang w:val="uk-UA"/>
          <w:rFonts w:ascii="Times New Roman" w:cs="Times New Roman" w:eastAsia="Calibri" w:hAnsi="Times New Roman"/>
          <w:sz w:val="28"/>
          <w:szCs w:val="28"/>
        </w:rPr>
        <w:t>]</w:t>
      </w:r>
      <w:r w:rsidR="006753A7">
        <w:rPr>
          <w:lang w:val="uk-UA"/>
          <w:rFonts w:ascii="Times New Roman" w:cs="Times New Roman" w:eastAsia="Calibri" w:hAnsi="Times New Roman"/>
          <w:sz w:val="28"/>
          <w:szCs w:val="28"/>
        </w:rPr>
        <w:t xml:space="preserve">. </w:t>
      </w:r>
    </w:p>
    <w:p w:rsidR="008A35D2" w:rsidRDefault="00AF19ED" w:rsidP="00406F45">
      <w:pPr>
        <w:autoSpaceDE w:val="0"/>
        <w:autoSpaceDN w:val="0"/>
        <w:adjustRightInd w:val="0"/>
        <w:jc w:val="both"/>
        <w:ind w:firstLine="680"/>
        <w:spacing w:after="0" w:line="360" w:lineRule="auto"/>
        <w:rPr>
          <w:lang w:val="uk-UA"/>
          <w:rFonts w:ascii="Times New Roman" w:cs="Times New Roman" w:eastAsia="Calibri" w:hAnsi="Times New Roman"/>
          <w:sz w:val="28"/>
          <w:szCs w:val="28"/>
        </w:rPr>
      </w:pPr>
      <w:r>
        <w:rPr>
          <w:lang w:val="uk-UA"/>
          <w:rFonts w:ascii="Times New Roman" w:cs="Times New Roman" w:eastAsia="Calibri" w:hAnsi="Times New Roman"/>
          <w:sz w:val="28"/>
          <w:szCs w:val="28"/>
        </w:rPr>
        <w:t xml:space="preserve">Крім того, інтерпретація тексту – це мистецтво, творчий процес, який </w:t>
        <w:lastRenderedPageBreak/>
      </w:r>
      <w:r w:rsidR="003D5BEA">
        <w:rPr>
          <w:lang w:val="uk-UA"/>
          <w:rFonts w:ascii="Times New Roman" w:cs="Times New Roman" w:eastAsia="Calibri" w:hAnsi="Times New Roman"/>
          <w:sz w:val="28"/>
          <w:szCs w:val="28"/>
        </w:rPr>
        <w:t xml:space="preserve">формує у студентів ряд позитивних особистісних якостей, до яких, скажімо, В. </w:t>
      </w:r>
      <w:proofErr w:type="spellStart"/>
      <w:r w:rsidR="003D5BEA">
        <w:rPr>
          <w:lang w:val="uk-UA"/>
          <w:rFonts w:ascii="Times New Roman" w:cs="Times New Roman" w:eastAsia="Calibri" w:hAnsi="Times New Roman"/>
          <w:sz w:val="28"/>
          <w:szCs w:val="28"/>
        </w:rPr>
        <w:t>Моляко</w:t>
      </w:r>
      <w:proofErr w:type="spellEnd"/>
      <w:r w:rsidR="003D5BEA">
        <w:rPr>
          <w:lang w:val="uk-UA"/>
          <w:rFonts w:ascii="Times New Roman" w:cs="Times New Roman" w:eastAsia="Calibri" w:hAnsi="Times New Roman"/>
          <w:sz w:val="28"/>
          <w:szCs w:val="28"/>
        </w:rPr>
        <w:t xml:space="preserve"> відносить стійкий інтерес до певної роботи, систематичність та самостійність у роботі, прагнення до оригінальності, високий рівень умінь аналізувати явища, порівнювати їх тощо </w:t>
      </w:r>
      <w:r w:rsidR="003D5BEA" w:rsidRPr="003D5BEA">
        <w:rPr>
          <w:lang w:val="uk-UA"/>
          <w:rFonts w:ascii="Times New Roman" w:cs="Times New Roman" w:eastAsia="Calibri" w:hAnsi="Times New Roman"/>
          <w:sz w:val="28"/>
          <w:szCs w:val="28"/>
        </w:rPr>
        <w:t>[</w:t>
      </w:r>
      <w:r w:rsidR="00510982">
        <w:rPr>
          <w:lang w:val="uk-UA"/>
          <w:rFonts w:ascii="Times New Roman" w:cs="Times New Roman" w:eastAsia="Calibri" w:hAnsi="Times New Roman"/>
          <w:sz w:val="28"/>
          <w:szCs w:val="28"/>
        </w:rPr>
        <w:t>5</w:t>
      </w:r>
      <w:r w:rsidR="003D5BEA">
        <w:rPr>
          <w:lang w:val="uk-UA"/>
          <w:rFonts w:ascii="Times New Roman" w:cs="Times New Roman" w:eastAsia="Calibri" w:hAnsi="Times New Roman"/>
          <w:sz w:val="28"/>
          <w:szCs w:val="28"/>
        </w:rPr>
        <w:t xml:space="preserve">, </w:t>
      </w:r>
      <w:r w:rsidR="00510982">
        <w:rPr>
          <w:lang w:val="uk-UA"/>
          <w:rFonts w:ascii="Times New Roman" w:cs="Times New Roman" w:eastAsia="Calibri" w:hAnsi="Times New Roman"/>
          <w:sz w:val="28"/>
          <w:szCs w:val="28"/>
        </w:rPr>
        <w:t>с. </w:t>
      </w:r>
      <w:r w:rsidR="003D5BEA">
        <w:rPr>
          <w:lang w:val="uk-UA"/>
          <w:rFonts w:ascii="Times New Roman" w:cs="Times New Roman" w:eastAsia="Calibri" w:hAnsi="Times New Roman"/>
          <w:sz w:val="28"/>
          <w:szCs w:val="28"/>
        </w:rPr>
        <w:t>305</w:t>
      </w:r>
      <w:r w:rsidR="003D5BEA" w:rsidRPr="003D5BEA">
        <w:rPr>
          <w:lang w:val="uk-UA"/>
          <w:rFonts w:ascii="Times New Roman" w:cs="Times New Roman" w:eastAsia="Calibri" w:hAnsi="Times New Roman"/>
          <w:sz w:val="28"/>
          <w:szCs w:val="28"/>
        </w:rPr>
        <w:t>]</w:t>
      </w:r>
      <w:r w:rsidR="003D5BEA">
        <w:rPr>
          <w:lang w:val="uk-UA"/>
          <w:rFonts w:ascii="Times New Roman" w:cs="Times New Roman" w:eastAsia="Calibri" w:hAnsi="Times New Roman"/>
          <w:sz w:val="28"/>
          <w:szCs w:val="28"/>
        </w:rPr>
        <w:t xml:space="preserve">. </w:t>
      </w:r>
      <w:r w:rsidR="00951973">
        <w:rPr>
          <w:lang w:val="uk-UA"/>
          <w:rFonts w:ascii="Times New Roman" w:cs="Times New Roman" w:eastAsia="Calibri" w:hAnsi="Times New Roman"/>
          <w:sz w:val="28"/>
          <w:szCs w:val="28"/>
        </w:rPr>
        <w:t>П. </w:t>
      </w:r>
      <w:proofErr w:type="spellStart"/>
      <w:r w:rsidR="00951973">
        <w:rPr>
          <w:lang w:val="uk-UA"/>
          <w:rFonts w:ascii="Times New Roman" w:cs="Times New Roman" w:eastAsia="Calibri" w:hAnsi="Times New Roman"/>
          <w:sz w:val="28"/>
          <w:szCs w:val="28"/>
        </w:rPr>
        <w:t>Розвозчик</w:t>
      </w:r>
      <w:proofErr w:type="spellEnd"/>
      <w:r w:rsidR="00951973">
        <w:rPr>
          <w:lang w:val="uk-UA"/>
          <w:rFonts w:ascii="Times New Roman" w:cs="Times New Roman" w:eastAsia="Calibri" w:hAnsi="Times New Roman"/>
          <w:sz w:val="28"/>
          <w:szCs w:val="28"/>
        </w:rPr>
        <w:t xml:space="preserve"> сюди ж дода</w:t>
      </w:r>
      <w:r w:rsidR="008A6597">
        <w:rPr>
          <w:lang w:val="uk-UA"/>
          <w:rFonts w:ascii="Times New Roman" w:cs="Times New Roman" w:eastAsia="Calibri" w:hAnsi="Times New Roman"/>
          <w:sz w:val="28"/>
          <w:szCs w:val="28"/>
        </w:rPr>
        <w:t>є</w:t>
      </w:r>
      <w:r w:rsidR="00951973">
        <w:rPr>
          <w:lang w:val="uk-UA"/>
          <w:rFonts w:ascii="Times New Roman" w:cs="Times New Roman" w:eastAsia="Calibri" w:hAnsi="Times New Roman"/>
          <w:sz w:val="28"/>
          <w:szCs w:val="28"/>
        </w:rPr>
        <w:t xml:space="preserve"> </w:t>
      </w:r>
      <w:r w:rsidR="008A6597">
        <w:rPr>
          <w:lang w:val="uk-UA"/>
          <w:rFonts w:ascii="Times New Roman" w:cs="Times New Roman" w:eastAsia="Calibri" w:hAnsi="Times New Roman"/>
          <w:sz w:val="28"/>
          <w:szCs w:val="28"/>
        </w:rPr>
        <w:t>розвиток інтуїції, уяви, фантазії, пам</w:t>
      </w:r>
      <w:r w:rsidR="008A6597" w:rsidRPr="008A6597">
        <w:rPr>
          <w:lang w:val="uk-UA"/>
          <w:rFonts w:ascii="Times New Roman" w:cs="Times New Roman" w:eastAsia="Calibri" w:hAnsi="Times New Roman"/>
          <w:sz w:val="28"/>
          <w:szCs w:val="28"/>
        </w:rPr>
        <w:t>’</w:t>
      </w:r>
      <w:r w:rsidR="008A6597">
        <w:rPr>
          <w:lang w:val="uk-UA"/>
          <w:rFonts w:ascii="Times New Roman" w:cs="Times New Roman" w:eastAsia="Calibri" w:hAnsi="Times New Roman"/>
          <w:sz w:val="28"/>
          <w:szCs w:val="28"/>
        </w:rPr>
        <w:t>яті, волі, спостережливості, наполегливості, активної життєвої позиції, почуття національної самосвідомості та світоглядн</w:t>
      </w:r>
      <w:r w:rsidR="006753A7">
        <w:rPr>
          <w:lang w:val="uk-UA"/>
          <w:rFonts w:ascii="Times New Roman" w:cs="Times New Roman" w:eastAsia="Calibri" w:hAnsi="Times New Roman"/>
          <w:sz w:val="28"/>
          <w:szCs w:val="28"/>
        </w:rPr>
        <w:t>их</w:t>
      </w:r>
      <w:r w:rsidR="008A6597">
        <w:rPr>
          <w:lang w:val="uk-UA"/>
          <w:rFonts w:ascii="Times New Roman" w:cs="Times New Roman" w:eastAsia="Calibri" w:hAnsi="Times New Roman"/>
          <w:sz w:val="28"/>
          <w:szCs w:val="28"/>
        </w:rPr>
        <w:t>, моральн</w:t>
      </w:r>
      <w:r w:rsidR="006753A7">
        <w:rPr>
          <w:lang w:val="uk-UA"/>
          <w:rFonts w:ascii="Times New Roman" w:cs="Times New Roman" w:eastAsia="Calibri" w:hAnsi="Times New Roman"/>
          <w:sz w:val="28"/>
          <w:szCs w:val="28"/>
        </w:rPr>
        <w:t>их</w:t>
      </w:r>
      <w:r w:rsidR="008A6597">
        <w:rPr>
          <w:lang w:val="uk-UA"/>
          <w:rFonts w:ascii="Times New Roman" w:cs="Times New Roman" w:eastAsia="Calibri" w:hAnsi="Times New Roman"/>
          <w:sz w:val="28"/>
          <w:szCs w:val="28"/>
        </w:rPr>
        <w:t xml:space="preserve"> й естетичн</w:t>
      </w:r>
      <w:r w:rsidR="006753A7">
        <w:rPr>
          <w:lang w:val="uk-UA"/>
          <w:rFonts w:ascii="Times New Roman" w:cs="Times New Roman" w:eastAsia="Calibri" w:hAnsi="Times New Roman"/>
          <w:sz w:val="28"/>
          <w:szCs w:val="28"/>
        </w:rPr>
        <w:t>их</w:t>
      </w:r>
      <w:r w:rsidR="008A6597">
        <w:rPr>
          <w:lang w:val="uk-UA"/>
          <w:rFonts w:ascii="Times New Roman" w:cs="Times New Roman" w:eastAsia="Calibri" w:hAnsi="Times New Roman"/>
          <w:sz w:val="28"/>
          <w:szCs w:val="28"/>
        </w:rPr>
        <w:t xml:space="preserve"> якост</w:t>
      </w:r>
      <w:r w:rsidR="006753A7">
        <w:rPr>
          <w:lang w:val="uk-UA"/>
          <w:rFonts w:ascii="Times New Roman" w:cs="Times New Roman" w:eastAsia="Calibri" w:hAnsi="Times New Roman"/>
          <w:sz w:val="28"/>
          <w:szCs w:val="28"/>
        </w:rPr>
        <w:t>ей</w:t>
      </w:r>
      <w:r w:rsidR="008A6597">
        <w:rPr>
          <w:lang w:val="uk-UA"/>
          <w:rFonts w:ascii="Times New Roman" w:cs="Times New Roman" w:eastAsia="Calibri" w:hAnsi="Times New Roman"/>
          <w:sz w:val="28"/>
          <w:szCs w:val="28"/>
        </w:rPr>
        <w:t xml:space="preserve"> </w:t>
      </w:r>
      <w:r w:rsidR="008A6597" w:rsidRPr="008A6597">
        <w:rPr>
          <w:lang w:val="uk-UA"/>
          <w:rFonts w:ascii="Times New Roman" w:cs="Times New Roman" w:eastAsia="Calibri" w:hAnsi="Times New Roman"/>
          <w:sz w:val="28"/>
          <w:szCs w:val="28"/>
        </w:rPr>
        <w:t>[</w:t>
      </w:r>
      <w:r w:rsidR="00510982">
        <w:rPr>
          <w:lang w:val="uk-UA"/>
          <w:rFonts w:ascii="Times New Roman" w:cs="Times New Roman" w:eastAsia="Calibri" w:hAnsi="Times New Roman"/>
          <w:sz w:val="28"/>
          <w:szCs w:val="28"/>
        </w:rPr>
        <w:t>7</w:t>
      </w:r>
      <w:r w:rsidR="008A6597">
        <w:rPr>
          <w:lang w:val="uk-UA"/>
          <w:rFonts w:ascii="Times New Roman" w:cs="Times New Roman" w:eastAsia="Calibri" w:hAnsi="Times New Roman"/>
          <w:sz w:val="28"/>
          <w:szCs w:val="28"/>
        </w:rPr>
        <w:t xml:space="preserve">, </w:t>
      </w:r>
      <w:r w:rsidR="00510982">
        <w:rPr>
          <w:lang w:val="uk-UA"/>
          <w:rFonts w:ascii="Times New Roman" w:cs="Times New Roman" w:eastAsia="Calibri" w:hAnsi="Times New Roman"/>
          <w:sz w:val="28"/>
          <w:szCs w:val="28"/>
        </w:rPr>
        <w:t>с. </w:t>
      </w:r>
      <w:r w:rsidR="008A6597">
        <w:rPr>
          <w:lang w:val="uk-UA"/>
          <w:rFonts w:ascii="Times New Roman" w:cs="Times New Roman" w:eastAsia="Calibri" w:hAnsi="Times New Roman"/>
          <w:sz w:val="28"/>
          <w:szCs w:val="28"/>
        </w:rPr>
        <w:t>22</w:t>
      </w:r>
      <w:r w:rsidR="008A6597" w:rsidRPr="008A6597">
        <w:rPr>
          <w:lang w:val="uk-UA"/>
          <w:rFonts w:ascii="Times New Roman" w:cs="Times New Roman" w:eastAsia="Calibri" w:hAnsi="Times New Roman"/>
          <w:sz w:val="28"/>
          <w:szCs w:val="28"/>
        </w:rPr>
        <w:t>]</w:t>
      </w:r>
      <w:r w:rsidR="008A6597">
        <w:rPr>
          <w:lang w:val="uk-UA"/>
          <w:rFonts w:ascii="Times New Roman" w:cs="Times New Roman" w:eastAsia="Calibri" w:hAnsi="Times New Roman"/>
          <w:sz w:val="28"/>
          <w:szCs w:val="28"/>
        </w:rPr>
        <w:t xml:space="preserve">. </w:t>
      </w:r>
      <w:r w:rsidR="002348E2">
        <w:rPr>
          <w:lang w:val="uk-UA"/>
          <w:rFonts w:ascii="Times New Roman" w:cs="Times New Roman" w:eastAsia="Calibri" w:hAnsi="Times New Roman"/>
          <w:sz w:val="28"/>
          <w:szCs w:val="28"/>
        </w:rPr>
        <w:t xml:space="preserve">Усі ці характеристики в сукупності є виявом творчості особистості, адже творчість – це продуктивна людська діяльність, </w:t>
      </w:r>
      <w:r w:rsidR="007D290A">
        <w:rPr>
          <w:lang w:val="uk-UA"/>
          <w:rFonts w:ascii="Times New Roman" w:cs="Times New Roman" w:eastAsia="Calibri" w:hAnsi="Times New Roman"/>
          <w:sz w:val="28"/>
          <w:szCs w:val="28"/>
        </w:rPr>
        <w:t xml:space="preserve">здатна породжувати якісно нові матеріальні та духовні цінності суспільного значення </w:t>
      </w:r>
      <w:r w:rsidR="007D290A" w:rsidRPr="007D290A">
        <w:rPr>
          <w:lang w:val="uk-UA"/>
          <w:rFonts w:ascii="Times New Roman" w:cs="Times New Roman" w:eastAsia="Calibri" w:hAnsi="Times New Roman"/>
          <w:sz w:val="28"/>
          <w:szCs w:val="28"/>
        </w:rPr>
        <w:t>[</w:t>
      </w:r>
      <w:r w:rsidR="00510982">
        <w:rPr>
          <w:lang w:val="uk-UA"/>
          <w:rFonts w:ascii="Times New Roman" w:cs="Times New Roman" w:eastAsia="Calibri" w:hAnsi="Times New Roman"/>
          <w:sz w:val="28"/>
          <w:szCs w:val="28"/>
        </w:rPr>
        <w:t>12</w:t>
      </w:r>
      <w:r w:rsidR="007D290A" w:rsidRPr="007D290A">
        <w:rPr>
          <w:lang w:val="uk-UA"/>
          <w:rFonts w:ascii="Times New Roman" w:cs="Times New Roman" w:eastAsia="Calibri" w:hAnsi="Times New Roman"/>
          <w:sz w:val="28"/>
          <w:szCs w:val="28"/>
        </w:rPr>
        <w:t>]</w:t>
      </w:r>
      <w:r w:rsidR="007D290A">
        <w:rPr>
          <w:lang w:val="uk-UA"/>
          <w:rFonts w:ascii="Times New Roman" w:cs="Times New Roman" w:eastAsia="Calibri" w:hAnsi="Times New Roman"/>
          <w:sz w:val="28"/>
          <w:szCs w:val="28"/>
        </w:rPr>
        <w:t xml:space="preserve">; </w:t>
      </w:r>
      <w:r w:rsidR="00376A59">
        <w:rPr>
          <w:lang w:val="uk-UA"/>
          <w:rFonts w:ascii="Times New Roman" w:cs="Times New Roman" w:eastAsia="Calibri" w:hAnsi="Times New Roman"/>
          <w:sz w:val="28"/>
          <w:szCs w:val="28"/>
        </w:rPr>
        <w:t xml:space="preserve">уміння нестандартно мислити, ставити запитання до оточуючих та давати нові надзвичайні відповіді </w:t>
      </w:r>
      <w:r w:rsidR="00376A59" w:rsidRPr="00376A59">
        <w:rPr>
          <w:lang w:val="uk-UA"/>
          <w:rFonts w:ascii="Times New Roman" w:cs="Times New Roman" w:eastAsia="Calibri" w:hAnsi="Times New Roman"/>
          <w:sz w:val="28"/>
          <w:szCs w:val="28"/>
        </w:rPr>
        <w:t>[</w:t>
      </w:r>
      <w:r w:rsidR="00510982">
        <w:rPr>
          <w:lang w:val="uk-UA"/>
          <w:rFonts w:ascii="Times New Roman" w:cs="Times New Roman" w:eastAsia="Calibri" w:hAnsi="Times New Roman"/>
          <w:sz w:val="28"/>
          <w:szCs w:val="28"/>
        </w:rPr>
        <w:t>13</w:t>
      </w:r>
      <w:r w:rsidR="00376A59" w:rsidRPr="00376A59">
        <w:rPr>
          <w:lang w:val="uk-UA"/>
          <w:rFonts w:ascii="Times New Roman" w:cs="Times New Roman" w:eastAsia="Calibri" w:hAnsi="Times New Roman"/>
          <w:sz w:val="28"/>
          <w:szCs w:val="28"/>
        </w:rPr>
        <w:t>]</w:t>
      </w:r>
      <w:r w:rsidR="00376A59">
        <w:rPr>
          <w:lang w:val="uk-UA"/>
          <w:rFonts w:ascii="Times New Roman" w:cs="Times New Roman" w:eastAsia="Calibri" w:hAnsi="Times New Roman"/>
          <w:sz w:val="28"/>
          <w:szCs w:val="28"/>
        </w:rPr>
        <w:t>.</w:t>
      </w:r>
    </w:p>
    <w:p w:rsidR="00391AC8" w:rsidRDefault="00C01440" w:rsidP="00406F45">
      <w:pPr>
        <w:autoSpaceDE w:val="0"/>
        <w:autoSpaceDN w:val="0"/>
        <w:adjustRightInd w:val="0"/>
        <w:jc w:val="both"/>
        <w:ind w:firstLine="680"/>
        <w:spacing w:after="0" w:line="360" w:lineRule="auto"/>
        <w:rPr>
          <w:lang w:val="uk-UA"/>
          <w:rFonts w:ascii="Times New Roman" w:cs="Times New Roman" w:eastAsia="Calibri" w:hAnsi="Times New Roman"/>
          <w:sz w:val="28"/>
          <w:szCs w:val="28"/>
        </w:rPr>
      </w:pPr>
      <w:r>
        <w:rPr>
          <w:lang w:val="uk-UA"/>
          <w:rFonts w:ascii="Times New Roman" w:cs="Times New Roman" w:eastAsia="Calibri" w:hAnsi="Times New Roman"/>
          <w:sz w:val="28"/>
          <w:szCs w:val="28"/>
        </w:rPr>
        <w:t>Щоб спонукати с</w:t>
      </w:r>
      <w:r w:rsidR="00423BE9">
        <w:rPr>
          <w:lang w:val="uk-UA"/>
          <w:rFonts w:ascii="Times New Roman" w:cs="Times New Roman" w:eastAsia="Calibri" w:hAnsi="Times New Roman"/>
          <w:sz w:val="28"/>
          <w:szCs w:val="28"/>
        </w:rPr>
        <w:t>тудентів до творчості, необхідно створити деякі мінімальні</w:t>
      </w:r>
      <w:r>
        <w:rPr>
          <w:lang w:val="uk-UA"/>
          <w:rFonts w:ascii="Times New Roman" w:cs="Times New Roman" w:eastAsia="Calibri" w:hAnsi="Times New Roman"/>
          <w:sz w:val="28"/>
          <w:szCs w:val="28"/>
        </w:rPr>
        <w:t xml:space="preserve"> умов</w:t>
      </w:r>
      <w:r w:rsidR="00423BE9">
        <w:rPr>
          <w:lang w:val="uk-UA"/>
          <w:rFonts w:ascii="Times New Roman" w:cs="Times New Roman" w:eastAsia="Calibri" w:hAnsi="Times New Roman"/>
          <w:sz w:val="28"/>
          <w:szCs w:val="28"/>
        </w:rPr>
        <w:t>и</w:t>
      </w:r>
      <w:r>
        <w:rPr>
          <w:lang w:val="uk-UA"/>
          <w:rFonts w:ascii="Times New Roman" w:cs="Times New Roman" w:eastAsia="Calibri" w:hAnsi="Times New Roman"/>
          <w:sz w:val="28"/>
          <w:szCs w:val="28"/>
        </w:rPr>
        <w:t xml:space="preserve"> творчої праці. </w:t>
      </w:r>
      <w:r w:rsidR="007D4408">
        <w:rPr>
          <w:lang w:val="uk-UA"/>
          <w:rFonts w:ascii="Times New Roman" w:cs="Times New Roman" w:eastAsia="Calibri" w:hAnsi="Times New Roman"/>
          <w:sz w:val="28"/>
          <w:szCs w:val="28"/>
        </w:rPr>
        <w:t xml:space="preserve">За словами О. Лободи, до цих умов відносяться такі: тісний взаємозв’язок особи зі своїм соціальним середовищем, яке дозволяє студенту усвідомлювати назрілі в суспільстві проблеми; доступ до суспільних сховищ інформації; сприятливий мікроклімат </w:t>
      </w:r>
      <w:r w:rsidR="00D3465D">
        <w:rPr>
          <w:lang w:val="uk-UA"/>
          <w:rFonts w:ascii="Times New Roman" w:cs="Times New Roman" w:eastAsia="Calibri" w:hAnsi="Times New Roman"/>
          <w:sz w:val="28"/>
          <w:szCs w:val="28"/>
        </w:rPr>
        <w:t xml:space="preserve">у трудовому колективі, що забезпечує певний рівень співпраці, моральної підтримки, можливості для експериментування в ході рішення поставлених завдань </w:t>
      </w:r>
      <w:r w:rsidR="00D3465D" w:rsidRPr="00D3465D">
        <w:rPr>
          <w:lang w:val="uk-UA"/>
          <w:rFonts w:ascii="Times New Roman" w:cs="Times New Roman" w:eastAsia="Calibri" w:hAnsi="Times New Roman"/>
          <w:sz w:val="28"/>
          <w:szCs w:val="28"/>
        </w:rPr>
        <w:t>[</w:t>
      </w:r>
      <w:r w:rsidR="004C3A48" w:rsidRPr="004C3A48">
        <w:rPr>
          <w:lang w:val="uk-UA"/>
          <w:rFonts w:ascii="Times New Roman" w:cs="Times New Roman" w:eastAsia="Calibri" w:hAnsi="Times New Roman"/>
          <w:sz w:val="28"/>
          <w:szCs w:val="28"/>
        </w:rPr>
        <w:t>4</w:t>
      </w:r>
      <w:r w:rsidR="00D3465D">
        <w:rPr>
          <w:lang w:val="uk-UA"/>
          <w:rFonts w:ascii="Times New Roman" w:cs="Times New Roman" w:eastAsia="Calibri" w:hAnsi="Times New Roman"/>
          <w:sz w:val="28"/>
          <w:szCs w:val="28"/>
        </w:rPr>
        <w:t xml:space="preserve">, </w:t>
      </w:r>
      <w:r w:rsidR="004C3A48">
        <w:rPr>
          <w:lang w:val="en-US"/>
          <w:rFonts w:ascii="Times New Roman" w:cs="Times New Roman" w:eastAsia="Calibri" w:hAnsi="Times New Roman"/>
          <w:sz w:val="28"/>
          <w:szCs w:val="28"/>
        </w:rPr>
        <w:t>c</w:t>
      </w:r>
      <w:r w:rsidR="004C3A48">
        <w:rPr>
          <w:lang w:val="uk-UA"/>
          <w:rFonts w:ascii="Times New Roman" w:cs="Times New Roman" w:eastAsia="Calibri" w:hAnsi="Times New Roman"/>
          <w:sz w:val="28"/>
          <w:szCs w:val="28"/>
        </w:rPr>
        <w:t>. </w:t>
      </w:r>
      <w:r w:rsidR="00D3465D">
        <w:rPr>
          <w:lang w:val="uk-UA"/>
          <w:rFonts w:ascii="Times New Roman" w:cs="Times New Roman" w:eastAsia="Calibri" w:hAnsi="Times New Roman"/>
          <w:sz w:val="28"/>
          <w:szCs w:val="28"/>
        </w:rPr>
        <w:t>61</w:t>
      </w:r>
      <w:r w:rsidR="00D3465D" w:rsidRPr="00D3465D">
        <w:rPr>
          <w:lang w:val="uk-UA"/>
          <w:rFonts w:ascii="Times New Roman" w:cs="Times New Roman" w:eastAsia="Calibri" w:hAnsi="Times New Roman"/>
          <w:sz w:val="28"/>
          <w:szCs w:val="28"/>
        </w:rPr>
        <w:t>]</w:t>
      </w:r>
      <w:r w:rsidR="00D3465D">
        <w:rPr>
          <w:lang w:val="uk-UA"/>
          <w:rFonts w:ascii="Times New Roman" w:cs="Times New Roman" w:eastAsia="Calibri" w:hAnsi="Times New Roman"/>
          <w:sz w:val="28"/>
          <w:szCs w:val="28"/>
        </w:rPr>
        <w:t xml:space="preserve">. </w:t>
      </w:r>
      <w:r w:rsidR="00BF150C">
        <w:rPr>
          <w:lang w:val="uk-UA"/>
          <w:rFonts w:ascii="Times New Roman" w:cs="Times New Roman" w:eastAsia="Calibri" w:hAnsi="Times New Roman"/>
          <w:sz w:val="28"/>
          <w:szCs w:val="28"/>
        </w:rPr>
        <w:t xml:space="preserve">Однак, якщо йдеться про розвиток творчих здібностей під час інтерпретації англомовного тексту, тоді до цих умов слід ще додати </w:t>
      </w:r>
      <w:r w:rsidR="008632E9">
        <w:rPr>
          <w:lang w:val="uk-UA"/>
          <w:rFonts w:ascii="Times New Roman" w:cs="Times New Roman" w:eastAsia="Calibri" w:hAnsi="Times New Roman"/>
          <w:sz w:val="28"/>
          <w:szCs w:val="28"/>
        </w:rPr>
        <w:t>обізнаність студентів про культуру, звичаї, устрій життя, соціальні проблеми народу, мова якого вивчається, і</w:t>
      </w:r>
      <w:r w:rsidR="00533AF4">
        <w:rPr>
          <w:lang w:val="uk-UA"/>
          <w:rFonts w:ascii="Times New Roman" w:cs="Times New Roman" w:eastAsia="Calibri" w:hAnsi="Times New Roman"/>
          <w:sz w:val="28"/>
          <w:szCs w:val="28"/>
        </w:rPr>
        <w:t xml:space="preserve"> </w:t>
      </w:r>
      <w:r w:rsidR="008632E9">
        <w:rPr>
          <w:lang w:val="uk-UA"/>
          <w:rFonts w:ascii="Times New Roman" w:cs="Times New Roman" w:eastAsia="Calibri" w:hAnsi="Times New Roman"/>
          <w:sz w:val="28"/>
          <w:szCs w:val="28"/>
        </w:rPr>
        <w:t xml:space="preserve">,можливо, досвід спілкування з представниками тієї національності. </w:t>
      </w:r>
      <w:r w:rsidR="00637DF8">
        <w:rPr>
          <w:lang w:val="uk-UA"/>
          <w:rFonts w:ascii="Times New Roman" w:cs="Times New Roman" w:eastAsia="Calibri" w:hAnsi="Times New Roman"/>
          <w:sz w:val="28"/>
          <w:szCs w:val="28"/>
        </w:rPr>
        <w:t xml:space="preserve">Досить доречним, на наш погляд, є перелік умов для стимуляції творчого процесу, запропонований американською дослідницею Дж. </w:t>
      </w:r>
      <w:proofErr w:type="spellStart"/>
      <w:r w:rsidR="00637DF8">
        <w:rPr>
          <w:lang w:val="uk-UA"/>
          <w:rFonts w:ascii="Times New Roman" w:cs="Times New Roman" w:eastAsia="Calibri" w:hAnsi="Times New Roman"/>
          <w:sz w:val="28"/>
          <w:szCs w:val="28"/>
        </w:rPr>
        <w:t>Піїрто</w:t>
      </w:r>
      <w:proofErr w:type="spellEnd"/>
      <w:r w:rsidR="00637DF8">
        <w:rPr>
          <w:lang w:val="uk-UA"/>
          <w:rFonts w:ascii="Times New Roman" w:cs="Times New Roman" w:eastAsia="Calibri" w:hAnsi="Times New Roman"/>
          <w:sz w:val="28"/>
          <w:szCs w:val="28"/>
        </w:rPr>
        <w:t>, який уключає такі складові: мотивація, зацікавлення, навколишній уплив, належні знання у відповідній сфері, досвід, талант та винагорода</w:t>
      </w:r>
      <w:r w:rsidR="008F12C6">
        <w:rPr>
          <w:lang w:val="uk-UA"/>
          <w:rFonts w:ascii="Times New Roman" w:cs="Times New Roman" w:eastAsia="Calibri" w:hAnsi="Times New Roman"/>
          <w:sz w:val="28"/>
          <w:szCs w:val="28"/>
        </w:rPr>
        <w:t xml:space="preserve">, що може бути представлена у вигляді похвали, подяки, відмінної оцінки тощо </w:t>
      </w:r>
      <w:r w:rsidR="008F12C6" w:rsidRPr="008F12C6">
        <w:rPr>
          <w:lang w:val="uk-UA"/>
          <w:rFonts w:ascii="Times New Roman" w:cs="Times New Roman" w:eastAsia="Calibri" w:hAnsi="Times New Roman"/>
          <w:sz w:val="28"/>
          <w:szCs w:val="28"/>
        </w:rPr>
        <w:t>[</w:t>
      </w:r>
      <w:r w:rsidR="001F05E4">
        <w:rPr>
          <w:lang w:val="uk-UA"/>
          <w:rFonts w:ascii="Times New Roman" w:cs="Times New Roman" w:eastAsia="Calibri" w:hAnsi="Times New Roman"/>
          <w:sz w:val="28"/>
          <w:szCs w:val="28"/>
        </w:rPr>
        <w:t>14</w:t>
      </w:r>
      <w:r w:rsidR="008F12C6">
        <w:rPr>
          <w:lang w:val="uk-UA"/>
          <w:rFonts w:ascii="Times New Roman" w:cs="Times New Roman" w:eastAsia="Calibri" w:hAnsi="Times New Roman"/>
          <w:sz w:val="28"/>
          <w:szCs w:val="28"/>
        </w:rPr>
        <w:t xml:space="preserve">, </w:t>
      </w:r>
      <w:r w:rsidR="001F05E4">
        <w:rPr>
          <w:lang w:val="uk-UA"/>
          <w:rFonts w:ascii="Times New Roman" w:cs="Times New Roman" w:eastAsia="Calibri" w:hAnsi="Times New Roman"/>
          <w:sz w:val="28"/>
          <w:szCs w:val="28"/>
        </w:rPr>
        <w:t>с. </w:t>
      </w:r>
      <w:r w:rsidR="008F12C6">
        <w:rPr>
          <w:lang w:val="uk-UA"/>
          <w:rFonts w:ascii="Times New Roman" w:cs="Times New Roman" w:eastAsia="Calibri" w:hAnsi="Times New Roman"/>
          <w:sz w:val="28"/>
          <w:szCs w:val="28"/>
        </w:rPr>
        <w:t>21</w:t>
      </w:r>
      <w:r w:rsidR="008F12C6" w:rsidRPr="008F12C6">
        <w:rPr>
          <w:lang w:val="uk-UA"/>
          <w:rFonts w:ascii="Times New Roman" w:cs="Times New Roman" w:eastAsia="Calibri" w:hAnsi="Times New Roman"/>
          <w:sz w:val="28"/>
          <w:szCs w:val="28"/>
        </w:rPr>
        <w:t>]</w:t>
      </w:r>
      <w:r w:rsidR="008F12C6">
        <w:rPr>
          <w:lang w:val="uk-UA"/>
          <w:rFonts w:ascii="Times New Roman" w:cs="Times New Roman" w:eastAsia="Calibri" w:hAnsi="Times New Roman"/>
          <w:sz w:val="28"/>
          <w:szCs w:val="28"/>
        </w:rPr>
        <w:t xml:space="preserve">. </w:t>
      </w:r>
    </w:p>
    <w:p w:rsidR="00A32D39" w:rsidRDefault="00A32D39" w:rsidP="00406F45">
      <w:pPr>
        <w:autoSpaceDE w:val="0"/>
        <w:autoSpaceDN w:val="0"/>
        <w:adjustRightInd w:val="0"/>
        <w:jc w:val="both"/>
        <w:ind w:firstLine="680"/>
        <w:spacing w:after="0" w:line="360" w:lineRule="auto"/>
        <w:rPr>
          <w:lang w:val="uk-UA"/>
          <w:rFonts w:ascii="Times New Roman" w:cs="Times New Roman" w:eastAsia="Calibri" w:hAnsi="Times New Roman"/>
          <w:sz w:val="28"/>
          <w:szCs w:val="28"/>
        </w:rPr>
      </w:pPr>
      <w:r>
        <w:rPr>
          <w:lang w:val="uk-UA"/>
          <w:rFonts w:ascii="Times New Roman" w:cs="Times New Roman" w:eastAsia="Calibri" w:hAnsi="Times New Roman"/>
          <w:sz w:val="28"/>
          <w:szCs w:val="28"/>
        </w:rPr>
        <w:t xml:space="preserve">Однак, щоб навчити студентів бути творчими, викладачеві необхідно перш за все самому виявити творчість (у правильній подачі матеріалу, вмінні зацікавити студента, правильно дібрати матеріал, форми й методи роботи), адже </w:t>
        <w:lastRenderedPageBreak/>
      </w:r>
      <w:r w:rsidR="00610DAF">
        <w:rPr>
          <w:lang w:val="uk-UA"/>
          <w:rFonts w:ascii="Times New Roman" w:cs="Times New Roman" w:eastAsia="Calibri" w:hAnsi="Times New Roman"/>
          <w:sz w:val="28"/>
          <w:szCs w:val="28"/>
        </w:rPr>
        <w:t xml:space="preserve">професійна некомпетентність та методичні лінощі можуть стати на заваді </w:t>
      </w:r>
      <w:r w:rsidR="00B00856">
        <w:rPr>
          <w:lang w:val="uk-UA"/>
          <w:rFonts w:ascii="Times New Roman" w:cs="Times New Roman" w:eastAsia="Calibri" w:hAnsi="Times New Roman"/>
          <w:sz w:val="28"/>
          <w:szCs w:val="28"/>
        </w:rPr>
        <w:t xml:space="preserve">формування творчих здібностей молодих спеціалістів. </w:t>
      </w:r>
      <w:r w:rsidR="004857D4">
        <w:rPr>
          <w:lang w:val="uk-UA"/>
          <w:rFonts w:ascii="Times New Roman" w:cs="Times New Roman" w:eastAsia="Calibri" w:hAnsi="Times New Roman"/>
          <w:sz w:val="28"/>
          <w:szCs w:val="28"/>
        </w:rPr>
        <w:t xml:space="preserve">Більш того, основними проблемами розвитку здатності до творчості є повсякденність життя людини, закостенілість суспільних стереотипів, придушення творчої потреби, типовість системи навчання, заснованої на розповідях, а не на наданні студентам можливості отримувати знання через власний досвід, небажання студентів працювати. </w:t>
      </w:r>
      <w:r w:rsidR="00DB7CDD">
        <w:rPr>
          <w:lang w:val="uk-UA"/>
          <w:rFonts w:ascii="Times New Roman" w:cs="Times New Roman" w:eastAsia="Calibri" w:hAnsi="Times New Roman"/>
          <w:sz w:val="28"/>
          <w:szCs w:val="28"/>
        </w:rPr>
        <w:t xml:space="preserve">Зважаючи на те, що не кожен студент має належний рівень знань, досвід, </w:t>
      </w:r>
      <w:r w:rsidR="00DB7CDD" w:rsidRPr="00DB7CDD">
        <w:rPr>
          <w:rFonts w:ascii="Times New Roman" w:cs="Times New Roman" w:eastAsia="Calibri" w:hAnsi="Times New Roman"/>
          <w:sz w:val="28"/>
          <w:szCs w:val="28"/>
        </w:rPr>
        <w:t>“</w:t>
      </w:r>
      <w:r w:rsidR="00DB7CDD">
        <w:rPr>
          <w:lang w:val="uk-UA"/>
          <w:rFonts w:ascii="Times New Roman" w:cs="Times New Roman" w:eastAsia="Calibri" w:hAnsi="Times New Roman"/>
          <w:sz w:val="28"/>
          <w:szCs w:val="28"/>
        </w:rPr>
        <w:t>талант</w:t>
      </w:r>
      <w:r w:rsidR="00DB7CDD" w:rsidRPr="00DB7CDD">
        <w:rPr>
          <w:rFonts w:ascii="Times New Roman" w:cs="Times New Roman" w:eastAsia="Calibri" w:hAnsi="Times New Roman"/>
          <w:sz w:val="28"/>
          <w:szCs w:val="28"/>
        </w:rPr>
        <w:t>”</w:t>
      </w:r>
      <w:r w:rsidR="00DB7CDD">
        <w:rPr>
          <w:lang w:val="uk-UA"/>
          <w:rFonts w:ascii="Times New Roman" w:cs="Times New Roman" w:eastAsia="Calibri" w:hAnsi="Times New Roman"/>
          <w:sz w:val="28"/>
          <w:szCs w:val="28"/>
        </w:rPr>
        <w:t xml:space="preserve"> творчо мислити</w:t>
      </w:r>
      <w:r w:rsidR="007F1D8A">
        <w:rPr>
          <w:lang w:val="uk-UA"/>
          <w:rFonts w:ascii="Times New Roman" w:cs="Times New Roman" w:eastAsia="Calibri" w:hAnsi="Times New Roman"/>
          <w:sz w:val="28"/>
          <w:szCs w:val="28"/>
        </w:rPr>
        <w:t>, бажання вийти за рамки типових ситуацій</w:t>
      </w:r>
      <w:r w:rsidR="000A3939">
        <w:rPr>
          <w:lang w:val="uk-UA"/>
          <w:rFonts w:ascii="Times New Roman" w:cs="Times New Roman" w:eastAsia="Calibri" w:hAnsi="Times New Roman"/>
          <w:sz w:val="28"/>
          <w:szCs w:val="28"/>
        </w:rPr>
        <w:t>, думок, створити щось нове, у цьому разі велика роль відводиться викладачеві як ініціатору творчого натхнення студентів, професіоналу, який першим повинен долати стереотипність у навчанні.</w:t>
      </w:r>
    </w:p>
    <w:p w:rsidR="00D62742" w:rsidRDefault="00784586" w:rsidP="00406F45">
      <w:pPr>
        <w:autoSpaceDE w:val="0"/>
        <w:autoSpaceDN w:val="0"/>
        <w:adjustRightInd w:val="0"/>
        <w:jc w:val="both"/>
        <w:ind w:firstLine="680"/>
        <w:spacing w:after="0" w:line="360" w:lineRule="auto"/>
        <w:rPr>
          <w:lang w:val="uk-UA"/>
          <w:rFonts w:ascii="Times New Roman" w:cs="Times New Roman" w:eastAsia="Calibri" w:hAnsi="Times New Roman"/>
          <w:sz w:val="28"/>
          <w:szCs w:val="28"/>
        </w:rPr>
      </w:pPr>
      <w:r>
        <w:rPr>
          <w:lang w:val="uk-UA"/>
          <w:rFonts w:ascii="Times New Roman" w:cs="Times New Roman" w:eastAsia="Calibri" w:hAnsi="Times New Roman"/>
          <w:sz w:val="28"/>
          <w:szCs w:val="28"/>
        </w:rPr>
        <w:t>На нашу думку,</w:t>
      </w:r>
      <w:r w:rsidR="00CA7EE8">
        <w:rPr>
          <w:lang w:val="uk-UA"/>
          <w:rFonts w:ascii="Times New Roman" w:cs="Times New Roman" w:eastAsia="Calibri" w:hAnsi="Times New Roman"/>
          <w:sz w:val="28"/>
          <w:szCs w:val="28"/>
        </w:rPr>
        <w:t xml:space="preserve"> творчі здібності можна розвинути в кожного студента, особливо якщо йдеться про інтерпретацію художнього тексту</w:t>
      </w:r>
      <w:r w:rsidR="00060524">
        <w:rPr>
          <w:lang w:val="uk-UA"/>
          <w:rFonts w:ascii="Times New Roman" w:cs="Times New Roman" w:eastAsia="Calibri" w:hAnsi="Times New Roman"/>
          <w:sz w:val="28"/>
          <w:szCs w:val="28"/>
        </w:rPr>
        <w:t>, яка дає можливість виявити широкий спектр унікальних думок студентів, не виходячи за межі</w:t>
      </w:r>
      <w:r w:rsidR="00F75C14">
        <w:rPr>
          <w:lang w:val="uk-UA"/>
          <w:rFonts w:ascii="Times New Roman" w:cs="Times New Roman" w:eastAsia="Calibri" w:hAnsi="Times New Roman"/>
          <w:sz w:val="28"/>
          <w:szCs w:val="28"/>
        </w:rPr>
        <w:t xml:space="preserve"> допустимих літературознавчих норм.</w:t>
      </w:r>
      <w:r w:rsidR="00174D92">
        <w:rPr>
          <w:lang w:val="uk-UA"/>
          <w:rFonts w:ascii="Times New Roman" w:cs="Times New Roman" w:eastAsia="Calibri" w:hAnsi="Times New Roman"/>
          <w:sz w:val="28"/>
          <w:szCs w:val="28"/>
        </w:rPr>
        <w:t xml:space="preserve"> </w:t>
      </w:r>
    </w:p>
    <w:p w:rsidR="00CA7EE8" w:rsidRDefault="000D0D94" w:rsidP="00607CF0">
      <w:pPr>
        <w:autoSpaceDE w:val="0"/>
        <w:autoSpaceDN w:val="0"/>
        <w:adjustRightInd w:val="0"/>
        <w:jc w:val="both"/>
        <w:ind w:firstLine="680"/>
        <w:spacing w:after="0" w:line="360" w:lineRule="auto"/>
        <w:rPr>
          <w:lang w:val="uk-UA"/>
          <w:rFonts w:ascii="Times New Roman" w:cs="Times New Roman" w:eastAsia="Calibri" w:hAnsi="Times New Roman"/>
          <w:sz w:val="28"/>
          <w:szCs w:val="28"/>
        </w:rPr>
      </w:pPr>
      <w:r>
        <w:rPr>
          <w:lang w:val="uk-UA"/>
          <w:rFonts w:ascii="Times New Roman" w:cs="Times New Roman" w:eastAsia="Calibri" w:hAnsi="Times New Roman"/>
          <w:sz w:val="28"/>
          <w:szCs w:val="28"/>
        </w:rPr>
        <w:t>Однак, як відомо, оцінка особливостей художнього тексту є надзвичайно складним процесом, у ході якого може з</w:t>
      </w:r>
      <w:r w:rsidRPr="007B3932">
        <w:rPr>
          <w:lang w:val="uk-UA"/>
          <w:rFonts w:ascii="Times New Roman" w:cs="Times New Roman" w:eastAsia="Calibri" w:hAnsi="Times New Roman"/>
          <w:sz w:val="28"/>
          <w:szCs w:val="28"/>
        </w:rPr>
        <w:t>’</w:t>
      </w:r>
      <w:r>
        <w:rPr>
          <w:lang w:val="uk-UA"/>
          <w:rFonts w:ascii="Times New Roman" w:cs="Times New Roman" w:eastAsia="Calibri" w:hAnsi="Times New Roman"/>
          <w:sz w:val="28"/>
          <w:szCs w:val="28"/>
        </w:rPr>
        <w:t xml:space="preserve">явитися ряд труднощів, що пов’язано з </w:t>
      </w:r>
      <w:r w:rsidR="007B3932">
        <w:rPr>
          <w:lang w:val="uk-UA"/>
          <w:rFonts w:ascii="Times New Roman" w:cs="Times New Roman" w:eastAsia="Calibri" w:hAnsi="Times New Roman"/>
          <w:sz w:val="28"/>
          <w:szCs w:val="28"/>
        </w:rPr>
        <w:t xml:space="preserve">великою кількістю сучасних підходів до тексту, яка дає досліднику надзвичайний простір для діяльності. </w:t>
      </w:r>
      <w:r w:rsidR="00607CF0">
        <w:rPr>
          <w:lang w:val="uk-UA"/>
          <w:rFonts w:ascii="Times New Roman" w:cs="Times New Roman" w:eastAsia="Calibri" w:hAnsi="Times New Roman"/>
          <w:sz w:val="28"/>
          <w:szCs w:val="28"/>
        </w:rPr>
        <w:t>Такими</w:t>
      </w:r>
      <w:r w:rsidR="007B3932">
        <w:rPr>
          <w:lang w:val="uk-UA"/>
          <w:rFonts w:ascii="Times New Roman" w:cs="Times New Roman" w:eastAsia="Calibri" w:hAnsi="Times New Roman"/>
          <w:sz w:val="28"/>
          <w:szCs w:val="28"/>
        </w:rPr>
        <w:t xml:space="preserve"> труднощ</w:t>
      </w:r>
      <w:r w:rsidR="00607CF0">
        <w:rPr>
          <w:lang w:val="uk-UA"/>
          <w:rFonts w:ascii="Times New Roman" w:cs="Times New Roman" w:eastAsia="Calibri" w:hAnsi="Times New Roman"/>
          <w:sz w:val="28"/>
          <w:szCs w:val="28"/>
        </w:rPr>
        <w:t xml:space="preserve">ами </w:t>
      </w:r>
      <w:r w:rsidR="007B3932">
        <w:rPr>
          <w:lang w:val="uk-UA"/>
          <w:rFonts w:ascii="Times New Roman" w:cs="Times New Roman" w:eastAsia="Calibri" w:hAnsi="Times New Roman"/>
          <w:sz w:val="28"/>
          <w:szCs w:val="28"/>
        </w:rPr>
        <w:t>є пошук точного критерію для інтерпретації</w:t>
      </w:r>
      <w:r w:rsidR="00607CF0">
        <w:rPr>
          <w:lang w:val="uk-UA"/>
          <w:rFonts w:ascii="Times New Roman" w:cs="Times New Roman" w:eastAsia="Calibri" w:hAnsi="Times New Roman"/>
          <w:sz w:val="28"/>
          <w:szCs w:val="28"/>
        </w:rPr>
        <w:t xml:space="preserve">, </w:t>
      </w:r>
      <w:r w:rsidR="009275F3">
        <w:rPr>
          <w:lang w:val="uk-UA"/>
          <w:rFonts w:ascii="Times New Roman" w:cs="Times New Roman" w:eastAsia="Calibri" w:hAnsi="Times New Roman"/>
          <w:sz w:val="28"/>
          <w:szCs w:val="28"/>
        </w:rPr>
        <w:t xml:space="preserve">перенесення на оцінку літературного твору </w:t>
      </w:r>
      <w:proofErr w:type="spellStart"/>
      <w:r w:rsidR="00AB713B">
        <w:rPr>
          <w:lang w:val="uk-UA"/>
          <w:rFonts w:ascii="Times New Roman" w:cs="Times New Roman" w:eastAsia="Calibri" w:hAnsi="Times New Roman"/>
          <w:sz w:val="28"/>
          <w:szCs w:val="28"/>
        </w:rPr>
        <w:t>поза</w:t>
      </w:r>
      <w:r w:rsidR="009275F3">
        <w:rPr>
          <w:lang w:val="uk-UA"/>
          <w:rFonts w:ascii="Times New Roman" w:cs="Times New Roman" w:eastAsia="Calibri" w:hAnsi="Times New Roman"/>
          <w:sz w:val="28"/>
          <w:szCs w:val="28"/>
        </w:rPr>
        <w:t>естетичних</w:t>
      </w:r>
      <w:proofErr w:type="spellEnd"/>
      <w:r w:rsidR="009275F3">
        <w:rPr>
          <w:lang w:val="uk-UA"/>
          <w:rFonts w:ascii="Times New Roman" w:cs="Times New Roman" w:eastAsia="Calibri" w:hAnsi="Times New Roman"/>
          <w:sz w:val="28"/>
          <w:szCs w:val="28"/>
        </w:rPr>
        <w:t xml:space="preserve"> </w:t>
      </w:r>
      <w:r w:rsidR="00F82D0A">
        <w:rPr>
          <w:lang w:val="uk-UA"/>
          <w:rFonts w:ascii="Times New Roman" w:cs="Times New Roman" w:eastAsia="Calibri" w:hAnsi="Times New Roman"/>
          <w:sz w:val="28"/>
          <w:szCs w:val="28"/>
        </w:rPr>
        <w:t>факторі</w:t>
      </w:r>
      <w:r w:rsidR="009275F3">
        <w:rPr>
          <w:lang w:val="uk-UA"/>
          <w:rFonts w:ascii="Times New Roman" w:cs="Times New Roman" w:eastAsia="Calibri" w:hAnsi="Times New Roman"/>
          <w:sz w:val="28"/>
          <w:szCs w:val="28"/>
        </w:rPr>
        <w:t>в (</w:t>
      </w:r>
      <w:r w:rsidR="00DF51CE">
        <w:rPr>
          <w:lang w:val="uk-UA"/>
          <w:rFonts w:ascii="Times New Roman" w:cs="Times New Roman" w:eastAsia="Calibri" w:hAnsi="Times New Roman"/>
          <w:sz w:val="28"/>
          <w:szCs w:val="28"/>
        </w:rPr>
        <w:t>пізнавальних, політичних, морально-етичних тощо</w:t>
      </w:r>
      <w:r w:rsidR="009275F3">
        <w:rPr>
          <w:lang w:val="uk-UA"/>
          <w:rFonts w:ascii="Times New Roman" w:cs="Times New Roman" w:eastAsia="Calibri" w:hAnsi="Times New Roman"/>
          <w:sz w:val="28"/>
          <w:szCs w:val="28"/>
        </w:rPr>
        <w:t>)</w:t>
      </w:r>
      <w:r w:rsidR="00DF51CE">
        <w:rPr>
          <w:lang w:val="uk-UA"/>
          <w:rFonts w:ascii="Times New Roman" w:cs="Times New Roman" w:eastAsia="Calibri" w:hAnsi="Times New Roman"/>
          <w:sz w:val="28"/>
          <w:szCs w:val="28"/>
        </w:rPr>
        <w:t xml:space="preserve">, </w:t>
      </w:r>
      <w:r w:rsidR="00A11F31">
        <w:rPr>
          <w:lang w:val="uk-UA"/>
          <w:rFonts w:ascii="Times New Roman" w:cs="Times New Roman" w:eastAsia="Calibri" w:hAnsi="Times New Roman"/>
          <w:sz w:val="28"/>
          <w:szCs w:val="28"/>
        </w:rPr>
        <w:t>багатоваріантність декодування тексту тощо. Усе це може стати причиною безкінечного трактування будь-якого художнього тексту</w:t>
      </w:r>
      <w:r w:rsidR="000716E1">
        <w:rPr>
          <w:lang w:val="uk-UA"/>
          <w:rFonts w:ascii="Times New Roman" w:cs="Times New Roman" w:eastAsia="Calibri" w:hAnsi="Times New Roman"/>
          <w:sz w:val="28"/>
          <w:szCs w:val="28"/>
        </w:rPr>
        <w:t xml:space="preserve">, що може перетворити інтерпретацію на хаос суб’єктивних </w:t>
      </w:r>
      <w:r w:rsidR="00A227FD">
        <w:rPr>
          <w:lang w:val="uk-UA"/>
          <w:rFonts w:ascii="Times New Roman" w:cs="Times New Roman" w:eastAsia="Calibri" w:hAnsi="Times New Roman"/>
          <w:sz w:val="28"/>
          <w:szCs w:val="28"/>
        </w:rPr>
        <w:t>оцінок</w:t>
      </w:r>
      <w:r w:rsidR="000716E1">
        <w:rPr>
          <w:lang w:val="uk-UA"/>
          <w:rFonts w:ascii="Times New Roman" w:cs="Times New Roman" w:eastAsia="Calibri" w:hAnsi="Times New Roman"/>
          <w:sz w:val="28"/>
          <w:szCs w:val="28"/>
        </w:rPr>
        <w:t>.</w:t>
      </w:r>
      <w:r w:rsidR="00EC5536">
        <w:rPr>
          <w:lang w:val="uk-UA"/>
          <w:rFonts w:ascii="Times New Roman" w:cs="Times New Roman" w:eastAsia="Calibri" w:hAnsi="Times New Roman"/>
          <w:sz w:val="28"/>
          <w:szCs w:val="28"/>
        </w:rPr>
        <w:t xml:space="preserve"> </w:t>
      </w:r>
      <w:r w:rsidR="000853C4">
        <w:rPr>
          <w:lang w:val="uk-UA"/>
          <w:rFonts w:ascii="Times New Roman" w:cs="Times New Roman" w:eastAsia="Calibri" w:hAnsi="Times New Roman"/>
          <w:sz w:val="28"/>
          <w:szCs w:val="28"/>
        </w:rPr>
        <w:t xml:space="preserve">Щоб цього уникнути, слід виходити не лише з досвіду, знань та спостережень самого читача, але й звертати увагу на оцінку того чи того твору іншими читачами, уключаючи відгуки сучасних критиків. </w:t>
      </w:r>
      <w:r w:rsidR="004F5E72">
        <w:rPr>
          <w:lang w:val="uk-UA"/>
          <w:rFonts w:ascii="Times New Roman" w:cs="Times New Roman" w:eastAsia="Calibri" w:hAnsi="Times New Roman"/>
          <w:sz w:val="28"/>
          <w:szCs w:val="28"/>
        </w:rPr>
        <w:t xml:space="preserve">Р. Скрипка </w:t>
      </w:r>
      <w:r w:rsidR="004F5E72">
        <w:rPr>
          <w:lang w:val="uk-UA"/>
          <w:rFonts w:ascii="Times New Roman" w:cs="Times New Roman" w:eastAsia="Calibri" w:hAnsi="Times New Roman"/>
          <w:sz w:val="28"/>
          <w:szCs w:val="28"/>
        </w:rPr>
        <w:t xml:space="preserve">зауважує, що для покращення роботи над інтерпретацією художнього твору важливим є також </w:t>
        <w:lastRenderedPageBreak/>
      </w:r>
      <w:r w:rsidR="00E54A14">
        <w:rPr>
          <w:lang w:val="uk-UA"/>
          <w:rFonts w:ascii="Times New Roman" w:cs="Times New Roman" w:eastAsia="Calibri" w:hAnsi="Times New Roman"/>
          <w:sz w:val="28"/>
          <w:szCs w:val="28"/>
        </w:rPr>
        <w:t xml:space="preserve">вдалий підбір автентичного тексту, який виховує в студентів культуру термінологічного спілкування, формує комунікативну спроможність, необхідну для професійного спілкування. Студенти збагачують свій термінологічний запас, читаючи художню літературу, а також літературу за фахом, що у свою чергу, дає можливість будувати висловлювання за професійною тематикою </w:t>
      </w:r>
      <w:r w:rsidR="00E54A14" w:rsidRPr="00B73FA8">
        <w:rPr>
          <w:rFonts w:ascii="Times New Roman" w:cs="Times New Roman" w:eastAsia="Calibri" w:hAnsi="Times New Roman"/>
          <w:sz w:val="28"/>
          <w:szCs w:val="28"/>
        </w:rPr>
        <w:t>[</w:t>
      </w:r>
      <w:r w:rsidR="001F05E4">
        <w:rPr>
          <w:lang w:val="uk-UA"/>
          <w:rFonts w:ascii="Times New Roman" w:cs="Times New Roman" w:eastAsia="Calibri" w:hAnsi="Times New Roman"/>
          <w:sz w:val="28"/>
          <w:szCs w:val="28"/>
        </w:rPr>
        <w:t>9</w:t>
      </w:r>
      <w:r w:rsidR="00E54A14">
        <w:rPr>
          <w:lang w:val="uk-UA"/>
          <w:rFonts w:ascii="Times New Roman" w:cs="Times New Roman" w:eastAsia="Calibri" w:hAnsi="Times New Roman"/>
          <w:sz w:val="28"/>
          <w:szCs w:val="28"/>
        </w:rPr>
        <w:t xml:space="preserve">, </w:t>
      </w:r>
      <w:r w:rsidR="001F05E4">
        <w:rPr>
          <w:lang w:val="uk-UA"/>
          <w:rFonts w:ascii="Times New Roman" w:cs="Times New Roman" w:eastAsia="Calibri" w:hAnsi="Times New Roman"/>
          <w:sz w:val="28"/>
          <w:szCs w:val="28"/>
        </w:rPr>
        <w:t>с. </w:t>
      </w:r>
      <w:r w:rsidR="00E54A14">
        <w:rPr>
          <w:lang w:val="uk-UA"/>
          <w:rFonts w:ascii="Times New Roman" w:cs="Times New Roman" w:eastAsia="Calibri" w:hAnsi="Times New Roman"/>
          <w:sz w:val="28"/>
          <w:szCs w:val="28"/>
        </w:rPr>
        <w:t>506</w:t>
      </w:r>
      <w:r w:rsidR="00E54A14" w:rsidRPr="00B73FA8">
        <w:rPr>
          <w:rFonts w:ascii="Times New Roman" w:cs="Times New Roman" w:eastAsia="Calibri" w:hAnsi="Times New Roman"/>
          <w:sz w:val="28"/>
          <w:szCs w:val="28"/>
        </w:rPr>
        <w:t>]</w:t>
      </w:r>
      <w:r w:rsidR="00E54A14">
        <w:rPr>
          <w:lang w:val="uk-UA"/>
          <w:rFonts w:ascii="Times New Roman" w:cs="Times New Roman" w:eastAsia="Calibri" w:hAnsi="Times New Roman"/>
          <w:sz w:val="28"/>
          <w:szCs w:val="28"/>
        </w:rPr>
        <w:t>.</w:t>
      </w:r>
    </w:p>
    <w:p w:rsidR="004644DF" w:rsidRDefault="00E576D9" w:rsidP="00607CF0">
      <w:pPr>
        <w:autoSpaceDE w:val="0"/>
        <w:autoSpaceDN w:val="0"/>
        <w:adjustRightInd w:val="0"/>
        <w:jc w:val="both"/>
        <w:ind w:firstLine="680"/>
        <w:spacing w:after="0" w:line="360" w:lineRule="auto"/>
        <w:rPr>
          <w:lang w:val="uk-UA"/>
          <w:color w:val="000000"/>
          <w:rFonts w:ascii="Times New Roman" w:cs="Times New Roman" w:eastAsia="Calibri" w:hAnsi="Times New Roman"/>
          <w:sz w:val="28"/>
          <w:szCs w:val="28"/>
        </w:rPr>
      </w:pPr>
      <w:r>
        <w:rPr>
          <w:lang w:val="uk-UA"/>
          <w:rFonts w:ascii="Times New Roman" w:cs="Times New Roman" w:eastAsia="Calibri" w:hAnsi="Times New Roman"/>
          <w:sz w:val="28"/>
          <w:szCs w:val="28"/>
        </w:rPr>
        <w:t xml:space="preserve">Зважаючи на перераховані вище чинники, ми пропонуємо студентам розглядати короткі прозові тексти, а саме: новели, нариси, есе таких авторів, як О. Генрі, Дж. </w:t>
      </w:r>
      <w:proofErr w:type="spellStart"/>
      <w:r>
        <w:rPr>
          <w:lang w:val="uk-UA"/>
          <w:rFonts w:ascii="Times New Roman" w:cs="Times New Roman" w:eastAsia="Calibri" w:hAnsi="Times New Roman"/>
          <w:sz w:val="28"/>
          <w:szCs w:val="28"/>
        </w:rPr>
        <w:t>Джерома</w:t>
      </w:r>
      <w:proofErr w:type="spellEnd"/>
      <w:r>
        <w:rPr>
          <w:lang w:val="uk-UA"/>
          <w:rFonts w:ascii="Times New Roman" w:cs="Times New Roman" w:eastAsia="Calibri" w:hAnsi="Times New Roman"/>
          <w:sz w:val="28"/>
          <w:szCs w:val="28"/>
        </w:rPr>
        <w:t xml:space="preserve">, Дж. </w:t>
      </w:r>
      <w:proofErr w:type="spellStart"/>
      <w:r>
        <w:rPr>
          <w:lang w:val="uk-UA"/>
          <w:rFonts w:ascii="Times New Roman" w:cs="Times New Roman" w:eastAsia="Calibri" w:hAnsi="Times New Roman"/>
          <w:sz w:val="28"/>
          <w:szCs w:val="28"/>
        </w:rPr>
        <w:t>Даррелла</w:t>
      </w:r>
      <w:proofErr w:type="spellEnd"/>
      <w:r w:rsidR="00262127">
        <w:rPr>
          <w:lang w:val="uk-UA"/>
          <w:rFonts w:ascii="Times New Roman" w:cs="Times New Roman" w:eastAsia="Calibri" w:hAnsi="Times New Roman"/>
          <w:sz w:val="28"/>
          <w:szCs w:val="28"/>
        </w:rPr>
        <w:t xml:space="preserve"> тощо, </w:t>
      </w:r>
      <w:r w:rsidR="006643BC">
        <w:rPr>
          <w:lang w:val="uk-UA"/>
          <w:rFonts w:ascii="Times New Roman" w:cs="Times New Roman" w:eastAsia="Calibri" w:hAnsi="Times New Roman"/>
          <w:sz w:val="28"/>
          <w:szCs w:val="28"/>
        </w:rPr>
        <w:t xml:space="preserve">які дозволяють </w:t>
      </w:r>
      <w:r w:rsidR="009B6860">
        <w:rPr>
          <w:lang w:val="uk-UA"/>
          <w:rFonts w:ascii="Times New Roman" w:cs="Times New Roman" w:eastAsia="Calibri" w:hAnsi="Times New Roman"/>
          <w:sz w:val="28"/>
          <w:szCs w:val="28"/>
        </w:rPr>
        <w:t xml:space="preserve">відстежити </w:t>
      </w:r>
      <w:r w:rsidR="00486FA9">
        <w:rPr>
          <w:lang w:val="uk-UA"/>
          <w:rFonts w:ascii="Times New Roman" w:cs="Times New Roman" w:eastAsia="Calibri" w:hAnsi="Times New Roman"/>
          <w:sz w:val="28"/>
          <w:szCs w:val="28"/>
        </w:rPr>
        <w:t xml:space="preserve">важливі суспільні, моральні проблеми англо-американських народів та </w:t>
      </w:r>
      <w:r w:rsidR="006643BC">
        <w:rPr>
          <w:lang w:val="uk-UA"/>
          <w:rFonts w:ascii="Times New Roman" w:cs="Times New Roman" w:eastAsia="Calibri" w:hAnsi="Times New Roman"/>
          <w:sz w:val="28"/>
          <w:szCs w:val="28"/>
        </w:rPr>
        <w:t>значно еконо</w:t>
      </w:r>
      <w:r w:rsidR="00486FA9">
        <w:rPr>
          <w:lang w:val="uk-UA"/>
          <w:rFonts w:ascii="Times New Roman" w:cs="Times New Roman" w:eastAsia="Calibri" w:hAnsi="Times New Roman"/>
          <w:sz w:val="28"/>
          <w:szCs w:val="28"/>
        </w:rPr>
        <w:t>млять</w:t>
      </w:r>
      <w:r w:rsidR="006643BC">
        <w:rPr>
          <w:lang w:val="uk-UA"/>
          <w:rFonts w:ascii="Times New Roman" w:cs="Times New Roman" w:eastAsia="Calibri" w:hAnsi="Times New Roman"/>
          <w:sz w:val="28"/>
          <w:szCs w:val="28"/>
        </w:rPr>
        <w:t xml:space="preserve"> час, порівняно з дослідженням </w:t>
      </w:r>
      <w:r w:rsidR="009B6860">
        <w:rPr>
          <w:lang w:val="uk-UA"/>
          <w:rFonts w:ascii="Times New Roman" w:cs="Times New Roman" w:eastAsia="Calibri" w:hAnsi="Times New Roman"/>
          <w:sz w:val="28"/>
          <w:szCs w:val="28"/>
        </w:rPr>
        <w:t>великих за обсягом творів</w:t>
      </w:r>
      <w:r w:rsidR="00486FA9">
        <w:rPr>
          <w:lang w:val="uk-UA"/>
          <w:rFonts w:ascii="Times New Roman" w:cs="Times New Roman" w:eastAsia="Calibri" w:hAnsi="Times New Roman"/>
          <w:sz w:val="28"/>
          <w:szCs w:val="28"/>
        </w:rPr>
        <w:t>.</w:t>
      </w:r>
      <w:r w:rsidR="00517762">
        <w:rPr>
          <w:lang w:val="uk-UA"/>
          <w:rFonts w:ascii="Times New Roman" w:cs="Times New Roman" w:eastAsia="Calibri" w:hAnsi="Times New Roman"/>
          <w:sz w:val="28"/>
          <w:szCs w:val="28"/>
        </w:rPr>
        <w:t xml:space="preserve"> Крім того, </w:t>
      </w:r>
      <w:r w:rsidR="004C6214">
        <w:rPr>
          <w:lang w:val="uk-UA"/>
          <w:rFonts w:ascii="Times New Roman" w:cs="Times New Roman" w:eastAsia="Calibri" w:hAnsi="Times New Roman"/>
          <w:sz w:val="28"/>
          <w:szCs w:val="28"/>
        </w:rPr>
        <w:t xml:space="preserve">важливу роль також виконує відбір єдиної схеми інтерпретації художнього твору, яка дозволяє певним чином спрямувати набуті теоретичні знання, а також практичні уміння та навички студентів у єдине уніфіковане русло. </w:t>
      </w:r>
      <w:r w:rsidR="006B53EC">
        <w:rPr>
          <w:lang w:val="uk-UA"/>
          <w:rFonts w:ascii="Times New Roman" w:cs="Times New Roman" w:eastAsia="Calibri" w:hAnsi="Times New Roman"/>
          <w:sz w:val="28"/>
          <w:szCs w:val="28"/>
        </w:rPr>
        <w:t xml:space="preserve">Так, різні дослідники </w:t>
      </w:r>
      <w:r w:rsidR="006D5EBA">
        <w:rPr>
          <w:lang w:val="uk-UA"/>
          <w:rFonts w:ascii="Times New Roman" w:cs="Times New Roman" w:eastAsia="Calibri" w:hAnsi="Times New Roman"/>
          <w:sz w:val="28"/>
          <w:szCs w:val="28"/>
        </w:rPr>
        <w:t>(С. Єрмоленко, П. Білоус, Л. Бабенко, Ю. </w:t>
      </w:r>
      <w:proofErr w:type="spellStart"/>
      <w:r w:rsidR="00CD4DC8">
        <w:rPr>
          <w:lang w:val="uk-UA"/>
          <w:rFonts w:ascii="Times New Roman" w:cs="Times New Roman" w:eastAsia="Calibri" w:hAnsi="Times New Roman"/>
          <w:sz w:val="28"/>
          <w:szCs w:val="28"/>
        </w:rPr>
        <w:t>Казарин</w:t>
      </w:r>
      <w:proofErr w:type="spellEnd"/>
      <w:r w:rsidR="006D5EBA">
        <w:rPr>
          <w:lang w:val="uk-UA"/>
          <w:rFonts w:ascii="Times New Roman" w:cs="Times New Roman" w:eastAsia="Calibri" w:hAnsi="Times New Roman"/>
          <w:sz w:val="28"/>
          <w:szCs w:val="28"/>
        </w:rPr>
        <w:t xml:space="preserve">) </w:t>
      </w:r>
      <w:r w:rsidR="006077A0">
        <w:rPr>
          <w:lang w:val="uk-UA"/>
          <w:rFonts w:ascii="Times New Roman" w:cs="Times New Roman" w:eastAsia="Calibri" w:hAnsi="Times New Roman"/>
          <w:sz w:val="28"/>
          <w:szCs w:val="28"/>
        </w:rPr>
        <w:t xml:space="preserve">пропонують </w:t>
      </w:r>
      <w:r w:rsidR="006D5EBA">
        <w:rPr>
          <w:lang w:val="uk-UA"/>
          <w:rFonts w:ascii="Times New Roman" w:cs="Times New Roman" w:eastAsia="Calibri" w:hAnsi="Times New Roman"/>
          <w:sz w:val="28"/>
          <w:szCs w:val="28"/>
        </w:rPr>
        <w:t>прибл</w:t>
      </w:r>
      <w:r w:rsidR="00FE06A4">
        <w:rPr>
          <w:lang w:val="uk-UA"/>
          <w:rFonts w:ascii="Times New Roman" w:cs="Times New Roman" w:eastAsia="Calibri" w:hAnsi="Times New Roman"/>
          <w:sz w:val="28"/>
          <w:szCs w:val="28"/>
        </w:rPr>
        <w:t>изно подібні схеми аналізу</w:t>
      </w:r>
      <w:r w:rsidR="006D5EBA">
        <w:rPr>
          <w:lang w:val="uk-UA"/>
          <w:rFonts w:ascii="Times New Roman" w:cs="Times New Roman" w:eastAsia="Calibri" w:hAnsi="Times New Roman"/>
          <w:sz w:val="28"/>
          <w:szCs w:val="28"/>
        </w:rPr>
        <w:t xml:space="preserve"> художнього тексту. </w:t>
      </w:r>
      <w:r w:rsidR="007B7600">
        <w:rPr>
          <w:lang w:val="uk-UA"/>
          <w:rFonts w:ascii="Times New Roman" w:cs="Times New Roman" w:eastAsia="Calibri" w:hAnsi="Times New Roman"/>
          <w:sz w:val="28"/>
          <w:szCs w:val="28"/>
        </w:rPr>
        <w:t xml:space="preserve">Однак, </w:t>
      </w:r>
      <w:r w:rsidR="00BB721E">
        <w:rPr>
          <w:lang w:val="uk-UA"/>
          <w:rFonts w:ascii="Times New Roman" w:cs="Times New Roman" w:eastAsia="Calibri" w:hAnsi="Times New Roman"/>
          <w:sz w:val="28"/>
          <w:szCs w:val="28"/>
        </w:rPr>
        <w:t xml:space="preserve">вони або занадто вузькі – </w:t>
      </w:r>
      <w:r w:rsidR="007B7600">
        <w:rPr>
          <w:lang w:val="uk-UA"/>
          <w:rFonts w:ascii="Times New Roman" w:cs="Times New Roman" w:eastAsia="Calibri" w:hAnsi="Times New Roman"/>
          <w:sz w:val="28"/>
          <w:szCs w:val="28"/>
        </w:rPr>
        <w:t>скажімо, Л. Бабенко та Ю. </w:t>
      </w:r>
      <w:proofErr w:type="spellStart"/>
      <w:r w:rsidR="007B7600">
        <w:rPr>
          <w:lang w:val="uk-UA"/>
          <w:rFonts w:ascii="Times New Roman" w:cs="Times New Roman" w:eastAsia="Calibri" w:hAnsi="Times New Roman"/>
          <w:sz w:val="28"/>
          <w:szCs w:val="28"/>
        </w:rPr>
        <w:t>Казарин</w:t>
      </w:r>
      <w:proofErr w:type="spellEnd"/>
      <w:r w:rsidR="007B7600">
        <w:rPr>
          <w:lang w:val="uk-UA"/>
          <w:rFonts w:ascii="Times New Roman" w:cs="Times New Roman" w:eastAsia="Calibri" w:hAnsi="Times New Roman"/>
          <w:sz w:val="28"/>
          <w:szCs w:val="28"/>
        </w:rPr>
        <w:t xml:space="preserve"> пропонують не цілісну схему, а окремі схеми аналізу різних структурних компонентів тексту: концептуального, </w:t>
      </w:r>
      <w:r w:rsidR="000013A0">
        <w:rPr>
          <w:lang w:val="uk-UA"/>
          <w:rFonts w:ascii="Times New Roman" w:cs="Times New Roman" w:eastAsia="Calibri" w:hAnsi="Times New Roman"/>
          <w:sz w:val="28"/>
          <w:szCs w:val="28"/>
        </w:rPr>
        <w:t>емотивного, денотативного простору, членування, зв’язності, комунікативної організації тексту тощо</w:t>
      </w:r>
      <w:r w:rsidR="00207243">
        <w:rPr>
          <w:lang w:val="uk-UA"/>
          <w:rFonts w:ascii="Times New Roman" w:cs="Times New Roman" w:eastAsia="Calibri" w:hAnsi="Times New Roman"/>
          <w:sz w:val="28"/>
          <w:szCs w:val="28"/>
        </w:rPr>
        <w:t xml:space="preserve"> </w:t>
      </w:r>
      <w:r w:rsidR="00207243" w:rsidRPr="00BB721E">
        <w:rPr>
          <w:lang w:val="uk-UA"/>
          <w:rFonts w:ascii="Times New Roman" w:cs="Times New Roman" w:eastAsia="Calibri" w:hAnsi="Times New Roman"/>
          <w:sz w:val="28"/>
          <w:szCs w:val="28"/>
        </w:rPr>
        <w:t>[</w:t>
      </w:r>
      <w:r w:rsidR="00FC7E85">
        <w:rPr>
          <w:lang w:val="uk-UA"/>
          <w:rFonts w:ascii="Times New Roman" w:cs="Times New Roman" w:eastAsia="Calibri" w:hAnsi="Times New Roman"/>
          <w:sz w:val="28"/>
          <w:szCs w:val="28"/>
        </w:rPr>
        <w:t>1</w:t>
      </w:r>
      <w:r w:rsidR="00207243">
        <w:rPr>
          <w:lang w:val="uk-UA"/>
          <w:rFonts w:ascii="Times New Roman" w:cs="Times New Roman" w:eastAsia="Calibri" w:hAnsi="Times New Roman"/>
          <w:sz w:val="28"/>
          <w:szCs w:val="28"/>
        </w:rPr>
        <w:t xml:space="preserve">, </w:t>
      </w:r>
      <w:r w:rsidR="00FC7E85">
        <w:rPr>
          <w:lang w:val="uk-UA"/>
          <w:rFonts w:ascii="Times New Roman" w:cs="Times New Roman" w:eastAsia="Calibri" w:hAnsi="Times New Roman"/>
          <w:sz w:val="28"/>
          <w:szCs w:val="28"/>
        </w:rPr>
        <w:t>с. </w:t>
      </w:r>
      <w:r w:rsidR="00207243">
        <w:rPr>
          <w:lang w:val="uk-UA"/>
          <w:rFonts w:ascii="Times New Roman" w:cs="Times New Roman" w:eastAsia="Calibri" w:hAnsi="Times New Roman"/>
          <w:sz w:val="28"/>
          <w:szCs w:val="28"/>
        </w:rPr>
        <w:t>13</w:t>
      </w:r>
      <w:r w:rsidR="00207243" w:rsidRPr="00BB721E">
        <w:rPr>
          <w:lang w:val="uk-UA"/>
          <w:rFonts w:ascii="Times New Roman" w:cs="Times New Roman" w:eastAsia="Calibri" w:hAnsi="Times New Roman"/>
          <w:sz w:val="28"/>
          <w:szCs w:val="28"/>
        </w:rPr>
        <w:t>]</w:t>
      </w:r>
      <w:r w:rsidR="00BB721E">
        <w:rPr>
          <w:lang w:val="uk-UA"/>
          <w:rFonts w:ascii="Times New Roman" w:cs="Times New Roman" w:eastAsia="Calibri" w:hAnsi="Times New Roman"/>
          <w:sz w:val="28"/>
          <w:szCs w:val="28"/>
        </w:rPr>
        <w:t xml:space="preserve">, – або занадто детальні </w:t>
      </w:r>
      <w:r w:rsidR="00F57B8E">
        <w:rPr>
          <w:lang w:val="uk-UA"/>
          <w:rFonts w:ascii="Times New Roman" w:cs="Times New Roman" w:eastAsia="Calibri" w:hAnsi="Times New Roman"/>
          <w:sz w:val="28"/>
          <w:szCs w:val="28"/>
        </w:rPr>
        <w:t>(П. Білоус, С. Єрмоленко, В. </w:t>
      </w:r>
      <w:proofErr w:type="spellStart"/>
      <w:r w:rsidR="00F57B8E">
        <w:rPr>
          <w:lang w:val="uk-UA"/>
          <w:rFonts w:ascii="Times New Roman" w:cs="Times New Roman" w:eastAsia="Calibri" w:hAnsi="Times New Roman"/>
          <w:sz w:val="28"/>
          <w:szCs w:val="28"/>
        </w:rPr>
        <w:t>Аракін</w:t>
      </w:r>
      <w:proofErr w:type="spellEnd"/>
      <w:r w:rsidR="00F57B8E">
        <w:rPr>
          <w:lang w:val="uk-UA"/>
          <w:rFonts w:ascii="Times New Roman" w:cs="Times New Roman" w:eastAsia="Calibri" w:hAnsi="Times New Roman"/>
          <w:sz w:val="28"/>
          <w:szCs w:val="28"/>
        </w:rPr>
        <w:t>)</w:t>
      </w:r>
      <w:r w:rsidR="000013A0">
        <w:rPr>
          <w:lang w:val="uk-UA"/>
          <w:rFonts w:ascii="Times New Roman" w:cs="Times New Roman" w:eastAsia="Calibri" w:hAnsi="Times New Roman"/>
          <w:sz w:val="28"/>
          <w:szCs w:val="28"/>
        </w:rPr>
        <w:t>.</w:t>
      </w:r>
      <w:r w:rsidR="00207243">
        <w:rPr>
          <w:lang w:val="uk-UA"/>
          <w:rFonts w:ascii="Times New Roman" w:cs="Times New Roman" w:eastAsia="Calibri" w:hAnsi="Times New Roman"/>
          <w:sz w:val="28"/>
          <w:szCs w:val="28"/>
        </w:rPr>
        <w:t xml:space="preserve"> </w:t>
      </w:r>
      <w:r w:rsidR="00C33110" w:rsidRPr="00F57B8E">
        <w:rPr>
          <w:lang w:val="uk-UA"/>
          <w:color w:val="000000"/>
          <w:rFonts w:ascii="Times New Roman" w:cs="Times New Roman" w:eastAsia="Calibri" w:hAnsi="Times New Roman"/>
          <w:sz w:val="28"/>
          <w:szCs w:val="28"/>
        </w:rPr>
        <w:t xml:space="preserve">Однак, якщо вести мову </w:t>
      </w:r>
      <w:r w:rsidR="002B0C49" w:rsidRPr="00F57B8E">
        <w:rPr>
          <w:lang w:val="uk-UA"/>
          <w:color w:val="000000"/>
          <w:rFonts w:ascii="Times New Roman" w:cs="Times New Roman" w:eastAsia="Calibri" w:hAnsi="Times New Roman"/>
          <w:sz w:val="28"/>
          <w:szCs w:val="28"/>
        </w:rPr>
        <w:t xml:space="preserve">безпосередньо </w:t>
      </w:r>
      <w:r w:rsidR="00C33110" w:rsidRPr="00F57B8E">
        <w:rPr>
          <w:lang w:val="uk-UA"/>
          <w:color w:val="000000"/>
          <w:rFonts w:ascii="Times New Roman" w:cs="Times New Roman" w:eastAsia="Calibri" w:hAnsi="Times New Roman"/>
          <w:sz w:val="28"/>
          <w:szCs w:val="28"/>
        </w:rPr>
        <w:t>про інтерпретацію тексту</w:t>
      </w:r>
      <w:r w:rsidR="002B0C49" w:rsidRPr="00F57B8E">
        <w:rPr>
          <w:lang w:val="uk-UA"/>
          <w:color w:val="000000"/>
          <w:rFonts w:ascii="Times New Roman" w:cs="Times New Roman" w:eastAsia="Calibri" w:hAnsi="Times New Roman"/>
          <w:sz w:val="28"/>
          <w:szCs w:val="28"/>
        </w:rPr>
        <w:t xml:space="preserve">, яка </w:t>
      </w:r>
      <w:r w:rsidR="00E66C4F" w:rsidRPr="00F57B8E">
        <w:rPr>
          <w:lang w:val="uk-UA"/>
          <w:color w:val="000000"/>
          <w:rFonts w:ascii="Times New Roman" w:cs="Times New Roman" w:eastAsia="Calibri" w:hAnsi="Times New Roman"/>
          <w:sz w:val="28"/>
          <w:szCs w:val="28"/>
        </w:rPr>
        <w:t>є швидше літературознавчим, ніж мовознавчим</w:t>
      </w:r>
      <w:r w:rsidR="000013A0" w:rsidRPr="00F57B8E">
        <w:rPr>
          <w:lang w:val="uk-UA"/>
          <w:color w:val="000000"/>
          <w:rFonts w:ascii="Times New Roman" w:cs="Times New Roman" w:eastAsia="Calibri" w:hAnsi="Times New Roman"/>
          <w:sz w:val="28"/>
          <w:szCs w:val="28"/>
        </w:rPr>
        <w:t xml:space="preserve"> </w:t>
      </w:r>
      <w:r w:rsidR="00E66C4F" w:rsidRPr="00F57B8E">
        <w:rPr>
          <w:lang w:val="uk-UA"/>
          <w:color w:val="000000"/>
          <w:rFonts w:ascii="Times New Roman" w:cs="Times New Roman" w:eastAsia="Calibri" w:hAnsi="Times New Roman"/>
          <w:sz w:val="28"/>
          <w:szCs w:val="28"/>
        </w:rPr>
        <w:t>поняттям, то доцільно</w:t>
      </w:r>
      <w:r w:rsidR="00F57B8E">
        <w:rPr>
          <w:lang w:val="uk-UA"/>
          <w:color w:val="000000"/>
          <w:rFonts w:ascii="Times New Roman" w:cs="Times New Roman" w:eastAsia="Calibri" w:hAnsi="Times New Roman"/>
          <w:sz w:val="28"/>
          <w:szCs w:val="28"/>
        </w:rPr>
        <w:t>, на наш погляд,</w:t>
      </w:r>
      <w:r w:rsidR="00E66C4F" w:rsidRPr="00F57B8E">
        <w:rPr>
          <w:lang w:val="uk-UA"/>
          <w:color w:val="000000"/>
          <w:rFonts w:ascii="Times New Roman" w:cs="Times New Roman" w:eastAsia="Calibri" w:hAnsi="Times New Roman"/>
          <w:sz w:val="28"/>
          <w:szCs w:val="28"/>
        </w:rPr>
        <w:t xml:space="preserve"> пропонувати студентам схему інтерпретації ху</w:t>
      </w:r>
      <w:r w:rsidR="00F57B8E">
        <w:rPr>
          <w:lang w:val="uk-UA"/>
          <w:color w:val="000000"/>
          <w:rFonts w:ascii="Times New Roman" w:cs="Times New Roman" w:eastAsia="Calibri" w:hAnsi="Times New Roman"/>
          <w:sz w:val="28"/>
          <w:szCs w:val="28"/>
        </w:rPr>
        <w:t>дожнього тексту,</w:t>
      </w:r>
      <w:r w:rsidR="00863C90">
        <w:rPr>
          <w:lang w:val="uk-UA"/>
          <w:color w:val="000000"/>
          <w:rFonts w:ascii="Times New Roman" w:cs="Times New Roman" w:eastAsia="Calibri" w:hAnsi="Times New Roman"/>
          <w:sz w:val="28"/>
          <w:szCs w:val="28"/>
        </w:rPr>
        <w:t xml:space="preserve"> розроблену</w:t>
      </w:r>
      <w:r w:rsidR="00205B76">
        <w:rPr>
          <w:lang w:val="uk-UA"/>
          <w:color w:val="000000"/>
          <w:rFonts w:ascii="Times New Roman" w:cs="Times New Roman" w:eastAsia="Calibri" w:hAnsi="Times New Roman"/>
          <w:sz w:val="28"/>
          <w:szCs w:val="28"/>
        </w:rPr>
        <w:t xml:space="preserve"> на основі схеми</w:t>
      </w:r>
      <w:r w:rsidR="00863C90">
        <w:rPr>
          <w:lang w:val="uk-UA"/>
          <w:color w:val="000000"/>
          <w:rFonts w:ascii="Times New Roman" w:cs="Times New Roman" w:eastAsia="Calibri" w:hAnsi="Times New Roman"/>
          <w:sz w:val="28"/>
          <w:szCs w:val="28"/>
        </w:rPr>
        <w:t xml:space="preserve"> І. </w:t>
      </w:r>
      <w:proofErr w:type="spellStart"/>
      <w:r w:rsidR="00863C90">
        <w:rPr>
          <w:lang w:val="uk-UA"/>
          <w:color w:val="000000"/>
          <w:rFonts w:ascii="Times New Roman" w:cs="Times New Roman" w:eastAsia="Calibri" w:hAnsi="Times New Roman"/>
          <w:sz w:val="28"/>
          <w:szCs w:val="28"/>
        </w:rPr>
        <w:t>Новіково</w:t>
      </w:r>
      <w:r w:rsidR="00205B76">
        <w:rPr>
          <w:lang w:val="uk-UA"/>
          <w:color w:val="000000"/>
          <w:rFonts w:ascii="Times New Roman" w:cs="Times New Roman" w:eastAsia="Calibri" w:hAnsi="Times New Roman"/>
          <w:sz w:val="28"/>
          <w:szCs w:val="28"/>
        </w:rPr>
        <w:t>ї</w:t>
      </w:r>
      <w:proofErr w:type="spellEnd"/>
      <w:r w:rsidR="006A70E3">
        <w:rPr>
          <w:lang w:val="uk-UA"/>
          <w:color w:val="000000"/>
          <w:rFonts w:ascii="Times New Roman" w:cs="Times New Roman" w:eastAsia="Calibri" w:hAnsi="Times New Roman"/>
          <w:sz w:val="28"/>
          <w:szCs w:val="28"/>
        </w:rPr>
        <w:t xml:space="preserve"> </w:t>
      </w:r>
      <w:r w:rsidR="006A70E3" w:rsidRPr="006A70E3">
        <w:rPr>
          <w:lang w:val="uk-UA"/>
          <w:color w:val="000000"/>
          <w:rFonts w:ascii="Times New Roman" w:cs="Times New Roman" w:eastAsia="Calibri" w:hAnsi="Times New Roman"/>
          <w:sz w:val="28"/>
          <w:szCs w:val="28"/>
        </w:rPr>
        <w:t>[</w:t>
      </w:r>
      <w:r w:rsidR="00FC7E85">
        <w:rPr>
          <w:lang w:val="uk-UA"/>
          <w:color w:val="000000"/>
          <w:rFonts w:ascii="Times New Roman" w:cs="Times New Roman" w:eastAsia="Calibri" w:hAnsi="Times New Roman"/>
          <w:sz w:val="28"/>
          <w:szCs w:val="28"/>
        </w:rPr>
        <w:t>6</w:t>
      </w:r>
      <w:r w:rsidR="006A70E3">
        <w:rPr>
          <w:lang w:val="uk-UA"/>
          <w:color w:val="000000"/>
          <w:rFonts w:ascii="Times New Roman" w:cs="Times New Roman" w:eastAsia="Calibri" w:hAnsi="Times New Roman"/>
          <w:sz w:val="28"/>
          <w:szCs w:val="28"/>
        </w:rPr>
        <w:t>, с. 3</w:t>
      </w:r>
      <w:r w:rsidR="006A70E3" w:rsidRPr="006A70E3">
        <w:rPr>
          <w:lang w:val="uk-UA"/>
          <w:color w:val="000000"/>
          <w:rFonts w:ascii="Times New Roman" w:cs="Times New Roman" w:eastAsia="Calibri" w:hAnsi="Times New Roman"/>
          <w:sz w:val="28"/>
          <w:szCs w:val="28"/>
        </w:rPr>
        <w:t>]</w:t>
      </w:r>
      <w:r w:rsidR="00863C90">
        <w:rPr>
          <w:lang w:val="uk-UA"/>
          <w:color w:val="000000"/>
          <w:rFonts w:ascii="Times New Roman" w:cs="Times New Roman" w:eastAsia="Calibri" w:hAnsi="Times New Roman"/>
          <w:sz w:val="28"/>
          <w:szCs w:val="28"/>
        </w:rPr>
        <w:t>,</w:t>
      </w:r>
      <w:r w:rsidR="00F57B8E">
        <w:rPr>
          <w:lang w:val="uk-UA"/>
          <w:color w:val="000000"/>
          <w:rFonts w:ascii="Times New Roman" w:cs="Times New Roman" w:eastAsia="Calibri" w:hAnsi="Times New Roman"/>
          <w:sz w:val="28"/>
          <w:szCs w:val="28"/>
        </w:rPr>
        <w:t xml:space="preserve"> яка</w:t>
      </w:r>
      <w:r w:rsidR="00CB7078">
        <w:rPr>
          <w:lang w:val="uk-UA"/>
          <w:color w:val="000000"/>
          <w:rFonts w:ascii="Times New Roman" w:cs="Times New Roman" w:eastAsia="Calibri" w:hAnsi="Times New Roman"/>
          <w:sz w:val="28"/>
          <w:szCs w:val="28"/>
        </w:rPr>
        <w:t xml:space="preserve"> є зрозумілою, вичерпною і простою, однак змушує студентів читати між рядків, замислитися над глибинною суттю речей та виявити </w:t>
      </w:r>
      <w:r w:rsidR="0063101F">
        <w:rPr>
          <w:lang w:val="uk-UA"/>
          <w:color w:val="000000"/>
          <w:rFonts w:ascii="Times New Roman" w:cs="Times New Roman" w:eastAsia="Calibri" w:hAnsi="Times New Roman"/>
          <w:sz w:val="28"/>
          <w:szCs w:val="28"/>
        </w:rPr>
        <w:t xml:space="preserve">свої </w:t>
      </w:r>
      <w:r w:rsidR="00CB7078">
        <w:rPr>
          <w:lang w:val="uk-UA"/>
          <w:color w:val="000000"/>
          <w:rFonts w:ascii="Times New Roman" w:cs="Times New Roman" w:eastAsia="Calibri" w:hAnsi="Times New Roman"/>
          <w:sz w:val="28"/>
          <w:szCs w:val="28"/>
        </w:rPr>
        <w:t xml:space="preserve">творчі здібності в процесі роботи </w:t>
      </w:r>
      <w:r w:rsidR="00581126">
        <w:rPr>
          <w:lang w:val="uk-UA"/>
          <w:color w:val="000000"/>
          <w:rFonts w:ascii="Times New Roman" w:cs="Times New Roman" w:eastAsia="Calibri" w:hAnsi="Times New Roman"/>
          <w:sz w:val="28"/>
          <w:szCs w:val="28"/>
        </w:rPr>
        <w:t>над</w:t>
      </w:r>
      <w:r w:rsidR="00CB7078">
        <w:rPr>
          <w:lang w:val="uk-UA"/>
          <w:color w:val="000000"/>
          <w:rFonts w:ascii="Times New Roman" w:cs="Times New Roman" w:eastAsia="Calibri" w:hAnsi="Times New Roman"/>
          <w:sz w:val="28"/>
          <w:szCs w:val="28"/>
        </w:rPr>
        <w:t xml:space="preserve"> текстом. </w:t>
      </w:r>
    </w:p>
    <w:p w:rsidR="00A554E5" w:rsidRDefault="0023213C" w:rsidP="00607CF0">
      <w:pPr>
        <w:autoSpaceDE w:val="0"/>
        <w:autoSpaceDN w:val="0"/>
        <w:adjustRightInd w:val="0"/>
        <w:jc w:val="both"/>
        <w:ind w:firstLine="680"/>
        <w:spacing w:after="0" w:line="360" w:lineRule="auto"/>
        <w:rPr>
          <w:lang w:val="uk-UA"/>
          <w:color w:val="000000"/>
          <w:rFonts w:ascii="Times New Roman" w:cs="Times New Roman" w:eastAsia="Calibri" w:hAnsi="Times New Roman"/>
          <w:sz w:val="28"/>
          <w:szCs w:val="28"/>
        </w:rPr>
      </w:pPr>
      <w:r>
        <w:rPr>
          <w:lang w:val="uk-UA"/>
          <w:color w:val="000000"/>
          <w:rFonts w:ascii="Times New Roman" w:cs="Times New Roman" w:eastAsia="Calibri" w:hAnsi="Times New Roman"/>
          <w:sz w:val="28"/>
          <w:szCs w:val="28"/>
        </w:rPr>
        <w:t>Схема в</w:t>
      </w:r>
      <w:r w:rsidR="00A554E5">
        <w:rPr>
          <w:lang w:val="uk-UA"/>
          <w:color w:val="000000"/>
          <w:rFonts w:ascii="Times New Roman" w:cs="Times New Roman" w:eastAsia="Calibri" w:hAnsi="Times New Roman"/>
          <w:sz w:val="28"/>
          <w:szCs w:val="28"/>
        </w:rPr>
        <w:t>ключає три стадії роботи</w:t>
      </w:r>
      <w:r>
        <w:rPr>
          <w:lang w:val="uk-UA"/>
          <w:color w:val="000000"/>
          <w:rFonts w:ascii="Times New Roman" w:cs="Times New Roman" w:eastAsia="Calibri" w:hAnsi="Times New Roman"/>
          <w:sz w:val="28"/>
          <w:szCs w:val="28"/>
        </w:rPr>
        <w:t xml:space="preserve"> і має такий вигляд</w:t>
      </w:r>
      <w:r w:rsidR="00A554E5">
        <w:rPr>
          <w:lang w:val="uk-UA"/>
          <w:color w:val="000000"/>
          <w:rFonts w:ascii="Times New Roman" w:cs="Times New Roman" w:eastAsia="Calibri" w:hAnsi="Times New Roman"/>
          <w:sz w:val="28"/>
          <w:szCs w:val="28"/>
        </w:rPr>
        <w:t>:</w:t>
      </w:r>
    </w:p>
    <w:p w:rsidR="00A554E5" w:rsidRDefault="00A554E5" w:rsidP="00A554E5">
      <w:pPr>
        <w:autoSpaceDE w:val="0"/>
        <w:autoSpaceDN w:val="0"/>
        <w:adjustRightInd w:val="0"/>
        <w:pStyle w:val="a7"/>
        <w:numPr>
          <w:ilvl w:val="0"/>
          <w:numId w:val="1"/>
        </w:numPr>
        <w:jc w:val="both"/>
        <w:spacing w:after="0" w:line="360" w:lineRule="auto"/>
        <w:rPr>
          <w:lang w:val="uk-UA"/>
          <w:color w:val="000000"/>
          <w:rFonts w:ascii="Times New Roman" w:cs="Times New Roman" w:eastAsia="Calibri" w:hAnsi="Times New Roman"/>
          <w:sz w:val="28"/>
          <w:szCs w:val="28"/>
        </w:rPr>
      </w:pPr>
      <w:r>
        <w:rPr>
          <w:lang w:val="en-US"/>
          <w:color w:val="000000"/>
          <w:rFonts w:ascii="Times New Roman" w:cs="Times New Roman" w:eastAsia="Calibri" w:hAnsi="Times New Roman"/>
          <w:sz w:val="28"/>
          <w:szCs w:val="28"/>
        </w:rPr>
        <w:t>Reconstruction.</w:t>
      </w:r>
    </w:p>
    <w:p w:rsidR="007C63EE" w:rsidRDefault="00E629D2" w:rsidP="007C63EE" w:rsidRPr="007C63EE">
      <w:pPr>
        <w:autoSpaceDE w:val="0"/>
        <w:autoSpaceDN w:val="0"/>
        <w:adjustRightInd w:val="0"/>
        <w:pStyle w:val="a7"/>
        <w:numPr>
          <w:ilvl w:val="0"/>
          <w:numId w:val="2"/>
        </w:numPr>
        <w:jc w:val="both"/>
        <w:spacing w:after="0" w:line="360" w:lineRule="auto"/>
        <w:rPr>
          <w:lang w:val="uk-UA"/>
          <w:color w:val="000000"/>
          <w:rFonts w:ascii="Times New Roman" w:cs="Times New Roman" w:eastAsia="Calibri" w:hAnsi="Times New Roman"/>
          <w:sz w:val="28"/>
          <w:szCs w:val="28"/>
        </w:rPr>
      </w:pPr>
      <w:r>
        <w:rPr>
          <w:lang w:val="en-US"/>
          <w:color w:val="000000"/>
          <w:rFonts w:ascii="Times New Roman" w:cs="Times New Roman" w:eastAsia="Calibri" w:hAnsi="Times New Roman"/>
          <w:sz w:val="28"/>
          <w:szCs w:val="28"/>
        </w:rPr>
        <w:t>t</w:t>
        <w:lastRenderedPageBreak/>
      </w:r>
      <w:r w:rsidR="007C63EE">
        <w:rPr>
          <w:lang w:val="en-US"/>
          <w:color w:val="000000"/>
          <w:rFonts w:ascii="Times New Roman" w:cs="Times New Roman" w:eastAsia="Calibri" w:hAnsi="Times New Roman"/>
          <w:sz w:val="28"/>
          <w:szCs w:val="28"/>
        </w:rPr>
        <w:t>he summary of the story</w:t>
      </w:r>
      <w:r w:rsidR="00650B85">
        <w:rPr>
          <w:lang w:val="en-US"/>
          <w:color w:val="000000"/>
          <w:rFonts w:ascii="Times New Roman" w:cs="Times New Roman" w:eastAsia="Calibri" w:hAnsi="Times New Roman"/>
          <w:sz w:val="28"/>
          <w:szCs w:val="28"/>
        </w:rPr>
        <w:t>;</w:t>
      </w:r>
    </w:p>
    <w:p w:rsidR="007C63EE" w:rsidRDefault="00E629D2" w:rsidP="007C63EE" w:rsidRPr="007C63EE">
      <w:pPr>
        <w:autoSpaceDE w:val="0"/>
        <w:autoSpaceDN w:val="0"/>
        <w:adjustRightInd w:val="0"/>
        <w:pStyle w:val="a7"/>
        <w:numPr>
          <w:ilvl w:val="0"/>
          <w:numId w:val="2"/>
        </w:numPr>
        <w:jc w:val="both"/>
        <w:spacing w:after="0" w:line="360" w:lineRule="auto"/>
        <w:rPr>
          <w:lang w:val="uk-UA"/>
          <w:color w:val="000000"/>
          <w:rFonts w:ascii="Times New Roman" w:cs="Times New Roman" w:eastAsia="Calibri" w:hAnsi="Times New Roman"/>
          <w:sz w:val="28"/>
          <w:szCs w:val="28"/>
        </w:rPr>
      </w:pPr>
      <w:r>
        <w:rPr>
          <w:lang w:val="en-US"/>
          <w:color w:val="000000"/>
          <w:rFonts w:ascii="Times New Roman" w:cs="Times New Roman" w:eastAsia="Calibri" w:hAnsi="Times New Roman"/>
          <w:sz w:val="28"/>
          <w:szCs w:val="28"/>
        </w:rPr>
        <w:t>t</w:t>
      </w:r>
      <w:r w:rsidR="00533AF4">
        <w:rPr>
          <w:lang w:val="en-US"/>
          <w:color w:val="000000"/>
          <w:rFonts w:ascii="Times New Roman" w:cs="Times New Roman" w:eastAsia="Calibri" w:hAnsi="Times New Roman"/>
          <w:sz w:val="28"/>
          <w:szCs w:val="28"/>
        </w:rPr>
        <w:t>he structure of the story</w:t>
      </w:r>
      <w:r w:rsidR="00F405F4">
        <w:rPr>
          <w:lang w:val="uk-UA"/>
          <w:color w:val="000000"/>
          <w:rFonts w:ascii="Times New Roman" w:cs="Times New Roman" w:eastAsia="Calibri" w:hAnsi="Times New Roman"/>
          <w:sz w:val="28"/>
          <w:szCs w:val="28"/>
        </w:rPr>
        <w:t xml:space="preserve"> </w:t>
      </w:r>
      <w:r w:rsidR="007C63EE">
        <w:rPr>
          <w:lang w:val="en-US"/>
          <w:color w:val="000000"/>
          <w:rFonts w:ascii="Times New Roman" w:cs="Times New Roman" w:eastAsia="Calibri" w:hAnsi="Times New Roman"/>
          <w:sz w:val="28"/>
          <w:szCs w:val="28"/>
        </w:rPr>
        <w:t>(exposition (the time, the place and the subject of action, the circumstances that will influence the development of the action); body of the story (climax; denouement); ending)</w:t>
      </w:r>
      <w:r w:rsidR="00650B85">
        <w:rPr>
          <w:lang w:val="en-US"/>
          <w:color w:val="000000"/>
          <w:rFonts w:ascii="Times New Roman" w:cs="Times New Roman" w:eastAsia="Calibri" w:hAnsi="Times New Roman"/>
          <w:sz w:val="28"/>
          <w:szCs w:val="28"/>
        </w:rPr>
        <w:t>;</w:t>
      </w:r>
    </w:p>
    <w:p w:rsidR="007C63EE" w:rsidRDefault="00E629D2" w:rsidP="007C63EE" w:rsidRPr="00A554E5">
      <w:pPr>
        <w:autoSpaceDE w:val="0"/>
        <w:autoSpaceDN w:val="0"/>
        <w:adjustRightInd w:val="0"/>
        <w:pStyle w:val="a7"/>
        <w:numPr>
          <w:ilvl w:val="0"/>
          <w:numId w:val="2"/>
        </w:numPr>
        <w:jc w:val="both"/>
        <w:spacing w:after="0" w:line="360" w:lineRule="auto"/>
        <w:rPr>
          <w:lang w:val="uk-UA"/>
          <w:color w:val="000000"/>
          <w:rFonts w:ascii="Times New Roman" w:cs="Times New Roman" w:eastAsia="Calibri" w:hAnsi="Times New Roman"/>
          <w:sz w:val="28"/>
          <w:szCs w:val="28"/>
        </w:rPr>
      </w:pPr>
      <w:proofErr w:type="gramStart"/>
      <w:r>
        <w:rPr>
          <w:lang w:val="en-US"/>
          <w:color w:val="000000"/>
          <w:rFonts w:ascii="Times New Roman" w:cs="Times New Roman" w:eastAsia="Calibri" w:hAnsi="Times New Roman"/>
          <w:sz w:val="28"/>
          <w:szCs w:val="28"/>
        </w:rPr>
        <w:t>t</w:t>
      </w:r>
      <w:r w:rsidR="00650B85">
        <w:rPr>
          <w:lang w:val="en-US"/>
          <w:color w:val="000000"/>
          <w:rFonts w:ascii="Times New Roman" w:cs="Times New Roman" w:eastAsia="Calibri" w:hAnsi="Times New Roman"/>
          <w:sz w:val="28"/>
          <w:szCs w:val="28"/>
        </w:rPr>
        <w:t>he</w:t>
      </w:r>
      <w:proofErr w:type="gramEnd"/>
      <w:r w:rsidR="00650B85">
        <w:rPr>
          <w:lang w:val="en-US"/>
          <w:color w:val="000000"/>
          <w:rFonts w:ascii="Times New Roman" w:cs="Times New Roman" w:eastAsia="Calibri" w:hAnsi="Times New Roman"/>
          <w:sz w:val="28"/>
          <w:szCs w:val="28"/>
        </w:rPr>
        <w:t xml:space="preserve"> type of the story (social, psychological, historical, detective, science-fiction, documentary, adventure).</w:t>
      </w:r>
    </w:p>
    <w:p w:rsidR="00A554E5" w:rsidRDefault="00A554E5" w:rsidP="00A554E5" w:rsidRPr="00650B85">
      <w:pPr>
        <w:autoSpaceDE w:val="0"/>
        <w:autoSpaceDN w:val="0"/>
        <w:adjustRightInd w:val="0"/>
        <w:pStyle w:val="a7"/>
        <w:numPr>
          <w:ilvl w:val="0"/>
          <w:numId w:val="1"/>
        </w:numPr>
        <w:jc w:val="both"/>
        <w:spacing w:after="0" w:line="360" w:lineRule="auto"/>
        <w:rPr>
          <w:lang w:val="uk-UA"/>
          <w:color w:val="000000"/>
          <w:rFonts w:ascii="Times New Roman" w:cs="Times New Roman" w:eastAsia="Calibri" w:hAnsi="Times New Roman"/>
          <w:sz w:val="28"/>
          <w:szCs w:val="28"/>
        </w:rPr>
      </w:pPr>
      <w:r>
        <w:rPr>
          <w:lang w:val="en-US"/>
          <w:color w:val="000000"/>
          <w:rFonts w:ascii="Times New Roman" w:cs="Times New Roman" w:eastAsia="Calibri" w:hAnsi="Times New Roman"/>
          <w:sz w:val="28"/>
          <w:szCs w:val="28"/>
        </w:rPr>
        <w:t>Interpretation proper.</w:t>
      </w:r>
    </w:p>
    <w:p w:rsidR="00650B85" w:rsidRDefault="00E629D2" w:rsidP="00650B85" w:rsidRPr="00D47BBC">
      <w:pPr>
        <w:autoSpaceDE w:val="0"/>
        <w:autoSpaceDN w:val="0"/>
        <w:adjustRightInd w:val="0"/>
        <w:pStyle w:val="a7"/>
        <w:numPr>
          <w:ilvl w:val="0"/>
          <w:numId w:val="3"/>
        </w:numPr>
        <w:jc w:val="both"/>
        <w:spacing w:after="0" w:line="360" w:lineRule="auto"/>
        <w:rPr>
          <w:lang w:val="uk-UA"/>
          <w:color w:val="000000"/>
          <w:rFonts w:ascii="Times New Roman" w:cs="Times New Roman" w:eastAsia="Calibri" w:hAnsi="Times New Roman"/>
          <w:sz w:val="28"/>
          <w:szCs w:val="28"/>
        </w:rPr>
      </w:pPr>
      <w:r>
        <w:rPr>
          <w:lang w:val="en-US"/>
          <w:color w:val="000000"/>
          <w:rFonts w:ascii="Times New Roman" w:cs="Times New Roman" w:eastAsia="Calibri" w:hAnsi="Times New Roman"/>
          <w:sz w:val="28"/>
          <w:szCs w:val="28"/>
        </w:rPr>
        <w:t>t</w:t>
      </w:r>
      <w:r w:rsidR="00D47BBC">
        <w:rPr>
          <w:lang w:val="en-US"/>
          <w:color w:val="000000"/>
          <w:rFonts w:ascii="Times New Roman" w:cs="Times New Roman" w:eastAsia="Calibri" w:hAnsi="Times New Roman"/>
          <w:sz w:val="28"/>
          <w:szCs w:val="28"/>
        </w:rPr>
        <w:t>he theme and the message of the story;</w:t>
      </w:r>
    </w:p>
    <w:p w:rsidR="00D47BBC" w:rsidRDefault="00E629D2" w:rsidP="00650B85" w:rsidRPr="00D47BBC">
      <w:pPr>
        <w:autoSpaceDE w:val="0"/>
        <w:autoSpaceDN w:val="0"/>
        <w:adjustRightInd w:val="0"/>
        <w:pStyle w:val="a7"/>
        <w:numPr>
          <w:ilvl w:val="0"/>
          <w:numId w:val="3"/>
        </w:numPr>
        <w:jc w:val="both"/>
        <w:spacing w:after="0" w:line="360" w:lineRule="auto"/>
        <w:rPr>
          <w:lang w:val="uk-UA"/>
          <w:color w:val="000000"/>
          <w:rFonts w:ascii="Times New Roman" w:cs="Times New Roman" w:eastAsia="Calibri" w:hAnsi="Times New Roman"/>
          <w:sz w:val="28"/>
          <w:szCs w:val="28"/>
        </w:rPr>
      </w:pPr>
      <w:r>
        <w:rPr>
          <w:lang w:val="en-US"/>
          <w:color w:val="000000"/>
          <w:rFonts w:ascii="Times New Roman" w:cs="Times New Roman" w:eastAsia="Calibri" w:hAnsi="Times New Roman"/>
          <w:sz w:val="28"/>
          <w:szCs w:val="28"/>
        </w:rPr>
        <w:t>t</w:t>
      </w:r>
      <w:r w:rsidR="00533AF4">
        <w:rPr>
          <w:lang w:val="en-US"/>
          <w:color w:val="000000"/>
          <w:rFonts w:ascii="Times New Roman" w:cs="Times New Roman" w:eastAsia="Calibri" w:hAnsi="Times New Roman"/>
          <w:sz w:val="28"/>
          <w:szCs w:val="28"/>
        </w:rPr>
        <w:t>he type of narration</w:t>
      </w:r>
      <w:r w:rsidR="00533AF4">
        <w:rPr>
          <w:lang w:val="uk-UA"/>
          <w:color w:val="000000"/>
          <w:rFonts w:ascii="Times New Roman" w:cs="Times New Roman" w:eastAsia="Calibri" w:hAnsi="Times New Roman"/>
          <w:sz w:val="28"/>
          <w:szCs w:val="28"/>
        </w:rPr>
        <w:t xml:space="preserve"> </w:t>
      </w:r>
      <w:r w:rsidR="00D47BBC">
        <w:rPr>
          <w:lang w:val="en-US"/>
          <w:color w:val="000000"/>
          <w:rFonts w:ascii="Times New Roman" w:cs="Times New Roman" w:eastAsia="Calibri" w:hAnsi="Times New Roman"/>
          <w:sz w:val="28"/>
          <w:szCs w:val="28"/>
        </w:rPr>
        <w:t>(first or third person narration, interior monologue, dialogue);</w:t>
      </w:r>
    </w:p>
    <w:p w:rsidR="00D47BBC" w:rsidRDefault="00E629D2" w:rsidP="00650B85" w:rsidRPr="00D47BBC">
      <w:pPr>
        <w:autoSpaceDE w:val="0"/>
        <w:autoSpaceDN w:val="0"/>
        <w:adjustRightInd w:val="0"/>
        <w:pStyle w:val="a7"/>
        <w:numPr>
          <w:ilvl w:val="0"/>
          <w:numId w:val="3"/>
        </w:numPr>
        <w:jc w:val="both"/>
        <w:spacing w:after="0" w:line="360" w:lineRule="auto"/>
        <w:rPr>
          <w:lang w:val="uk-UA"/>
          <w:color w:val="000000"/>
          <w:rFonts w:ascii="Times New Roman" w:cs="Times New Roman" w:eastAsia="Calibri" w:hAnsi="Times New Roman"/>
          <w:sz w:val="28"/>
          <w:szCs w:val="28"/>
        </w:rPr>
      </w:pPr>
      <w:r>
        <w:rPr>
          <w:lang w:val="en-US"/>
          <w:color w:val="000000"/>
          <w:rFonts w:ascii="Times New Roman" w:cs="Times New Roman" w:eastAsia="Calibri" w:hAnsi="Times New Roman"/>
          <w:sz w:val="28"/>
          <w:szCs w:val="28"/>
        </w:rPr>
        <w:t>t</w:t>
      </w:r>
      <w:r w:rsidR="00D47BBC">
        <w:rPr>
          <w:lang w:val="en-US"/>
          <w:color w:val="000000"/>
          <w:rFonts w:ascii="Times New Roman" w:cs="Times New Roman" w:eastAsia="Calibri" w:hAnsi="Times New Roman"/>
          <w:sz w:val="28"/>
          <w:szCs w:val="28"/>
        </w:rPr>
        <w:t>he characters of the story (flat or round characters)</w:t>
      </w:r>
      <w:r w:rsidR="00F405F4">
        <w:rPr>
          <w:lang w:val="en-US"/>
          <w:color w:val="000000"/>
          <w:rFonts w:ascii="Times New Roman" w:cs="Times New Roman" w:eastAsia="Calibri" w:hAnsi="Times New Roman"/>
          <w:sz w:val="28"/>
          <w:szCs w:val="28"/>
        </w:rPr>
        <w:t>, expressive means and stylistic devices used to describe the main characters</w:t>
      </w:r>
      <w:r w:rsidR="00D47BBC">
        <w:rPr>
          <w:lang w:val="en-US"/>
          <w:color w:val="000000"/>
          <w:rFonts w:ascii="Times New Roman" w:cs="Times New Roman" w:eastAsia="Calibri" w:hAnsi="Times New Roman"/>
          <w:sz w:val="28"/>
          <w:szCs w:val="28"/>
        </w:rPr>
        <w:t>;</w:t>
      </w:r>
    </w:p>
    <w:p w:rsidR="00D47BBC" w:rsidRDefault="00E629D2" w:rsidP="00650B85" w:rsidRPr="00D47BBC">
      <w:pPr>
        <w:autoSpaceDE w:val="0"/>
        <w:autoSpaceDN w:val="0"/>
        <w:adjustRightInd w:val="0"/>
        <w:pStyle w:val="a7"/>
        <w:numPr>
          <w:ilvl w:val="0"/>
          <w:numId w:val="3"/>
        </w:numPr>
        <w:jc w:val="both"/>
        <w:spacing w:after="0" w:line="360" w:lineRule="auto"/>
        <w:rPr>
          <w:lang w:val="uk-UA"/>
          <w:color w:val="000000"/>
          <w:rFonts w:ascii="Times New Roman" w:cs="Times New Roman" w:eastAsia="Calibri" w:hAnsi="Times New Roman"/>
          <w:sz w:val="28"/>
          <w:szCs w:val="28"/>
        </w:rPr>
      </w:pPr>
      <w:r>
        <w:rPr>
          <w:lang w:val="en-US"/>
          <w:color w:val="000000"/>
          <w:rFonts w:ascii="Times New Roman" w:cs="Times New Roman" w:eastAsia="Calibri" w:hAnsi="Times New Roman"/>
          <w:sz w:val="28"/>
          <w:szCs w:val="28"/>
        </w:rPr>
        <w:t>t</w:t>
      </w:r>
      <w:r w:rsidR="00533AF4">
        <w:rPr>
          <w:lang w:val="en-US"/>
          <w:color w:val="000000"/>
          <w:rFonts w:ascii="Times New Roman" w:cs="Times New Roman" w:eastAsia="Calibri" w:hAnsi="Times New Roman"/>
          <w:sz w:val="28"/>
          <w:szCs w:val="28"/>
        </w:rPr>
        <w:t>he type of characterization</w:t>
      </w:r>
      <w:r w:rsidR="00F405F4">
        <w:rPr>
          <w:lang w:val="uk-UA"/>
          <w:color w:val="000000"/>
          <w:rFonts w:ascii="Times New Roman" w:cs="Times New Roman" w:eastAsia="Calibri" w:hAnsi="Times New Roman"/>
          <w:sz w:val="28"/>
          <w:szCs w:val="28"/>
        </w:rPr>
        <w:t xml:space="preserve"> </w:t>
      </w:r>
      <w:r w:rsidR="00D47BBC">
        <w:rPr>
          <w:lang w:val="en-US"/>
          <w:color w:val="000000"/>
          <w:rFonts w:ascii="Times New Roman" w:cs="Times New Roman" w:eastAsia="Calibri" w:hAnsi="Times New Roman"/>
          <w:sz w:val="28"/>
          <w:szCs w:val="28"/>
        </w:rPr>
        <w:t>(direct or indirect method of characterization);</w:t>
      </w:r>
    </w:p>
    <w:p w:rsidR="00D47BBC" w:rsidRDefault="00E629D2" w:rsidP="00650B85" w:rsidRPr="00D47BBC">
      <w:pPr>
        <w:autoSpaceDE w:val="0"/>
        <w:autoSpaceDN w:val="0"/>
        <w:adjustRightInd w:val="0"/>
        <w:pStyle w:val="a7"/>
        <w:numPr>
          <w:ilvl w:val="0"/>
          <w:numId w:val="3"/>
        </w:numPr>
        <w:jc w:val="both"/>
        <w:spacing w:after="0" w:line="360" w:lineRule="auto"/>
        <w:rPr>
          <w:lang w:val="uk-UA"/>
          <w:color w:val="000000"/>
          <w:rFonts w:ascii="Times New Roman" w:cs="Times New Roman" w:eastAsia="Calibri" w:hAnsi="Times New Roman"/>
          <w:sz w:val="28"/>
          <w:szCs w:val="28"/>
        </w:rPr>
      </w:pPr>
      <w:proofErr w:type="gramStart"/>
      <w:r>
        <w:rPr>
          <w:lang w:val="en-US"/>
          <w:color w:val="000000"/>
          <w:rFonts w:ascii="Times New Roman" w:cs="Times New Roman" w:eastAsia="Calibri" w:hAnsi="Times New Roman"/>
          <w:sz w:val="28"/>
          <w:szCs w:val="28"/>
        </w:rPr>
        <w:t>t</w:t>
      </w:r>
      <w:r w:rsidR="00D47BBC">
        <w:rPr>
          <w:lang w:val="en-US"/>
          <w:color w:val="000000"/>
          <w:rFonts w:ascii="Times New Roman" w:cs="Times New Roman" w:eastAsia="Calibri" w:hAnsi="Times New Roman"/>
          <w:sz w:val="28"/>
          <w:szCs w:val="28"/>
        </w:rPr>
        <w:t>he</w:t>
      </w:r>
      <w:proofErr w:type="gramEnd"/>
      <w:r w:rsidR="00D47BBC">
        <w:rPr>
          <w:lang w:val="en-US"/>
          <w:color w:val="000000"/>
          <w:rFonts w:ascii="Times New Roman" w:cs="Times New Roman" w:eastAsia="Calibri" w:hAnsi="Times New Roman"/>
          <w:sz w:val="28"/>
          <w:szCs w:val="28"/>
        </w:rPr>
        <w:t xml:space="preserve"> setting of the story (the physical setting which can establish the identities of the main characters (the homes, the social status the seasons, the music etc.);</w:t>
      </w:r>
    </w:p>
    <w:p w:rsidR="00D47BBC" w:rsidRDefault="00E629D2" w:rsidP="00650B85" w:rsidRPr="00A554E5">
      <w:pPr>
        <w:autoSpaceDE w:val="0"/>
        <w:autoSpaceDN w:val="0"/>
        <w:adjustRightInd w:val="0"/>
        <w:pStyle w:val="a7"/>
        <w:numPr>
          <w:ilvl w:val="0"/>
          <w:numId w:val="3"/>
        </w:numPr>
        <w:jc w:val="both"/>
        <w:spacing w:after="0" w:line="360" w:lineRule="auto"/>
        <w:rPr>
          <w:lang w:val="uk-UA"/>
          <w:color w:val="000000"/>
          <w:rFonts w:ascii="Times New Roman" w:cs="Times New Roman" w:eastAsia="Calibri" w:hAnsi="Times New Roman"/>
          <w:sz w:val="28"/>
          <w:szCs w:val="28"/>
        </w:rPr>
      </w:pPr>
      <w:proofErr w:type="gramStart"/>
      <w:r>
        <w:rPr>
          <w:lang w:val="en-US"/>
          <w:color w:val="000000"/>
          <w:rFonts w:ascii="Times New Roman" w:cs="Times New Roman" w:eastAsia="Calibri" w:hAnsi="Times New Roman"/>
          <w:sz w:val="28"/>
          <w:szCs w:val="28"/>
        </w:rPr>
        <w:t>t</w:t>
      </w:r>
      <w:r w:rsidR="00D47BBC">
        <w:rPr>
          <w:lang w:val="en-US"/>
          <w:color w:val="000000"/>
          <w:rFonts w:ascii="Times New Roman" w:cs="Times New Roman" w:eastAsia="Calibri" w:hAnsi="Times New Roman"/>
          <w:sz w:val="28"/>
          <w:szCs w:val="28"/>
        </w:rPr>
        <w:t>he</w:t>
      </w:r>
      <w:proofErr w:type="gramEnd"/>
      <w:r w:rsidR="00D47BBC">
        <w:rPr>
          <w:lang w:val="en-US"/>
          <w:color w:val="000000"/>
          <w:rFonts w:ascii="Times New Roman" w:cs="Times New Roman" w:eastAsia="Calibri" w:hAnsi="Times New Roman"/>
          <w:sz w:val="28"/>
          <w:szCs w:val="28"/>
        </w:rPr>
        <w:t xml:space="preserve"> type of </w:t>
      </w:r>
      <w:r w:rsidR="00533AF4">
        <w:rPr>
          <w:lang w:val="en-US"/>
          <w:color w:val="000000"/>
          <w:rFonts w:ascii="Times New Roman" w:cs="Times New Roman" w:eastAsia="Calibri" w:hAnsi="Times New Roman"/>
          <w:sz w:val="28"/>
          <w:szCs w:val="28"/>
        </w:rPr>
        <w:t>conflict</w:t>
      </w:r>
      <w:r w:rsidR="00DF161F">
        <w:rPr>
          <w:lang w:val="uk-UA"/>
          <w:color w:val="000000"/>
          <w:rFonts w:ascii="Times New Roman" w:cs="Times New Roman" w:eastAsia="Calibri" w:hAnsi="Times New Roman"/>
          <w:sz w:val="28"/>
          <w:szCs w:val="28"/>
        </w:rPr>
        <w:t xml:space="preserve"> </w:t>
      </w:r>
      <w:r w:rsidR="00D47BBC">
        <w:rPr>
          <w:lang w:val="en-US"/>
          <w:color w:val="000000"/>
          <w:rFonts w:ascii="Times New Roman" w:cs="Times New Roman" w:eastAsia="Calibri" w:hAnsi="Times New Roman"/>
          <w:sz w:val="28"/>
          <w:szCs w:val="28"/>
        </w:rPr>
        <w:t>(external</w:t>
      </w:r>
      <w:r w:rsidR="00541DB9">
        <w:rPr>
          <w:lang w:val="en-US"/>
          <w:color w:val="000000"/>
          <w:rFonts w:ascii="Times New Roman" w:cs="Times New Roman" w:eastAsia="Calibri" w:hAnsi="Times New Roman"/>
          <w:sz w:val="28"/>
          <w:szCs w:val="28"/>
        </w:rPr>
        <w:t xml:space="preserve"> or internal</w:t>
      </w:r>
      <w:r w:rsidR="00D47BBC">
        <w:rPr>
          <w:lang w:val="en-US"/>
          <w:color w:val="000000"/>
          <w:rFonts w:ascii="Times New Roman" w:cs="Times New Roman" w:eastAsia="Calibri" w:hAnsi="Times New Roman"/>
          <w:sz w:val="28"/>
          <w:szCs w:val="28"/>
        </w:rPr>
        <w:t>)</w:t>
      </w:r>
      <w:r w:rsidR="00541DB9">
        <w:rPr>
          <w:lang w:val="en-US"/>
          <w:color w:val="000000"/>
          <w:rFonts w:ascii="Times New Roman" w:cs="Times New Roman" w:eastAsia="Calibri" w:hAnsi="Times New Roman"/>
          <w:sz w:val="28"/>
          <w:szCs w:val="28"/>
        </w:rPr>
        <w:t>.</w:t>
      </w:r>
    </w:p>
    <w:p w:rsidR="00A554E5" w:rsidRDefault="00A554E5" w:rsidP="00A554E5" w:rsidRPr="00A554E5">
      <w:pPr>
        <w:autoSpaceDE w:val="0"/>
        <w:autoSpaceDN w:val="0"/>
        <w:adjustRightInd w:val="0"/>
        <w:pStyle w:val="a7"/>
        <w:numPr>
          <w:ilvl w:val="0"/>
          <w:numId w:val="1"/>
        </w:numPr>
        <w:jc w:val="both"/>
        <w:spacing w:after="0" w:line="360" w:lineRule="auto"/>
        <w:rPr>
          <w:lang w:val="uk-UA"/>
          <w:color w:val="000000"/>
          <w:rFonts w:ascii="Times New Roman" w:cs="Times New Roman" w:eastAsia="Calibri" w:hAnsi="Times New Roman"/>
          <w:sz w:val="28"/>
          <w:szCs w:val="28"/>
        </w:rPr>
      </w:pPr>
      <w:r>
        <w:rPr>
          <w:lang w:val="en-US"/>
          <w:color w:val="000000"/>
          <w:rFonts w:ascii="Times New Roman" w:cs="Times New Roman" w:eastAsia="Calibri" w:hAnsi="Times New Roman"/>
          <w:sz w:val="28"/>
          <w:szCs w:val="28"/>
        </w:rPr>
        <w:t>Evaluation</w:t>
      </w:r>
      <w:r w:rsidR="00F405F4">
        <w:rPr>
          <w:lang w:val="uk-UA"/>
          <w:color w:val="000000"/>
          <w:rFonts w:ascii="Times New Roman" w:cs="Times New Roman" w:eastAsia="Calibri" w:hAnsi="Times New Roman"/>
          <w:sz w:val="28"/>
          <w:szCs w:val="28"/>
        </w:rPr>
        <w:t xml:space="preserve"> </w:t>
      </w:r>
      <w:r w:rsidR="00F405F4">
        <w:rPr>
          <w:lang w:val="en-US"/>
          <w:color w:val="000000"/>
          <w:rFonts w:ascii="Times New Roman" w:cs="Times New Roman" w:eastAsia="Calibri" w:hAnsi="Times New Roman"/>
          <w:sz w:val="28"/>
          <w:szCs w:val="28"/>
        </w:rPr>
        <w:t xml:space="preserve">– student’s own opinion of the author’s aims and techniques.  </w:t>
      </w:r>
      <w:r w:rsidRPr="00A554E5">
        <w:rPr>
          <w:lang w:val="uk-UA"/>
          <w:color w:val="000000"/>
          <w:rFonts w:ascii="Times New Roman" w:cs="Times New Roman" w:eastAsia="Calibri" w:hAnsi="Times New Roman"/>
          <w:sz w:val="28"/>
          <w:szCs w:val="28"/>
        </w:rPr>
        <w:t xml:space="preserve"> </w:t>
      </w:r>
    </w:p>
    <w:p w:rsidR="006F08B1" w:rsidRDefault="00676052" w:rsidP="00676052">
      <w:pPr>
        <w:autoSpaceDE w:val="0"/>
        <w:autoSpaceDN w:val="0"/>
        <w:adjustRightInd w:val="0"/>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Крім того, беручи за основу подану схему, викладач має змогу використовувати ряд методів роботи для покращення творчої активності, зацікавлення студентів та урізноманітнення процесу навчання. Це можуть бути як </w:t>
      </w:r>
      <w:r w:rsidR="002B3E33">
        <w:rPr>
          <w:lang w:val="uk-UA"/>
          <w:rFonts w:ascii="Times New Roman" w:cs="Times New Roman" w:hAnsi="Times New Roman"/>
          <w:sz w:val="28"/>
          <w:szCs w:val="28"/>
        </w:rPr>
        <w:t xml:space="preserve">методи аналізу художнього твору (інформаційно-розвивальний, евристичний, частково-пошуковий, дослідницький, метод самостійної роботи </w:t>
      </w:r>
      <w:r w:rsidR="002B3E33" w:rsidRPr="002B3E33">
        <w:rPr>
          <w:rFonts w:ascii="Times New Roman" w:cs="Times New Roman" w:hAnsi="Times New Roman"/>
          <w:sz w:val="28"/>
          <w:szCs w:val="28"/>
        </w:rPr>
        <w:t>[</w:t>
      </w:r>
      <w:r w:rsidR="00FC7E85">
        <w:rPr>
          <w:lang w:val="uk-UA"/>
          <w:rFonts w:ascii="Times New Roman" w:cs="Times New Roman" w:hAnsi="Times New Roman"/>
          <w:sz w:val="28"/>
          <w:szCs w:val="28"/>
        </w:rPr>
        <w:t>7</w:t>
      </w:r>
      <w:r w:rsidR="002B3E33">
        <w:rPr>
          <w:lang w:val="uk-UA"/>
          <w:rFonts w:ascii="Times New Roman" w:cs="Times New Roman" w:hAnsi="Times New Roman"/>
          <w:sz w:val="28"/>
          <w:szCs w:val="28"/>
        </w:rPr>
        <w:t xml:space="preserve">, </w:t>
      </w:r>
      <w:r w:rsidR="00FC7E85">
        <w:rPr>
          <w:lang w:val="uk-UA"/>
          <w:rFonts w:ascii="Times New Roman" w:cs="Times New Roman" w:hAnsi="Times New Roman"/>
          <w:sz w:val="28"/>
          <w:szCs w:val="28"/>
        </w:rPr>
        <w:t>с. </w:t>
      </w:r>
      <w:r w:rsidR="002B3E33">
        <w:rPr>
          <w:lang w:val="uk-UA"/>
          <w:rFonts w:ascii="Times New Roman" w:cs="Times New Roman" w:hAnsi="Times New Roman"/>
          <w:sz w:val="28"/>
          <w:szCs w:val="28"/>
        </w:rPr>
        <w:t>25</w:t>
      </w:r>
      <w:r w:rsidR="002B3E33" w:rsidRPr="002B3E33">
        <w:rPr>
          <w:rFonts w:ascii="Times New Roman" w:cs="Times New Roman" w:hAnsi="Times New Roman"/>
          <w:sz w:val="28"/>
          <w:szCs w:val="28"/>
        </w:rPr>
        <w:t>]</w:t>
      </w:r>
      <w:r w:rsidR="002B3E33">
        <w:rPr>
          <w:lang w:val="uk-UA"/>
          <w:rFonts w:ascii="Times New Roman" w:cs="Times New Roman" w:hAnsi="Times New Roman"/>
          <w:sz w:val="28"/>
          <w:szCs w:val="28"/>
        </w:rPr>
        <w:t xml:space="preserve">), які є основою розвитку літературно-критичного та образно-асоціативного мислення в контексті системи творчих здібностей, так і методи </w:t>
      </w:r>
      <w:r w:rsidR="001E0914">
        <w:rPr>
          <w:lang w:val="uk-UA"/>
          <w:rFonts w:ascii="Times New Roman" w:cs="Times New Roman" w:hAnsi="Times New Roman"/>
          <w:sz w:val="28"/>
          <w:szCs w:val="28"/>
        </w:rPr>
        <w:t xml:space="preserve">розвитку творчих здібностей. </w:t>
      </w:r>
      <w:r w:rsidR="003A656F">
        <w:rPr>
          <w:lang w:val="uk-UA"/>
          <w:rFonts w:ascii="Times New Roman" w:cs="Times New Roman" w:hAnsi="Times New Roman"/>
          <w:sz w:val="28"/>
          <w:szCs w:val="28"/>
        </w:rPr>
        <w:t xml:space="preserve">Так, В. </w:t>
      </w:r>
      <w:proofErr w:type="spellStart"/>
      <w:r w:rsidR="003A656F">
        <w:rPr>
          <w:lang w:val="uk-UA"/>
          <w:rFonts w:ascii="Times New Roman" w:cs="Times New Roman" w:hAnsi="Times New Roman"/>
          <w:sz w:val="28"/>
          <w:szCs w:val="28"/>
        </w:rPr>
        <w:t>Моляко</w:t>
      </w:r>
      <w:proofErr w:type="spellEnd"/>
      <w:r w:rsidR="003A656F">
        <w:rPr>
          <w:lang w:val="uk-UA"/>
          <w:rFonts w:ascii="Times New Roman" w:cs="Times New Roman" w:hAnsi="Times New Roman"/>
          <w:sz w:val="28"/>
          <w:szCs w:val="28"/>
        </w:rPr>
        <w:t xml:space="preserve"> пропонує </w:t>
      </w:r>
      <w:r w:rsidR="005B2BD2">
        <w:rPr>
          <w:lang w:val="uk-UA"/>
          <w:rFonts w:ascii="Times New Roman" w:cs="Times New Roman" w:hAnsi="Times New Roman"/>
          <w:sz w:val="28"/>
          <w:szCs w:val="28"/>
        </w:rPr>
        <w:t>цілу низку методів розвитку творчих здібностей</w:t>
      </w:r>
      <w:r w:rsidR="00764236">
        <w:rPr>
          <w:lang w:val="uk-UA"/>
          <w:rFonts w:ascii="Times New Roman" w:cs="Times New Roman" w:hAnsi="Times New Roman"/>
          <w:sz w:val="28"/>
          <w:szCs w:val="28"/>
        </w:rPr>
        <w:t xml:space="preserve">, що ускладнюють умови навчання, даючи вихід </w:t>
      </w:r>
      <w:r w:rsidR="00764236">
        <w:rPr>
          <w:lang w:val="uk-UA"/>
          <w:rFonts w:ascii="Times New Roman" w:cs="Times New Roman" w:hAnsi="Times New Roman"/>
          <w:sz w:val="28"/>
          <w:szCs w:val="28"/>
        </w:rPr>
        <w:t>творчому потенціалу, наприклад</w:t>
        <w:lastRenderedPageBreak/>
      </w:r>
      <w:r w:rsidR="005B2BD2">
        <w:rPr>
          <w:lang w:val="uk-UA"/>
          <w:rFonts w:ascii="Times New Roman" w:cs="Times New Roman" w:hAnsi="Times New Roman"/>
          <w:sz w:val="28"/>
          <w:szCs w:val="28"/>
        </w:rPr>
        <w:t xml:space="preserve">: </w:t>
      </w:r>
      <w:r w:rsidR="00764236">
        <w:rPr>
          <w:lang w:val="uk-UA"/>
          <w:rFonts w:ascii="Times New Roman" w:cs="Times New Roman" w:hAnsi="Times New Roman"/>
          <w:sz w:val="28"/>
          <w:szCs w:val="28"/>
        </w:rPr>
        <w:t xml:space="preserve">метод часових обмежень, </w:t>
      </w:r>
      <w:r w:rsidR="005B2BD2">
        <w:rPr>
          <w:lang w:val="uk-UA"/>
          <w:rFonts w:ascii="Times New Roman" w:cs="Times New Roman" w:hAnsi="Times New Roman"/>
          <w:sz w:val="28"/>
          <w:szCs w:val="28"/>
        </w:rPr>
        <w:t>метод нових варіантів, метод абсурду, ситуативної драматизації, інформаційної перенасиченості,</w:t>
      </w:r>
      <w:r w:rsidR="00764236">
        <w:rPr>
          <w:lang w:val="uk-UA"/>
          <w:rFonts w:ascii="Times New Roman" w:cs="Times New Roman" w:hAnsi="Times New Roman"/>
          <w:sz w:val="28"/>
          <w:szCs w:val="28"/>
        </w:rPr>
        <w:t xml:space="preserve"> браку інформації,</w:t>
      </w:r>
      <w:r w:rsidR="005B2BD2">
        <w:rPr>
          <w:lang w:val="uk-UA"/>
          <w:rFonts w:ascii="Times New Roman" w:cs="Times New Roman" w:hAnsi="Times New Roman"/>
          <w:sz w:val="28"/>
          <w:szCs w:val="28"/>
        </w:rPr>
        <w:t xml:space="preserve"> метод раптових заборон</w:t>
      </w:r>
      <w:r w:rsidR="00764236">
        <w:rPr>
          <w:lang w:val="uk-UA"/>
          <w:rFonts w:ascii="Times New Roman" w:cs="Times New Roman" w:hAnsi="Times New Roman"/>
          <w:sz w:val="28"/>
          <w:szCs w:val="28"/>
        </w:rPr>
        <w:t xml:space="preserve"> тощо </w:t>
      </w:r>
      <w:r w:rsidR="00764236" w:rsidRPr="00764236">
        <w:rPr>
          <w:lang w:val="uk-UA"/>
          <w:rFonts w:ascii="Times New Roman" w:cs="Times New Roman" w:hAnsi="Times New Roman"/>
          <w:sz w:val="28"/>
          <w:szCs w:val="28"/>
        </w:rPr>
        <w:t>[</w:t>
      </w:r>
      <w:r w:rsidR="00FC7E85">
        <w:rPr>
          <w:lang w:val="uk-UA"/>
          <w:rFonts w:ascii="Times New Roman" w:cs="Times New Roman" w:hAnsi="Times New Roman"/>
          <w:sz w:val="28"/>
          <w:szCs w:val="28"/>
        </w:rPr>
        <w:t>5</w:t>
      </w:r>
      <w:r w:rsidR="00764236">
        <w:rPr>
          <w:lang w:val="uk-UA"/>
          <w:rFonts w:ascii="Times New Roman" w:cs="Times New Roman" w:hAnsi="Times New Roman"/>
          <w:sz w:val="28"/>
          <w:szCs w:val="28"/>
        </w:rPr>
        <w:t xml:space="preserve">, </w:t>
      </w:r>
      <w:r w:rsidR="00FC7E85">
        <w:rPr>
          <w:lang w:val="uk-UA"/>
          <w:rFonts w:ascii="Times New Roman" w:cs="Times New Roman" w:hAnsi="Times New Roman"/>
          <w:sz w:val="28"/>
          <w:szCs w:val="28"/>
        </w:rPr>
        <w:t xml:space="preserve">с. </w:t>
      </w:r>
      <w:r w:rsidR="00764236">
        <w:rPr>
          <w:lang w:val="uk-UA"/>
          <w:rFonts w:ascii="Times New Roman" w:cs="Times New Roman" w:hAnsi="Times New Roman"/>
          <w:sz w:val="28"/>
          <w:szCs w:val="28"/>
        </w:rPr>
        <w:t>30</w:t>
      </w:r>
      <w:r w:rsidR="00764236" w:rsidRPr="00764236">
        <w:rPr>
          <w:lang w:val="uk-UA"/>
          <w:rFonts w:ascii="Times New Roman" w:cs="Times New Roman" w:hAnsi="Times New Roman"/>
          <w:sz w:val="28"/>
          <w:szCs w:val="28"/>
        </w:rPr>
        <w:t>]</w:t>
      </w:r>
      <w:r w:rsidR="00764236">
        <w:rPr>
          <w:lang w:val="uk-UA"/>
          <w:rFonts w:ascii="Times New Roman" w:cs="Times New Roman" w:hAnsi="Times New Roman"/>
          <w:sz w:val="28"/>
          <w:szCs w:val="28"/>
        </w:rPr>
        <w:t xml:space="preserve">. Деякі з них, на наш погляд, </w:t>
      </w:r>
      <w:r w:rsidR="00D12203">
        <w:rPr>
          <w:lang w:val="uk-UA"/>
          <w:rFonts w:ascii="Times New Roman" w:cs="Times New Roman" w:hAnsi="Times New Roman"/>
          <w:sz w:val="28"/>
          <w:szCs w:val="28"/>
        </w:rPr>
        <w:t xml:space="preserve">можуть бути досить доречними під час інтерпретації художнього тексту. </w:t>
      </w:r>
      <w:r w:rsidR="0072330B">
        <w:rPr>
          <w:lang w:val="uk-UA"/>
          <w:rFonts w:ascii="Times New Roman" w:cs="Times New Roman" w:hAnsi="Times New Roman"/>
          <w:sz w:val="28"/>
          <w:szCs w:val="28"/>
        </w:rPr>
        <w:t xml:space="preserve">Скажімо, </w:t>
      </w:r>
      <w:r w:rsidR="0072330B" w:rsidRPr="0072330B">
        <w:rPr>
          <w:lang w:val="uk-UA"/>
          <w:b/>
          <w:rFonts w:ascii="Times New Roman" w:cs="Times New Roman" w:hAnsi="Times New Roman"/>
          <w:sz w:val="28"/>
          <w:szCs w:val="28"/>
        </w:rPr>
        <w:t>метод нових варіантів</w:t>
      </w:r>
      <w:r w:rsidR="0072330B">
        <w:rPr>
          <w:lang w:val="uk-UA"/>
          <w:rFonts w:ascii="Times New Roman" w:cs="Times New Roman" w:hAnsi="Times New Roman"/>
          <w:sz w:val="28"/>
          <w:szCs w:val="28"/>
        </w:rPr>
        <w:t>, який полягає у вимозі вирішувати завдання по-іншому, знаходити нові варіанти рішення, може бути використаний на завершаль</w:t>
      </w:r>
      <w:r w:rsidR="00F31427">
        <w:rPr>
          <w:lang w:val="uk-UA"/>
          <w:rFonts w:ascii="Times New Roman" w:cs="Times New Roman" w:hAnsi="Times New Roman"/>
          <w:sz w:val="28"/>
          <w:szCs w:val="28"/>
        </w:rPr>
        <w:t>ному етапі, коли студенти виконають</w:t>
      </w:r>
      <w:r w:rsidR="007F61ED">
        <w:rPr>
          <w:lang w:val="uk-UA"/>
          <w:rFonts w:ascii="Times New Roman" w:cs="Times New Roman" w:hAnsi="Times New Roman"/>
          <w:sz w:val="28"/>
          <w:szCs w:val="28"/>
        </w:rPr>
        <w:t xml:space="preserve"> інтерпретацію твору за схемою</w:t>
      </w:r>
      <w:r w:rsidR="0072330B">
        <w:rPr>
          <w:lang w:val="uk-UA"/>
          <w:rFonts w:ascii="Times New Roman" w:cs="Times New Roman" w:hAnsi="Times New Roman"/>
          <w:sz w:val="28"/>
          <w:szCs w:val="28"/>
        </w:rPr>
        <w:t xml:space="preserve">. У цьому разі їм можна запропонувати </w:t>
      </w:r>
      <w:r w:rsidR="007F61ED">
        <w:rPr>
          <w:lang w:val="uk-UA"/>
          <w:rFonts w:ascii="Times New Roman" w:cs="Times New Roman" w:hAnsi="Times New Roman"/>
          <w:sz w:val="28"/>
          <w:szCs w:val="28"/>
        </w:rPr>
        <w:t>такі завдання:</w:t>
      </w:r>
      <w:r w:rsidR="00CB7788">
        <w:rPr>
          <w:lang w:val="uk-UA"/>
          <w:rFonts w:ascii="Times New Roman" w:cs="Times New Roman" w:hAnsi="Times New Roman"/>
          <w:sz w:val="28"/>
          <w:szCs w:val="28"/>
        </w:rPr>
        <w:t xml:space="preserve"> 1) </w:t>
      </w:r>
      <w:r w:rsidR="00CB7788">
        <w:rPr>
          <w:lang w:val="en-US"/>
          <w:rFonts w:ascii="Times New Roman" w:cs="Times New Roman" w:hAnsi="Times New Roman"/>
          <w:sz w:val="28"/>
          <w:szCs w:val="28"/>
        </w:rPr>
        <w:t>define</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the</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secondary</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ideas</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of</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the</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story</w:t>
      </w:r>
      <w:r w:rsidR="007F61ED">
        <w:rPr>
          <w:lang w:val="uk-UA"/>
          <w:rFonts w:ascii="Times New Roman" w:cs="Times New Roman" w:hAnsi="Times New Roman"/>
          <w:sz w:val="28"/>
          <w:szCs w:val="28"/>
        </w:rPr>
        <w:t>;</w:t>
      </w:r>
      <w:r w:rsidR="0072330B">
        <w:rPr>
          <w:lang w:val="uk-UA"/>
          <w:rFonts w:ascii="Times New Roman" w:cs="Times New Roman" w:hAnsi="Times New Roman"/>
          <w:sz w:val="28"/>
          <w:szCs w:val="28"/>
        </w:rPr>
        <w:t xml:space="preserve"> </w:t>
      </w:r>
      <w:r w:rsidR="007F61ED">
        <w:rPr>
          <w:lang w:val="uk-UA"/>
          <w:rFonts w:ascii="Times New Roman" w:cs="Times New Roman" w:hAnsi="Times New Roman"/>
          <w:sz w:val="28"/>
          <w:szCs w:val="28"/>
        </w:rPr>
        <w:t>2) </w:t>
      </w:r>
      <w:r w:rsidR="00CB7788">
        <w:rPr>
          <w:lang w:val="en-US"/>
          <w:rFonts w:ascii="Times New Roman" w:cs="Times New Roman" w:hAnsi="Times New Roman"/>
          <w:sz w:val="28"/>
          <w:szCs w:val="28"/>
        </w:rPr>
        <w:t>describe</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the</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characters</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from</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the</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author</w:t>
      </w:r>
      <w:r w:rsidR="00CB7788" w:rsidRPr="00CB7788">
        <w:rPr>
          <w:lang w:val="uk-UA"/>
          <w:rFonts w:ascii="Times New Roman" w:cs="Times New Roman" w:hAnsi="Times New Roman"/>
          <w:sz w:val="28"/>
          <w:szCs w:val="28"/>
        </w:rPr>
        <w:t>’</w:t>
      </w:r>
      <w:r w:rsidR="00CB7788">
        <w:rPr>
          <w:lang w:val="en-US"/>
          <w:rFonts w:ascii="Times New Roman" w:cs="Times New Roman" w:hAnsi="Times New Roman"/>
          <w:sz w:val="28"/>
          <w:szCs w:val="28"/>
        </w:rPr>
        <w:t>s</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position</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but</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not</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the</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reader</w:t>
      </w:r>
      <w:r w:rsidR="00CB7788" w:rsidRPr="00CB7788">
        <w:rPr>
          <w:lang w:val="uk-UA"/>
          <w:rFonts w:ascii="Times New Roman" w:cs="Times New Roman" w:hAnsi="Times New Roman"/>
          <w:sz w:val="28"/>
          <w:szCs w:val="28"/>
        </w:rPr>
        <w:t>’</w:t>
      </w:r>
      <w:r w:rsidR="00CB7788">
        <w:rPr>
          <w:lang w:val="en-US"/>
          <w:rFonts w:ascii="Times New Roman" w:cs="Times New Roman" w:hAnsi="Times New Roman"/>
          <w:sz w:val="28"/>
          <w:szCs w:val="28"/>
        </w:rPr>
        <w:t>s</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one</w:t>
      </w:r>
      <w:r w:rsidR="007F61ED">
        <w:rPr>
          <w:lang w:val="uk-UA"/>
          <w:rFonts w:ascii="Times New Roman" w:cs="Times New Roman" w:hAnsi="Times New Roman"/>
          <w:sz w:val="28"/>
          <w:szCs w:val="28"/>
        </w:rPr>
        <w:t>; 3) </w:t>
      </w:r>
      <w:r w:rsidR="00CB7788">
        <w:rPr>
          <w:lang w:val="en-US"/>
          <w:rFonts w:ascii="Times New Roman" w:cs="Times New Roman" w:hAnsi="Times New Roman"/>
          <w:sz w:val="28"/>
          <w:szCs w:val="28"/>
        </w:rPr>
        <w:t>give</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the</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evaluation</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of</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events</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and</w:t>
      </w:r>
      <w:r w:rsidR="00CB7788" w:rsidRPr="00CB7788">
        <w:rPr>
          <w:lang w:val="uk-UA"/>
          <w:rFonts w:ascii="Times New Roman" w:cs="Times New Roman" w:hAnsi="Times New Roman"/>
          <w:sz w:val="28"/>
          <w:szCs w:val="28"/>
        </w:rPr>
        <w:t xml:space="preserve"> </w:t>
      </w:r>
      <w:r w:rsidR="00CB7788">
        <w:rPr>
          <w:lang w:val="en-US"/>
          <w:rFonts w:ascii="Times New Roman" w:cs="Times New Roman" w:hAnsi="Times New Roman"/>
          <w:sz w:val="28"/>
          <w:szCs w:val="28"/>
        </w:rPr>
        <w:t>characters from the modern point of view and the point of view of those times which are described in the story</w:t>
      </w:r>
      <w:r w:rsidR="007F61ED">
        <w:rPr>
          <w:lang w:val="uk-UA"/>
          <w:rFonts w:ascii="Times New Roman" w:cs="Times New Roman" w:hAnsi="Times New Roman"/>
          <w:sz w:val="28"/>
          <w:szCs w:val="28"/>
        </w:rPr>
        <w:t>.</w:t>
      </w:r>
      <w:r w:rsidR="008E7B22">
        <w:rPr>
          <w:lang w:val="uk-UA"/>
          <w:rFonts w:ascii="Times New Roman" w:cs="Times New Roman" w:hAnsi="Times New Roman"/>
          <w:sz w:val="28"/>
          <w:szCs w:val="28"/>
        </w:rPr>
        <w:t xml:space="preserve"> Це завжди викликає додаткову активізацію діяльності, націлює на творчий пошук.</w:t>
      </w:r>
      <w:r w:rsidR="00302198">
        <w:rPr>
          <w:lang w:val="uk-UA"/>
          <w:rFonts w:ascii="Times New Roman" w:cs="Times New Roman" w:hAnsi="Times New Roman"/>
          <w:sz w:val="28"/>
          <w:szCs w:val="28"/>
        </w:rPr>
        <w:t xml:space="preserve"> </w:t>
      </w:r>
    </w:p>
    <w:p w:rsidR="007F61ED" w:rsidRDefault="00302198" w:rsidP="00676052" w:rsidRPr="00C32B05">
      <w:pPr>
        <w:autoSpaceDE w:val="0"/>
        <w:autoSpaceDN w:val="0"/>
        <w:adjustRightInd w:val="0"/>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Із цим методом також пов'язаний </w:t>
      </w:r>
      <w:r>
        <w:rPr>
          <w:lang w:val="uk-UA"/>
          <w:b/>
          <w:rFonts w:ascii="Times New Roman" w:cs="Times New Roman" w:hAnsi="Times New Roman"/>
          <w:sz w:val="28"/>
          <w:szCs w:val="28"/>
        </w:rPr>
        <w:t>метод створення проблемних ситуацій</w:t>
      </w:r>
      <w:r>
        <w:rPr>
          <w:lang w:val="uk-UA"/>
          <w:rFonts w:ascii="Times New Roman" w:cs="Times New Roman" w:hAnsi="Times New Roman"/>
          <w:sz w:val="28"/>
          <w:szCs w:val="28"/>
        </w:rPr>
        <w:t xml:space="preserve"> та </w:t>
      </w:r>
      <w:r>
        <w:rPr>
          <w:lang w:val="uk-UA"/>
          <w:b/>
          <w:rFonts w:ascii="Times New Roman" w:cs="Times New Roman" w:hAnsi="Times New Roman"/>
          <w:sz w:val="28"/>
          <w:szCs w:val="28"/>
        </w:rPr>
        <w:t xml:space="preserve">метод </w:t>
      </w:r>
      <w:r w:rsidRPr="00302198">
        <w:rPr>
          <w:b/>
          <w:rFonts w:ascii="Times New Roman" w:cs="Times New Roman" w:hAnsi="Times New Roman"/>
          <w:sz w:val="28"/>
          <w:szCs w:val="28"/>
        </w:rPr>
        <w:t>“</w:t>
      </w:r>
      <w:proofErr w:type="spellStart"/>
      <w:r>
        <w:rPr>
          <w:b/>
          <w:rFonts w:ascii="Times New Roman" w:cs="Times New Roman" w:hAnsi="Times New Roman"/>
          <w:sz w:val="28"/>
          <w:szCs w:val="28"/>
        </w:rPr>
        <w:t>якби</w:t>
      </w:r>
      <w:proofErr w:type="spellEnd"/>
      <w:r>
        <w:rPr>
          <w:b/>
          <w:rFonts w:ascii="Times New Roman" w:cs="Times New Roman" w:hAnsi="Times New Roman"/>
          <w:sz w:val="28"/>
          <w:szCs w:val="28"/>
        </w:rPr>
        <w:t>…</w:t>
      </w:r>
      <w:r w:rsidRPr="00302198">
        <w:rPr>
          <w:b/>
          <w:rFonts w:ascii="Times New Roman" w:cs="Times New Roman" w:hAnsi="Times New Roman"/>
          <w:sz w:val="28"/>
          <w:szCs w:val="28"/>
        </w:rPr>
        <w:t>”</w:t>
      </w:r>
      <w:r>
        <w:rPr>
          <w:rFonts w:ascii="Times New Roman" w:cs="Times New Roman" w:hAnsi="Times New Roman"/>
          <w:sz w:val="28"/>
          <w:szCs w:val="28"/>
        </w:rPr>
        <w:t xml:space="preserve">, </w:t>
      </w:r>
      <w:r>
        <w:rPr>
          <w:lang w:val="uk-UA"/>
          <w:rFonts w:ascii="Times New Roman" w:cs="Times New Roman" w:hAnsi="Times New Roman"/>
          <w:sz w:val="28"/>
          <w:szCs w:val="28"/>
        </w:rPr>
        <w:t xml:space="preserve">запропонований </w:t>
      </w:r>
      <w:r w:rsidR="00C32B05">
        <w:rPr>
          <w:lang w:val="uk-UA"/>
          <w:rFonts w:ascii="Times New Roman" w:cs="Times New Roman" w:hAnsi="Times New Roman"/>
          <w:sz w:val="28"/>
          <w:szCs w:val="28"/>
        </w:rPr>
        <w:t>М. </w:t>
      </w:r>
      <w:proofErr w:type="spellStart"/>
      <w:r w:rsidR="00C32B05">
        <w:rPr>
          <w:lang w:val="uk-UA"/>
          <w:rFonts w:ascii="Times New Roman" w:cs="Times New Roman" w:hAnsi="Times New Roman"/>
          <w:sz w:val="28"/>
          <w:szCs w:val="28"/>
        </w:rPr>
        <w:t>Ступак</w:t>
      </w:r>
      <w:proofErr w:type="spellEnd"/>
      <w:r w:rsidR="00C32B05">
        <w:rPr>
          <w:lang w:val="uk-UA"/>
          <w:rFonts w:ascii="Times New Roman" w:cs="Times New Roman" w:hAnsi="Times New Roman"/>
          <w:sz w:val="28"/>
          <w:szCs w:val="28"/>
        </w:rPr>
        <w:t xml:space="preserve"> </w:t>
      </w:r>
      <w:r w:rsidR="00C32B05" w:rsidRPr="00C32B05">
        <w:rPr>
          <w:rFonts w:ascii="Times New Roman" w:cs="Times New Roman" w:hAnsi="Times New Roman"/>
          <w:sz w:val="28"/>
          <w:szCs w:val="28"/>
        </w:rPr>
        <w:t>[</w:t>
      </w:r>
      <w:r w:rsidR="00FC7E85">
        <w:rPr>
          <w:lang w:val="uk-UA"/>
          <w:rFonts w:ascii="Times New Roman" w:cs="Times New Roman" w:hAnsi="Times New Roman"/>
          <w:sz w:val="28"/>
          <w:szCs w:val="28"/>
        </w:rPr>
        <w:t>11</w:t>
      </w:r>
      <w:r w:rsidR="00C32B05">
        <w:rPr>
          <w:lang w:val="uk-UA"/>
          <w:rFonts w:ascii="Times New Roman" w:cs="Times New Roman" w:hAnsi="Times New Roman"/>
          <w:sz w:val="28"/>
          <w:szCs w:val="28"/>
        </w:rPr>
        <w:t>, с. 50</w:t>
      </w:r>
      <w:r w:rsidR="00C32B05" w:rsidRPr="00C32B05">
        <w:rPr>
          <w:rFonts w:ascii="Times New Roman" w:cs="Times New Roman" w:hAnsi="Times New Roman"/>
          <w:sz w:val="28"/>
          <w:szCs w:val="28"/>
        </w:rPr>
        <w:t>]</w:t>
      </w:r>
      <w:r w:rsidR="00C32B05">
        <w:rPr>
          <w:lang w:val="uk-UA"/>
          <w:rFonts w:ascii="Times New Roman" w:cs="Times New Roman" w:hAnsi="Times New Roman"/>
          <w:sz w:val="28"/>
          <w:szCs w:val="28"/>
        </w:rPr>
        <w:t>.</w:t>
      </w:r>
      <w:r w:rsidR="006F08B1">
        <w:rPr>
          <w:lang w:val="uk-UA"/>
          <w:rFonts w:ascii="Times New Roman" w:cs="Times New Roman" w:hAnsi="Times New Roman"/>
          <w:sz w:val="28"/>
          <w:szCs w:val="28"/>
        </w:rPr>
        <w:t xml:space="preserve"> Обидва методи спрямовані на утруднення завдань за рахунок певної проблеми, другий із них полягає в тому, що студентам пропонується уявити й описати те, що відбудеться, якщо щось зміниться. Застосовуючи ці методи можна запропонувати наступні завдання: 1) </w:t>
      </w:r>
      <w:r w:rsidR="00E71815">
        <w:rPr>
          <w:lang w:val="en-US"/>
          <w:rFonts w:ascii="Times New Roman" w:cs="Times New Roman" w:hAnsi="Times New Roman"/>
          <w:sz w:val="28"/>
          <w:szCs w:val="28"/>
        </w:rPr>
        <w:t>if</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you</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were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the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main</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hero</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how</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would</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you</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behave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in</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this</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situation</w:t>
      </w:r>
      <w:r w:rsidR="0068190D">
        <w:rPr>
          <w:lang w:val="uk-UA"/>
          <w:rFonts w:ascii="Times New Roman" w:cs="Times New Roman" w:hAnsi="Times New Roman"/>
          <w:sz w:val="28"/>
          <w:szCs w:val="28"/>
        </w:rPr>
        <w:t>?; 2) </w:t>
      </w:r>
      <w:r w:rsidR="00E71815">
        <w:rPr>
          <w:lang w:val="en-US"/>
          <w:rFonts w:ascii="Times New Roman" w:cs="Times New Roman" w:hAnsi="Times New Roman"/>
          <w:sz w:val="28"/>
          <w:szCs w:val="28"/>
        </w:rPr>
        <w:t>if</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the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author</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lived</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in</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our</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time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would</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he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write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the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same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story</w:t>
      </w:r>
      <w:r w:rsidR="0068190D">
        <w:rPr>
          <w:lang w:val="uk-UA"/>
          <w:rFonts w:ascii="Times New Roman" w:cs="Times New Roman" w:hAnsi="Times New Roman"/>
          <w:sz w:val="28"/>
          <w:szCs w:val="28"/>
        </w:rPr>
        <w:t>?</w:t>
      </w:r>
      <w:r w:rsidR="00E71815" w:rsidRPr="00E71815">
        <w:rPr>
          <w:lang w:val="uk-UA"/>
          <w:rFonts w:ascii="Times New Roman" w:cs="Times New Roman" w:hAnsi="Times New Roman"/>
          <w:sz w:val="28"/>
          <w:szCs w:val="28"/>
        </w:rPr>
        <w:t xml:space="preserve"> </w:t>
      </w:r>
      <w:proofErr w:type="gramStart"/>
      <w:r w:rsidR="00CC3835">
        <w:rPr>
          <w:lang w:val="en-US"/>
          <w:rFonts w:ascii="Times New Roman" w:cs="Times New Roman" w:hAnsi="Times New Roman"/>
          <w:sz w:val="28"/>
          <w:szCs w:val="28"/>
        </w:rPr>
        <w:t>w</w:t>
      </w:r>
      <w:r w:rsidR="00E71815">
        <w:rPr>
          <w:lang w:val="en-US"/>
          <w:rFonts w:ascii="Times New Roman" w:cs="Times New Roman" w:hAnsi="Times New Roman"/>
          <w:sz w:val="28"/>
          <w:szCs w:val="28"/>
        </w:rPr>
        <w:t>hat</w:t>
      </w:r>
      <w:proofErr w:type="gramEnd"/>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would</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be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different</w:t>
      </w:r>
      <w:r w:rsidR="00E71815" w:rsidRPr="00E71815">
        <w:rPr>
          <w:lang w:val="uk-UA"/>
          <w:rFonts w:ascii="Times New Roman" w:cs="Times New Roman" w:hAnsi="Times New Roman"/>
          <w:sz w:val="28"/>
          <w:szCs w:val="28"/>
        </w:rPr>
        <w:t>?</w:t>
      </w:r>
      <w:r w:rsidR="0068190D">
        <w:rPr>
          <w:lang w:val="uk-UA"/>
          <w:rFonts w:ascii="Times New Roman" w:cs="Times New Roman" w:hAnsi="Times New Roman"/>
          <w:sz w:val="28"/>
          <w:szCs w:val="28"/>
        </w:rPr>
        <w:t>; 3) </w:t>
      </w:r>
      <w:r w:rsidR="00E71815">
        <w:rPr>
          <w:lang w:val="en-US"/>
          <w:rFonts w:ascii="Times New Roman" w:cs="Times New Roman" w:hAnsi="Times New Roman"/>
          <w:sz w:val="28"/>
          <w:szCs w:val="28"/>
        </w:rPr>
        <w:t>why</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is</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it</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difficult</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sometimes</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to</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define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the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message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of</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the</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story</w:t>
      </w:r>
      <w:r w:rsidR="0068190D">
        <w:rPr>
          <w:lang w:val="uk-UA"/>
          <w:rFonts w:ascii="Times New Roman" w:cs="Times New Roman" w:hAnsi="Times New Roman"/>
          <w:sz w:val="28"/>
          <w:szCs w:val="28"/>
        </w:rPr>
        <w:t>?; 4) </w:t>
      </w:r>
      <w:r w:rsidR="00E71815">
        <w:rPr>
          <w:lang w:val="en-US"/>
          <w:rFonts w:ascii="Times New Roman" w:cs="Times New Roman" w:hAnsi="Times New Roman"/>
          <w:sz w:val="28"/>
          <w:szCs w:val="28"/>
        </w:rPr>
        <w:t>if you had written this text what would you have changed</w:t>
      </w:r>
      <w:r w:rsidR="0068190D">
        <w:rPr>
          <w:lang w:val="uk-UA"/>
          <w:rFonts w:ascii="Times New Roman" w:cs="Times New Roman" w:hAnsi="Times New Roman"/>
          <w:sz w:val="28"/>
          <w:szCs w:val="28"/>
        </w:rPr>
        <w:t>?; 5) </w:t>
      </w:r>
      <w:r w:rsidR="00E71815">
        <w:rPr>
          <w:lang w:val="en-US"/>
          <w:rFonts w:ascii="Times New Roman" w:cs="Times New Roman" w:hAnsi="Times New Roman"/>
          <w:sz w:val="28"/>
          <w:szCs w:val="28"/>
        </w:rPr>
        <w:t>how is the author’s life connected with his story</w:t>
      </w:r>
      <w:r w:rsidR="0076751C">
        <w:rPr>
          <w:lang w:val="uk-UA"/>
          <w:rFonts w:ascii="Times New Roman" w:cs="Times New Roman" w:hAnsi="Times New Roman"/>
          <w:sz w:val="28"/>
          <w:szCs w:val="28"/>
        </w:rPr>
        <w:t>?; 6) </w:t>
      </w:r>
      <w:r w:rsidR="00E71815">
        <w:rPr>
          <w:lang w:val="en-US"/>
          <w:rFonts w:ascii="Times New Roman" w:cs="Times New Roman" w:hAnsi="Times New Roman"/>
          <w:sz w:val="28"/>
          <w:szCs w:val="28"/>
        </w:rPr>
        <w:t>why do you define different denouements in the story</w:t>
      </w:r>
      <w:r w:rsidR="0076751C">
        <w:rPr>
          <w:lang w:val="uk-UA"/>
          <w:rFonts w:ascii="Times New Roman" w:cs="Times New Roman" w:hAnsi="Times New Roman"/>
          <w:sz w:val="28"/>
          <w:szCs w:val="28"/>
        </w:rPr>
        <w:t xml:space="preserve">? </w:t>
      </w:r>
      <w:r w:rsidR="00CC3835">
        <w:rPr>
          <w:lang w:val="en-US"/>
          <w:rFonts w:ascii="Times New Roman" w:cs="Times New Roman" w:hAnsi="Times New Roman"/>
          <w:sz w:val="28"/>
          <w:szCs w:val="28"/>
        </w:rPr>
        <w:t>w</w:t>
      </w:r>
      <w:r w:rsidR="00E71815">
        <w:rPr>
          <w:lang w:val="en-US"/>
          <w:rFonts w:ascii="Times New Roman" w:cs="Times New Roman" w:hAnsi="Times New Roman"/>
          <w:sz w:val="28"/>
          <w:szCs w:val="28"/>
        </w:rPr>
        <w:t>hat</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is</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it</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connected</w:t>
      </w:r>
      <w:r w:rsidR="00E71815" w:rsidRPr="00E71815">
        <w:rPr>
          <w:lang w:val="uk-UA"/>
          <w:rFonts w:ascii="Times New Roman" w:cs="Times New Roman" w:hAnsi="Times New Roman"/>
          <w:sz w:val="28"/>
          <w:szCs w:val="28"/>
        </w:rPr>
        <w:t xml:space="preserve"> </w:t>
      </w:r>
      <w:r w:rsidR="00E71815">
        <w:rPr>
          <w:lang w:val="en-US"/>
          <w:rFonts w:ascii="Times New Roman" w:cs="Times New Roman" w:hAnsi="Times New Roman"/>
          <w:sz w:val="28"/>
          <w:szCs w:val="28"/>
        </w:rPr>
        <w:t>with</w:t>
      </w:r>
      <w:r w:rsidR="0076751C">
        <w:rPr>
          <w:lang w:val="uk-UA"/>
          <w:rFonts w:ascii="Times New Roman" w:cs="Times New Roman" w:hAnsi="Times New Roman"/>
          <w:sz w:val="28"/>
          <w:szCs w:val="28"/>
        </w:rPr>
        <w:t>?; 7) </w:t>
      </w:r>
      <w:r w:rsidR="00E71815">
        <w:rPr>
          <w:lang w:val="en-US"/>
          <w:rFonts w:ascii="Times New Roman" w:cs="Times New Roman" w:hAnsi="Times New Roman"/>
          <w:sz w:val="28"/>
          <w:szCs w:val="28"/>
        </w:rPr>
        <w:t>if you were an author what expressive means and stylistic devices would you use to describe the characters of the story</w:t>
      </w:r>
      <w:r w:rsidR="003539F0">
        <w:rPr>
          <w:lang w:val="uk-UA"/>
          <w:rFonts w:ascii="Times New Roman" w:cs="Times New Roman" w:hAnsi="Times New Roman"/>
          <w:sz w:val="28"/>
          <w:szCs w:val="28"/>
        </w:rPr>
        <w:t>?; 8) </w:t>
      </w:r>
      <w:r w:rsidR="00E71815">
        <w:rPr>
          <w:lang w:val="en-US"/>
          <w:rFonts w:ascii="Times New Roman" w:cs="Times New Roman" w:hAnsi="Times New Roman"/>
          <w:sz w:val="28"/>
          <w:szCs w:val="28"/>
        </w:rPr>
        <w:t>which epigraph would you take for this story</w:t>
      </w:r>
      <w:r w:rsidR="003539F0">
        <w:rPr>
          <w:lang w:val="uk-UA"/>
          <w:rFonts w:ascii="Times New Roman" w:cs="Times New Roman" w:hAnsi="Times New Roman"/>
          <w:sz w:val="28"/>
          <w:szCs w:val="28"/>
        </w:rPr>
        <w:t>?</w:t>
      </w:r>
      <w:r w:rsidR="00D62FF4">
        <w:rPr>
          <w:lang w:val="uk-UA"/>
          <w:rFonts w:ascii="Times New Roman" w:cs="Times New Roman" w:hAnsi="Times New Roman"/>
          <w:sz w:val="28"/>
          <w:szCs w:val="28"/>
        </w:rPr>
        <w:t xml:space="preserve"> тощо.</w:t>
      </w:r>
      <w:r w:rsidR="006F08B1">
        <w:rPr>
          <w:lang w:val="uk-UA"/>
          <w:rFonts w:ascii="Times New Roman" w:cs="Times New Roman" w:hAnsi="Times New Roman"/>
          <w:sz w:val="28"/>
          <w:szCs w:val="28"/>
        </w:rPr>
        <w:t xml:space="preserve"> </w:t>
      </w:r>
      <w:r w:rsidR="002E5759">
        <w:rPr>
          <w:lang w:val="uk-UA"/>
          <w:rFonts w:ascii="Times New Roman" w:cs="Times New Roman" w:hAnsi="Times New Roman"/>
          <w:sz w:val="28"/>
          <w:szCs w:val="28"/>
        </w:rPr>
        <w:t>Крім того, щоб більше зацікавити аудиторію, активізувати пасивних</w:t>
      </w:r>
      <w:r w:rsidR="00DA6EEE">
        <w:rPr>
          <w:lang w:val="uk-UA"/>
          <w:rFonts w:ascii="Times New Roman" w:cs="Times New Roman" w:hAnsi="Times New Roman"/>
          <w:sz w:val="28"/>
          <w:szCs w:val="28"/>
        </w:rPr>
        <w:t xml:space="preserve"> </w:t>
      </w:r>
      <w:r w:rsidR="002E5759">
        <w:rPr>
          <w:lang w:val="uk-UA"/>
          <w:rFonts w:ascii="Times New Roman" w:cs="Times New Roman" w:hAnsi="Times New Roman"/>
          <w:sz w:val="28"/>
          <w:szCs w:val="28"/>
        </w:rPr>
        <w:t xml:space="preserve">студентів </w:t>
      </w:r>
      <w:r w:rsidR="00DA6EEE">
        <w:rPr>
          <w:lang w:val="uk-UA"/>
          <w:rFonts w:ascii="Times New Roman" w:cs="Times New Roman" w:hAnsi="Times New Roman"/>
          <w:sz w:val="28"/>
          <w:szCs w:val="28"/>
        </w:rPr>
        <w:t>правомірно було б провести заняття у формі круглого столу</w:t>
      </w:r>
      <w:r w:rsidR="002E5759">
        <w:rPr>
          <w:lang w:val="uk-UA"/>
          <w:rFonts w:ascii="Times New Roman" w:cs="Times New Roman" w:hAnsi="Times New Roman"/>
          <w:sz w:val="28"/>
          <w:szCs w:val="28"/>
        </w:rPr>
        <w:t>, що стимулює виникнення нестандартних дискусій.</w:t>
      </w:r>
    </w:p>
    <w:p w:rsidR="005C558A" w:rsidRDefault="00BD3780" w:rsidP="00AD4C19">
      <w:pPr>
        <w:autoSpaceDE w:val="0"/>
        <w:autoSpaceDN w:val="0"/>
        <w:adjustRightInd w:val="0"/>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Іншим доцільним методом є </w:t>
        <w:lastRenderedPageBreak/>
      </w:r>
      <w:r>
        <w:rPr>
          <w:lang w:val="uk-UA"/>
          <w:b/>
          <w:rFonts w:ascii="Times New Roman" w:cs="Times New Roman" w:hAnsi="Times New Roman"/>
          <w:sz w:val="28"/>
          <w:szCs w:val="28"/>
        </w:rPr>
        <w:t>м</w:t>
      </w:r>
      <w:r w:rsidR="00D91957">
        <w:rPr>
          <w:lang w:val="uk-UA"/>
          <w:b/>
          <w:rFonts w:ascii="Times New Roman" w:cs="Times New Roman" w:hAnsi="Times New Roman"/>
          <w:sz w:val="28"/>
          <w:szCs w:val="28"/>
        </w:rPr>
        <w:t xml:space="preserve">етод </w:t>
      </w:r>
      <w:r w:rsidR="00D91957" w:rsidRPr="00D91957">
        <w:rPr>
          <w:lang w:val="uk-UA"/>
          <w:b/>
          <w:rFonts w:ascii="Times New Roman" w:cs="Times New Roman" w:hAnsi="Times New Roman"/>
          <w:sz w:val="28"/>
          <w:szCs w:val="28"/>
        </w:rPr>
        <w:t>абсурду</w:t>
      </w:r>
      <w:r>
        <w:rPr>
          <w:lang w:val="uk-UA"/>
          <w:rFonts w:ascii="Times New Roman" w:cs="Times New Roman" w:hAnsi="Times New Roman"/>
          <w:sz w:val="28"/>
          <w:szCs w:val="28"/>
        </w:rPr>
        <w:t>.</w:t>
      </w:r>
      <w:r w:rsidR="00D91957">
        <w:rPr>
          <w:lang w:val="uk-UA"/>
          <w:b/>
          <w:rFonts w:ascii="Times New Roman" w:cs="Times New Roman" w:hAnsi="Times New Roman"/>
          <w:sz w:val="28"/>
          <w:szCs w:val="28"/>
        </w:rPr>
        <w:t xml:space="preserve"> </w:t>
      </w:r>
      <w:r>
        <w:rPr>
          <w:lang w:val="uk-UA"/>
          <w:rFonts w:ascii="Times New Roman" w:cs="Times New Roman" w:hAnsi="Times New Roman"/>
          <w:sz w:val="28"/>
          <w:szCs w:val="28"/>
        </w:rPr>
        <w:t xml:space="preserve">Він </w:t>
      </w:r>
      <w:r w:rsidR="00D91957">
        <w:rPr>
          <w:lang w:val="uk-UA"/>
          <w:rFonts w:ascii="Times New Roman" w:cs="Times New Roman" w:hAnsi="Times New Roman"/>
          <w:sz w:val="28"/>
          <w:szCs w:val="28"/>
        </w:rPr>
        <w:t>полягає в тому, що спеціально пропонується таке завдання, яке не може бути вирішен</w:t>
      </w:r>
      <w:r w:rsidR="00AD4C19">
        <w:rPr>
          <w:lang w:val="uk-UA"/>
          <w:rFonts w:ascii="Times New Roman" w:cs="Times New Roman" w:hAnsi="Times New Roman"/>
          <w:sz w:val="28"/>
          <w:szCs w:val="28"/>
        </w:rPr>
        <w:t xml:space="preserve">е, наприклад: </w:t>
      </w:r>
      <w:r w:rsidR="007C1922">
        <w:rPr>
          <w:lang w:val="en-US"/>
          <w:rFonts w:ascii="Times New Roman" w:cs="Times New Roman" w:hAnsi="Times New Roman"/>
          <w:sz w:val="28"/>
          <w:szCs w:val="28"/>
        </w:rPr>
        <w:t>why</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did</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the</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author</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describe</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just</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this</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amount</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of</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heroes</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used</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just</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these</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expressive</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means</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to</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describe</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each</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of</w:t>
      </w:r>
      <w:r w:rsidR="007C1922" w:rsidRPr="007C1922">
        <w:rPr>
          <w:lang w:val="uk-UA"/>
          <w:rFonts w:ascii="Times New Roman" w:cs="Times New Roman" w:hAnsi="Times New Roman"/>
          <w:sz w:val="28"/>
          <w:szCs w:val="28"/>
        </w:rPr>
        <w:t xml:space="preserve"> </w:t>
      </w:r>
      <w:r w:rsidR="007C1922">
        <w:rPr>
          <w:lang w:val="en-US"/>
          <w:rFonts w:ascii="Times New Roman" w:cs="Times New Roman" w:hAnsi="Times New Roman"/>
          <w:sz w:val="28"/>
          <w:szCs w:val="28"/>
        </w:rPr>
        <w:t>them</w:t>
      </w:r>
      <w:r w:rsidR="005742E1">
        <w:rPr>
          <w:lang w:val="uk-UA"/>
          <w:rFonts w:ascii="Times New Roman" w:cs="Times New Roman" w:hAnsi="Times New Roman"/>
          <w:sz w:val="28"/>
          <w:szCs w:val="28"/>
        </w:rPr>
        <w:t>?;</w:t>
      </w:r>
      <w:r w:rsidR="00AD4C19">
        <w:rPr>
          <w:lang w:val="uk-UA"/>
          <w:rFonts w:ascii="Times New Roman" w:cs="Times New Roman" w:hAnsi="Times New Roman"/>
          <w:sz w:val="28"/>
          <w:szCs w:val="28"/>
        </w:rPr>
        <w:t xml:space="preserve"> </w:t>
      </w:r>
      <w:proofErr w:type="gramStart"/>
      <w:r w:rsidR="007C1922">
        <w:rPr>
          <w:lang w:val="en-US"/>
          <w:rFonts w:ascii="Times New Roman" w:cs="Times New Roman" w:hAnsi="Times New Roman"/>
          <w:sz w:val="28"/>
          <w:szCs w:val="28"/>
        </w:rPr>
        <w:t>what</w:t>
      </w:r>
      <w:proofErr w:type="gramEnd"/>
      <w:r w:rsidR="007C1922">
        <w:rPr>
          <w:lang w:val="en-US"/>
          <w:rFonts w:ascii="Times New Roman" w:cs="Times New Roman" w:hAnsi="Times New Roman"/>
          <w:sz w:val="28"/>
          <w:szCs w:val="28"/>
        </w:rPr>
        <w:t xml:space="preserve"> is more important in the story – the characters or the events</w:t>
      </w:r>
      <w:r w:rsidR="005742E1">
        <w:rPr>
          <w:lang w:val="uk-UA"/>
          <w:rFonts w:ascii="Times New Roman" w:cs="Times New Roman" w:hAnsi="Times New Roman"/>
          <w:sz w:val="28"/>
          <w:szCs w:val="28"/>
        </w:rPr>
        <w:t>?</w:t>
      </w:r>
      <w:bookmarkStart w:id="0" w:name="_GoBack"/>
      <w:bookmarkEnd w:id="0"/>
      <w:r w:rsidR="00AD4C19">
        <w:rPr>
          <w:lang w:val="uk-UA"/>
          <w:rFonts w:ascii="Times New Roman" w:cs="Times New Roman" w:hAnsi="Times New Roman"/>
          <w:sz w:val="28"/>
          <w:szCs w:val="28"/>
        </w:rPr>
        <w:t xml:space="preserve"> Це допома</w:t>
      </w:r>
      <w:r w:rsidR="004E489A">
        <w:rPr>
          <w:lang w:val="uk-UA"/>
          <w:rFonts w:ascii="Times New Roman" w:cs="Times New Roman" w:hAnsi="Times New Roman"/>
          <w:sz w:val="28"/>
          <w:szCs w:val="28"/>
        </w:rPr>
        <w:t xml:space="preserve">гає боротися з усталеними </w:t>
      </w:r>
      <w:proofErr w:type="spellStart"/>
      <w:r w:rsidR="004E489A">
        <w:rPr>
          <w:lang w:val="uk-UA"/>
          <w:rFonts w:ascii="Times New Roman" w:cs="Times New Roman" w:hAnsi="Times New Roman"/>
          <w:sz w:val="28"/>
          <w:szCs w:val="28"/>
        </w:rPr>
        <w:t>мисле</w:t>
      </w:r>
      <w:r w:rsidR="00AD4C19">
        <w:rPr>
          <w:lang w:val="uk-UA"/>
          <w:rFonts w:ascii="Times New Roman" w:cs="Times New Roman" w:hAnsi="Times New Roman"/>
          <w:sz w:val="28"/>
          <w:szCs w:val="28"/>
        </w:rPr>
        <w:t>н</w:t>
      </w:r>
      <w:r w:rsidR="00203CA6">
        <w:rPr>
          <w:lang w:val="uk-UA"/>
          <w:rFonts w:ascii="Times New Roman" w:cs="Times New Roman" w:hAnsi="Times New Roman"/>
          <w:sz w:val="28"/>
          <w:szCs w:val="28"/>
        </w:rPr>
        <w:t>н</w:t>
      </w:r>
      <w:r w:rsidR="00AD4C19">
        <w:rPr>
          <w:lang w:val="uk-UA"/>
          <w:rFonts w:ascii="Times New Roman" w:cs="Times New Roman" w:hAnsi="Times New Roman"/>
          <w:sz w:val="28"/>
          <w:szCs w:val="28"/>
        </w:rPr>
        <w:t>євими</w:t>
      </w:r>
      <w:proofErr w:type="spellEnd"/>
      <w:r w:rsidR="00AD4C19">
        <w:rPr>
          <w:lang w:val="uk-UA"/>
          <w:rFonts w:ascii="Times New Roman" w:cs="Times New Roman" w:hAnsi="Times New Roman"/>
          <w:sz w:val="28"/>
          <w:szCs w:val="28"/>
        </w:rPr>
        <w:t xml:space="preserve"> кліше і вийти на рівень </w:t>
      </w:r>
      <w:r w:rsidR="00E67C28">
        <w:rPr>
          <w:lang w:val="uk-UA"/>
          <w:rFonts w:ascii="Times New Roman" w:cs="Times New Roman" w:hAnsi="Times New Roman"/>
          <w:sz w:val="28"/>
          <w:szCs w:val="28"/>
        </w:rPr>
        <w:t xml:space="preserve"> </w:t>
      </w:r>
      <w:r w:rsidR="00AD4C19">
        <w:rPr>
          <w:lang w:val="uk-UA"/>
          <w:rFonts w:ascii="Times New Roman" w:cs="Times New Roman" w:hAnsi="Times New Roman"/>
          <w:sz w:val="28"/>
          <w:szCs w:val="28"/>
        </w:rPr>
        <w:t>творчості.</w:t>
      </w:r>
    </w:p>
    <w:p w:rsidR="00E67C28" w:rsidRDefault="00E67C28" w:rsidP="00AD4C19">
      <w:pPr>
        <w:autoSpaceDE w:val="0"/>
        <w:autoSpaceDN w:val="0"/>
        <w:adjustRightInd w:val="0"/>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Наступний метод, який дозволяє значно ускладнити роботу студентів, є </w:t>
      </w:r>
      <w:r w:rsidRPr="00E67C28">
        <w:rPr>
          <w:lang w:val="uk-UA"/>
          <w:b/>
          <w:rFonts w:ascii="Times New Roman" w:cs="Times New Roman" w:hAnsi="Times New Roman"/>
          <w:sz w:val="28"/>
          <w:szCs w:val="28"/>
        </w:rPr>
        <w:t>метод ситуативної драматизації</w:t>
      </w:r>
      <w:r>
        <w:rPr>
          <w:lang w:val="uk-UA"/>
          <w:rFonts w:ascii="Times New Roman" w:cs="Times New Roman" w:hAnsi="Times New Roman"/>
          <w:sz w:val="28"/>
          <w:szCs w:val="28"/>
        </w:rPr>
        <w:t>, що полягає у введенні певних змін у хід роботи. Так, скажімо, можна запропонувати студентам зробити інтерпретацію тексту не на основі його прочитання, а на основі аудіювання.</w:t>
      </w:r>
    </w:p>
    <w:p w:rsidR="00E67C28" w:rsidRDefault="00E21B4F" w:rsidP="00AD4C19">
      <w:pPr>
        <w:autoSpaceDE w:val="0"/>
        <w:autoSpaceDN w:val="0"/>
        <w:adjustRightInd w:val="0"/>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Досить продуктивним у процесі розвитку творчих здібностей студентів є також метод </w:t>
      </w:r>
      <w:r w:rsidR="0045219C">
        <w:rPr>
          <w:lang w:val="uk-UA"/>
          <w:b/>
          <w:rFonts w:ascii="Times New Roman" w:cs="Times New Roman" w:hAnsi="Times New Roman"/>
          <w:sz w:val="28"/>
          <w:szCs w:val="28"/>
        </w:rPr>
        <w:t>інформаційної перенасиченості</w:t>
      </w:r>
      <w:r w:rsidR="0045219C">
        <w:rPr>
          <w:lang w:val="uk-UA"/>
          <w:rFonts w:ascii="Times New Roman" w:cs="Times New Roman" w:hAnsi="Times New Roman"/>
          <w:sz w:val="28"/>
          <w:szCs w:val="28"/>
        </w:rPr>
        <w:t xml:space="preserve">, який </w:t>
      </w:r>
      <w:r w:rsidR="00643A78">
        <w:rPr>
          <w:lang w:val="uk-UA"/>
          <w:rFonts w:ascii="Times New Roman" w:cs="Times New Roman" w:hAnsi="Times New Roman"/>
          <w:sz w:val="28"/>
          <w:szCs w:val="28"/>
        </w:rPr>
        <w:t xml:space="preserve">ґрунтується на свідомому включенні зайвих відомостей у вихідну умову завдання. </w:t>
      </w:r>
      <w:r w:rsidR="009856FB">
        <w:rPr>
          <w:lang w:val="uk-UA"/>
          <w:rFonts w:ascii="Times New Roman" w:cs="Times New Roman" w:hAnsi="Times New Roman"/>
          <w:sz w:val="28"/>
          <w:szCs w:val="28"/>
        </w:rPr>
        <w:t xml:space="preserve">До таких зайвих відомостей можна включити низку критичних матеріалів про художній твір, надлишкову інформацію про автора твору або ряд готових інтерпретацій за схемою, кожна з яких може містити </w:t>
      </w:r>
      <w:r w:rsidR="00346E4B">
        <w:rPr>
          <w:lang w:val="uk-UA"/>
          <w:rFonts w:ascii="Times New Roman" w:cs="Times New Roman" w:hAnsi="Times New Roman"/>
          <w:sz w:val="28"/>
          <w:szCs w:val="28"/>
        </w:rPr>
        <w:t xml:space="preserve">фіктивну </w:t>
      </w:r>
      <w:r w:rsidR="009856FB">
        <w:rPr>
          <w:lang w:val="uk-UA"/>
          <w:rFonts w:ascii="Times New Roman" w:cs="Times New Roman" w:hAnsi="Times New Roman"/>
          <w:sz w:val="28"/>
          <w:szCs w:val="28"/>
        </w:rPr>
        <w:t>інформа</w:t>
      </w:r>
      <w:r w:rsidR="00346E4B">
        <w:rPr>
          <w:lang w:val="uk-UA"/>
          <w:rFonts w:ascii="Times New Roman" w:cs="Times New Roman" w:hAnsi="Times New Roman"/>
          <w:sz w:val="28"/>
          <w:szCs w:val="28"/>
        </w:rPr>
        <w:t>цію про твір</w:t>
      </w:r>
      <w:r w:rsidR="009856FB">
        <w:rPr>
          <w:lang w:val="uk-UA"/>
          <w:rFonts w:ascii="Times New Roman" w:cs="Times New Roman" w:hAnsi="Times New Roman"/>
          <w:sz w:val="28"/>
          <w:szCs w:val="28"/>
        </w:rPr>
        <w:t xml:space="preserve">. </w:t>
      </w:r>
      <w:r w:rsidR="00346E4B">
        <w:rPr>
          <w:lang w:val="uk-UA"/>
          <w:rFonts w:ascii="Times New Roman" w:cs="Times New Roman" w:hAnsi="Times New Roman"/>
          <w:sz w:val="28"/>
          <w:szCs w:val="28"/>
        </w:rPr>
        <w:t xml:space="preserve">Цінність цього методу полягає в тому, </w:t>
      </w:r>
      <w:r w:rsidR="00635848">
        <w:rPr>
          <w:lang w:val="uk-UA"/>
          <w:rFonts w:ascii="Times New Roman" w:cs="Times New Roman" w:hAnsi="Times New Roman"/>
          <w:sz w:val="28"/>
          <w:szCs w:val="28"/>
        </w:rPr>
        <w:t xml:space="preserve">що </w:t>
      </w:r>
      <w:r w:rsidR="00346E4B">
        <w:rPr>
          <w:lang w:val="uk-UA"/>
          <w:rFonts w:ascii="Times New Roman" w:cs="Times New Roman" w:hAnsi="Times New Roman"/>
          <w:sz w:val="28"/>
          <w:szCs w:val="28"/>
        </w:rPr>
        <w:t>студенти повинні не лише вибрати потрібний матеріал із маси запропонованого, але й навчитися шукати власне рішення проблеми, незважаючи на велику кількість уже відомих даних.</w:t>
      </w:r>
      <w:r w:rsidR="009856FB">
        <w:rPr>
          <w:lang w:val="uk-UA"/>
          <w:rFonts w:ascii="Times New Roman" w:cs="Times New Roman" w:hAnsi="Times New Roman"/>
          <w:sz w:val="28"/>
          <w:szCs w:val="28"/>
        </w:rPr>
        <w:t xml:space="preserve"> </w:t>
      </w:r>
    </w:p>
    <w:p w:rsidR="005F45CE" w:rsidRDefault="00FF28E5" w:rsidP="00AD4C19">
      <w:pPr>
        <w:autoSpaceDE w:val="0"/>
        <w:autoSpaceDN w:val="0"/>
        <w:adjustRightInd w:val="0"/>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Ще одним методом, який може бути застосований у ході інтерпретації художнього твору, може бути </w:t>
      </w:r>
      <w:r>
        <w:rPr>
          <w:lang w:val="uk-UA"/>
          <w:b/>
          <w:rFonts w:ascii="Times New Roman" w:cs="Times New Roman" w:hAnsi="Times New Roman"/>
          <w:sz w:val="28"/>
          <w:szCs w:val="28"/>
        </w:rPr>
        <w:t>метод раптових заборон</w:t>
      </w:r>
      <w:r>
        <w:rPr>
          <w:lang w:val="uk-UA"/>
          <w:rFonts w:ascii="Times New Roman" w:cs="Times New Roman" w:hAnsi="Times New Roman"/>
          <w:sz w:val="28"/>
          <w:szCs w:val="28"/>
        </w:rPr>
        <w:t xml:space="preserve">, який полягає в тому, що досліднику на тому чи іншому етапі роботи забороняється використовувати певні підручні засоби. Так, наприклад, студентам можна заборонити користуватися перекладними словниками, критичною літературою чи відомостями про автора та умови написання твору тощо. Це змусить студентів активізувати набуті знання та породить потребу </w:t>
      </w:r>
      <w:r w:rsidR="006772A6">
        <w:rPr>
          <w:lang w:val="uk-UA"/>
          <w:rFonts w:ascii="Times New Roman" w:cs="Times New Roman" w:hAnsi="Times New Roman"/>
          <w:sz w:val="28"/>
          <w:szCs w:val="28"/>
        </w:rPr>
        <w:t xml:space="preserve">у </w:t>
      </w:r>
      <w:r w:rsidR="001B67CF">
        <w:rPr>
          <w:lang w:val="uk-UA"/>
          <w:rFonts w:ascii="Times New Roman" w:cs="Times New Roman" w:hAnsi="Times New Roman"/>
          <w:sz w:val="28"/>
          <w:szCs w:val="28"/>
        </w:rPr>
        <w:t>творчих ідеях</w:t>
      </w:r>
      <w:r>
        <w:rPr>
          <w:lang w:val="uk-UA"/>
          <w:rFonts w:ascii="Times New Roman" w:cs="Times New Roman" w:hAnsi="Times New Roman"/>
          <w:sz w:val="28"/>
          <w:szCs w:val="28"/>
        </w:rPr>
        <w:t>.</w:t>
      </w:r>
    </w:p>
    <w:p w:rsidR="00E53837" w:rsidRDefault="00022D8E" w:rsidP="00AD4C19">
      <w:pPr>
        <w:autoSpaceDE w:val="0"/>
        <w:autoSpaceDN w:val="0"/>
        <w:adjustRightInd w:val="0"/>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Надзвичайно ефективним у вищій школі є </w:t>
      </w:r>
      <w:r w:rsidR="00670351">
        <w:rPr>
          <w:lang w:val="uk-UA"/>
          <w:rFonts w:ascii="Times New Roman" w:cs="Times New Roman" w:hAnsi="Times New Roman"/>
          <w:sz w:val="28"/>
          <w:szCs w:val="28"/>
        </w:rPr>
        <w:t xml:space="preserve">також </w:t>
      </w:r>
      <w:r w:rsidRPr="00BE7373">
        <w:rPr>
          <w:lang w:val="uk-UA"/>
          <w:b/>
          <w:rFonts w:ascii="Times New Roman" w:cs="Times New Roman" w:hAnsi="Times New Roman"/>
          <w:sz w:val="28"/>
          <w:szCs w:val="28"/>
        </w:rPr>
        <w:t>метод проектів</w:t>
      </w:r>
      <w:r>
        <w:rPr>
          <w:lang w:val="uk-UA"/>
          <w:rFonts w:ascii="Times New Roman" w:cs="Times New Roman" w:hAnsi="Times New Roman"/>
          <w:sz w:val="28"/>
          <w:szCs w:val="28"/>
        </w:rPr>
        <w:t xml:space="preserve">. </w:t>
      </w:r>
      <w:r w:rsidR="00E73106">
        <w:rPr>
          <w:lang w:val="uk-UA"/>
          <w:rFonts w:ascii="Times New Roman" w:cs="Times New Roman" w:hAnsi="Times New Roman"/>
          <w:sz w:val="28"/>
          <w:szCs w:val="28"/>
        </w:rPr>
        <w:t>У нашому випадку його застосування є</w:t>
      </w:r>
      <w:r w:rsidR="007130A0">
        <w:rPr>
          <w:lang w:val="uk-UA"/>
          <w:rFonts w:ascii="Times New Roman" w:cs="Times New Roman" w:hAnsi="Times New Roman"/>
          <w:sz w:val="28"/>
          <w:szCs w:val="28"/>
        </w:rPr>
        <w:t xml:space="preserve"> надзвичайно цінним, оскільки воно</w:t>
      </w:r>
      <w:r w:rsidR="00E73106">
        <w:rPr>
          <w:lang w:val="uk-UA"/>
          <w:rFonts w:ascii="Times New Roman" w:cs="Times New Roman" w:hAnsi="Times New Roman"/>
          <w:sz w:val="28"/>
          <w:szCs w:val="28"/>
        </w:rPr>
        <w:t xml:space="preserve"> не </w:t>
      </w:r>
      <w:r w:rsidR="00E73106">
        <w:rPr>
          <w:lang w:val="uk-UA"/>
          <w:rFonts w:ascii="Times New Roman" w:cs="Times New Roman" w:hAnsi="Times New Roman"/>
          <w:sz w:val="28"/>
          <w:szCs w:val="28"/>
        </w:rPr>
        <w:t xml:space="preserve">лише допомагає студентам розвивати їх дослідницькі здібності, набути комунікативних навичок, але й </w:t>
        <w:lastRenderedPageBreak/>
      </w:r>
      <w:r w:rsidR="0095086F">
        <w:rPr>
          <w:lang w:val="uk-UA"/>
          <w:rFonts w:ascii="Times New Roman" w:cs="Times New Roman" w:hAnsi="Times New Roman"/>
          <w:sz w:val="28"/>
          <w:szCs w:val="28"/>
        </w:rPr>
        <w:t xml:space="preserve">виявити високий рівень творчості, який проявляється у </w:t>
      </w:r>
      <w:r w:rsidR="00E64A94">
        <w:rPr>
          <w:lang w:val="uk-UA"/>
          <w:rFonts w:ascii="Times New Roman" w:cs="Times New Roman" w:hAnsi="Times New Roman"/>
          <w:sz w:val="28"/>
          <w:szCs w:val="28"/>
        </w:rPr>
        <w:t xml:space="preserve">висуванні нестандартних ідей, оформленні проекту (створення мультимедійних презентацій в програмі </w:t>
      </w:r>
      <w:r w:rsidR="00E64A94">
        <w:rPr>
          <w:lang w:val="en-US"/>
          <w:rFonts w:ascii="Times New Roman" w:cs="Times New Roman" w:hAnsi="Times New Roman"/>
          <w:sz w:val="28"/>
          <w:szCs w:val="28"/>
        </w:rPr>
        <w:t>Power</w:t>
      </w:r>
      <w:r w:rsidR="00E64A94" w:rsidRPr="00E64A94">
        <w:rPr>
          <w:lang w:val="uk-UA"/>
          <w:rFonts w:ascii="Times New Roman" w:cs="Times New Roman" w:hAnsi="Times New Roman"/>
          <w:sz w:val="28"/>
          <w:szCs w:val="28"/>
        </w:rPr>
        <w:t xml:space="preserve"> </w:t>
      </w:r>
      <w:r w:rsidR="00E64A94">
        <w:rPr>
          <w:lang w:val="en-US"/>
          <w:rFonts w:ascii="Times New Roman" w:cs="Times New Roman" w:hAnsi="Times New Roman"/>
          <w:sz w:val="28"/>
          <w:szCs w:val="28"/>
        </w:rPr>
        <w:t>Point</w:t>
      </w:r>
      <w:r w:rsidR="00E64A94" w:rsidRPr="00E64A94">
        <w:rPr>
          <w:lang w:val="uk-UA"/>
          <w:rFonts w:ascii="Times New Roman" w:cs="Times New Roman" w:hAnsi="Times New Roman"/>
          <w:sz w:val="28"/>
          <w:szCs w:val="28"/>
        </w:rPr>
        <w:t xml:space="preserve">, </w:t>
      </w:r>
      <w:r w:rsidR="00E64A94">
        <w:rPr>
          <w:lang w:val="uk-UA"/>
          <w:rFonts w:ascii="Times New Roman" w:cs="Times New Roman" w:hAnsi="Times New Roman"/>
          <w:sz w:val="28"/>
          <w:szCs w:val="28"/>
        </w:rPr>
        <w:t>відео та фото в цифровому варіанті, створенні схем, малюнків тощо) та його презентації. При цьому можна запропонувати студентам зробити як індивідуальну, так і групову роботу над художнім текстом у вигляді проектів</w:t>
      </w:r>
      <w:r w:rsidR="00AD507E">
        <w:rPr>
          <w:lang w:val="uk-UA"/>
          <w:rFonts w:ascii="Times New Roman" w:cs="Times New Roman" w:hAnsi="Times New Roman"/>
          <w:sz w:val="28"/>
          <w:szCs w:val="28"/>
        </w:rPr>
        <w:t>, що сприятиме розвитку навичок роботи у групі та підвищить соціальну мобільність. Крім того, як зазначає М. </w:t>
      </w:r>
      <w:proofErr w:type="spellStart"/>
      <w:r w:rsidR="00AD507E">
        <w:rPr>
          <w:lang w:val="uk-UA"/>
          <w:rFonts w:ascii="Times New Roman" w:cs="Times New Roman" w:hAnsi="Times New Roman"/>
          <w:sz w:val="28"/>
          <w:szCs w:val="28"/>
        </w:rPr>
        <w:t>Ступак</w:t>
      </w:r>
      <w:proofErr w:type="spellEnd"/>
      <w:r w:rsidR="00AD507E">
        <w:rPr>
          <w:lang w:val="uk-UA"/>
          <w:rFonts w:ascii="Times New Roman" w:cs="Times New Roman" w:hAnsi="Times New Roman"/>
          <w:sz w:val="28"/>
          <w:szCs w:val="28"/>
        </w:rPr>
        <w:t xml:space="preserve">, метод проектів підвищує мотивацію студентів, оскільки вивчення мови стає не метою, а засобом створення кінцевого продукту діяльності </w:t>
      </w:r>
      <w:r w:rsidR="00AD507E" w:rsidRPr="00AD507E">
        <w:rPr>
          <w:rFonts w:ascii="Times New Roman" w:cs="Times New Roman" w:hAnsi="Times New Roman"/>
          <w:sz w:val="28"/>
          <w:szCs w:val="28"/>
        </w:rPr>
        <w:t>[</w:t>
      </w:r>
      <w:r w:rsidR="00AC207B">
        <w:rPr>
          <w:lang w:val="uk-UA"/>
          <w:rFonts w:ascii="Times New Roman" w:cs="Times New Roman" w:hAnsi="Times New Roman"/>
          <w:sz w:val="28"/>
          <w:szCs w:val="28"/>
        </w:rPr>
        <w:t>10</w:t>
      </w:r>
      <w:r w:rsidR="00AD507E">
        <w:rPr>
          <w:rFonts w:ascii="Times New Roman" w:cs="Times New Roman" w:hAnsi="Times New Roman"/>
          <w:sz w:val="28"/>
          <w:szCs w:val="28"/>
        </w:rPr>
        <w:t xml:space="preserve">, </w:t>
      </w:r>
      <w:r w:rsidR="00E54A4C">
        <w:rPr>
          <w:rFonts w:ascii="Times New Roman" w:cs="Times New Roman" w:hAnsi="Times New Roman"/>
          <w:sz w:val="28"/>
          <w:szCs w:val="28"/>
        </w:rPr>
        <w:t xml:space="preserve">с. </w:t>
      </w:r>
      <w:proofErr w:type="gramStart"/>
      <w:r w:rsidR="00E54A4C">
        <w:rPr>
          <w:rFonts w:ascii="Times New Roman" w:cs="Times New Roman" w:hAnsi="Times New Roman"/>
          <w:sz w:val="28"/>
          <w:szCs w:val="28"/>
        </w:rPr>
        <w:t>389</w:t>
      </w:r>
      <w:r w:rsidR="00AD507E" w:rsidRPr="00AD507E">
        <w:rPr>
          <w:rFonts w:ascii="Times New Roman" w:cs="Times New Roman" w:hAnsi="Times New Roman"/>
          <w:sz w:val="28"/>
          <w:szCs w:val="28"/>
        </w:rPr>
        <w:t>]</w:t>
      </w:r>
      <w:r w:rsidR="00AD507E">
        <w:rPr>
          <w:lang w:val="uk-UA"/>
          <w:rFonts w:ascii="Times New Roman" w:cs="Times New Roman" w:hAnsi="Times New Roman"/>
          <w:sz w:val="28"/>
          <w:szCs w:val="28"/>
        </w:rPr>
        <w:t>.</w:t>
      </w:r>
      <w:proofErr w:type="gramEnd"/>
    </w:p>
    <w:p w:rsidR="0093405E" w:rsidRDefault="00297231" w:rsidP="00AD4C19" w:rsidRPr="00CC36D0">
      <w:pPr>
        <w:autoSpaceDE w:val="0"/>
        <w:autoSpaceDN w:val="0"/>
        <w:adjustRightInd w:val="0"/>
        <w:jc w:val="both"/>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 xml:space="preserve">Отже, </w:t>
      </w:r>
      <w:r w:rsidR="00B86796">
        <w:rPr>
          <w:lang w:val="uk-UA"/>
          <w:rFonts w:ascii="Times New Roman" w:cs="Times New Roman" w:hAnsi="Times New Roman"/>
          <w:sz w:val="28"/>
          <w:szCs w:val="28"/>
        </w:rPr>
        <w:t>ми дійшли висновку</w:t>
      </w:r>
      <w:r>
        <w:rPr>
          <w:lang w:val="uk-UA"/>
          <w:rFonts w:ascii="Times New Roman" w:cs="Times New Roman" w:hAnsi="Times New Roman"/>
          <w:sz w:val="28"/>
          <w:szCs w:val="28"/>
        </w:rPr>
        <w:t>, що</w:t>
      </w:r>
      <w:r w:rsidR="00D21267">
        <w:rPr>
          <w:lang w:val="uk-UA"/>
          <w:rFonts w:ascii="Times New Roman" w:cs="Times New Roman" w:hAnsi="Times New Roman"/>
          <w:sz w:val="28"/>
          <w:szCs w:val="28"/>
        </w:rPr>
        <w:t>,</w:t>
      </w:r>
      <w:r>
        <w:rPr>
          <w:lang w:val="uk-UA"/>
          <w:rFonts w:ascii="Times New Roman" w:cs="Times New Roman" w:hAnsi="Times New Roman"/>
          <w:sz w:val="28"/>
          <w:szCs w:val="28"/>
        </w:rPr>
        <w:t xml:space="preserve"> </w:t>
      </w:r>
      <w:r w:rsidR="00D94D77">
        <w:rPr>
          <w:lang w:val="uk-UA"/>
          <w:rFonts w:ascii="Times New Roman" w:cs="Times New Roman" w:hAnsi="Times New Roman"/>
          <w:sz w:val="28"/>
          <w:szCs w:val="28"/>
        </w:rPr>
        <w:t xml:space="preserve">роль </w:t>
      </w:r>
      <w:r>
        <w:rPr>
          <w:lang w:val="uk-UA"/>
          <w:rFonts w:ascii="Times New Roman" w:cs="Times New Roman" w:hAnsi="Times New Roman"/>
          <w:sz w:val="28"/>
          <w:szCs w:val="28"/>
        </w:rPr>
        <w:t xml:space="preserve">інтерпретації англомовного художнього тексту </w:t>
      </w:r>
      <w:r w:rsidR="00D94D77">
        <w:rPr>
          <w:lang w:val="uk-UA"/>
          <w:rFonts w:ascii="Times New Roman" w:cs="Times New Roman" w:hAnsi="Times New Roman"/>
          <w:sz w:val="28"/>
          <w:szCs w:val="28"/>
        </w:rPr>
        <w:t xml:space="preserve">в процесі формування творчих здібностей студентів надзвичайно велика, адже в ході цієї роботи </w:t>
      </w:r>
      <w:r w:rsidR="00BA4FB6">
        <w:rPr>
          <w:lang w:val="uk-UA"/>
          <w:rFonts w:ascii="Times New Roman" w:cs="Times New Roman" w:hAnsi="Times New Roman"/>
          <w:sz w:val="28"/>
          <w:szCs w:val="28"/>
        </w:rPr>
        <w:t>у студентів не лише</w:t>
      </w:r>
      <w:r w:rsidR="00D94D77">
        <w:rPr>
          <w:lang w:val="uk-UA"/>
          <w:rFonts w:ascii="Times New Roman" w:cs="Times New Roman" w:hAnsi="Times New Roman"/>
          <w:sz w:val="28"/>
          <w:szCs w:val="28"/>
        </w:rPr>
        <w:t xml:space="preserve"> розвивають</w:t>
      </w:r>
      <w:r w:rsidR="00BA4FB6">
        <w:rPr>
          <w:lang w:val="uk-UA"/>
          <w:rFonts w:ascii="Times New Roman" w:cs="Times New Roman" w:hAnsi="Times New Roman"/>
          <w:sz w:val="28"/>
          <w:szCs w:val="28"/>
        </w:rPr>
        <w:t>ся</w:t>
      </w:r>
      <w:r w:rsidR="00D94D77">
        <w:rPr>
          <w:lang w:val="uk-UA"/>
          <w:rFonts w:ascii="Times New Roman" w:cs="Times New Roman" w:hAnsi="Times New Roman"/>
          <w:sz w:val="28"/>
          <w:szCs w:val="28"/>
        </w:rPr>
        <w:t xml:space="preserve"> нестандартність мислення, самостійність, прагнення до оригінальності, комунікативні вміння, </w:t>
      </w:r>
      <w:r w:rsidR="00BA4FB6">
        <w:rPr>
          <w:lang w:val="uk-UA"/>
          <w:rFonts w:ascii="Times New Roman" w:cs="Times New Roman" w:hAnsi="Times New Roman"/>
          <w:sz w:val="28"/>
          <w:szCs w:val="28"/>
        </w:rPr>
        <w:t>прагнення висувати</w:t>
      </w:r>
      <w:r w:rsidR="00D94D77">
        <w:rPr>
          <w:lang w:val="uk-UA"/>
          <w:rFonts w:ascii="Times New Roman" w:cs="Times New Roman" w:hAnsi="Times New Roman"/>
          <w:sz w:val="28"/>
          <w:szCs w:val="28"/>
        </w:rPr>
        <w:t xml:space="preserve"> нові ідеї, удосконалюють</w:t>
      </w:r>
      <w:r w:rsidR="00BA4FB6">
        <w:rPr>
          <w:lang w:val="uk-UA"/>
          <w:rFonts w:ascii="Times New Roman" w:cs="Times New Roman" w:hAnsi="Times New Roman"/>
          <w:sz w:val="28"/>
          <w:szCs w:val="28"/>
        </w:rPr>
        <w:t>ся</w:t>
      </w:r>
      <w:r w:rsidR="00D94D77">
        <w:rPr>
          <w:lang w:val="uk-UA"/>
          <w:rFonts w:ascii="Times New Roman" w:cs="Times New Roman" w:hAnsi="Times New Roman"/>
          <w:sz w:val="28"/>
          <w:szCs w:val="28"/>
        </w:rPr>
        <w:t xml:space="preserve"> практичні, дослідницькі та технологічні навички</w:t>
      </w:r>
      <w:r w:rsidR="00BA4FB6">
        <w:rPr>
          <w:lang w:val="uk-UA"/>
          <w:rFonts w:ascii="Times New Roman" w:cs="Times New Roman" w:hAnsi="Times New Roman"/>
          <w:sz w:val="28"/>
          <w:szCs w:val="28"/>
        </w:rPr>
        <w:t>, але й формуються позитивні особистісні якості, а саме: активна життєва позиція, уміння працювати в групі, фантазія, інтуїція, уява, пам</w:t>
      </w:r>
      <w:r w:rsidR="00CC36D0" w:rsidRPr="00CC36D0">
        <w:rPr>
          <w:lang w:val="uk-UA"/>
          <w:rFonts w:ascii="Times New Roman" w:cs="Times New Roman" w:hAnsi="Times New Roman"/>
          <w:sz w:val="28"/>
          <w:szCs w:val="28"/>
        </w:rPr>
        <w:t>’</w:t>
      </w:r>
      <w:r w:rsidR="00BA4FB6">
        <w:rPr>
          <w:lang w:val="uk-UA"/>
          <w:rFonts w:ascii="Times New Roman" w:cs="Times New Roman" w:hAnsi="Times New Roman"/>
          <w:sz w:val="28"/>
          <w:szCs w:val="28"/>
        </w:rPr>
        <w:t>ять</w:t>
      </w:r>
      <w:r w:rsidR="00CC36D0" w:rsidRPr="00CC36D0">
        <w:rPr>
          <w:lang w:val="uk-UA"/>
          <w:rFonts w:ascii="Times New Roman" w:cs="Times New Roman" w:hAnsi="Times New Roman"/>
          <w:sz w:val="28"/>
          <w:szCs w:val="28"/>
        </w:rPr>
        <w:t xml:space="preserve"> </w:t>
      </w:r>
      <w:r w:rsidR="00CC36D0">
        <w:rPr>
          <w:lang w:val="uk-UA"/>
          <w:rFonts w:ascii="Times New Roman" w:cs="Times New Roman" w:hAnsi="Times New Roman"/>
          <w:sz w:val="28"/>
          <w:szCs w:val="28"/>
        </w:rPr>
        <w:t xml:space="preserve">тощо,  що в цілому і є виявом творчої діяльності особистості. Однак, стимулювання такої творчості можливе лише </w:t>
      </w:r>
      <w:r w:rsidR="008C71AB">
        <w:rPr>
          <w:lang w:val="uk-UA"/>
          <w:rFonts w:ascii="Times New Roman" w:cs="Times New Roman" w:hAnsi="Times New Roman"/>
          <w:sz w:val="28"/>
          <w:szCs w:val="28"/>
        </w:rPr>
        <w:t>за рахунок певних чинників: добо</w:t>
      </w:r>
      <w:r w:rsidR="00CC36D0">
        <w:rPr>
          <w:lang w:val="uk-UA"/>
          <w:rFonts w:ascii="Times New Roman" w:cs="Times New Roman" w:hAnsi="Times New Roman"/>
          <w:sz w:val="28"/>
          <w:szCs w:val="28"/>
        </w:rPr>
        <w:t>р</w:t>
      </w:r>
      <w:r w:rsidR="008C71AB">
        <w:rPr>
          <w:lang w:val="uk-UA"/>
          <w:rFonts w:ascii="Times New Roman" w:cs="Times New Roman" w:hAnsi="Times New Roman"/>
          <w:sz w:val="28"/>
          <w:szCs w:val="28"/>
        </w:rPr>
        <w:t>у</w:t>
      </w:r>
      <w:r w:rsidR="00CC36D0">
        <w:rPr>
          <w:lang w:val="uk-UA"/>
          <w:rFonts w:ascii="Times New Roman" w:cs="Times New Roman" w:hAnsi="Times New Roman"/>
          <w:sz w:val="28"/>
          <w:szCs w:val="28"/>
        </w:rPr>
        <w:t xml:space="preserve"> єдиної схеми інтер</w:t>
      </w:r>
      <w:r w:rsidR="008C71AB">
        <w:rPr>
          <w:lang w:val="uk-UA"/>
          <w:rFonts w:ascii="Times New Roman" w:cs="Times New Roman" w:hAnsi="Times New Roman"/>
          <w:sz w:val="28"/>
          <w:szCs w:val="28"/>
        </w:rPr>
        <w:t>претації, вдалого підбо</w:t>
      </w:r>
      <w:r w:rsidR="00CC36D0">
        <w:rPr>
          <w:lang w:val="uk-UA"/>
          <w:rFonts w:ascii="Times New Roman" w:cs="Times New Roman" w:hAnsi="Times New Roman"/>
          <w:sz w:val="28"/>
          <w:szCs w:val="28"/>
        </w:rPr>
        <w:t>р</w:t>
      </w:r>
      <w:r w:rsidR="008C71AB">
        <w:rPr>
          <w:lang w:val="uk-UA"/>
          <w:rFonts w:ascii="Times New Roman" w:cs="Times New Roman" w:hAnsi="Times New Roman"/>
          <w:sz w:val="28"/>
          <w:szCs w:val="28"/>
        </w:rPr>
        <w:t>у</w:t>
      </w:r>
      <w:r w:rsidR="00CC36D0">
        <w:rPr>
          <w:lang w:val="uk-UA"/>
          <w:rFonts w:ascii="Times New Roman" w:cs="Times New Roman" w:hAnsi="Times New Roman"/>
          <w:sz w:val="28"/>
          <w:szCs w:val="28"/>
        </w:rPr>
        <w:t xml:space="preserve"> автентичного тексту, бажання викладача подолати стереотипність у навчанні, вийти за рамки типових ситуацій</w:t>
      </w:r>
      <w:r w:rsidR="005641E5">
        <w:rPr>
          <w:lang w:val="uk-UA"/>
          <w:rFonts w:ascii="Times New Roman" w:cs="Times New Roman" w:hAnsi="Times New Roman"/>
          <w:sz w:val="28"/>
          <w:szCs w:val="28"/>
        </w:rPr>
        <w:t>, що призведе до залучення нестандартних методів навчання</w:t>
      </w:r>
      <w:r w:rsidR="004E40E7">
        <w:rPr>
          <w:lang w:val="uk-UA"/>
          <w:rFonts w:ascii="Times New Roman" w:cs="Times New Roman" w:hAnsi="Times New Roman"/>
          <w:sz w:val="28"/>
          <w:szCs w:val="28"/>
        </w:rPr>
        <w:t>.</w:t>
      </w:r>
    </w:p>
    <w:p w:rsidR="00DB4363" w:rsidRDefault="00DB4363" w:rsidP="00AD4C19">
      <w:pPr>
        <w:autoSpaceDE w:val="0"/>
        <w:autoSpaceDN w:val="0"/>
        <w:adjustRightInd w:val="0"/>
        <w:jc w:val="both"/>
        <w:ind w:firstLine="680"/>
        <w:spacing w:after="0" w:line="360" w:lineRule="auto"/>
        <w:rPr>
          <w:lang w:val="uk-UA"/>
          <w:rFonts w:ascii="Times New Roman" w:cs="Times New Roman" w:hAnsi="Times New Roman"/>
          <w:sz w:val="28"/>
          <w:szCs w:val="28"/>
        </w:rPr>
      </w:pPr>
    </w:p>
    <w:p w:rsidR="00E317EE" w:rsidRDefault="00CD1AF2" w:rsidP="00E317EE">
      <w:pPr>
        <w:autoSpaceDE w:val="0"/>
        <w:autoSpaceDN w:val="0"/>
        <w:adjustRightInd w:val="0"/>
        <w:jc w:val="center"/>
        <w:ind w:firstLine="680"/>
        <w:spacing w:after="0" w:line="360" w:lineRule="auto"/>
        <w:rPr>
          <w:lang w:val="uk-UA"/>
          <w:rFonts w:ascii="Times New Roman" w:cs="Times New Roman" w:hAnsi="Times New Roman"/>
          <w:sz w:val="28"/>
          <w:szCs w:val="28"/>
        </w:rPr>
      </w:pPr>
      <w:r>
        <w:rPr>
          <w:lang w:val="uk-UA"/>
          <w:rFonts w:ascii="Times New Roman" w:cs="Times New Roman" w:hAnsi="Times New Roman"/>
          <w:sz w:val="28"/>
          <w:szCs w:val="28"/>
        </w:rPr>
        <w:t>Література</w:t>
      </w:r>
      <w:r w:rsidR="00E317EE">
        <w:rPr>
          <w:lang w:val="uk-UA"/>
          <w:rFonts w:ascii="Times New Roman" w:cs="Times New Roman" w:hAnsi="Times New Roman"/>
          <w:sz w:val="28"/>
          <w:szCs w:val="28"/>
        </w:rPr>
        <w:t>:</w:t>
      </w:r>
    </w:p>
    <w:p w:rsidR="00E60364" w:rsidRDefault="00FA540C" w:rsidP="00F950F7" w:rsidRPr="00F950F7">
      <w:pPr>
        <w:pStyle w:val="a7"/>
        <w:numPr>
          <w:ilvl w:val="0"/>
          <w:numId w:val="4"/>
        </w:numPr>
        <w:jc w:val="both"/>
        <w:ind w:left="714"/>
        <w:ind w:hanging="357"/>
        <w:spacing w:line="240" w:lineRule="auto"/>
        <w:rPr>
          <w:lang w:val="uk-UA"/>
          <w:rFonts w:ascii="Times New Roman" w:cs="Times New Roman" w:hAnsi="Times New Roman"/>
          <w:sz w:val="24"/>
          <w:szCs w:val="24"/>
        </w:rPr>
      </w:pPr>
      <w:r w:rsidRPr="00F950F7">
        <w:rPr>
          <w:lang w:val="uk-UA"/>
          <w:rFonts w:ascii="Times New Roman" w:cs="Times New Roman" w:hAnsi="Times New Roman"/>
          <w:sz w:val="24"/>
          <w:szCs w:val="24"/>
        </w:rPr>
        <w:t>Бабенко Л.</w:t>
      </w:r>
      <w:r w:rsidR="00243F0A" w:rsidRPr="00F950F7">
        <w:rPr>
          <w:lang w:val="uk-UA"/>
          <w:rFonts w:ascii="Times New Roman" w:cs="Times New Roman" w:hAnsi="Times New Roman"/>
          <w:sz w:val="24"/>
          <w:szCs w:val="24"/>
        </w:rPr>
        <w:t> </w:t>
      </w:r>
      <w:r w:rsidRPr="00F950F7">
        <w:rPr>
          <w:lang w:val="uk-UA"/>
          <w:rFonts w:ascii="Times New Roman" w:cs="Times New Roman" w:hAnsi="Times New Roman"/>
          <w:sz w:val="24"/>
          <w:szCs w:val="24"/>
        </w:rPr>
        <w:t xml:space="preserve">Г. </w:t>
      </w:r>
      <w:proofErr w:type="spellStart"/>
      <w:r w:rsidRPr="00F950F7">
        <w:rPr>
          <w:lang w:val="uk-UA"/>
          <w:rFonts w:ascii="Times New Roman" w:cs="Times New Roman" w:hAnsi="Times New Roman"/>
          <w:sz w:val="24"/>
          <w:szCs w:val="24"/>
        </w:rPr>
        <w:t>Лингвистический</w:t>
      </w:r>
      <w:proofErr w:type="spellEnd"/>
      <w:r w:rsidRPr="00F950F7">
        <w:rPr>
          <w:lang w:val="uk-UA"/>
          <w:rFonts w:ascii="Times New Roman" w:cs="Times New Roman" w:hAnsi="Times New Roman"/>
          <w:sz w:val="24"/>
          <w:szCs w:val="24"/>
        </w:rPr>
        <w:t xml:space="preserve"> </w:t>
      </w:r>
      <w:proofErr w:type="spellStart"/>
      <w:r w:rsidRPr="00F950F7">
        <w:rPr>
          <w:lang w:val="uk-UA"/>
          <w:rFonts w:ascii="Times New Roman" w:cs="Times New Roman" w:hAnsi="Times New Roman"/>
          <w:sz w:val="24"/>
          <w:szCs w:val="24"/>
        </w:rPr>
        <w:t>анализ</w:t>
      </w:r>
      <w:proofErr w:type="spellEnd"/>
      <w:r w:rsidRPr="00F950F7">
        <w:rPr>
          <w:lang w:val="uk-UA"/>
          <w:rFonts w:ascii="Times New Roman" w:cs="Times New Roman" w:hAnsi="Times New Roman"/>
          <w:sz w:val="24"/>
          <w:szCs w:val="24"/>
        </w:rPr>
        <w:t xml:space="preserve"> </w:t>
      </w:r>
      <w:proofErr w:type="spellStart"/>
      <w:r w:rsidRPr="00F950F7">
        <w:rPr>
          <w:lang w:val="uk-UA"/>
          <w:rFonts w:ascii="Times New Roman" w:cs="Times New Roman" w:hAnsi="Times New Roman"/>
          <w:sz w:val="24"/>
          <w:szCs w:val="24"/>
        </w:rPr>
        <w:t>художественного</w:t>
      </w:r>
      <w:proofErr w:type="spellEnd"/>
      <w:r w:rsidRPr="00F950F7">
        <w:rPr>
          <w:lang w:val="uk-UA"/>
          <w:rFonts w:ascii="Times New Roman" w:cs="Times New Roman" w:hAnsi="Times New Roman"/>
          <w:sz w:val="24"/>
          <w:szCs w:val="24"/>
        </w:rPr>
        <w:t xml:space="preserve"> </w:t>
      </w:r>
      <w:proofErr w:type="spellStart"/>
      <w:r w:rsidRPr="00F950F7">
        <w:rPr>
          <w:lang w:val="uk-UA"/>
          <w:rFonts w:ascii="Times New Roman" w:cs="Times New Roman" w:hAnsi="Times New Roman"/>
          <w:sz w:val="24"/>
          <w:szCs w:val="24"/>
        </w:rPr>
        <w:t>текста</w:t>
      </w:r>
      <w:proofErr w:type="spellEnd"/>
      <w:r w:rsidRPr="00F950F7">
        <w:rPr>
          <w:lang w:val="uk-UA"/>
          <w:rFonts w:ascii="Times New Roman" w:cs="Times New Roman" w:hAnsi="Times New Roman"/>
          <w:sz w:val="24"/>
          <w:szCs w:val="24"/>
        </w:rPr>
        <w:t xml:space="preserve">. </w:t>
      </w:r>
      <w:proofErr w:type="spellStart"/>
      <w:r w:rsidRPr="00F950F7">
        <w:rPr>
          <w:lang w:val="uk-UA"/>
          <w:rFonts w:ascii="Times New Roman" w:cs="Times New Roman" w:hAnsi="Times New Roman"/>
          <w:sz w:val="24"/>
          <w:szCs w:val="24"/>
        </w:rPr>
        <w:t>Теория</w:t>
      </w:r>
      <w:proofErr w:type="spellEnd"/>
      <w:r w:rsidRPr="00F950F7">
        <w:rPr>
          <w:lang w:val="uk-UA"/>
          <w:rFonts w:ascii="Times New Roman" w:cs="Times New Roman" w:hAnsi="Times New Roman"/>
          <w:sz w:val="24"/>
          <w:szCs w:val="24"/>
        </w:rPr>
        <w:t xml:space="preserve"> и практика: </w:t>
      </w:r>
      <w:proofErr w:type="spellStart"/>
      <w:r w:rsidRPr="00F950F7">
        <w:rPr>
          <w:lang w:val="uk-UA"/>
          <w:rFonts w:ascii="Times New Roman" w:cs="Times New Roman" w:hAnsi="Times New Roman"/>
          <w:sz w:val="24"/>
          <w:szCs w:val="24"/>
        </w:rPr>
        <w:t>Учебник</w:t>
      </w:r>
      <w:proofErr w:type="spellEnd"/>
      <w:r w:rsidRPr="00F950F7">
        <w:rPr>
          <w:lang w:val="uk-UA"/>
          <w:rFonts w:ascii="Times New Roman" w:cs="Times New Roman" w:hAnsi="Times New Roman"/>
          <w:sz w:val="24"/>
          <w:szCs w:val="24"/>
        </w:rPr>
        <w:t xml:space="preserve">; Практикум / Л.Г. Бабенко, Ю.В. </w:t>
      </w:r>
      <w:proofErr w:type="spellStart"/>
      <w:r w:rsidRPr="00F950F7">
        <w:rPr>
          <w:lang w:val="uk-UA"/>
          <w:rFonts w:ascii="Times New Roman" w:cs="Times New Roman" w:hAnsi="Times New Roman"/>
          <w:sz w:val="24"/>
          <w:szCs w:val="24"/>
        </w:rPr>
        <w:t>Казарин</w:t>
      </w:r>
      <w:proofErr w:type="spellEnd"/>
      <w:r w:rsidRPr="00F950F7">
        <w:rPr>
          <w:lang w:val="uk-UA"/>
          <w:rFonts w:ascii="Times New Roman" w:cs="Times New Roman" w:hAnsi="Times New Roman"/>
          <w:sz w:val="24"/>
          <w:szCs w:val="24"/>
        </w:rPr>
        <w:t xml:space="preserve">. – 2-е </w:t>
      </w:r>
      <w:proofErr w:type="spellStart"/>
      <w:r w:rsidRPr="00F950F7">
        <w:rPr>
          <w:lang w:val="uk-UA"/>
          <w:rFonts w:ascii="Times New Roman" w:cs="Times New Roman" w:hAnsi="Times New Roman"/>
          <w:sz w:val="24"/>
          <w:szCs w:val="24"/>
        </w:rPr>
        <w:t>изд</w:t>
      </w:r>
      <w:proofErr w:type="spellEnd"/>
      <w:r w:rsidRPr="00F950F7">
        <w:rPr>
          <w:lang w:val="uk-UA"/>
          <w:rFonts w:ascii="Times New Roman" w:cs="Times New Roman" w:hAnsi="Times New Roman"/>
          <w:sz w:val="24"/>
          <w:szCs w:val="24"/>
        </w:rPr>
        <w:t>. – М.</w:t>
      </w:r>
      <w:r w:rsidR="00243F0A" w:rsidRPr="00F950F7">
        <w:rPr>
          <w:lang w:val="uk-UA"/>
          <w:rFonts w:ascii="Times New Roman" w:cs="Times New Roman" w:hAnsi="Times New Roman"/>
          <w:sz w:val="24"/>
          <w:szCs w:val="24"/>
        </w:rPr>
        <w:t xml:space="preserve"> </w:t>
      </w:r>
      <w:r w:rsidRPr="00F950F7">
        <w:rPr>
          <w:lang w:val="uk-UA"/>
          <w:rFonts w:ascii="Times New Roman" w:cs="Times New Roman" w:hAnsi="Times New Roman"/>
          <w:sz w:val="24"/>
          <w:szCs w:val="24"/>
        </w:rPr>
        <w:t xml:space="preserve">: </w:t>
      </w:r>
      <w:proofErr w:type="spellStart"/>
      <w:r w:rsidRPr="00F950F7">
        <w:rPr>
          <w:lang w:val="uk-UA"/>
          <w:rFonts w:ascii="Times New Roman" w:cs="Times New Roman" w:hAnsi="Times New Roman"/>
          <w:sz w:val="24"/>
          <w:szCs w:val="24"/>
        </w:rPr>
        <w:t>Флинта</w:t>
      </w:r>
      <w:proofErr w:type="spellEnd"/>
      <w:r w:rsidR="00243F0A" w:rsidRPr="00F950F7">
        <w:rPr>
          <w:lang w:val="uk-UA"/>
          <w:rFonts w:ascii="Times New Roman" w:cs="Times New Roman" w:hAnsi="Times New Roman"/>
          <w:sz w:val="24"/>
          <w:szCs w:val="24"/>
        </w:rPr>
        <w:t xml:space="preserve"> </w:t>
      </w:r>
      <w:r w:rsidRPr="00F950F7">
        <w:rPr>
          <w:lang w:val="uk-UA"/>
          <w:rFonts w:ascii="Times New Roman" w:cs="Times New Roman" w:hAnsi="Times New Roman"/>
          <w:sz w:val="24"/>
          <w:szCs w:val="24"/>
        </w:rPr>
        <w:t>: Наука, 2004. – 496</w:t>
      </w:r>
      <w:r w:rsidR="00243F0A" w:rsidRPr="00F950F7">
        <w:rPr>
          <w:lang w:val="uk-UA"/>
          <w:rFonts w:ascii="Times New Roman" w:cs="Times New Roman" w:hAnsi="Times New Roman"/>
          <w:sz w:val="24"/>
          <w:szCs w:val="24"/>
        </w:rPr>
        <w:t xml:space="preserve"> </w:t>
      </w:r>
      <w:r w:rsidRPr="00F950F7">
        <w:rPr>
          <w:lang w:val="uk-UA"/>
          <w:rFonts w:ascii="Times New Roman" w:cs="Times New Roman" w:hAnsi="Times New Roman"/>
          <w:sz w:val="24"/>
          <w:szCs w:val="24"/>
        </w:rPr>
        <w:t>с.</w:t>
      </w:r>
    </w:p>
    <w:p w:rsidR="007749E1" w:rsidRDefault="007749E1" w:rsidP="00F950F7" w:rsidRPr="00F950F7">
      <w:pPr>
        <w:pStyle w:val="a7"/>
        <w:numPr>
          <w:ilvl w:val="0"/>
          <w:numId w:val="4"/>
        </w:numPr>
        <w:jc w:val="both"/>
        <w:ind w:left="714"/>
        <w:ind w:hanging="357"/>
        <w:spacing w:line="240" w:lineRule="auto"/>
        <w:rPr>
          <w:lang w:val="uk-UA"/>
          <w:rFonts w:ascii="Times New Roman" w:cs="Times New Roman" w:hAnsi="Times New Roman"/>
          <w:sz w:val="24"/>
          <w:szCs w:val="24"/>
        </w:rPr>
      </w:pPr>
      <w:r w:rsidRPr="00F950F7">
        <w:rPr>
          <w:lang w:val="uk-UA"/>
          <w:rFonts w:ascii="Times New Roman" w:cs="Times New Roman" w:hAnsi="Times New Roman"/>
          <w:sz w:val="24"/>
          <w:szCs w:val="24"/>
        </w:rPr>
        <w:t>Білоус П. В. Вступ до літературознавства. Теорія літератури. Психологія літературної творчості : Лекції / П. В. Білоус. – Житомир : Рута, 2009. – 336 с.</w:t>
      </w:r>
    </w:p>
    <w:p w:rsidR="00DF00E6" w:rsidRDefault="00DF00E6" w:rsidP="00F950F7" w:rsidRPr="00467036">
      <w:pPr>
        <w:pStyle w:val="a7"/>
        <w:numPr>
          <w:ilvl w:val="0"/>
          <w:numId w:val="4"/>
        </w:numPr>
        <w:jc w:val="both"/>
        <w:ind w:left="714"/>
        <w:ind w:hanging="357"/>
        <w:spacing w:line="240" w:lineRule="auto"/>
        <w:rPr>
          <w:lang w:val="uk-UA"/>
          <w:color w:val="000000"/>
          <w:rFonts w:ascii="Times New Roman" w:cs="Times New Roman" w:hAnsi="Times New Roman"/>
          <w:sz w:val="24"/>
          <w:szCs w:val="24"/>
        </w:rPr>
      </w:pPr>
      <w:r w:rsidRPr="00F950F7">
        <w:rPr>
          <w:lang w:val="uk-UA"/>
          <w:color w:val="000000"/>
          <w:rFonts w:ascii="Times New Roman" w:cs="Times New Roman" w:hAnsi="Times New Roman"/>
          <w:sz w:val="24"/>
          <w:szCs w:val="24"/>
        </w:rPr>
        <w:t xml:space="preserve">Єрмоленко С. Формування особистості у вищій школі / С. Єрмоленко // Вісник Львів. </w:t>
        <w:lastRenderedPageBreak/>
      </w:r>
      <w:proofErr w:type="spellStart"/>
      <w:r w:rsidRPr="00F950F7">
        <w:rPr>
          <w:lang w:val="uk-UA"/>
          <w:color w:val="000000"/>
          <w:rFonts w:ascii="Times New Roman" w:cs="Times New Roman" w:hAnsi="Times New Roman"/>
          <w:sz w:val="24"/>
          <w:szCs w:val="24"/>
        </w:rPr>
        <w:t>ун-ту</w:t>
      </w:r>
      <w:proofErr w:type="spellEnd"/>
      <w:r w:rsidRPr="00F950F7">
        <w:rPr>
          <w:lang w:val="uk-UA"/>
          <w:color w:val="000000"/>
          <w:rFonts w:ascii="Times New Roman" w:cs="Times New Roman" w:hAnsi="Times New Roman"/>
          <w:sz w:val="24"/>
          <w:szCs w:val="24"/>
        </w:rPr>
        <w:t xml:space="preserve"> : зб. наук. праць : Серія : Філологія. – Вип. 50</w:t>
      </w:r>
      <w:r w:rsidR="00EC6874" w:rsidRPr="00F950F7">
        <w:rPr>
          <w:lang w:val="uk-UA"/>
          <w:color w:val="000000"/>
          <w:rFonts w:ascii="Times New Roman" w:cs="Times New Roman" w:hAnsi="Times New Roman"/>
          <w:sz w:val="24"/>
          <w:szCs w:val="24"/>
        </w:rPr>
        <w:t xml:space="preserve"> / </w:t>
      </w:r>
      <w:proofErr w:type="spellStart"/>
      <w:r w:rsidR="00EC6874" w:rsidRPr="00F950F7">
        <w:rPr>
          <w:lang w:val="uk-UA"/>
          <w:color w:val="000000"/>
          <w:rFonts w:ascii="Times New Roman" w:cs="Times New Roman" w:hAnsi="Times New Roman"/>
          <w:sz w:val="24"/>
          <w:szCs w:val="24"/>
        </w:rPr>
        <w:t>відп</w:t>
      </w:r>
      <w:proofErr w:type="spellEnd"/>
      <w:r w:rsidR="00EC6874" w:rsidRPr="00F950F7">
        <w:rPr>
          <w:lang w:val="uk-UA"/>
          <w:color w:val="000000"/>
          <w:rFonts w:ascii="Times New Roman" w:cs="Times New Roman" w:hAnsi="Times New Roman"/>
          <w:sz w:val="24"/>
          <w:szCs w:val="24"/>
        </w:rPr>
        <w:t>. ред.  Т. Ю. </w:t>
      </w:r>
      <w:proofErr w:type="spellStart"/>
      <w:r w:rsidR="00EC6874" w:rsidRPr="00F950F7">
        <w:rPr>
          <w:lang w:val="uk-UA"/>
          <w:color w:val="000000"/>
          <w:rFonts w:ascii="Times New Roman" w:cs="Times New Roman" w:hAnsi="Times New Roman"/>
          <w:sz w:val="24"/>
          <w:szCs w:val="24"/>
        </w:rPr>
        <w:t>Салига</w:t>
      </w:r>
      <w:proofErr w:type="spellEnd"/>
      <w:r w:rsidR="00EC6874" w:rsidRPr="00F950F7">
        <w:rPr>
          <w:lang w:val="uk-UA"/>
          <w:color w:val="000000"/>
          <w:rFonts w:ascii="Times New Roman" w:cs="Times New Roman" w:hAnsi="Times New Roman"/>
          <w:sz w:val="24"/>
          <w:szCs w:val="24"/>
        </w:rPr>
        <w:t xml:space="preserve">. – Львів : ЛНУ, </w:t>
      </w:r>
      <w:r w:rsidRPr="00F950F7">
        <w:rPr>
          <w:lang w:val="uk-UA"/>
          <w:color w:val="000000"/>
          <w:rFonts w:ascii="Times New Roman" w:cs="Times New Roman" w:hAnsi="Times New Roman"/>
          <w:sz w:val="24"/>
          <w:szCs w:val="24"/>
        </w:rPr>
        <w:t>2010. – С. 222-226.</w:t>
      </w:r>
    </w:p>
    <w:p w:rsidR="00467036" w:rsidRDefault="00467036" w:rsidP="00467036" w:rsidRPr="00467036">
      <w:pPr>
        <w:pStyle w:val="a7"/>
        <w:numPr>
          <w:ilvl w:val="0"/>
          <w:numId w:val="4"/>
        </w:numPr>
        <w:jc w:val="both"/>
        <w:ind w:left="714"/>
        <w:ind w:hanging="357"/>
        <w:spacing w:line="240" w:lineRule="auto"/>
        <w:rPr>
          <w:lang w:val="uk-UA"/>
          <w:rFonts w:ascii="Times New Roman" w:cs="Times New Roman" w:hAnsi="Times New Roman"/>
          <w:sz w:val="24"/>
          <w:szCs w:val="24"/>
        </w:rPr>
      </w:pPr>
      <w:r>
        <w:rPr>
          <w:lang w:val="uk-UA"/>
          <w:rFonts w:ascii="Times New Roman" w:cs="Times New Roman" w:hAnsi="Times New Roman"/>
          <w:sz w:val="24"/>
          <w:szCs w:val="24"/>
        </w:rPr>
        <w:t>Лобода О.</w:t>
      </w:r>
      <w:r w:rsidRPr="00467036">
        <w:rPr>
          <w:lang w:val="uk-UA"/>
          <w:rFonts w:ascii="Times New Roman" w:cs="Times New Roman" w:hAnsi="Times New Roman"/>
          <w:sz w:val="24"/>
          <w:szCs w:val="24"/>
        </w:rPr>
        <w:t xml:space="preserve"> Креативність як основа психічн</w:t>
      </w:r>
      <w:r>
        <w:rPr>
          <w:lang w:val="uk-UA"/>
          <w:rFonts w:ascii="Times New Roman" w:cs="Times New Roman" w:hAnsi="Times New Roman"/>
          <w:sz w:val="24"/>
          <w:szCs w:val="24"/>
        </w:rPr>
        <w:t>ого здоров'я особистості / О.</w:t>
      </w:r>
      <w:r w:rsidRPr="00467036">
        <w:rPr>
          <w:lang w:val="uk-UA"/>
          <w:rFonts w:ascii="Times New Roman" w:cs="Times New Roman" w:hAnsi="Times New Roman"/>
          <w:sz w:val="24"/>
          <w:szCs w:val="24"/>
        </w:rPr>
        <w:t xml:space="preserve"> Лобода // Наука і освіта : </w:t>
      </w:r>
      <w:proofErr w:type="spellStart"/>
      <w:r w:rsidRPr="00467036">
        <w:rPr>
          <w:lang w:val="uk-UA"/>
          <w:rFonts w:ascii="Times New Roman" w:cs="Times New Roman" w:hAnsi="Times New Roman"/>
          <w:sz w:val="24"/>
          <w:szCs w:val="24"/>
        </w:rPr>
        <w:t>наук.-практ</w:t>
      </w:r>
      <w:proofErr w:type="spellEnd"/>
      <w:r w:rsidRPr="00467036">
        <w:rPr>
          <w:lang w:val="uk-UA"/>
          <w:rFonts w:ascii="Times New Roman" w:cs="Times New Roman" w:hAnsi="Times New Roman"/>
          <w:sz w:val="24"/>
          <w:szCs w:val="24"/>
        </w:rPr>
        <w:t xml:space="preserve">. журн. Півд. наук. Центру АПН України. </w:t>
      </w:r>
      <w:r>
        <w:rPr>
          <w:lang w:val="uk-UA"/>
          <w:rFonts w:ascii="Times New Roman" w:cs="Times New Roman" w:hAnsi="Times New Roman"/>
          <w:sz w:val="24"/>
          <w:szCs w:val="24"/>
        </w:rPr>
        <w:t>–</w:t>
      </w:r>
      <w:r w:rsidRPr="00467036">
        <w:rPr>
          <w:lang w:val="uk-UA"/>
          <w:rFonts w:ascii="Times New Roman" w:cs="Times New Roman" w:hAnsi="Times New Roman"/>
          <w:sz w:val="24"/>
          <w:szCs w:val="24"/>
        </w:rPr>
        <w:t xml:space="preserve"> 2010. </w:t>
      </w:r>
      <w:r>
        <w:rPr>
          <w:lang w:val="uk-UA"/>
          <w:rFonts w:ascii="Times New Roman" w:cs="Times New Roman" w:hAnsi="Times New Roman"/>
          <w:sz w:val="24"/>
          <w:szCs w:val="24"/>
        </w:rPr>
        <w:t>–</w:t>
      </w:r>
      <w:r w:rsidRPr="00467036">
        <w:rPr>
          <w:lang w:val="uk-UA"/>
          <w:rFonts w:ascii="Times New Roman" w:cs="Times New Roman" w:hAnsi="Times New Roman"/>
          <w:sz w:val="24"/>
          <w:szCs w:val="24"/>
        </w:rPr>
        <w:t xml:space="preserve"> № 3. </w:t>
      </w:r>
      <w:r>
        <w:rPr>
          <w:lang w:val="uk-UA"/>
          <w:rFonts w:ascii="Times New Roman" w:cs="Times New Roman" w:hAnsi="Times New Roman"/>
          <w:sz w:val="24"/>
          <w:szCs w:val="24"/>
        </w:rPr>
        <w:t>–</w:t>
      </w:r>
      <w:r w:rsidRPr="00467036">
        <w:rPr>
          <w:lang w:val="uk-UA"/>
          <w:rFonts w:ascii="Times New Roman" w:cs="Times New Roman" w:hAnsi="Times New Roman"/>
          <w:sz w:val="24"/>
          <w:szCs w:val="24"/>
        </w:rPr>
        <w:t xml:space="preserve"> С. 61-65.</w:t>
      </w:r>
    </w:p>
    <w:p w:rsidR="00300F5D" w:rsidRDefault="00B77450" w:rsidP="00F950F7" w:rsidRPr="00F950F7">
      <w:pPr>
        <w:pStyle w:val="a7"/>
        <w:numPr>
          <w:ilvl w:val="0"/>
          <w:numId w:val="4"/>
        </w:numPr>
        <w:jc w:val="both"/>
        <w:ind w:left="714"/>
        <w:ind w:hanging="357"/>
        <w:spacing w:line="240" w:lineRule="auto"/>
        <w:rPr>
          <w:lang w:val="uk-UA"/>
          <w:color w:val="000000"/>
          <w:rFonts w:ascii="Times New Roman" w:cs="Times New Roman" w:hAnsi="Times New Roman"/>
          <w:sz w:val="24"/>
          <w:szCs w:val="24"/>
        </w:rPr>
      </w:pPr>
      <w:proofErr w:type="spellStart"/>
      <w:r w:rsidRPr="00F950F7">
        <w:rPr>
          <w:lang w:val="uk-UA"/>
          <w:color w:val="000000"/>
          <w:rFonts w:ascii="Times New Roman" w:cs="Times New Roman" w:hAnsi="Times New Roman"/>
          <w:sz w:val="24"/>
          <w:szCs w:val="24"/>
        </w:rPr>
        <w:t>Моляко</w:t>
      </w:r>
      <w:proofErr w:type="spellEnd"/>
      <w:r w:rsidRPr="00F950F7">
        <w:rPr>
          <w:lang w:val="uk-UA"/>
          <w:color w:val="000000"/>
          <w:rFonts w:ascii="Times New Roman" w:cs="Times New Roman" w:hAnsi="Times New Roman"/>
          <w:sz w:val="24"/>
          <w:szCs w:val="24"/>
        </w:rPr>
        <w:t xml:space="preserve"> В. О. Здібності, творчість, обдарованість : теорія, методика, результати дослідження / В. </w:t>
      </w:r>
      <w:proofErr w:type="spellStart"/>
      <w:r w:rsidRPr="00F950F7">
        <w:rPr>
          <w:lang w:val="uk-UA"/>
          <w:color w:val="000000"/>
          <w:rFonts w:ascii="Times New Roman" w:cs="Times New Roman" w:hAnsi="Times New Roman"/>
          <w:sz w:val="24"/>
          <w:szCs w:val="24"/>
        </w:rPr>
        <w:t>Моляко</w:t>
      </w:r>
      <w:proofErr w:type="spellEnd"/>
      <w:r w:rsidRPr="00F950F7">
        <w:rPr>
          <w:lang w:val="uk-UA"/>
          <w:color w:val="000000"/>
          <w:rFonts w:ascii="Times New Roman" w:cs="Times New Roman" w:hAnsi="Times New Roman"/>
          <w:sz w:val="24"/>
          <w:szCs w:val="24"/>
        </w:rPr>
        <w:t>, О. Музика. – Житомир, 2006. – 320 с.</w:t>
      </w:r>
    </w:p>
    <w:p w:rsidR="0088140C" w:rsidRDefault="00300F5D" w:rsidP="00F950F7" w:rsidRPr="00F950F7">
      <w:pPr>
        <w:pStyle w:val="a7"/>
        <w:numPr>
          <w:ilvl w:val="0"/>
          <w:numId w:val="4"/>
        </w:numPr>
        <w:jc w:val="both"/>
        <w:ind w:left="714"/>
        <w:ind w:hanging="357"/>
        <w:spacing w:line="240" w:lineRule="auto"/>
        <w:rPr>
          <w:lang w:val="uk-UA"/>
          <w:color w:val="000000"/>
          <w:rFonts w:ascii="Times New Roman" w:cs="Times New Roman" w:hAnsi="Times New Roman"/>
          <w:sz w:val="24"/>
          <w:szCs w:val="24"/>
        </w:rPr>
      </w:pPr>
      <w:r w:rsidRPr="00F950F7">
        <w:rPr>
          <w:bCs/>
          <w:rFonts w:ascii="Times New Roman" w:cs="Times New Roman" w:hAnsi="Times New Roman"/>
          <w:sz w:val="24"/>
          <w:szCs w:val="24"/>
        </w:rPr>
        <w:t>Новикова И.А.</w:t>
      </w:r>
      <w:r w:rsidRPr="00F950F7">
        <w:rPr>
          <w:bCs/>
          <w:lang w:val="uk-UA"/>
          <w:b/>
          <w:rFonts w:ascii="Times New Roman" w:cs="Times New Roman" w:hAnsi="Times New Roman"/>
          <w:sz w:val="24"/>
          <w:szCs w:val="24"/>
        </w:rPr>
        <w:t xml:space="preserve"> </w:t>
      </w:r>
      <w:r w:rsidRPr="00F950F7">
        <w:rPr>
          <w:rFonts w:ascii="Times New Roman" w:cs="Times New Roman" w:hAnsi="Times New Roman"/>
          <w:sz w:val="24"/>
          <w:szCs w:val="24"/>
        </w:rPr>
        <w:t>Практикум к курсу английского языка. 4 курс / И.</w:t>
      </w:r>
      <w:r w:rsidRPr="00F950F7">
        <w:rPr>
          <w:lang w:val="uk-UA"/>
          <w:rFonts w:ascii="Times New Roman" w:cs="Times New Roman" w:hAnsi="Times New Roman"/>
          <w:sz w:val="24"/>
          <w:szCs w:val="24"/>
        </w:rPr>
        <w:t> </w:t>
      </w:r>
      <w:r w:rsidRPr="00F950F7">
        <w:rPr>
          <w:rFonts w:ascii="Times New Roman" w:cs="Times New Roman" w:hAnsi="Times New Roman"/>
          <w:sz w:val="24"/>
          <w:szCs w:val="24"/>
        </w:rPr>
        <w:t>А.</w:t>
      </w:r>
      <w:r w:rsidRPr="00F950F7">
        <w:rPr>
          <w:lang w:val="uk-UA"/>
          <w:rFonts w:ascii="Times New Roman" w:cs="Times New Roman" w:hAnsi="Times New Roman"/>
          <w:sz w:val="24"/>
          <w:szCs w:val="24"/>
        </w:rPr>
        <w:t> </w:t>
      </w:r>
      <w:r w:rsidRPr="00F950F7">
        <w:rPr>
          <w:rFonts w:ascii="Times New Roman" w:cs="Times New Roman" w:hAnsi="Times New Roman"/>
          <w:sz w:val="24"/>
          <w:szCs w:val="24"/>
        </w:rPr>
        <w:t>Новикова, Н.</w:t>
      </w:r>
      <w:r w:rsidRPr="00F950F7">
        <w:rPr>
          <w:lang w:val="uk-UA"/>
          <w:rFonts w:ascii="Times New Roman" w:cs="Times New Roman" w:hAnsi="Times New Roman"/>
          <w:sz w:val="24"/>
          <w:szCs w:val="24"/>
        </w:rPr>
        <w:t> </w:t>
      </w:r>
      <w:r w:rsidRPr="00F950F7">
        <w:rPr>
          <w:rFonts w:ascii="Times New Roman" w:cs="Times New Roman" w:hAnsi="Times New Roman"/>
          <w:sz w:val="24"/>
          <w:szCs w:val="24"/>
        </w:rPr>
        <w:t>Ю.</w:t>
      </w:r>
      <w:r w:rsidRPr="00F950F7">
        <w:rPr>
          <w:lang w:val="uk-UA"/>
          <w:rFonts w:ascii="Times New Roman" w:cs="Times New Roman" w:hAnsi="Times New Roman"/>
          <w:sz w:val="24"/>
          <w:szCs w:val="24"/>
        </w:rPr>
        <w:t> </w:t>
      </w:r>
      <w:r w:rsidRPr="00F950F7">
        <w:rPr>
          <w:rFonts w:ascii="Times New Roman" w:cs="Times New Roman" w:hAnsi="Times New Roman"/>
          <w:sz w:val="24"/>
          <w:szCs w:val="24"/>
        </w:rPr>
        <w:t>Петрова</w:t>
      </w:r>
      <w:proofErr w:type="gramStart"/>
      <w:r w:rsidRPr="00F950F7">
        <w:rPr>
          <w:lang w:val="uk-UA"/>
          <w:rFonts w:ascii="Times New Roman" w:cs="Times New Roman" w:hAnsi="Times New Roman"/>
          <w:sz w:val="24"/>
          <w:szCs w:val="24"/>
        </w:rPr>
        <w:t xml:space="preserve"> </w:t>
      </w:r>
      <w:r w:rsidRPr="00F950F7">
        <w:rPr>
          <w:rFonts w:ascii="Times New Roman" w:cs="Times New Roman" w:hAnsi="Times New Roman"/>
          <w:sz w:val="24"/>
          <w:szCs w:val="24"/>
        </w:rPr>
        <w:t>;</w:t>
      </w:r>
      <w:proofErr w:type="gramEnd"/>
      <w:r w:rsidRPr="00F950F7">
        <w:rPr>
          <w:rFonts w:ascii="Times New Roman" w:cs="Times New Roman" w:hAnsi="Times New Roman"/>
          <w:sz w:val="24"/>
          <w:szCs w:val="24"/>
        </w:rPr>
        <w:t xml:space="preserve"> под ред. В.</w:t>
      </w:r>
      <w:r w:rsidRPr="00F950F7">
        <w:rPr>
          <w:lang w:val="uk-UA"/>
          <w:rFonts w:ascii="Times New Roman" w:cs="Times New Roman" w:hAnsi="Times New Roman"/>
          <w:sz w:val="24"/>
          <w:szCs w:val="24"/>
        </w:rPr>
        <w:t> </w:t>
      </w:r>
      <w:r w:rsidRPr="00F950F7">
        <w:rPr>
          <w:rFonts w:ascii="Times New Roman" w:cs="Times New Roman" w:hAnsi="Times New Roman"/>
          <w:sz w:val="24"/>
          <w:szCs w:val="24"/>
        </w:rPr>
        <w:t>Д.</w:t>
      </w:r>
      <w:r w:rsidRPr="00F950F7">
        <w:rPr>
          <w:lang w:val="uk-UA"/>
          <w:rFonts w:ascii="Times New Roman" w:cs="Times New Roman" w:hAnsi="Times New Roman"/>
          <w:sz w:val="24"/>
          <w:szCs w:val="24"/>
        </w:rPr>
        <w:t> </w:t>
      </w:r>
      <w:proofErr w:type="spellStart"/>
      <w:r w:rsidRPr="00F950F7">
        <w:rPr>
          <w:rFonts w:ascii="Times New Roman" w:cs="Times New Roman" w:hAnsi="Times New Roman"/>
          <w:sz w:val="24"/>
          <w:szCs w:val="24"/>
        </w:rPr>
        <w:t>Аракина</w:t>
      </w:r>
      <w:proofErr w:type="spellEnd"/>
      <w:r w:rsidRPr="00F950F7">
        <w:rPr>
          <w:rFonts w:ascii="Times New Roman" w:cs="Times New Roman" w:hAnsi="Times New Roman"/>
          <w:sz w:val="24"/>
          <w:szCs w:val="24"/>
        </w:rPr>
        <w:t xml:space="preserve">. </w:t>
      </w:r>
      <w:r w:rsidRPr="00F950F7">
        <w:rPr>
          <w:lang w:val="uk-UA"/>
          <w:rFonts w:ascii="Times New Roman" w:cs="Times New Roman" w:hAnsi="Times New Roman"/>
          <w:sz w:val="24"/>
          <w:szCs w:val="24"/>
        </w:rPr>
        <w:t xml:space="preserve">– </w:t>
      </w:r>
      <w:r w:rsidRPr="00F950F7">
        <w:rPr>
          <w:rFonts w:ascii="Times New Roman" w:cs="Times New Roman" w:hAnsi="Times New Roman"/>
          <w:sz w:val="24"/>
          <w:szCs w:val="24"/>
        </w:rPr>
        <w:t>2-е изд.,</w:t>
      </w:r>
      <w:r w:rsidRPr="00F950F7">
        <w:rPr>
          <w:lang w:val="uk-UA"/>
          <w:rFonts w:ascii="Times New Roman" w:cs="Times New Roman" w:hAnsi="Times New Roman"/>
          <w:sz w:val="24"/>
          <w:szCs w:val="24"/>
        </w:rPr>
        <w:t xml:space="preserve"> </w:t>
      </w:r>
      <w:proofErr w:type="spellStart"/>
      <w:r w:rsidRPr="00F950F7">
        <w:rPr>
          <w:rFonts w:ascii="Times New Roman" w:cs="Times New Roman" w:hAnsi="Times New Roman"/>
          <w:sz w:val="24"/>
          <w:szCs w:val="24"/>
        </w:rPr>
        <w:t>испр</w:t>
      </w:r>
      <w:proofErr w:type="spellEnd"/>
      <w:r w:rsidRPr="00F950F7">
        <w:rPr>
          <w:rFonts w:ascii="Times New Roman" w:cs="Times New Roman" w:hAnsi="Times New Roman"/>
          <w:sz w:val="24"/>
          <w:szCs w:val="24"/>
        </w:rPr>
        <w:t xml:space="preserve">. и доп. </w:t>
      </w:r>
      <w:r w:rsidRPr="00F950F7">
        <w:rPr>
          <w:lang w:val="uk-UA"/>
          <w:rFonts w:ascii="Times New Roman" w:cs="Times New Roman" w:hAnsi="Times New Roman"/>
          <w:sz w:val="24"/>
          <w:szCs w:val="24"/>
        </w:rPr>
        <w:t xml:space="preserve">– </w:t>
      </w:r>
      <w:r w:rsidRPr="00F950F7">
        <w:rPr>
          <w:rFonts w:ascii="Times New Roman" w:cs="Times New Roman" w:hAnsi="Times New Roman"/>
          <w:sz w:val="24"/>
          <w:szCs w:val="24"/>
        </w:rPr>
        <w:t>М. : ВЛАДОС, 2008.</w:t>
      </w:r>
      <w:r w:rsidRPr="00F950F7">
        <w:rPr>
          <w:lang w:val="uk-UA"/>
          <w:rFonts w:ascii="Times New Roman" w:cs="Times New Roman" w:hAnsi="Times New Roman"/>
          <w:sz w:val="24"/>
          <w:szCs w:val="24"/>
        </w:rPr>
        <w:t xml:space="preserve"> – </w:t>
      </w:r>
      <w:r w:rsidRPr="00F950F7">
        <w:rPr>
          <w:rFonts w:ascii="Times New Roman" w:cs="Times New Roman" w:hAnsi="Times New Roman"/>
          <w:sz w:val="24"/>
          <w:szCs w:val="24"/>
        </w:rPr>
        <w:t xml:space="preserve">191 с. </w:t>
      </w:r>
      <w:r w:rsidRPr="00F950F7">
        <w:rPr>
          <w:lang w:val="uk-UA"/>
          <w:rFonts w:ascii="Times New Roman" w:cs="Times New Roman" w:hAnsi="Times New Roman"/>
          <w:sz w:val="24"/>
          <w:szCs w:val="24"/>
        </w:rPr>
        <w:t xml:space="preserve">– </w:t>
      </w:r>
      <w:r w:rsidRPr="00F950F7">
        <w:rPr>
          <w:rFonts w:ascii="Times New Roman" w:cs="Times New Roman" w:hAnsi="Times New Roman"/>
          <w:sz w:val="24"/>
          <w:szCs w:val="24"/>
        </w:rPr>
        <w:t>(Практикум для вузов).</w:t>
      </w:r>
    </w:p>
    <w:p w:rsidR="00866B2B" w:rsidRDefault="0088140C" w:rsidP="00F950F7" w:rsidRPr="00F950F7">
      <w:pPr>
        <w:pStyle w:val="a7"/>
        <w:numPr>
          <w:ilvl w:val="0"/>
          <w:numId w:val="4"/>
        </w:numPr>
        <w:jc w:val="both"/>
        <w:ind w:left="714"/>
        <w:ind w:hanging="357"/>
        <w:spacing w:line="240" w:lineRule="auto"/>
        <w:rPr>
          <w:lang w:val="uk-UA"/>
          <w:color w:val="000000"/>
          <w:rFonts w:ascii="Times New Roman" w:cs="Times New Roman" w:hAnsi="Times New Roman"/>
          <w:sz w:val="24"/>
          <w:szCs w:val="24"/>
        </w:rPr>
      </w:pPr>
      <w:proofErr w:type="spellStart"/>
      <w:r w:rsidRPr="00F950F7">
        <w:rPr>
          <w:lang w:val="uk-UA"/>
          <w:color w:val="000000"/>
          <w:rFonts w:ascii="Times New Roman" w:cs="Times New Roman" w:hAnsi="Times New Roman"/>
          <w:sz w:val="24"/>
          <w:szCs w:val="24"/>
        </w:rPr>
        <w:t>Розвозчик</w:t>
      </w:r>
      <w:proofErr w:type="spellEnd"/>
      <w:r w:rsidRPr="00F950F7">
        <w:rPr>
          <w:lang w:val="uk-UA"/>
          <w:color w:val="000000"/>
          <w:rFonts w:ascii="Times New Roman" w:cs="Times New Roman" w:hAnsi="Times New Roman"/>
          <w:sz w:val="24"/>
          <w:szCs w:val="24"/>
        </w:rPr>
        <w:t xml:space="preserve"> П. Аспекти дослідження проблеми розвитку творчих здібностей у процесі аналізу художнього твору / П. </w:t>
      </w:r>
      <w:proofErr w:type="spellStart"/>
      <w:r w:rsidRPr="00F950F7">
        <w:rPr>
          <w:lang w:val="uk-UA"/>
          <w:color w:val="000000"/>
          <w:rFonts w:ascii="Times New Roman" w:cs="Times New Roman" w:hAnsi="Times New Roman"/>
          <w:sz w:val="24"/>
          <w:szCs w:val="24"/>
        </w:rPr>
        <w:t>Розвозчик</w:t>
      </w:r>
      <w:proofErr w:type="spellEnd"/>
      <w:r w:rsidRPr="00F950F7">
        <w:rPr>
          <w:lang w:val="uk-UA"/>
          <w:color w:val="000000"/>
          <w:rFonts w:ascii="Times New Roman" w:cs="Times New Roman" w:hAnsi="Times New Roman"/>
          <w:sz w:val="24"/>
          <w:szCs w:val="24"/>
        </w:rPr>
        <w:t xml:space="preserve"> // Українська література в загальноосвітній школі. – № 5. – 2007. – С. 22-25.</w:t>
      </w:r>
    </w:p>
    <w:p w:rsidR="0088140C" w:rsidRDefault="00866B2B" w:rsidP="00F950F7" w:rsidRPr="00F950F7">
      <w:pPr>
        <w:pStyle w:val="a7"/>
        <w:numPr>
          <w:ilvl w:val="0"/>
          <w:numId w:val="4"/>
        </w:numPr>
        <w:jc w:val="both"/>
        <w:ind w:left="714"/>
        <w:ind w:hanging="357"/>
        <w:spacing w:line="240" w:lineRule="auto"/>
        <w:rPr>
          <w:lang w:val="uk-UA"/>
          <w:color w:val="000000"/>
          <w:rFonts w:ascii="Times New Roman" w:cs="Times New Roman" w:hAnsi="Times New Roman"/>
          <w:sz w:val="24"/>
          <w:szCs w:val="24"/>
        </w:rPr>
      </w:pPr>
      <w:r w:rsidRPr="00F950F7">
        <w:rPr>
          <w:color w:val="000000"/>
          <w:rFonts w:ascii="Times New Roman" w:cs="Times New Roman" w:hAnsi="Times New Roman"/>
          <w:sz w:val="24"/>
          <w:szCs w:val="24"/>
        </w:rPr>
        <w:t>Российская педагогическая энциклопедия. В 2-х томах. Т. 1 (</w:t>
      </w:r>
      <w:proofErr w:type="gramStart"/>
      <w:r w:rsidRPr="00F950F7">
        <w:rPr>
          <w:color w:val="000000"/>
          <w:rFonts w:ascii="Times New Roman" w:cs="Times New Roman" w:hAnsi="Times New Roman"/>
          <w:sz w:val="24"/>
          <w:szCs w:val="24"/>
        </w:rPr>
        <w:t>А-Л</w:t>
      </w:r>
      <w:proofErr w:type="gramEnd"/>
      <w:r w:rsidRPr="00F950F7">
        <w:rPr>
          <w:color w:val="000000"/>
          <w:rFonts w:ascii="Times New Roman" w:cs="Times New Roman" w:hAnsi="Times New Roman"/>
          <w:sz w:val="24"/>
          <w:szCs w:val="24"/>
        </w:rPr>
        <w:t>) / [</w:t>
      </w:r>
      <w:r w:rsidR="002573B3" w:rsidRPr="00F950F7">
        <w:rPr>
          <w:color w:val="000000"/>
          <w:rFonts w:ascii="Times New Roman" w:cs="Times New Roman" w:hAnsi="Times New Roman"/>
          <w:sz w:val="24"/>
          <w:szCs w:val="24"/>
        </w:rPr>
        <w:t>гл. ред.  Давыдов В. В.</w:t>
      </w:r>
      <w:r w:rsidRPr="00F950F7">
        <w:rPr>
          <w:color w:val="000000"/>
          <w:rFonts w:ascii="Times New Roman" w:cs="Times New Roman" w:hAnsi="Times New Roman"/>
          <w:sz w:val="24"/>
          <w:szCs w:val="24"/>
        </w:rPr>
        <w:t>]</w:t>
      </w:r>
      <w:r w:rsidR="002573B3" w:rsidRPr="00F950F7">
        <w:rPr>
          <w:color w:val="000000"/>
          <w:rFonts w:ascii="Times New Roman" w:cs="Times New Roman" w:hAnsi="Times New Roman"/>
          <w:sz w:val="24"/>
          <w:szCs w:val="24"/>
        </w:rPr>
        <w:t xml:space="preserve">. – М. : </w:t>
      </w:r>
      <w:proofErr w:type="spellStart"/>
      <w:r w:rsidR="002573B3" w:rsidRPr="00F950F7">
        <w:rPr>
          <w:color w:val="000000"/>
          <w:rFonts w:ascii="Times New Roman" w:cs="Times New Roman" w:hAnsi="Times New Roman"/>
          <w:sz w:val="24"/>
          <w:szCs w:val="24"/>
        </w:rPr>
        <w:t>Больш</w:t>
      </w:r>
      <w:proofErr w:type="spellEnd"/>
      <w:r w:rsidR="002E023A" w:rsidRPr="00F950F7">
        <w:rPr>
          <w:color w:val="000000"/>
          <w:rFonts w:ascii="Times New Roman" w:cs="Times New Roman" w:hAnsi="Times New Roman"/>
          <w:sz w:val="24"/>
          <w:szCs w:val="24"/>
        </w:rPr>
        <w:t>.</w:t>
      </w:r>
      <w:r w:rsidR="002573B3" w:rsidRPr="00F950F7">
        <w:rPr>
          <w:color w:val="000000"/>
          <w:rFonts w:ascii="Times New Roman" w:cs="Times New Roman" w:hAnsi="Times New Roman"/>
          <w:sz w:val="24"/>
          <w:szCs w:val="24"/>
        </w:rPr>
        <w:t xml:space="preserve"> </w:t>
      </w:r>
      <w:r w:rsidR="002E023A" w:rsidRPr="00F950F7">
        <w:rPr>
          <w:color w:val="000000"/>
          <w:rFonts w:ascii="Times New Roman" w:cs="Times New Roman" w:hAnsi="Times New Roman"/>
          <w:sz w:val="24"/>
          <w:szCs w:val="24"/>
        </w:rPr>
        <w:t>р</w:t>
      </w:r>
      <w:r w:rsidR="002573B3" w:rsidRPr="00F950F7">
        <w:rPr>
          <w:color w:val="000000"/>
          <w:rFonts w:ascii="Times New Roman" w:cs="Times New Roman" w:hAnsi="Times New Roman"/>
          <w:sz w:val="24"/>
          <w:szCs w:val="24"/>
        </w:rPr>
        <w:t>ос</w:t>
      </w:r>
      <w:proofErr w:type="gramStart"/>
      <w:r w:rsidR="002E023A" w:rsidRPr="00F950F7">
        <w:rPr>
          <w:color w:val="000000"/>
          <w:rFonts w:ascii="Times New Roman" w:cs="Times New Roman" w:hAnsi="Times New Roman"/>
          <w:sz w:val="24"/>
          <w:szCs w:val="24"/>
        </w:rPr>
        <w:t>.</w:t>
      </w:r>
      <w:proofErr w:type="gramEnd"/>
      <w:r w:rsidR="002573B3" w:rsidRPr="00F950F7">
        <w:rPr>
          <w:color w:val="000000"/>
          <w:rFonts w:ascii="Times New Roman" w:cs="Times New Roman" w:hAnsi="Times New Roman"/>
          <w:sz w:val="24"/>
          <w:szCs w:val="24"/>
        </w:rPr>
        <w:t xml:space="preserve"> </w:t>
      </w:r>
      <w:proofErr w:type="spellStart"/>
      <w:proofErr w:type="gramStart"/>
      <w:r w:rsidR="002E023A" w:rsidRPr="00F950F7">
        <w:rPr>
          <w:color w:val="000000"/>
          <w:rFonts w:ascii="Times New Roman" w:cs="Times New Roman" w:hAnsi="Times New Roman"/>
          <w:sz w:val="24"/>
          <w:szCs w:val="24"/>
        </w:rPr>
        <w:t>э</w:t>
      </w:r>
      <w:proofErr w:type="gramEnd"/>
      <w:r w:rsidR="002573B3" w:rsidRPr="00F950F7">
        <w:rPr>
          <w:color w:val="000000"/>
          <w:rFonts w:ascii="Times New Roman" w:cs="Times New Roman" w:hAnsi="Times New Roman"/>
          <w:sz w:val="24"/>
          <w:szCs w:val="24"/>
        </w:rPr>
        <w:t>нц</w:t>
      </w:r>
      <w:proofErr w:type="spellEnd"/>
      <w:r w:rsidR="002E023A" w:rsidRPr="00F950F7">
        <w:rPr>
          <w:color w:val="000000"/>
          <w:rFonts w:ascii="Times New Roman" w:cs="Times New Roman" w:hAnsi="Times New Roman"/>
          <w:sz w:val="24"/>
          <w:szCs w:val="24"/>
        </w:rPr>
        <w:t>.</w:t>
      </w:r>
      <w:r w:rsidR="002573B3" w:rsidRPr="00F950F7">
        <w:rPr>
          <w:color w:val="000000"/>
          <w:rFonts w:ascii="Times New Roman" w:cs="Times New Roman" w:hAnsi="Times New Roman"/>
          <w:sz w:val="24"/>
          <w:szCs w:val="24"/>
        </w:rPr>
        <w:t>, 1993. – 608 с.</w:t>
      </w:r>
    </w:p>
    <w:p w:rsidR="001170E2" w:rsidRDefault="001170E2" w:rsidP="00F950F7">
      <w:pPr>
        <w:pStyle w:val="a7"/>
        <w:numPr>
          <w:ilvl w:val="0"/>
          <w:numId w:val="4"/>
        </w:numPr>
        <w:jc w:val="both"/>
        <w:ind w:left="714"/>
        <w:ind w:hanging="357"/>
        <w:spacing w:line="240" w:lineRule="auto"/>
        <w:rPr>
          <w:lang w:val="uk-UA"/>
          <w:rFonts w:ascii="Times New Roman" w:cs="Times New Roman" w:hAnsi="Times New Roman"/>
          <w:sz w:val="24"/>
          <w:szCs w:val="24"/>
        </w:rPr>
      </w:pPr>
      <w:r w:rsidRPr="00F950F7">
        <w:rPr>
          <w:lang w:val="uk-UA"/>
          <w:rFonts w:ascii="Times New Roman" w:cs="Times New Roman" w:hAnsi="Times New Roman"/>
          <w:sz w:val="24"/>
          <w:szCs w:val="24"/>
        </w:rPr>
        <w:t xml:space="preserve">Скрипка Р.В. Аналіз англомовного художнього тексту з використанням технологій критичного мислення / Р.В. Скрипка // Актуальні проблеми слов’янської філології. Серія : Лінгвістика і літературознавство : </w:t>
      </w:r>
      <w:proofErr w:type="spellStart"/>
      <w:r w:rsidRPr="00F950F7">
        <w:rPr>
          <w:lang w:val="uk-UA"/>
          <w:rFonts w:ascii="Times New Roman" w:cs="Times New Roman" w:hAnsi="Times New Roman"/>
          <w:sz w:val="24"/>
          <w:szCs w:val="24"/>
        </w:rPr>
        <w:t>Міжвуз</w:t>
      </w:r>
      <w:proofErr w:type="spellEnd"/>
      <w:r w:rsidRPr="00F950F7">
        <w:rPr>
          <w:lang w:val="uk-UA"/>
          <w:rFonts w:ascii="Times New Roman" w:cs="Times New Roman" w:hAnsi="Times New Roman"/>
          <w:sz w:val="24"/>
          <w:szCs w:val="24"/>
        </w:rPr>
        <w:t>. зб. наук. ст. – 2010. – Вип. XXIII, ч. 1. – С. 504-510.</w:t>
      </w:r>
    </w:p>
    <w:p w:rsidR="002E0CB2" w:rsidRDefault="002E0CB2" w:rsidP="002E0CB2" w:rsidRPr="002E0CB2">
      <w:pPr>
        <w:pStyle w:val="a7"/>
        <w:numPr>
          <w:ilvl w:val="0"/>
          <w:numId w:val="4"/>
        </w:numPr>
        <w:jc w:val="both"/>
        <w:ind w:left="714"/>
        <w:ind w:hanging="357"/>
        <w:spacing w:line="240" w:lineRule="auto"/>
        <w:rPr>
          <w:lang w:val="uk-UA"/>
          <w:color w:val="000000"/>
          <w:rFonts w:ascii="Times New Roman" w:cs="Times New Roman" w:hAnsi="Times New Roman"/>
          <w:sz w:val="24"/>
          <w:szCs w:val="24"/>
        </w:rPr>
      </w:pPr>
      <w:proofErr w:type="spellStart"/>
      <w:r>
        <w:rPr>
          <w:lang w:val="uk-UA"/>
          <w:rFonts w:ascii="Times New Roman" w:cs="Times New Roman" w:hAnsi="Times New Roman"/>
          <w:sz w:val="24"/>
          <w:szCs w:val="24"/>
        </w:rPr>
        <w:t>Ступак</w:t>
      </w:r>
      <w:proofErr w:type="spellEnd"/>
      <w:r>
        <w:rPr>
          <w:lang w:val="uk-UA"/>
          <w:rFonts w:ascii="Times New Roman" w:cs="Times New Roman" w:hAnsi="Times New Roman"/>
          <w:sz w:val="24"/>
          <w:szCs w:val="24"/>
        </w:rPr>
        <w:t xml:space="preserve"> М. Г. Використання проектних технологій як ефективного методу вивчення іноземної мови </w:t>
      </w:r>
      <w:r w:rsidRPr="00F950F7">
        <w:rPr>
          <w:lang w:val="uk-UA"/>
          <w:color w:val="000000"/>
          <w:rFonts w:ascii="Times New Roman" w:cs="Times New Roman" w:hAnsi="Times New Roman"/>
          <w:sz w:val="24"/>
          <w:szCs w:val="24"/>
        </w:rPr>
        <w:t xml:space="preserve">/ М. Г. </w:t>
      </w:r>
      <w:proofErr w:type="spellStart"/>
      <w:r w:rsidRPr="00F950F7">
        <w:rPr>
          <w:lang w:val="uk-UA"/>
          <w:color w:val="000000"/>
          <w:rFonts w:ascii="Times New Roman" w:cs="Times New Roman" w:hAnsi="Times New Roman"/>
          <w:sz w:val="24"/>
          <w:szCs w:val="24"/>
        </w:rPr>
        <w:t>Ступак</w:t>
      </w:r>
      <w:proofErr w:type="spellEnd"/>
      <w:r w:rsidRPr="00F950F7">
        <w:rPr>
          <w:lang w:val="uk-UA"/>
          <w:color w:val="000000"/>
          <w:rFonts w:ascii="Times New Roman" w:cs="Times New Roman" w:hAnsi="Times New Roman"/>
          <w:sz w:val="24"/>
          <w:szCs w:val="24"/>
        </w:rPr>
        <w:t xml:space="preserve"> // Вісник </w:t>
      </w:r>
      <w:proofErr w:type="spellStart"/>
      <w:r w:rsidRPr="00F950F7">
        <w:rPr>
          <w:lang w:val="uk-UA"/>
          <w:color w:val="000000"/>
          <w:rFonts w:ascii="Times New Roman" w:cs="Times New Roman" w:hAnsi="Times New Roman"/>
          <w:sz w:val="24"/>
          <w:szCs w:val="24"/>
        </w:rPr>
        <w:t>Чернівец</w:t>
      </w:r>
      <w:proofErr w:type="spellEnd"/>
      <w:r w:rsidRPr="00F950F7">
        <w:rPr>
          <w:lang w:val="uk-UA"/>
          <w:color w:val="000000"/>
          <w:rFonts w:ascii="Times New Roman" w:cs="Times New Roman" w:hAnsi="Times New Roman"/>
          <w:sz w:val="24"/>
          <w:szCs w:val="24"/>
        </w:rPr>
        <w:t xml:space="preserve">. </w:t>
      </w:r>
      <w:proofErr w:type="spellStart"/>
      <w:r w:rsidRPr="00F950F7">
        <w:rPr>
          <w:lang w:val="uk-UA"/>
          <w:color w:val="000000"/>
          <w:rFonts w:ascii="Times New Roman" w:cs="Times New Roman" w:hAnsi="Times New Roman"/>
          <w:sz w:val="24"/>
          <w:szCs w:val="24"/>
        </w:rPr>
        <w:t>торгов.-екон</w:t>
      </w:r>
      <w:proofErr w:type="spellEnd"/>
      <w:r w:rsidRPr="00F950F7">
        <w:rPr>
          <w:lang w:val="uk-UA"/>
          <w:color w:val="000000"/>
          <w:rFonts w:ascii="Times New Roman" w:cs="Times New Roman" w:hAnsi="Times New Roman"/>
          <w:sz w:val="24"/>
          <w:szCs w:val="24"/>
        </w:rPr>
        <w:t>. ін-ту : наук. журн. – Вип. </w:t>
      </w:r>
      <w:r>
        <w:rPr>
          <w:lang w:val="uk-UA"/>
          <w:color w:val="000000"/>
          <w:rFonts w:ascii="Times New Roman" w:cs="Times New Roman" w:hAnsi="Times New Roman"/>
          <w:sz w:val="24"/>
          <w:szCs w:val="24"/>
        </w:rPr>
        <w:t>1 (41)</w:t>
      </w:r>
      <w:r w:rsidRPr="00F950F7">
        <w:rPr>
          <w:lang w:val="uk-UA"/>
          <w:color w:val="000000"/>
          <w:rFonts w:ascii="Times New Roman" w:cs="Times New Roman" w:hAnsi="Times New Roman"/>
          <w:sz w:val="24"/>
          <w:szCs w:val="24"/>
        </w:rPr>
        <w:t xml:space="preserve"> / </w:t>
      </w:r>
      <w:proofErr w:type="spellStart"/>
      <w:r w:rsidRPr="00F950F7">
        <w:rPr>
          <w:lang w:val="uk-UA"/>
          <w:color w:val="000000"/>
          <w:rFonts w:ascii="Times New Roman" w:cs="Times New Roman" w:hAnsi="Times New Roman"/>
          <w:sz w:val="24"/>
          <w:szCs w:val="24"/>
        </w:rPr>
        <w:t>відп</w:t>
      </w:r>
      <w:proofErr w:type="spellEnd"/>
      <w:r w:rsidRPr="00F950F7">
        <w:rPr>
          <w:lang w:val="uk-UA"/>
          <w:color w:val="000000"/>
          <w:rFonts w:ascii="Times New Roman" w:cs="Times New Roman" w:hAnsi="Times New Roman"/>
          <w:sz w:val="24"/>
          <w:szCs w:val="24"/>
        </w:rPr>
        <w:t>. ред.  І. М. Школа. – Чернівці, 20</w:t>
      </w:r>
      <w:r>
        <w:rPr>
          <w:lang w:val="uk-UA"/>
          <w:color w:val="000000"/>
          <w:rFonts w:ascii="Times New Roman" w:cs="Times New Roman" w:hAnsi="Times New Roman"/>
          <w:sz w:val="24"/>
          <w:szCs w:val="24"/>
        </w:rPr>
        <w:t>11</w:t>
      </w:r>
      <w:r w:rsidRPr="00F950F7">
        <w:rPr>
          <w:lang w:val="uk-UA"/>
          <w:color w:val="000000"/>
          <w:rFonts w:ascii="Times New Roman" w:cs="Times New Roman" w:hAnsi="Times New Roman"/>
          <w:sz w:val="24"/>
          <w:szCs w:val="24"/>
        </w:rPr>
        <w:t>. – С. 38</w:t>
      </w:r>
      <w:r>
        <w:rPr>
          <w:lang w:val="uk-UA"/>
          <w:color w:val="000000"/>
          <w:rFonts w:ascii="Times New Roman" w:cs="Times New Roman" w:hAnsi="Times New Roman"/>
          <w:sz w:val="24"/>
          <w:szCs w:val="24"/>
        </w:rPr>
        <w:t>5</w:t>
      </w:r>
      <w:r w:rsidRPr="00F950F7">
        <w:rPr>
          <w:lang w:val="uk-UA"/>
          <w:color w:val="000000"/>
          <w:rFonts w:ascii="Times New Roman" w:cs="Times New Roman" w:hAnsi="Times New Roman"/>
          <w:sz w:val="24"/>
          <w:szCs w:val="24"/>
        </w:rPr>
        <w:t>-39</w:t>
      </w:r>
      <w:r>
        <w:rPr>
          <w:lang w:val="uk-UA"/>
          <w:color w:val="000000"/>
          <w:rFonts w:ascii="Times New Roman" w:cs="Times New Roman" w:hAnsi="Times New Roman"/>
          <w:sz w:val="24"/>
          <w:szCs w:val="24"/>
        </w:rPr>
        <w:t>0</w:t>
      </w:r>
      <w:r w:rsidRPr="00F950F7">
        <w:rPr>
          <w:lang w:val="uk-UA"/>
          <w:color w:val="000000"/>
          <w:rFonts w:ascii="Times New Roman" w:cs="Times New Roman" w:hAnsi="Times New Roman"/>
          <w:sz w:val="24"/>
          <w:szCs w:val="24"/>
        </w:rPr>
        <w:t>.</w:t>
      </w:r>
    </w:p>
    <w:p w:rsidR="002E023A" w:rsidRDefault="0085616B" w:rsidP="00F950F7">
      <w:pPr>
        <w:pStyle w:val="a7"/>
        <w:numPr>
          <w:ilvl w:val="0"/>
          <w:numId w:val="4"/>
        </w:numPr>
        <w:jc w:val="both"/>
        <w:ind w:left="714"/>
        <w:ind w:hanging="357"/>
        <w:spacing w:line="240" w:lineRule="auto"/>
        <w:rPr>
          <w:lang w:val="uk-UA"/>
          <w:color w:val="000000"/>
          <w:rFonts w:ascii="Times New Roman" w:cs="Times New Roman" w:hAnsi="Times New Roman"/>
          <w:sz w:val="24"/>
          <w:szCs w:val="24"/>
        </w:rPr>
      </w:pPr>
      <w:proofErr w:type="spellStart"/>
      <w:r w:rsidRPr="00F950F7">
        <w:rPr>
          <w:lang w:val="uk-UA"/>
          <w:color w:val="000000"/>
          <w:rFonts w:ascii="Times New Roman" w:cs="Times New Roman" w:hAnsi="Times New Roman"/>
          <w:sz w:val="24"/>
          <w:szCs w:val="24"/>
        </w:rPr>
        <w:t>Ступак</w:t>
      </w:r>
      <w:proofErr w:type="spellEnd"/>
      <w:r w:rsidRPr="00F950F7">
        <w:rPr>
          <w:lang w:val="uk-UA"/>
          <w:color w:val="000000"/>
          <w:rFonts w:ascii="Times New Roman" w:cs="Times New Roman" w:hAnsi="Times New Roman"/>
          <w:sz w:val="24"/>
          <w:szCs w:val="24"/>
        </w:rPr>
        <w:t xml:space="preserve"> М. Г. Методи продуктивного навчання іноземних мов у ВНЗ / М. Г. </w:t>
      </w:r>
      <w:proofErr w:type="spellStart"/>
      <w:r w:rsidRPr="00F950F7">
        <w:rPr>
          <w:lang w:val="uk-UA"/>
          <w:color w:val="000000"/>
          <w:rFonts w:ascii="Times New Roman" w:cs="Times New Roman" w:hAnsi="Times New Roman"/>
          <w:sz w:val="24"/>
          <w:szCs w:val="24"/>
        </w:rPr>
        <w:t>Ступак</w:t>
      </w:r>
      <w:proofErr w:type="spellEnd"/>
      <w:r w:rsidRPr="00F950F7">
        <w:rPr>
          <w:lang w:val="uk-UA"/>
          <w:color w:val="000000"/>
          <w:rFonts w:ascii="Times New Roman" w:cs="Times New Roman" w:hAnsi="Times New Roman"/>
          <w:sz w:val="24"/>
          <w:szCs w:val="24"/>
        </w:rPr>
        <w:t xml:space="preserve"> // </w:t>
      </w:r>
      <w:r w:rsidR="000F227D" w:rsidRPr="00F950F7">
        <w:rPr>
          <w:lang w:val="uk-UA"/>
          <w:color w:val="000000"/>
          <w:rFonts w:ascii="Times New Roman" w:cs="Times New Roman" w:hAnsi="Times New Roman"/>
          <w:sz w:val="24"/>
          <w:szCs w:val="24"/>
        </w:rPr>
        <w:t xml:space="preserve">Вісник </w:t>
      </w:r>
      <w:proofErr w:type="spellStart"/>
      <w:r w:rsidR="000F227D" w:rsidRPr="00F950F7">
        <w:rPr>
          <w:lang w:val="uk-UA"/>
          <w:color w:val="000000"/>
          <w:rFonts w:ascii="Times New Roman" w:cs="Times New Roman" w:hAnsi="Times New Roman"/>
          <w:sz w:val="24"/>
          <w:szCs w:val="24"/>
        </w:rPr>
        <w:t>Чернівец</w:t>
      </w:r>
      <w:proofErr w:type="spellEnd"/>
      <w:r w:rsidR="000F227D" w:rsidRPr="00F950F7">
        <w:rPr>
          <w:lang w:val="uk-UA"/>
          <w:color w:val="000000"/>
          <w:rFonts w:ascii="Times New Roman" w:cs="Times New Roman" w:hAnsi="Times New Roman"/>
          <w:sz w:val="24"/>
          <w:szCs w:val="24"/>
        </w:rPr>
        <w:t xml:space="preserve">. </w:t>
      </w:r>
      <w:proofErr w:type="spellStart"/>
      <w:r w:rsidR="000F227D" w:rsidRPr="00F950F7">
        <w:rPr>
          <w:lang w:val="uk-UA"/>
          <w:color w:val="000000"/>
          <w:rFonts w:ascii="Times New Roman" w:cs="Times New Roman" w:hAnsi="Times New Roman"/>
          <w:sz w:val="24"/>
          <w:szCs w:val="24"/>
        </w:rPr>
        <w:t>торгов.-екон</w:t>
      </w:r>
      <w:proofErr w:type="spellEnd"/>
      <w:r w:rsidR="000F227D" w:rsidRPr="00F950F7">
        <w:rPr>
          <w:lang w:val="uk-UA"/>
          <w:color w:val="000000"/>
          <w:rFonts w:ascii="Times New Roman" w:cs="Times New Roman" w:hAnsi="Times New Roman"/>
          <w:sz w:val="24"/>
          <w:szCs w:val="24"/>
        </w:rPr>
        <w:t xml:space="preserve">. ін-ту : наук. журн. – Вип. 3 / </w:t>
      </w:r>
      <w:proofErr w:type="spellStart"/>
      <w:r w:rsidR="000F227D" w:rsidRPr="00F950F7">
        <w:rPr>
          <w:lang w:val="uk-UA"/>
          <w:color w:val="000000"/>
          <w:rFonts w:ascii="Times New Roman" w:cs="Times New Roman" w:hAnsi="Times New Roman"/>
          <w:sz w:val="24"/>
          <w:szCs w:val="24"/>
        </w:rPr>
        <w:t>відп</w:t>
      </w:r>
      <w:proofErr w:type="spellEnd"/>
      <w:r w:rsidR="000F227D" w:rsidRPr="00F950F7">
        <w:rPr>
          <w:lang w:val="uk-UA"/>
          <w:color w:val="000000"/>
          <w:rFonts w:ascii="Times New Roman" w:cs="Times New Roman" w:hAnsi="Times New Roman"/>
          <w:sz w:val="24"/>
          <w:szCs w:val="24"/>
        </w:rPr>
        <w:t>. ред.  І. М. Школа. – Чернівці, 2009. – С. 383-391.</w:t>
      </w:r>
    </w:p>
    <w:p w:rsidR="007C3A29" w:rsidRDefault="006E0B30" w:rsidP="00F950F7" w:rsidRPr="00F950F7">
      <w:pPr>
        <w:pStyle w:val="a7"/>
        <w:numPr>
          <w:ilvl w:val="0"/>
          <w:numId w:val="4"/>
        </w:numPr>
        <w:jc w:val="both"/>
        <w:ind w:left="714"/>
        <w:ind w:hanging="357"/>
        <w:spacing w:line="240" w:lineRule="auto"/>
        <w:rPr>
          <w:lang w:val="uk-UA"/>
          <w:color w:val="000000"/>
          <w:rFonts w:ascii="Times New Roman" w:cs="Times New Roman" w:hAnsi="Times New Roman"/>
          <w:sz w:val="24"/>
          <w:szCs w:val="24"/>
        </w:rPr>
      </w:pPr>
      <w:r w:rsidRPr="00F950F7">
        <w:rPr>
          <w:lang w:val="uk-UA"/>
          <w:rFonts w:ascii="Times New Roman" w:cs="Times New Roman" w:hAnsi="Times New Roman"/>
          <w:sz w:val="24"/>
          <w:szCs w:val="24"/>
        </w:rPr>
        <w:t xml:space="preserve">Український педагогічний словник / </w:t>
      </w:r>
      <w:r w:rsidRPr="00F950F7">
        <w:rPr>
          <w:rFonts w:ascii="Times New Roman" w:cs="Times New Roman" w:hAnsi="Times New Roman"/>
          <w:sz w:val="24"/>
          <w:szCs w:val="24"/>
        </w:rPr>
        <w:t>[</w:t>
      </w:r>
      <w:r w:rsidRPr="00F950F7">
        <w:rPr>
          <w:lang w:val="uk-UA"/>
          <w:rFonts w:ascii="Times New Roman" w:cs="Times New Roman" w:hAnsi="Times New Roman"/>
          <w:sz w:val="24"/>
          <w:szCs w:val="24"/>
        </w:rPr>
        <w:t xml:space="preserve">авт.-уклад. </w:t>
      </w:r>
      <w:proofErr w:type="spellStart"/>
      <w:r w:rsidRPr="00F950F7">
        <w:rPr>
          <w:lang w:val="uk-UA"/>
          <w:rFonts w:ascii="Times New Roman" w:cs="Times New Roman" w:hAnsi="Times New Roman"/>
          <w:sz w:val="24"/>
          <w:szCs w:val="24"/>
        </w:rPr>
        <w:t>Гончаренко</w:t>
      </w:r>
      <w:proofErr w:type="spellEnd"/>
      <w:r w:rsidRPr="00F950F7">
        <w:rPr>
          <w:lang w:val="uk-UA"/>
          <w:rFonts w:ascii="Times New Roman" w:cs="Times New Roman" w:hAnsi="Times New Roman"/>
          <w:sz w:val="24"/>
          <w:szCs w:val="24"/>
        </w:rPr>
        <w:t xml:space="preserve"> С.У.</w:t>
      </w:r>
      <w:r w:rsidRPr="00F950F7">
        <w:rPr>
          <w:rFonts w:ascii="Times New Roman" w:cs="Times New Roman" w:hAnsi="Times New Roman"/>
          <w:sz w:val="24"/>
          <w:szCs w:val="24"/>
        </w:rPr>
        <w:t>]</w:t>
      </w:r>
      <w:r w:rsidRPr="00F950F7">
        <w:rPr>
          <w:lang w:val="uk-UA"/>
          <w:rFonts w:ascii="Times New Roman" w:cs="Times New Roman" w:hAnsi="Times New Roman"/>
          <w:sz w:val="24"/>
          <w:szCs w:val="24"/>
        </w:rPr>
        <w:t xml:space="preserve">. – К. : Либідь, 1997. – 366 с. </w:t>
      </w:r>
    </w:p>
    <w:p w:rsidR="00874B8B" w:rsidRDefault="00874B8B" w:rsidP="00F950F7" w:rsidRPr="00F950F7">
      <w:pPr>
        <w:pStyle w:val="a7"/>
        <w:numPr>
          <w:ilvl w:val="0"/>
          <w:numId w:val="4"/>
        </w:numPr>
        <w:jc w:val="both"/>
        <w:ind w:left="714"/>
        <w:ind w:hanging="357"/>
        <w:spacing w:line="240" w:lineRule="auto"/>
        <w:rPr>
          <w:lang w:val="uk-UA"/>
          <w:color w:val="000000"/>
          <w:rFonts w:ascii="Times New Roman" w:cs="Times New Roman" w:hAnsi="Times New Roman"/>
          <w:sz w:val="24"/>
          <w:szCs w:val="24"/>
        </w:rPr>
      </w:pPr>
      <w:r w:rsidRPr="00C351F9">
        <w:rPr>
          <w:rFonts w:ascii="Times New Roman" w:cs="Times New Roman" w:hAnsi="Times New Roman"/>
          <w:sz w:val="24"/>
          <w:szCs w:val="24"/>
        </w:rPr>
        <w:t xml:space="preserve"> </w:t>
      </w:r>
      <w:r w:rsidRPr="00F950F7">
        <w:rPr>
          <w:lang w:val="en-US"/>
          <w:rFonts w:ascii="Times New Roman" w:cs="Times New Roman" w:hAnsi="Times New Roman"/>
          <w:sz w:val="24"/>
          <w:szCs w:val="24"/>
        </w:rPr>
        <w:t>Henderson J. Developing Students’ Creative skills for 21</w:t>
      </w:r>
      <w:r w:rsidRPr="00F950F7">
        <w:rPr>
          <w:lang w:val="en-US"/>
          <w:rFonts w:ascii="Times New Roman" w:cs="Times New Roman" w:hAnsi="Times New Roman"/>
          <w:sz w:val="24"/>
          <w:szCs w:val="24"/>
          <w:vertAlign w:val="superscript"/>
        </w:rPr>
        <w:t>st</w:t>
      </w:r>
      <w:r w:rsidRPr="00F950F7">
        <w:rPr>
          <w:lang w:val="en-US"/>
          <w:rFonts w:ascii="Times New Roman" w:cs="Times New Roman" w:hAnsi="Times New Roman"/>
          <w:sz w:val="24"/>
          <w:szCs w:val="24"/>
        </w:rPr>
        <w:t xml:space="preserve"> Century Success / J. Henderson // Education Update. – Vol. 50. – № 12 (December). – 2008. </w:t>
      </w:r>
    </w:p>
    <w:p w:rsidR="00874B8B" w:rsidRDefault="00E83871" w:rsidP="00F950F7" w:rsidRPr="00F950F7">
      <w:pPr>
        <w:pStyle w:val="a7"/>
        <w:numPr>
          <w:ilvl w:val="0"/>
          <w:numId w:val="4"/>
        </w:numPr>
        <w:jc w:val="both"/>
        <w:ind w:left="714"/>
        <w:ind w:hanging="357"/>
        <w:spacing w:line="240" w:lineRule="auto"/>
        <w:rPr>
          <w:lang w:val="uk-UA"/>
          <w:color w:val="000000"/>
          <w:rFonts w:ascii="Times New Roman" w:cs="Times New Roman" w:hAnsi="Times New Roman"/>
          <w:sz w:val="24"/>
          <w:szCs w:val="24"/>
        </w:rPr>
      </w:pPr>
      <w:r w:rsidRPr="00F950F7">
        <w:rPr>
          <w:lang w:val="en-US"/>
          <w:color w:val="000000"/>
          <w:rFonts w:ascii="Times New Roman" w:cs="Times New Roman" w:hAnsi="Times New Roman"/>
          <w:sz w:val="24"/>
          <w:szCs w:val="24"/>
        </w:rPr>
        <w:t xml:space="preserve"> </w:t>
      </w:r>
      <w:proofErr w:type="spellStart"/>
      <w:r w:rsidRPr="00F950F7">
        <w:rPr>
          <w:lang w:val="en-US"/>
          <w:color w:val="000000"/>
          <w:rFonts w:ascii="Times New Roman" w:cs="Times New Roman" w:hAnsi="Times New Roman"/>
          <w:sz w:val="24"/>
          <w:szCs w:val="24"/>
        </w:rPr>
        <w:t>Piirto</w:t>
      </w:r>
      <w:proofErr w:type="spellEnd"/>
      <w:r w:rsidRPr="00F950F7">
        <w:rPr>
          <w:lang w:val="en-US"/>
          <w:color w:val="000000"/>
          <w:rFonts w:ascii="Times New Roman" w:cs="Times New Roman" w:hAnsi="Times New Roman"/>
          <w:sz w:val="24"/>
          <w:szCs w:val="24"/>
        </w:rPr>
        <w:t xml:space="preserve"> J. Creativity for 21</w:t>
      </w:r>
      <w:r w:rsidRPr="00F950F7">
        <w:rPr>
          <w:lang w:val="en-US"/>
          <w:color w:val="000000"/>
          <w:rFonts w:ascii="Times New Roman" w:cs="Times New Roman" w:hAnsi="Times New Roman"/>
          <w:sz w:val="24"/>
          <w:szCs w:val="24"/>
          <w:vertAlign w:val="superscript"/>
        </w:rPr>
        <w:t>st</w:t>
      </w:r>
      <w:r w:rsidRPr="00F950F7">
        <w:rPr>
          <w:lang w:val="en-US"/>
          <w:color w:val="000000"/>
          <w:rFonts w:ascii="Times New Roman" w:cs="Times New Roman" w:hAnsi="Times New Roman"/>
          <w:sz w:val="24"/>
          <w:szCs w:val="24"/>
        </w:rPr>
        <w:t xml:space="preserve"> Century </w:t>
      </w:r>
      <w:proofErr w:type="gramStart"/>
      <w:r w:rsidRPr="00F950F7">
        <w:rPr>
          <w:lang w:val="en-US"/>
          <w:color w:val="000000"/>
          <w:rFonts w:ascii="Times New Roman" w:cs="Times New Roman" w:hAnsi="Times New Roman"/>
          <w:sz w:val="24"/>
          <w:szCs w:val="24"/>
        </w:rPr>
        <w:t>Skills :</w:t>
      </w:r>
      <w:proofErr w:type="gramEnd"/>
      <w:r w:rsidRPr="00F950F7">
        <w:rPr>
          <w:lang w:val="en-US"/>
          <w:color w:val="000000"/>
          <w:rFonts w:ascii="Times New Roman" w:cs="Times New Roman" w:hAnsi="Times New Roman"/>
          <w:sz w:val="24"/>
          <w:szCs w:val="24"/>
        </w:rPr>
        <w:t xml:space="preserve"> How to embed Creativity into the Curriculum / Jane </w:t>
      </w:r>
      <w:proofErr w:type="spellStart"/>
      <w:r w:rsidRPr="00F950F7">
        <w:rPr>
          <w:lang w:val="en-US"/>
          <w:color w:val="000000"/>
          <w:rFonts w:ascii="Times New Roman" w:cs="Times New Roman" w:hAnsi="Times New Roman"/>
          <w:sz w:val="24"/>
          <w:szCs w:val="24"/>
        </w:rPr>
        <w:t>Piirto</w:t>
      </w:r>
      <w:proofErr w:type="spellEnd"/>
      <w:r w:rsidRPr="00F950F7">
        <w:rPr>
          <w:lang w:val="en-US"/>
          <w:color w:val="000000"/>
          <w:rFonts w:ascii="Times New Roman" w:cs="Times New Roman" w:hAnsi="Times New Roman"/>
          <w:sz w:val="24"/>
          <w:szCs w:val="24"/>
        </w:rPr>
        <w:t xml:space="preserve">. – Ashland University, Ohio, </w:t>
      </w:r>
      <w:proofErr w:type="gramStart"/>
      <w:r w:rsidRPr="00F950F7">
        <w:rPr>
          <w:lang w:val="en-US"/>
          <w:color w:val="000000"/>
          <w:rFonts w:ascii="Times New Roman" w:cs="Times New Roman" w:hAnsi="Times New Roman"/>
          <w:sz w:val="24"/>
          <w:szCs w:val="24"/>
        </w:rPr>
        <w:t>USA :</w:t>
      </w:r>
      <w:proofErr w:type="gramEnd"/>
      <w:r w:rsidRPr="00F950F7">
        <w:rPr>
          <w:lang w:val="en-US"/>
          <w:color w:val="000000"/>
          <w:rFonts w:ascii="Times New Roman" w:cs="Times New Roman" w:hAnsi="Times New Roman"/>
          <w:sz w:val="24"/>
          <w:szCs w:val="24"/>
        </w:rPr>
        <w:t xml:space="preserve"> Sense Publishers, 2011.</w:t>
      </w:r>
    </w:p>
    <w:p w:rsidR="00E317EE" w:rsidRDefault="00E317EE" w:rsidP="00E317EE" w:rsidRPr="00FF28E5">
      <w:pPr>
        <w:autoSpaceDE w:val="0"/>
        <w:autoSpaceDN w:val="0"/>
        <w:adjustRightInd w:val="0"/>
        <w:jc w:val="center"/>
        <w:ind w:firstLine="680"/>
        <w:spacing w:after="0" w:line="360" w:lineRule="auto"/>
        <w:rPr>
          <w:lang w:val="uk-UA"/>
          <w:rFonts w:ascii="Times New Roman" w:cs="Times New Roman" w:hAnsi="Times New Roman"/>
          <w:sz w:val="28"/>
          <w:szCs w:val="28"/>
        </w:rPr>
      </w:pPr>
    </w:p>
    <w:p w:rsidR="00AD4C19" w:rsidRDefault="00AD4C19" w:rsidP="00AD4C19" w:rsidRPr="00764236">
      <w:pPr>
        <w:autoSpaceDE w:val="0"/>
        <w:autoSpaceDN w:val="0"/>
        <w:adjustRightInd w:val="0"/>
        <w:jc w:val="both"/>
        <w:ind w:firstLine="680"/>
        <w:spacing w:after="0" w:line="360" w:lineRule="auto"/>
        <w:rPr>
          <w:lang w:val="uk-UA"/>
          <w:rFonts w:ascii="Times New Roman" w:cs="Times New Roman" w:hAnsi="Times New Roman"/>
          <w:sz w:val="28"/>
          <w:szCs w:val="28"/>
        </w:rPr>
      </w:pPr>
    </w:p>
    <w:sectPr w:rsidR="00AD4C19" w:rsidRPr="00764236" w:rsidSect="00C351F9">
      <w:docGrid w:linePitch="360"/>
      <w:headerReference r:id="rId8" w:type="default"/>
      <w:pgSz w:w="11906" w:h="16838"/>
      <w:pgMar w:left="1418" w:right="1134" w:top="1134" w:bottom="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01E" w:rsidRDefault="00C1701E" w:rsidP="002E1B5B">
      <w:pPr>
        <w:spacing w:after="0" w:line="240" w:lineRule="auto"/>
      </w:pPr>
      <w:r>
        <w:separator/>
      </w:r>
    </w:p>
  </w:endnote>
  <w:endnote w:type="continuationSeparator" w:id="0">
    <w:p w:rsidR="00C1701E" w:rsidRDefault="00C1701E" w:rsidP="002E1B5B">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01E" w:rsidRDefault="00C1701E" w:rsidP="002E1B5B">
      <w:pPr>
        <w:spacing w:after="0" w:line="240" w:lineRule="auto"/>
      </w:pPr>
      <w:r>
        <w:separator/>
      </w:r>
    </w:p>
  </w:footnote>
  <w:footnote w:type="continuationSeparator" w:id="0">
    <w:p w:rsidR="00C1701E" w:rsidRDefault="00C1701E" w:rsidP="002E1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2696"/>
      <w:docPartObj>
        <w:docPartGallery w:val="Page Numbers (Top of Page)"/>
        <w:docPartUnique/>
      </w:docPartObj>
    </w:sdtPr>
    <w:sdtContent>
      <w:p w:rsidR="00E71815" w:rsidRDefault="00273731">
        <w:pPr>
          <w:pStyle w:val="a3"/>
          <w:jc w:val="right"/>
        </w:pPr>
        <w:fldSimple w:instr=" PAGE   \* MERGEFORMAT ">
          <w:r w:rsidR="00AD6A98">
            <w:rPr>
              <w:noProof/>
            </w:rPr>
            <w:t>1</w:t>
          </w:r>
        </w:fldSimple>
      </w:p>
    </w:sdtContent>
  </w:sdt>
  <w:p w:rsidR="00E71815" w:rsidRDefault="00E71815">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29A7CAF"/>
    <w:tmpl w:val="FB04594E"/>
    <w:lvl w:ilvl="0" w:tplc="0419000F">
      <w:numFmt w:val="decimal"/>
      <w:lvlText w:val="%1."/>
      <w:start w:val="1"/>
      <w:pPr>
        <w:ind w:left="720"/>
        <w:ind w:hanging="360"/>
      </w:pPr>
      <w:lvlJc w:val="left"/>
    </w:lvl>
    <w:lvl w:ilvl="1" w:tentative="1" w:tplc="04190019">
      <w:numFmt w:val="lowerLetter"/>
      <w:lvlText w:val="%2."/>
      <w:start w:val="1"/>
      <w:pPr>
        <w:ind w:left="1440"/>
        <w:ind w:hanging="360"/>
      </w:pPr>
      <w:lvlJc w:val="left"/>
    </w:lvl>
    <w:lvl w:ilvl="2" w:tentative="1" w:tplc="0419001B">
      <w:numFmt w:val="lowerRoman"/>
      <w:lvlText w:val="%3."/>
      <w:start w:val="1"/>
      <w:pPr>
        <w:ind w:left="2160"/>
        <w:ind w:hanging="180"/>
      </w:pPr>
      <w:lvlJc w:val="right"/>
    </w:lvl>
    <w:lvl w:ilvl="3" w:tentative="1" w:tplc="0419000F">
      <w:numFmt w:val="decimal"/>
      <w:lvlText w:val="%4."/>
      <w:start w:val="1"/>
      <w:pPr>
        <w:ind w:left="2880"/>
        <w:ind w:hanging="360"/>
      </w:pPr>
      <w:lvlJc w:val="left"/>
    </w:lvl>
    <w:lvl w:ilvl="4" w:tentative="1" w:tplc="04190019">
      <w:numFmt w:val="lowerLetter"/>
      <w:lvlText w:val="%5."/>
      <w:start w:val="1"/>
      <w:pPr>
        <w:ind w:left="3600"/>
        <w:ind w:hanging="360"/>
      </w:pPr>
      <w:lvlJc w:val="left"/>
    </w:lvl>
    <w:lvl w:ilvl="5" w:tentative="1" w:tplc="0419001B">
      <w:numFmt w:val="lowerRoman"/>
      <w:lvlText w:val="%6."/>
      <w:start w:val="1"/>
      <w:pPr>
        <w:ind w:left="4320"/>
        <w:ind w:hanging="180"/>
      </w:pPr>
      <w:lvlJc w:val="right"/>
    </w:lvl>
    <w:lvl w:ilvl="6" w:tentative="1" w:tplc="0419000F">
      <w:numFmt w:val="decimal"/>
      <w:lvlText w:val="%7."/>
      <w:start w:val="1"/>
      <w:pPr>
        <w:ind w:left="5040"/>
        <w:ind w:hanging="360"/>
      </w:pPr>
      <w:lvlJc w:val="left"/>
    </w:lvl>
    <w:lvl w:ilvl="7" w:tentative="1" w:tplc="04190019">
      <w:numFmt w:val="lowerLetter"/>
      <w:lvlText w:val="%8."/>
      <w:start w:val="1"/>
      <w:pPr>
        <w:ind w:left="5760"/>
        <w:ind w:hanging="360"/>
      </w:pPr>
      <w:lvlJc w:val="left"/>
    </w:lvl>
    <w:lvl w:ilvl="8" w:tentative="1" w:tplc="0419001B">
      <w:numFmt w:val="lowerRoman"/>
      <w:lvlText w:val="%9."/>
      <w:start w:val="1"/>
      <w:pPr>
        <w:ind w:left="6480"/>
        <w:ind w:hanging="180"/>
      </w:pPr>
      <w:lvlJc w:val="right"/>
    </w:lvl>
  </w:abstractNum>
  <w:abstractNum w:abstractNumId="1">
    <w:multiLevelType w:val="hybridMultilevel"/>
    <w:nsid w:val="0497389E"/>
    <w:tmpl w:val="2BB4FF94"/>
    <w:lvl w:ilvl="0" w:tplc="59F48120">
      <w:numFmt w:val="decimal"/>
      <w:lvlText w:val="%1."/>
      <w:start w:val="1"/>
      <w:rPr>
        <w:rFonts w:hint="default"/>
      </w:rPr>
      <w:pPr>
        <w:ind w:left="1040"/>
        <w:ind w:hanging="360"/>
      </w:pPr>
      <w:lvlJc w:val="left"/>
    </w:lvl>
    <w:lvl w:ilvl="1" w:tentative="1" w:tplc="04190019">
      <w:numFmt w:val="lowerLetter"/>
      <w:lvlText w:val="%2."/>
      <w:start w:val="1"/>
      <w:pPr>
        <w:ind w:left="1760"/>
        <w:ind w:hanging="360"/>
      </w:pPr>
      <w:lvlJc w:val="left"/>
    </w:lvl>
    <w:lvl w:ilvl="2" w:tentative="1" w:tplc="0419001B">
      <w:numFmt w:val="lowerRoman"/>
      <w:lvlText w:val="%3."/>
      <w:start w:val="1"/>
      <w:pPr>
        <w:ind w:left="2480"/>
        <w:ind w:hanging="180"/>
      </w:pPr>
      <w:lvlJc w:val="right"/>
    </w:lvl>
    <w:lvl w:ilvl="3" w:tentative="1" w:tplc="0419000F">
      <w:numFmt w:val="decimal"/>
      <w:lvlText w:val="%4."/>
      <w:start w:val="1"/>
      <w:pPr>
        <w:ind w:left="3200"/>
        <w:ind w:hanging="360"/>
      </w:pPr>
      <w:lvlJc w:val="left"/>
    </w:lvl>
    <w:lvl w:ilvl="4" w:tentative="1" w:tplc="04190019">
      <w:numFmt w:val="lowerLetter"/>
      <w:lvlText w:val="%5."/>
      <w:start w:val="1"/>
      <w:pPr>
        <w:ind w:left="3920"/>
        <w:ind w:hanging="360"/>
      </w:pPr>
      <w:lvlJc w:val="left"/>
    </w:lvl>
    <w:lvl w:ilvl="5" w:tentative="1" w:tplc="0419001B">
      <w:numFmt w:val="lowerRoman"/>
      <w:lvlText w:val="%6."/>
      <w:start w:val="1"/>
      <w:pPr>
        <w:ind w:left="4640"/>
        <w:ind w:hanging="180"/>
      </w:pPr>
      <w:lvlJc w:val="right"/>
    </w:lvl>
    <w:lvl w:ilvl="6" w:tentative="1" w:tplc="0419000F">
      <w:numFmt w:val="decimal"/>
      <w:lvlText w:val="%7."/>
      <w:start w:val="1"/>
      <w:pPr>
        <w:ind w:left="5360"/>
        <w:ind w:hanging="360"/>
      </w:pPr>
      <w:lvlJc w:val="left"/>
    </w:lvl>
    <w:lvl w:ilvl="7" w:tentative="1" w:tplc="04190019">
      <w:numFmt w:val="lowerLetter"/>
      <w:lvlText w:val="%8."/>
      <w:start w:val="1"/>
      <w:pPr>
        <w:ind w:left="6080"/>
        <w:ind w:hanging="360"/>
      </w:pPr>
      <w:lvlJc w:val="left"/>
    </w:lvl>
    <w:lvl w:ilvl="8" w:tentative="1" w:tplc="0419001B">
      <w:numFmt w:val="lowerRoman"/>
      <w:lvlText w:val="%9."/>
      <w:start w:val="1"/>
      <w:pPr>
        <w:ind w:left="6800"/>
        <w:ind w:hanging="180"/>
      </w:pPr>
      <w:lvlJc w:val="right"/>
    </w:lvl>
  </w:abstractNum>
  <w:abstractNum w:abstractNumId="2">
    <w:multiLevelType w:val="hybridMultilevel"/>
    <w:nsid w:val="0D1D532C"/>
    <w:tmpl w:val="FB04594E"/>
    <w:lvl w:ilvl="0" w:tplc="0419000F">
      <w:numFmt w:val="decimal"/>
      <w:lvlText w:val="%1."/>
      <w:start w:val="1"/>
      <w:pPr>
        <w:ind w:left="720"/>
        <w:ind w:hanging="360"/>
      </w:pPr>
      <w:lvlJc w:val="left"/>
    </w:lvl>
    <w:lvl w:ilvl="1" w:tentative="1" w:tplc="04190019">
      <w:numFmt w:val="lowerLetter"/>
      <w:lvlText w:val="%2."/>
      <w:start w:val="1"/>
      <w:pPr>
        <w:ind w:left="1440"/>
        <w:ind w:hanging="360"/>
      </w:pPr>
      <w:lvlJc w:val="left"/>
    </w:lvl>
    <w:lvl w:ilvl="2" w:tentative="1" w:tplc="0419001B">
      <w:numFmt w:val="lowerRoman"/>
      <w:lvlText w:val="%3."/>
      <w:start w:val="1"/>
      <w:pPr>
        <w:ind w:left="2160"/>
        <w:ind w:hanging="180"/>
      </w:pPr>
      <w:lvlJc w:val="right"/>
    </w:lvl>
    <w:lvl w:ilvl="3" w:tentative="1" w:tplc="0419000F">
      <w:numFmt w:val="decimal"/>
      <w:lvlText w:val="%4."/>
      <w:start w:val="1"/>
      <w:pPr>
        <w:ind w:left="2880"/>
        <w:ind w:hanging="360"/>
      </w:pPr>
      <w:lvlJc w:val="left"/>
    </w:lvl>
    <w:lvl w:ilvl="4" w:tentative="1" w:tplc="04190019">
      <w:numFmt w:val="lowerLetter"/>
      <w:lvlText w:val="%5."/>
      <w:start w:val="1"/>
      <w:pPr>
        <w:ind w:left="3600"/>
        <w:ind w:hanging="360"/>
      </w:pPr>
      <w:lvlJc w:val="left"/>
    </w:lvl>
    <w:lvl w:ilvl="5" w:tentative="1" w:tplc="0419001B">
      <w:numFmt w:val="lowerRoman"/>
      <w:lvlText w:val="%6."/>
      <w:start w:val="1"/>
      <w:pPr>
        <w:ind w:left="4320"/>
        <w:ind w:hanging="180"/>
      </w:pPr>
      <w:lvlJc w:val="right"/>
    </w:lvl>
    <w:lvl w:ilvl="6" w:tentative="1" w:tplc="0419000F">
      <w:numFmt w:val="decimal"/>
      <w:lvlText w:val="%7."/>
      <w:start w:val="1"/>
      <w:pPr>
        <w:ind w:left="5040"/>
        <w:ind w:hanging="360"/>
      </w:pPr>
      <w:lvlJc w:val="left"/>
    </w:lvl>
    <w:lvl w:ilvl="7" w:tentative="1" w:tplc="04190019">
      <w:numFmt w:val="lowerLetter"/>
      <w:lvlText w:val="%8."/>
      <w:start w:val="1"/>
      <w:pPr>
        <w:ind w:left="5760"/>
        <w:ind w:hanging="360"/>
      </w:pPr>
      <w:lvlJc w:val="left"/>
    </w:lvl>
    <w:lvl w:ilvl="8" w:tentative="1" w:tplc="0419001B">
      <w:numFmt w:val="lowerRoman"/>
      <w:lvlText w:val="%9."/>
      <w:start w:val="1"/>
      <w:pPr>
        <w:ind w:left="6480"/>
        <w:ind w:hanging="180"/>
      </w:pPr>
      <w:lvlJc w:val="right"/>
    </w:lvl>
  </w:abstractNum>
  <w:abstractNum w:abstractNumId="3">
    <w:multiLevelType w:val="hybridMultilevel"/>
    <w:nsid w:val="29613B91"/>
    <w:tmpl w:val="AE464DFC"/>
    <w:lvl w:ilvl="0" w:tplc="0419000F">
      <w:numFmt w:val="decimal"/>
      <w:lvlText w:val="%1."/>
      <w:start w:val="1"/>
      <w:rPr>
        <w:rFonts w:hint="default"/>
      </w:rPr>
      <w:pPr>
        <w:ind w:left="720"/>
        <w:ind w:hanging="360"/>
      </w:pPr>
      <w:lvlJc w:val="left"/>
    </w:lvl>
    <w:lvl w:ilvl="1" w:tentative="1" w:tplc="04190019">
      <w:numFmt w:val="lowerLetter"/>
      <w:lvlText w:val="%2."/>
      <w:start w:val="1"/>
      <w:pPr>
        <w:ind w:left="1440"/>
        <w:ind w:hanging="360"/>
      </w:pPr>
      <w:lvlJc w:val="left"/>
    </w:lvl>
    <w:lvl w:ilvl="2" w:tentative="1" w:tplc="0419001B">
      <w:numFmt w:val="lowerRoman"/>
      <w:lvlText w:val="%3."/>
      <w:start w:val="1"/>
      <w:pPr>
        <w:ind w:left="2160"/>
        <w:ind w:hanging="180"/>
      </w:pPr>
      <w:lvlJc w:val="right"/>
    </w:lvl>
    <w:lvl w:ilvl="3" w:tentative="1" w:tplc="0419000F">
      <w:numFmt w:val="decimal"/>
      <w:lvlText w:val="%4."/>
      <w:start w:val="1"/>
      <w:pPr>
        <w:ind w:left="2880"/>
        <w:ind w:hanging="360"/>
      </w:pPr>
      <w:lvlJc w:val="left"/>
    </w:lvl>
    <w:lvl w:ilvl="4" w:tentative="1" w:tplc="04190019">
      <w:numFmt w:val="lowerLetter"/>
      <w:lvlText w:val="%5."/>
      <w:start w:val="1"/>
      <w:pPr>
        <w:ind w:left="3600"/>
        <w:ind w:hanging="360"/>
      </w:pPr>
      <w:lvlJc w:val="left"/>
    </w:lvl>
    <w:lvl w:ilvl="5" w:tentative="1" w:tplc="0419001B">
      <w:numFmt w:val="lowerRoman"/>
      <w:lvlText w:val="%6."/>
      <w:start w:val="1"/>
      <w:pPr>
        <w:ind w:left="4320"/>
        <w:ind w:hanging="180"/>
      </w:pPr>
      <w:lvlJc w:val="right"/>
    </w:lvl>
    <w:lvl w:ilvl="6" w:tentative="1" w:tplc="0419000F">
      <w:numFmt w:val="decimal"/>
      <w:lvlText w:val="%7."/>
      <w:start w:val="1"/>
      <w:pPr>
        <w:ind w:left="5040"/>
        <w:ind w:hanging="360"/>
      </w:pPr>
      <w:lvlJc w:val="left"/>
    </w:lvl>
    <w:lvl w:ilvl="7" w:tentative="1" w:tplc="04190019">
      <w:numFmt w:val="lowerLetter"/>
      <w:lvlText w:val="%8."/>
      <w:start w:val="1"/>
      <w:pPr>
        <w:ind w:left="5760"/>
        <w:ind w:hanging="360"/>
      </w:pPr>
      <w:lvlJc w:val="left"/>
    </w:lvl>
    <w:lvl w:ilvl="8" w:tentative="1" w:tplc="0419001B">
      <w:numFmt w:val="lowerRoman"/>
      <w:lvlText w:val="%9."/>
      <w:start w:val="1"/>
      <w:pPr>
        <w:ind w:left="6480"/>
        <w:ind w:hanging="180"/>
      </w:pPr>
      <w:lvlJc w:val="right"/>
    </w:lvl>
  </w:abstractNum>
  <w:abstractNum w:abstractNumId="4">
    <w:multiLevelType w:val="hybridMultilevel"/>
    <w:nsid w:val="30782D78"/>
    <w:tmpl w:val="1EB216F0"/>
    <w:lvl w:ilvl="0" w:tplc="28B283C8">
      <w:numFmt w:val="bullet"/>
      <w:lvlText w:val=""/>
      <w:start w:val="1"/>
      <w:rPr>
        <w:rFonts w:ascii="Symbol" w:hAnsi="Symbol" w:hint="default"/>
      </w:rPr>
      <w:pPr>
        <w:ind w:left="1760"/>
        <w:ind w:hanging="360"/>
      </w:pPr>
      <w:lvlJc w:val="left"/>
    </w:lvl>
    <w:lvl w:ilvl="1" w:tentative="1" w:tplc="04190003">
      <w:numFmt w:val="bullet"/>
      <w:lvlText w:val="o"/>
      <w:start w:val="1"/>
      <w:rPr>
        <w:rFonts w:ascii="Courier New" w:cs="Courier New" w:hAnsi="Courier New" w:hint="default"/>
      </w:rPr>
      <w:pPr>
        <w:ind w:left="2480"/>
        <w:ind w:hanging="360"/>
      </w:pPr>
      <w:lvlJc w:val="left"/>
    </w:lvl>
    <w:lvl w:ilvl="2" w:tentative="1" w:tplc="04190005">
      <w:numFmt w:val="bullet"/>
      <w:lvlText w:val=""/>
      <w:start w:val="1"/>
      <w:rPr>
        <w:rFonts w:ascii="Wingdings" w:hAnsi="Wingdings" w:hint="default"/>
      </w:rPr>
      <w:pPr>
        <w:ind w:left="3200"/>
        <w:ind w:hanging="360"/>
      </w:pPr>
      <w:lvlJc w:val="left"/>
    </w:lvl>
    <w:lvl w:ilvl="3" w:tentative="1" w:tplc="04190001">
      <w:numFmt w:val="bullet"/>
      <w:lvlText w:val=""/>
      <w:start w:val="1"/>
      <w:rPr>
        <w:rFonts w:ascii="Symbol" w:hAnsi="Symbol" w:hint="default"/>
      </w:rPr>
      <w:pPr>
        <w:ind w:left="3920"/>
        <w:ind w:hanging="360"/>
      </w:pPr>
      <w:lvlJc w:val="left"/>
    </w:lvl>
    <w:lvl w:ilvl="4" w:tentative="1" w:tplc="04190003">
      <w:numFmt w:val="bullet"/>
      <w:lvlText w:val="o"/>
      <w:start w:val="1"/>
      <w:rPr>
        <w:rFonts w:ascii="Courier New" w:cs="Courier New" w:hAnsi="Courier New" w:hint="default"/>
      </w:rPr>
      <w:pPr>
        <w:ind w:left="4640"/>
        <w:ind w:hanging="360"/>
      </w:pPr>
      <w:lvlJc w:val="left"/>
    </w:lvl>
    <w:lvl w:ilvl="5" w:tentative="1" w:tplc="04190005">
      <w:numFmt w:val="bullet"/>
      <w:lvlText w:val=""/>
      <w:start w:val="1"/>
      <w:rPr>
        <w:rFonts w:ascii="Wingdings" w:hAnsi="Wingdings" w:hint="default"/>
      </w:rPr>
      <w:pPr>
        <w:ind w:left="5360"/>
        <w:ind w:hanging="360"/>
      </w:pPr>
      <w:lvlJc w:val="left"/>
    </w:lvl>
    <w:lvl w:ilvl="6" w:tentative="1" w:tplc="04190001">
      <w:numFmt w:val="bullet"/>
      <w:lvlText w:val=""/>
      <w:start w:val="1"/>
      <w:rPr>
        <w:rFonts w:ascii="Symbol" w:hAnsi="Symbol" w:hint="default"/>
      </w:rPr>
      <w:pPr>
        <w:ind w:left="6080"/>
        <w:ind w:hanging="360"/>
      </w:pPr>
      <w:lvlJc w:val="left"/>
    </w:lvl>
    <w:lvl w:ilvl="7" w:tentative="1" w:tplc="04190003">
      <w:numFmt w:val="bullet"/>
      <w:lvlText w:val="o"/>
      <w:start w:val="1"/>
      <w:rPr>
        <w:rFonts w:ascii="Courier New" w:cs="Courier New" w:hAnsi="Courier New" w:hint="default"/>
      </w:rPr>
      <w:pPr>
        <w:ind w:left="6800"/>
        <w:ind w:hanging="360"/>
      </w:pPr>
      <w:lvlJc w:val="left"/>
    </w:lvl>
    <w:lvl w:ilvl="8" w:tentative="1" w:tplc="04190005">
      <w:numFmt w:val="bullet"/>
      <w:lvlText w:val=""/>
      <w:start w:val="1"/>
      <w:rPr>
        <w:rFonts w:ascii="Wingdings" w:hAnsi="Wingdings" w:hint="default"/>
      </w:rPr>
      <w:pPr>
        <w:ind w:left="7520"/>
        <w:ind w:hanging="360"/>
      </w:pPr>
      <w:lvlJc w:val="left"/>
    </w:lvl>
  </w:abstractNum>
  <w:abstractNum w:abstractNumId="5">
    <w:multiLevelType w:val="hybridMultilevel"/>
    <w:nsid w:val="593060DE"/>
    <w:tmpl w:val="FB04594E"/>
    <w:lvl w:ilvl="0" w:tplc="0419000F">
      <w:numFmt w:val="decimal"/>
      <w:lvlText w:val="%1."/>
      <w:start w:val="1"/>
      <w:pPr>
        <w:ind w:left="720"/>
        <w:ind w:hanging="360"/>
      </w:pPr>
      <w:lvlJc w:val="left"/>
    </w:lvl>
    <w:lvl w:ilvl="1" w:tentative="1" w:tplc="04190019">
      <w:numFmt w:val="lowerLetter"/>
      <w:lvlText w:val="%2."/>
      <w:start w:val="1"/>
      <w:pPr>
        <w:ind w:left="1440"/>
        <w:ind w:hanging="360"/>
      </w:pPr>
      <w:lvlJc w:val="left"/>
    </w:lvl>
    <w:lvl w:ilvl="2" w:tentative="1" w:tplc="0419001B">
      <w:numFmt w:val="lowerRoman"/>
      <w:lvlText w:val="%3."/>
      <w:start w:val="1"/>
      <w:pPr>
        <w:ind w:left="2160"/>
        <w:ind w:hanging="180"/>
      </w:pPr>
      <w:lvlJc w:val="right"/>
    </w:lvl>
    <w:lvl w:ilvl="3" w:tentative="1" w:tplc="0419000F">
      <w:numFmt w:val="decimal"/>
      <w:lvlText w:val="%4."/>
      <w:start w:val="1"/>
      <w:pPr>
        <w:ind w:left="2880"/>
        <w:ind w:hanging="360"/>
      </w:pPr>
      <w:lvlJc w:val="left"/>
    </w:lvl>
    <w:lvl w:ilvl="4" w:tentative="1" w:tplc="04190019">
      <w:numFmt w:val="lowerLetter"/>
      <w:lvlText w:val="%5."/>
      <w:start w:val="1"/>
      <w:pPr>
        <w:ind w:left="3600"/>
        <w:ind w:hanging="360"/>
      </w:pPr>
      <w:lvlJc w:val="left"/>
    </w:lvl>
    <w:lvl w:ilvl="5" w:tentative="1" w:tplc="0419001B">
      <w:numFmt w:val="lowerRoman"/>
      <w:lvlText w:val="%6."/>
      <w:start w:val="1"/>
      <w:pPr>
        <w:ind w:left="4320"/>
        <w:ind w:hanging="180"/>
      </w:pPr>
      <w:lvlJc w:val="right"/>
    </w:lvl>
    <w:lvl w:ilvl="6" w:tentative="1" w:tplc="0419000F">
      <w:numFmt w:val="decimal"/>
      <w:lvlText w:val="%7."/>
      <w:start w:val="1"/>
      <w:pPr>
        <w:ind w:left="5040"/>
        <w:ind w:hanging="360"/>
      </w:pPr>
      <w:lvlJc w:val="left"/>
    </w:lvl>
    <w:lvl w:ilvl="7" w:tentative="1" w:tplc="04190019">
      <w:numFmt w:val="lowerLetter"/>
      <w:lvlText w:val="%8."/>
      <w:start w:val="1"/>
      <w:pPr>
        <w:ind w:left="5760"/>
        <w:ind w:hanging="360"/>
      </w:pPr>
      <w:lvlJc w:val="left"/>
    </w:lvl>
    <w:lvl w:ilvl="8" w:tentative="1" w:tplc="0419001B">
      <w:numFmt w:val="lowerRoman"/>
      <w:lvlText w:val="%9."/>
      <w:start w:val="1"/>
      <w:pPr>
        <w:ind w:left="6480"/>
        <w:ind w:hanging="180"/>
      </w:pPr>
      <w:lvlJc w:val="right"/>
    </w:lvl>
  </w:abstractNum>
  <w:abstractNum w:abstractNumId="6">
    <w:multiLevelType w:val="hybridMultilevel"/>
    <w:nsid w:val="708B64E7"/>
    <w:tmpl w:val="5BE6FC82"/>
    <w:lvl w:ilvl="0" w:tplc="28B283C8">
      <w:numFmt w:val="bullet"/>
      <w:lvlText w:val=""/>
      <w:start w:val="1"/>
      <w:rPr>
        <w:rFonts w:ascii="Symbol" w:hAnsi="Symbol" w:hint="default"/>
      </w:rPr>
      <w:pPr>
        <w:ind w:left="1760"/>
        <w:ind w:hanging="360"/>
      </w:pPr>
      <w:lvlJc w:val="left"/>
    </w:lvl>
    <w:lvl w:ilvl="1" w:tentative="1" w:tplc="04190003">
      <w:numFmt w:val="bullet"/>
      <w:lvlText w:val="o"/>
      <w:start w:val="1"/>
      <w:rPr>
        <w:rFonts w:ascii="Courier New" w:cs="Courier New" w:hAnsi="Courier New" w:hint="default"/>
      </w:rPr>
      <w:pPr>
        <w:ind w:left="2480"/>
        <w:ind w:hanging="360"/>
      </w:pPr>
      <w:lvlJc w:val="left"/>
    </w:lvl>
    <w:lvl w:ilvl="2" w:tentative="1" w:tplc="04190005">
      <w:numFmt w:val="bullet"/>
      <w:lvlText w:val=""/>
      <w:start w:val="1"/>
      <w:rPr>
        <w:rFonts w:ascii="Wingdings" w:hAnsi="Wingdings" w:hint="default"/>
      </w:rPr>
      <w:pPr>
        <w:ind w:left="3200"/>
        <w:ind w:hanging="360"/>
      </w:pPr>
      <w:lvlJc w:val="left"/>
    </w:lvl>
    <w:lvl w:ilvl="3" w:tentative="1" w:tplc="04190001">
      <w:numFmt w:val="bullet"/>
      <w:lvlText w:val=""/>
      <w:start w:val="1"/>
      <w:rPr>
        <w:rFonts w:ascii="Symbol" w:hAnsi="Symbol" w:hint="default"/>
      </w:rPr>
      <w:pPr>
        <w:ind w:left="3920"/>
        <w:ind w:hanging="360"/>
      </w:pPr>
      <w:lvlJc w:val="left"/>
    </w:lvl>
    <w:lvl w:ilvl="4" w:tentative="1" w:tplc="04190003">
      <w:numFmt w:val="bullet"/>
      <w:lvlText w:val="o"/>
      <w:start w:val="1"/>
      <w:rPr>
        <w:rFonts w:ascii="Courier New" w:cs="Courier New" w:hAnsi="Courier New" w:hint="default"/>
      </w:rPr>
      <w:pPr>
        <w:ind w:left="4640"/>
        <w:ind w:hanging="360"/>
      </w:pPr>
      <w:lvlJc w:val="left"/>
    </w:lvl>
    <w:lvl w:ilvl="5" w:tentative="1" w:tplc="04190005">
      <w:numFmt w:val="bullet"/>
      <w:lvlText w:val=""/>
      <w:start w:val="1"/>
      <w:rPr>
        <w:rFonts w:ascii="Wingdings" w:hAnsi="Wingdings" w:hint="default"/>
      </w:rPr>
      <w:pPr>
        <w:ind w:left="5360"/>
        <w:ind w:hanging="360"/>
      </w:pPr>
      <w:lvlJc w:val="left"/>
    </w:lvl>
    <w:lvl w:ilvl="6" w:tentative="1" w:tplc="04190001">
      <w:numFmt w:val="bullet"/>
      <w:lvlText w:val=""/>
      <w:start w:val="1"/>
      <w:rPr>
        <w:rFonts w:ascii="Symbol" w:hAnsi="Symbol" w:hint="default"/>
      </w:rPr>
      <w:pPr>
        <w:ind w:left="6080"/>
        <w:ind w:hanging="360"/>
      </w:pPr>
      <w:lvlJc w:val="left"/>
    </w:lvl>
    <w:lvl w:ilvl="7" w:tentative="1" w:tplc="04190003">
      <w:numFmt w:val="bullet"/>
      <w:lvlText w:val="o"/>
      <w:start w:val="1"/>
      <w:rPr>
        <w:rFonts w:ascii="Courier New" w:cs="Courier New" w:hAnsi="Courier New" w:hint="default"/>
      </w:rPr>
      <w:pPr>
        <w:ind w:left="6800"/>
        <w:ind w:hanging="360"/>
      </w:pPr>
      <w:lvlJc w:val="left"/>
    </w:lvl>
    <w:lvl w:ilvl="8" w:tentative="1" w:tplc="04190005">
      <w:numFmt w:val="bullet"/>
      <w:lvlText w:val=""/>
      <w:start w:val="1"/>
      <w:rPr>
        <w:rFonts w:ascii="Wingdings" w:hAnsi="Wingdings" w:hint="default"/>
      </w:rPr>
      <w:pPr>
        <w:ind w:left="752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08"/>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rsids>
    <w:rsidRoot val="00DA382E"/>
    <w:rsid val="000013A0"/>
    <w:rsid val="00005237"/>
    <w:rsid val="00022D8E"/>
    <w:rsid val="00050A85"/>
    <w:rsid val="00054453"/>
    <w:rsid val="00060524"/>
    <w:rsid val="000716E1"/>
    <w:rsid val="000853C4"/>
    <w:rsid val="00087F3B"/>
    <w:rsid val="000912BF"/>
    <w:rsid val="000A3939"/>
    <w:rsid val="000C12AF"/>
    <w:rsid val="000C454E"/>
    <w:rsid val="000D0D94"/>
    <w:rsid val="000E0E2A"/>
    <w:rsid val="000F213D"/>
    <w:rsid val="000F227D"/>
    <w:rsid val="000F5DC9"/>
    <w:rsid val="000F76FC"/>
    <w:rsid val="00111854"/>
    <w:rsid val="001170E2"/>
    <w:rsid val="00123E9C"/>
    <w:rsid val="00153B61"/>
    <w:rsid val="00174D92"/>
    <w:rsid val="001A3A17"/>
    <w:rsid val="001A65F6"/>
    <w:rsid val="001B03A7"/>
    <w:rsid val="001B535D"/>
    <w:rsid val="001B67CF"/>
    <w:rsid val="001C3BAD"/>
    <w:rsid val="001D62D5"/>
    <w:rsid val="001D6CEF"/>
    <w:rsid val="001E0914"/>
    <w:rsid val="001E11CE"/>
    <w:rsid val="001E7486"/>
    <w:rsid val="001F05E4"/>
    <w:rsid val="00203CA6"/>
    <w:rsid val="00205B76"/>
    <w:rsid val="00207243"/>
    <w:rsid val="0021382D"/>
    <w:rsid val="0023213C"/>
    <w:rsid val="002348E2"/>
    <w:rsid val="00243F0A"/>
    <w:rsid val="002573B3"/>
    <w:rsid val="00262127"/>
    <w:rsid val="00262C78"/>
    <w:rsid val="00267A66"/>
    <w:rsid val="00273731"/>
    <w:rsid val="00281237"/>
    <w:rsid val="002869BA"/>
    <w:rsid val="00291154"/>
    <w:rsid val="00291ABE"/>
    <w:rsid val="00297231"/>
    <w:rsid val="002A4CB3"/>
    <w:rsid val="002B0C49"/>
    <w:rsid val="002B3E33"/>
    <w:rsid val="002B63E5"/>
    <w:rsid val="002C2B4E"/>
    <w:rsid val="002C5CF7"/>
    <w:rsid val="002E023A"/>
    <w:rsid val="002E0CB2"/>
    <w:rsid val="002E1B5B"/>
    <w:rsid val="002E24AF"/>
    <w:rsid val="002E2FCE"/>
    <w:rsid val="002E5759"/>
    <w:rsid val="00300F5D"/>
    <w:rsid val="00302198"/>
    <w:rsid val="00304F12"/>
    <w:rsid val="00346E4B"/>
    <w:rsid val="003539F0"/>
    <w:rsid val="00360112"/>
    <w:rsid val="00365D8E"/>
    <w:rsid val="00373B9B"/>
    <w:rsid val="00374845"/>
    <w:rsid val="00376A59"/>
    <w:rsid val="00391AC8"/>
    <w:rsid val="0039375A"/>
    <w:rsid val="003A656F"/>
    <w:rsid val="003B0941"/>
    <w:rsid val="003B314F"/>
    <w:rsid val="003D082A"/>
    <w:rsid val="003D5BEA"/>
    <w:rsid val="00406F45"/>
    <w:rsid val="004229E2"/>
    <w:rsid val="00423BE9"/>
    <w:rsid val="0045219C"/>
    <w:rsid val="004573D8"/>
    <w:rsid val="004644DF"/>
    <w:rsid val="00467036"/>
    <w:rsid val="004733A6"/>
    <w:rsid val="00473F2F"/>
    <w:rsid val="00476FCC"/>
    <w:rsid val="004775CA"/>
    <w:rsid val="004830E9"/>
    <w:rsid val="004857D4"/>
    <w:rsid val="00486FA9"/>
    <w:rsid val="004C3A48"/>
    <w:rsid val="004C6214"/>
    <w:rsid val="004E40E7"/>
    <w:rsid val="004E489A"/>
    <w:rsid val="004E7F54"/>
    <w:rsid val="004F5E72"/>
    <w:rsid val="00500177"/>
    <w:rsid val="005020F2"/>
    <w:rsid val="0050318E"/>
    <w:rsid val="00503968"/>
    <w:rsid val="00506B0C"/>
    <w:rsid val="00506D1E"/>
    <w:rsid val="00510982"/>
    <w:rsid val="00517762"/>
    <w:rsid val="00533AF4"/>
    <w:rsid val="00541DB9"/>
    <w:rsid val="00563BAF"/>
    <w:rsid val="005641E5"/>
    <w:rsid val="005656C0"/>
    <w:rsid val="005706DA"/>
    <w:rsid val="005742E1"/>
    <w:rsid val="00581126"/>
    <w:rsid val="0059455D"/>
    <w:rsid val="005B2BD2"/>
    <w:rsid val="005B7408"/>
    <w:rsid val="005C0826"/>
    <w:rsid val="005C558A"/>
    <w:rsid val="005F45CE"/>
    <w:rsid val="00606862"/>
    <w:rsid val="006077A0"/>
    <w:rsid val="00607CF0"/>
    <w:rsid val="00610DAF"/>
    <w:rsid val="00611FDC"/>
    <w:rsid val="00622CA0"/>
    <w:rsid val="0063101F"/>
    <w:rsid val="00635848"/>
    <w:rsid val="0063716B"/>
    <w:rsid val="00637DF8"/>
    <w:rsid val="00643A78"/>
    <w:rsid val="00647F2A"/>
    <w:rsid val="00650B85"/>
    <w:rsid val="00656AEF"/>
    <w:rsid val="006643BC"/>
    <w:rsid val="00670351"/>
    <w:rsid val="00670C6A"/>
    <w:rsid val="006753A7"/>
    <w:rsid val="00676052"/>
    <w:rsid val="006772A6"/>
    <w:rsid val="0068190D"/>
    <w:rsid val="00690178"/>
    <w:rsid val="00692648"/>
    <w:rsid val="006A0CE0"/>
    <w:rsid val="006A70E3"/>
    <w:rsid val="006A7AC1"/>
    <w:rsid val="006B18DC"/>
    <w:rsid val="006B1D15"/>
    <w:rsid val="006B53EC"/>
    <w:rsid val="006D5EBA"/>
    <w:rsid val="006E0B30"/>
    <w:rsid val="006F08B1"/>
    <w:rsid val="00704518"/>
    <w:rsid val="00705ACF"/>
    <w:rsid val="007130A0"/>
    <w:rsid val="0072330B"/>
    <w:rsid val="00735EFC"/>
    <w:rsid val="00746811"/>
    <w:rsid val="00764236"/>
    <w:rsid val="0076751C"/>
    <w:rsid val="00767905"/>
    <w:rsid val="007749E1"/>
    <w:rsid val="00784484"/>
    <w:rsid val="00784586"/>
    <w:rsid val="00785702"/>
    <w:rsid val="007B3932"/>
    <w:rsid val="007B7600"/>
    <w:rsid val="007C1922"/>
    <w:rsid val="007C3A29"/>
    <w:rsid val="007C44C1"/>
    <w:rsid val="007C5C74"/>
    <w:rsid val="007C63EE"/>
    <w:rsid val="007D290A"/>
    <w:rsid val="007D4408"/>
    <w:rsid val="007D6F8F"/>
    <w:rsid val="007E0922"/>
    <w:rsid val="007F1D8A"/>
    <w:rsid val="007F61ED"/>
    <w:rsid val="00822DFF"/>
    <w:rsid val="008329ED"/>
    <w:rsid val="008425DD"/>
    <w:rsid val="00843394"/>
    <w:rsid val="00844033"/>
    <w:rsid val="0085616B"/>
    <w:rsid val="008577C6"/>
    <w:rsid val="008632E9"/>
    <w:rsid val="00863C90"/>
    <w:rsid val="00866B2B"/>
    <w:rsid val="00874B8B"/>
    <w:rsid val="0088140C"/>
    <w:rsid val="00881549"/>
    <w:rsid val="008A35D2"/>
    <w:rsid val="008A6597"/>
    <w:rsid val="008B4799"/>
    <w:rsid val="008B7899"/>
    <w:rsid val="008C71AB"/>
    <w:rsid val="008E02A4"/>
    <w:rsid val="008E7B22"/>
    <w:rsid val="008F12C6"/>
    <w:rsid val="00920B00"/>
    <w:rsid val="00921822"/>
    <w:rsid val="009275F3"/>
    <w:rsid val="00930130"/>
    <w:rsid val="00931876"/>
    <w:rsid val="0093405E"/>
    <w:rsid val="009352C8"/>
    <w:rsid val="009458FA"/>
    <w:rsid val="0095086F"/>
    <w:rsid val="00951973"/>
    <w:rsid val="009523C5"/>
    <w:rsid val="009661FA"/>
    <w:rsid val="009665F4"/>
    <w:rsid val="009856FB"/>
    <w:rsid val="009A46A8"/>
    <w:rsid val="009A530E"/>
    <w:rsid val="009B6860"/>
    <w:rsid val="009C0EEF"/>
    <w:rsid val="00A06C5A"/>
    <w:rsid val="00A11F31"/>
    <w:rsid val="00A169E9"/>
    <w:rsid val="00A207C5"/>
    <w:rsid val="00A227FD"/>
    <w:rsid val="00A228BA"/>
    <w:rsid val="00A32D39"/>
    <w:rsid val="00A33A6D"/>
    <w:rsid val="00A554E5"/>
    <w:rsid val="00A62CCA"/>
    <w:rsid val="00AA2F6E"/>
    <w:rsid val="00AA4668"/>
    <w:rsid val="00AA4D30"/>
    <w:rsid val="00AA7267"/>
    <w:rsid val="00AB4CBD"/>
    <w:rsid val="00AB713B"/>
    <w:rsid val="00AC207B"/>
    <w:rsid val="00AD4C19"/>
    <w:rsid val="00AD507E"/>
    <w:rsid val="00AD6A98"/>
    <w:rsid val="00AF19ED"/>
    <w:rsid val="00AF4E83"/>
    <w:rsid val="00B00856"/>
    <w:rsid val="00B25AC9"/>
    <w:rsid val="00B63617"/>
    <w:rsid val="00B73FA8"/>
    <w:rsid val="00B77450"/>
    <w:rsid val="00B86796"/>
    <w:rsid val="00B96CBB"/>
    <w:rsid val="00BA4FB6"/>
    <w:rsid val="00BA60AC"/>
    <w:rsid val="00BB721E"/>
    <w:rsid val="00BC3900"/>
    <w:rsid val="00BC64A0"/>
    <w:rsid val="00BD2730"/>
    <w:rsid val="00BD3780"/>
    <w:rsid val="00BE7373"/>
    <w:rsid val="00BF150C"/>
    <w:rsid val="00C01440"/>
    <w:rsid val="00C018E9"/>
    <w:rsid val="00C14EFF"/>
    <w:rsid val="00C1701E"/>
    <w:rsid val="00C22627"/>
    <w:rsid val="00C32B05"/>
    <w:rsid val="00C33110"/>
    <w:rsid val="00C351F9"/>
    <w:rsid val="00C41C02"/>
    <w:rsid val="00C437F1"/>
    <w:rsid val="00C43913"/>
    <w:rsid val="00CA0659"/>
    <w:rsid val="00CA2503"/>
    <w:rsid val="00CA3B27"/>
    <w:rsid val="00CA7EE8"/>
    <w:rsid val="00CB37AB"/>
    <w:rsid val="00CB7078"/>
    <w:rsid val="00CB7788"/>
    <w:rsid val="00CC36D0"/>
    <w:rsid val="00CC3835"/>
    <w:rsid val="00CD1AF2"/>
    <w:rsid val="00CD4DC8"/>
    <w:rsid val="00CD5D0E"/>
    <w:rsid val="00CF5CDE"/>
    <w:rsid val="00D12203"/>
    <w:rsid val="00D21267"/>
    <w:rsid val="00D32412"/>
    <w:rsid val="00D33106"/>
    <w:rsid val="00D3465D"/>
    <w:rsid val="00D47BBC"/>
    <w:rsid val="00D62742"/>
    <w:rsid val="00D62FF4"/>
    <w:rsid val="00D643C8"/>
    <w:rsid val="00D65B52"/>
    <w:rsid val="00D753DC"/>
    <w:rsid val="00D849B0"/>
    <w:rsid val="00D87864"/>
    <w:rsid val="00D91957"/>
    <w:rsid val="00D94D77"/>
    <w:rsid val="00DA382E"/>
    <w:rsid val="00DA6EEE"/>
    <w:rsid val="00DB4363"/>
    <w:rsid val="00DB7CDD"/>
    <w:rsid val="00DE2B43"/>
    <w:rsid val="00DF00E6"/>
    <w:rsid val="00DF161F"/>
    <w:rsid val="00DF51CE"/>
    <w:rsid val="00E14D38"/>
    <w:rsid val="00E21B4F"/>
    <w:rsid val="00E317EE"/>
    <w:rsid val="00E35693"/>
    <w:rsid val="00E43432"/>
    <w:rsid val="00E53837"/>
    <w:rsid val="00E54A14"/>
    <w:rsid val="00E54A4C"/>
    <w:rsid val="00E55541"/>
    <w:rsid val="00E576D9"/>
    <w:rsid val="00E60364"/>
    <w:rsid val="00E629D2"/>
    <w:rsid val="00E64A94"/>
    <w:rsid val="00E66C4F"/>
    <w:rsid val="00E67C28"/>
    <w:rsid val="00E71815"/>
    <w:rsid val="00E718A9"/>
    <w:rsid val="00E73106"/>
    <w:rsid val="00E770DE"/>
    <w:rsid val="00E8302D"/>
    <w:rsid val="00E83871"/>
    <w:rsid val="00E948C0"/>
    <w:rsid val="00EA5A98"/>
    <w:rsid val="00EC5536"/>
    <w:rsid val="00EC6874"/>
    <w:rsid val="00EC71C5"/>
    <w:rsid val="00ED7DFA"/>
    <w:rsid val="00EE35E2"/>
    <w:rsid val="00F02A84"/>
    <w:rsid val="00F21081"/>
    <w:rsid val="00F31427"/>
    <w:rsid val="00F405F4"/>
    <w:rsid val="00F57B8E"/>
    <w:rsid val="00F75C14"/>
    <w:rsid val="00F7690F"/>
    <w:rsid val="00F82D0A"/>
    <w:rsid val="00F91E56"/>
    <w:rsid val="00F950F7"/>
    <w:rsid val="00FA540C"/>
    <w:rsid val="00FA7CB9"/>
    <w:rsid val="00FC3A2E"/>
    <w:rsid val="00FC7E85"/>
    <w:rsid val="00FD37E7"/>
    <w:rsid val="00FE06A4"/>
    <w:rsid val="00FF28E5"/>
    <w:rsid val="00FF769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ru-RU"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76"/>
  </w:style>
  <w:style w:type="character" w:default="1" w:styleId="a0">
    <w:name w:val="Default Paragraph Font"/>
    <w:uiPriority w:val="1"/>
    <w:semiHidden/>
    <w:unhideWhenUsed/>
  </w:style>
  <w:style w:type="table" w:default="1" w:styleId="a1">
    <w:name w:val="Normal Table"/>
    <w:qFormat/>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header"/>
    <w:basedOn w:val="a"/>
    <w:link w:val="a4"/>
    <w:uiPriority w:val="99"/>
    <w:unhideWhenUsed/>
    <w:rsid w:val="002E1B5B"/>
    <w:pPr>
      <w:spacing w:after="0" w:line="240" w:lineRule="auto"/>
      <w:tabs>
        <w:tab w:val="center" w:pos="4677"/>
        <w:tab w:val="right" w:pos="9355"/>
      </w:tabs>
    </w:pPr>
  </w:style>
  <w:style w:type="character" w:styleId="a4">
    <w:name w:val="Верхний колонтитул Знак"/>
    <w:basedOn w:val="a0"/>
    <w:link w:val="a3"/>
    <w:uiPriority w:val="99"/>
    <w:rsid w:val="002E1B5B"/>
  </w:style>
  <w:style w:type="paragraph" w:styleId="a5">
    <w:name w:val="footer"/>
    <w:basedOn w:val="a"/>
    <w:link w:val="a6"/>
    <w:uiPriority w:val="99"/>
    <w:semiHidden/>
    <w:unhideWhenUsed/>
    <w:rsid w:val="002E1B5B"/>
    <w:pPr>
      <w:spacing w:after="0" w:line="240" w:lineRule="auto"/>
      <w:tabs>
        <w:tab w:val="center" w:pos="4677"/>
        <w:tab w:val="right" w:pos="9355"/>
      </w:tabs>
    </w:pPr>
  </w:style>
  <w:style w:type="character" w:styleId="a6">
    <w:name w:val="Нижний колонтитул Знак"/>
    <w:basedOn w:val="a0"/>
    <w:link w:val="a5"/>
    <w:uiPriority w:val="99"/>
    <w:semiHidden/>
    <w:rsid w:val="002E1B5B"/>
  </w:style>
  <w:style w:type="paragraph" w:styleId="a7">
    <w:name w:val="List Paragraph"/>
    <w:qFormat/>
    <w:basedOn w:val="a"/>
    <w:rsid w:val="00A554E5"/>
    <w:pPr>
      <w:ind w:left="720"/>
      <w:contextualSpacing/>
    </w:p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D9F86-A48D-4A3A-85AD-95643D26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11</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Tanya</cp:lastModifiedBy>
  <cp:revision>249</cp:revision>
  <dcterms:created xsi:type="dcterms:W3CDTF">2012-07-23T11:33:00Z</dcterms:created>
  <dcterms:modified xsi:type="dcterms:W3CDTF">2020-09-05T13:40:00Z</dcterms:modified>
</cp:coreProperties>
</file>