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E4" w:rsidRPr="00FC41C9" w:rsidRDefault="006611E4" w:rsidP="006611E4">
      <w:pPr>
        <w:spacing w:line="360" w:lineRule="auto"/>
        <w:jc w:val="center"/>
        <w:rPr>
          <w:rStyle w:val="a3"/>
          <w:lang w:val="uk-UA"/>
        </w:rPr>
      </w:pPr>
      <w:r w:rsidRPr="00FC41C9">
        <w:rPr>
          <w:b/>
          <w:sz w:val="28"/>
          <w:szCs w:val="28"/>
          <w:lang w:val="uk-UA"/>
        </w:rPr>
        <w:t>РОЗВИТОК МОНОЛОГІЧНОГО МОВЛЕННЯ МОЛОДШИХ ШКОЛЯРІВ З ПОЗИЦІЙ ФУНКЦІОНАЛЬНОГО ПІДХОДУ ЯК</w:t>
      </w:r>
      <w:r w:rsidRPr="00FC41C9">
        <w:rPr>
          <w:sz w:val="28"/>
          <w:szCs w:val="28"/>
          <w:lang w:val="uk-UA"/>
        </w:rPr>
        <w:t xml:space="preserve"> </w:t>
      </w:r>
      <w:r w:rsidRPr="00FC41C9">
        <w:rPr>
          <w:b/>
          <w:sz w:val="28"/>
          <w:szCs w:val="28"/>
          <w:lang w:val="uk-UA"/>
        </w:rPr>
        <w:t>УМОВА РЕАЛІЗАЦІЇ КОМУНІКАТИВНОЇ КОМПЕТЕНТНОСТІ</w:t>
      </w:r>
    </w:p>
    <w:p w:rsidR="006611E4" w:rsidRPr="00FC41C9" w:rsidRDefault="006611E4" w:rsidP="006611E4">
      <w:pPr>
        <w:spacing w:line="276" w:lineRule="auto"/>
        <w:jc w:val="center"/>
        <w:rPr>
          <w:b/>
          <w:sz w:val="28"/>
          <w:szCs w:val="28"/>
          <w:lang w:val="uk-UA"/>
        </w:rPr>
      </w:pPr>
      <w:r w:rsidRPr="00FC41C9">
        <w:rPr>
          <w:b/>
          <w:sz w:val="28"/>
          <w:szCs w:val="28"/>
          <w:lang w:val="uk-UA"/>
        </w:rPr>
        <w:t>В.В. Пруняк,</w:t>
      </w:r>
    </w:p>
    <w:p w:rsidR="006611E4" w:rsidRPr="00FC41C9" w:rsidRDefault="006611E4" w:rsidP="006611E4">
      <w:pPr>
        <w:spacing w:line="276" w:lineRule="auto"/>
        <w:jc w:val="center"/>
        <w:rPr>
          <w:rStyle w:val="hps"/>
          <w:b/>
          <w:sz w:val="28"/>
          <w:szCs w:val="28"/>
          <w:lang w:val="uk-UA"/>
        </w:rPr>
      </w:pPr>
      <w:r w:rsidRPr="00FC41C9">
        <w:rPr>
          <w:rStyle w:val="hps"/>
          <w:sz w:val="28"/>
          <w:szCs w:val="28"/>
          <w:lang w:val="uk-UA"/>
        </w:rPr>
        <w:t>кандидат філологічних наук, доцент,</w:t>
      </w:r>
    </w:p>
    <w:p w:rsidR="006611E4" w:rsidRPr="00FC41C9" w:rsidRDefault="006611E4" w:rsidP="006611E4">
      <w:pPr>
        <w:spacing w:line="276" w:lineRule="auto"/>
        <w:jc w:val="center"/>
        <w:rPr>
          <w:rStyle w:val="hps"/>
          <w:szCs w:val="28"/>
          <w:lang w:val="uk-UA"/>
        </w:rPr>
      </w:pPr>
      <w:r w:rsidRPr="00FC41C9">
        <w:rPr>
          <w:rStyle w:val="hps"/>
          <w:sz w:val="28"/>
          <w:szCs w:val="28"/>
          <w:lang w:val="uk-UA"/>
        </w:rPr>
        <w:t>Криворізький державний педагогічний університет,</w:t>
      </w:r>
      <w:r w:rsidRPr="00FC41C9">
        <w:rPr>
          <w:rStyle w:val="hps"/>
          <w:szCs w:val="28"/>
          <w:lang w:val="uk-UA"/>
        </w:rPr>
        <w:t xml:space="preserve"> </w:t>
      </w:r>
    </w:p>
    <w:p w:rsidR="006611E4" w:rsidRPr="00FC41C9" w:rsidRDefault="006611E4" w:rsidP="006611E4">
      <w:pPr>
        <w:spacing w:line="276" w:lineRule="auto"/>
        <w:jc w:val="center"/>
        <w:rPr>
          <w:b/>
          <w:sz w:val="28"/>
          <w:szCs w:val="28"/>
          <w:lang w:val="uk-UA"/>
        </w:rPr>
      </w:pPr>
      <w:r w:rsidRPr="00FC41C9">
        <w:rPr>
          <w:sz w:val="28"/>
          <w:szCs w:val="28"/>
          <w:lang w:val="uk-UA"/>
        </w:rPr>
        <w:t>м. Кривий Ріг</w:t>
      </w:r>
    </w:p>
    <w:p w:rsidR="006611E4" w:rsidRPr="00FC41C9" w:rsidRDefault="006611E4" w:rsidP="006611E4">
      <w:pPr>
        <w:spacing w:line="276" w:lineRule="auto"/>
        <w:jc w:val="center"/>
        <w:rPr>
          <w:b/>
          <w:sz w:val="28"/>
          <w:szCs w:val="28"/>
          <w:lang w:val="uk-UA"/>
        </w:rPr>
      </w:pPr>
      <w:r w:rsidRPr="00FC41C9">
        <w:rPr>
          <w:b/>
          <w:sz w:val="28"/>
          <w:szCs w:val="28"/>
          <w:lang w:val="uk-UA"/>
        </w:rPr>
        <w:t>М.О. </w:t>
      </w:r>
      <w:proofErr w:type="spellStart"/>
      <w:r w:rsidRPr="00FC41C9">
        <w:rPr>
          <w:b/>
          <w:sz w:val="28"/>
          <w:szCs w:val="28"/>
          <w:lang w:val="uk-UA"/>
        </w:rPr>
        <w:t>Овсієнко</w:t>
      </w:r>
      <w:proofErr w:type="spellEnd"/>
      <w:r w:rsidRPr="00FC41C9">
        <w:rPr>
          <w:b/>
          <w:sz w:val="28"/>
          <w:szCs w:val="28"/>
          <w:lang w:val="uk-UA"/>
        </w:rPr>
        <w:t>,</w:t>
      </w:r>
    </w:p>
    <w:p w:rsidR="006611E4" w:rsidRPr="00FC41C9" w:rsidRDefault="006611E4" w:rsidP="006611E4">
      <w:pPr>
        <w:spacing w:line="276" w:lineRule="auto"/>
        <w:jc w:val="center"/>
        <w:rPr>
          <w:sz w:val="28"/>
          <w:szCs w:val="28"/>
          <w:lang w:val="uk-UA"/>
        </w:rPr>
      </w:pPr>
      <w:r w:rsidRPr="00FC41C9">
        <w:rPr>
          <w:sz w:val="28"/>
          <w:szCs w:val="28"/>
          <w:lang w:val="uk-UA"/>
        </w:rPr>
        <w:t>студентка магістратури,</w:t>
      </w:r>
    </w:p>
    <w:p w:rsidR="006611E4" w:rsidRPr="00FC41C9" w:rsidRDefault="006611E4" w:rsidP="006611E4">
      <w:pPr>
        <w:spacing w:line="276" w:lineRule="auto"/>
        <w:jc w:val="center"/>
        <w:rPr>
          <w:rStyle w:val="hps"/>
          <w:szCs w:val="28"/>
          <w:lang w:val="uk-UA"/>
        </w:rPr>
      </w:pPr>
      <w:r w:rsidRPr="00FC41C9">
        <w:rPr>
          <w:rStyle w:val="hps"/>
          <w:sz w:val="28"/>
          <w:szCs w:val="28"/>
          <w:lang w:val="uk-UA"/>
        </w:rPr>
        <w:t>Криворізький державний педагогічний університет,</w:t>
      </w:r>
      <w:r w:rsidRPr="00FC41C9">
        <w:rPr>
          <w:rStyle w:val="hps"/>
          <w:szCs w:val="28"/>
          <w:lang w:val="uk-UA"/>
        </w:rPr>
        <w:t xml:space="preserve"> </w:t>
      </w:r>
    </w:p>
    <w:p w:rsidR="006611E4" w:rsidRPr="00FC41C9" w:rsidRDefault="006611E4" w:rsidP="006611E4">
      <w:pPr>
        <w:spacing w:line="276" w:lineRule="auto"/>
        <w:jc w:val="center"/>
        <w:rPr>
          <w:b/>
          <w:sz w:val="28"/>
          <w:szCs w:val="28"/>
          <w:lang w:val="uk-UA"/>
        </w:rPr>
      </w:pPr>
      <w:r w:rsidRPr="00FC41C9">
        <w:rPr>
          <w:sz w:val="28"/>
          <w:szCs w:val="28"/>
          <w:lang w:val="uk-UA"/>
        </w:rPr>
        <w:t>м. Кривий Ріг</w:t>
      </w:r>
    </w:p>
    <w:p w:rsidR="006611E4" w:rsidRPr="00FC41C9" w:rsidRDefault="006611E4" w:rsidP="006611E4">
      <w:pPr>
        <w:spacing w:line="360" w:lineRule="auto"/>
        <w:jc w:val="center"/>
        <w:rPr>
          <w:sz w:val="28"/>
          <w:szCs w:val="28"/>
          <w:lang w:val="uk-UA"/>
        </w:rPr>
      </w:pPr>
    </w:p>
    <w:p w:rsidR="006611E4" w:rsidRPr="00FC41C9" w:rsidRDefault="006611E4" w:rsidP="006611E4">
      <w:pPr>
        <w:spacing w:line="360" w:lineRule="auto"/>
        <w:ind w:firstLine="567"/>
        <w:jc w:val="both"/>
        <w:rPr>
          <w:sz w:val="28"/>
          <w:szCs w:val="28"/>
          <w:lang w:val="uk-UA"/>
        </w:rPr>
      </w:pPr>
      <w:r w:rsidRPr="00FC41C9">
        <w:rPr>
          <w:sz w:val="28"/>
          <w:szCs w:val="28"/>
          <w:lang w:val="uk-UA" w:eastAsia="uk-UA"/>
        </w:rPr>
        <w:t>Важливим завданням навчання мови у сучасній за</w:t>
      </w:r>
      <w:r w:rsidRPr="00FC41C9">
        <w:rPr>
          <w:sz w:val="28"/>
          <w:szCs w:val="28"/>
          <w:lang w:val="uk-UA" w:eastAsia="uk-UA"/>
        </w:rPr>
        <w:softHyphen/>
        <w:t>гальноосвітній школі є розвиток усного і писемно</w:t>
      </w:r>
      <w:r w:rsidRPr="00FC41C9">
        <w:rPr>
          <w:sz w:val="28"/>
          <w:szCs w:val="28"/>
          <w:lang w:val="uk-UA" w:eastAsia="uk-UA"/>
        </w:rPr>
        <w:softHyphen/>
        <w:t>го мовлення як основи для будь-якої розумової діяльності, засобу комунікації.</w:t>
      </w:r>
      <w:r w:rsidRPr="00FC41C9">
        <w:rPr>
          <w:sz w:val="28"/>
          <w:szCs w:val="28"/>
          <w:lang w:val="uk-UA"/>
        </w:rPr>
        <w:t xml:space="preserve"> </w:t>
      </w:r>
      <w:r w:rsidRPr="00FC41C9">
        <w:rPr>
          <w:snapToGrid w:val="0"/>
          <w:sz w:val="28"/>
          <w:lang w:val="uk-UA"/>
        </w:rPr>
        <w:t>Такі мовленнєві вміння, як сприймати, розуміти почуте або прочитане, передавати його зміст, точно формулювати думку, висловлювати її в усній чи писемній формі, враховуючи специфіку кожної з цих форм реалізації мовлення, можуть бути сформовані лише на основі розвитку мислення і мовлення з урахуванням впливу різноманітних чинників. Саме тому новий підхід до методики навчання мови базується на розвиткові усного монологічного та діалогічного мовлення з позиції функціонального підходу.</w:t>
      </w:r>
    </w:p>
    <w:p w:rsidR="006611E4" w:rsidRPr="00FC41C9" w:rsidRDefault="006611E4" w:rsidP="006611E4">
      <w:pPr>
        <w:pStyle w:val="a4"/>
        <w:spacing w:after="0" w:line="360" w:lineRule="auto"/>
        <w:ind w:left="20" w:right="20" w:firstLine="280"/>
        <w:jc w:val="both"/>
        <w:rPr>
          <w:sz w:val="28"/>
          <w:szCs w:val="28"/>
          <w:lang w:val="uk-UA" w:eastAsia="uk-UA"/>
        </w:rPr>
      </w:pPr>
      <w:r w:rsidRPr="00FC41C9">
        <w:rPr>
          <w:sz w:val="28"/>
          <w:szCs w:val="28"/>
          <w:lang w:val="uk-UA" w:eastAsia="uk-UA"/>
        </w:rPr>
        <w:t xml:space="preserve">   У практиці початкової школи існує багато різних підходів до методики розвитку мовлення школярів. Традиційною, на наш погляд, упродовж тривалого часу була методика розвитку мовлення школярів, спрямована на вдосконалення мовленнєвих умінь і навичок. Це не дозволяло у повній мірі розвивати мовлення дітей, щоб вони могли повноцінно спілкуватися, уміти планувати комунікативний задум, досягати його під час взаємодії зі співрозмовником, встановлюючи з ним контакт, враховувати низку позамовних чинників, які суттєво впливають на добір тих чи інших мовних засобів, забезпечуючи ефективність спілкування. Тому останнім часом особливої актуальності набув комунікативний підхід. Важливим, на наш </w:t>
      </w:r>
      <w:r w:rsidRPr="00FC41C9">
        <w:rPr>
          <w:sz w:val="28"/>
          <w:szCs w:val="28"/>
          <w:lang w:val="uk-UA" w:eastAsia="uk-UA"/>
        </w:rPr>
        <w:lastRenderedPageBreak/>
        <w:t xml:space="preserve">погляд, також є структурно-лінгвістичний, </w:t>
      </w:r>
      <w:proofErr w:type="spellStart"/>
      <w:r w:rsidRPr="00FC41C9">
        <w:rPr>
          <w:sz w:val="28"/>
          <w:szCs w:val="28"/>
          <w:lang w:val="uk-UA" w:eastAsia="uk-UA"/>
        </w:rPr>
        <w:t>особистісно</w:t>
      </w:r>
      <w:proofErr w:type="spellEnd"/>
      <w:r w:rsidRPr="00FC41C9">
        <w:rPr>
          <w:sz w:val="28"/>
          <w:szCs w:val="28"/>
          <w:lang w:val="uk-UA" w:eastAsia="uk-UA"/>
        </w:rPr>
        <w:t xml:space="preserve"> зорієнтований, імітативний та ін. Серед них  саме метод структурно-лінгвістичної характеристики типів мовлення дає змогу врахувати в практиці навчан</w:t>
      </w:r>
      <w:r w:rsidRPr="00FC41C9">
        <w:rPr>
          <w:sz w:val="28"/>
          <w:szCs w:val="28"/>
          <w:lang w:val="uk-UA" w:eastAsia="uk-UA"/>
        </w:rPr>
        <w:softHyphen/>
        <w:t>ня своєрідність функціонування речень, граматичних категорій, семантико-смислових одиниць, а також за</w:t>
      </w:r>
      <w:r w:rsidRPr="00FC41C9">
        <w:rPr>
          <w:sz w:val="28"/>
          <w:szCs w:val="28"/>
          <w:lang w:val="uk-UA" w:eastAsia="uk-UA"/>
        </w:rPr>
        <w:softHyphen/>
        <w:t>безпечити умови форму</w:t>
      </w:r>
      <w:r w:rsidRPr="00FC41C9">
        <w:rPr>
          <w:sz w:val="28"/>
          <w:szCs w:val="28"/>
          <w:lang w:val="uk-UA" w:eastAsia="uk-UA"/>
        </w:rPr>
        <w:softHyphen/>
        <w:t xml:space="preserve">вання і сполучуваності типів мовлення між собою. </w:t>
      </w:r>
    </w:p>
    <w:p w:rsidR="006611E4" w:rsidRPr="00FC41C9" w:rsidRDefault="006611E4" w:rsidP="006611E4">
      <w:pPr>
        <w:pStyle w:val="a4"/>
        <w:spacing w:after="0" w:line="360" w:lineRule="auto"/>
        <w:ind w:left="20" w:right="20" w:firstLine="688"/>
        <w:jc w:val="both"/>
        <w:rPr>
          <w:sz w:val="28"/>
          <w:szCs w:val="28"/>
          <w:lang w:val="uk-UA"/>
        </w:rPr>
      </w:pPr>
      <w:r w:rsidRPr="00FC41C9">
        <w:rPr>
          <w:sz w:val="28"/>
          <w:szCs w:val="28"/>
          <w:lang w:val="uk-UA" w:eastAsia="uk-UA"/>
        </w:rPr>
        <w:t>Цей метод має необмежені можливості для нового підходу до розвитку монологічного мовлення дітей, відкриваючи можливість урахування методикою логіко-смислових та структур</w:t>
      </w:r>
      <w:r w:rsidRPr="00FC41C9">
        <w:rPr>
          <w:sz w:val="28"/>
          <w:szCs w:val="28"/>
          <w:lang w:val="uk-UA" w:eastAsia="uk-UA"/>
        </w:rPr>
        <w:softHyphen/>
        <w:t>но-функціональних особливостей типології мовлення. Він орієнтує сучасного вчителя початкової школи на те, що слід розвивати мовлен</w:t>
      </w:r>
      <w:r w:rsidRPr="00FC41C9">
        <w:rPr>
          <w:sz w:val="28"/>
          <w:szCs w:val="28"/>
          <w:lang w:val="uk-UA" w:eastAsia="uk-UA"/>
        </w:rPr>
        <w:softHyphen/>
        <w:t>ня не взагалі як недиференційований суцільний потік (монолог), а мовлення в його конкретних функціонально-смислових типах і мовностилістичних варіантах. Ось чому, як справедливо зазначає Л. </w:t>
      </w:r>
      <w:proofErr w:type="spellStart"/>
      <w:r w:rsidRPr="00FC41C9">
        <w:rPr>
          <w:sz w:val="28"/>
          <w:szCs w:val="28"/>
          <w:lang w:val="uk-UA" w:eastAsia="uk-UA"/>
        </w:rPr>
        <w:t>Калмикова</w:t>
      </w:r>
      <w:proofErr w:type="spellEnd"/>
      <w:r w:rsidRPr="00FC41C9">
        <w:rPr>
          <w:sz w:val="28"/>
          <w:szCs w:val="28"/>
          <w:lang w:val="uk-UA" w:eastAsia="uk-UA"/>
        </w:rPr>
        <w:t>,  що «виділення сучасною лінгвістикою функціонально-смислових типів мовлення дає методи</w:t>
      </w:r>
      <w:r w:rsidRPr="00FC41C9">
        <w:rPr>
          <w:sz w:val="28"/>
          <w:szCs w:val="28"/>
          <w:lang w:val="uk-UA" w:eastAsia="uk-UA"/>
        </w:rPr>
        <w:softHyphen/>
        <w:t>стам можливість уникнути уніфікованого погляду на монологічне мовлення як на неподільну, однотипну, однорідну за своїм складом категорію» [2,с.7]. Якщо розглядати монолог без урахування його приналежності до того чи іншого функціонально-смислового типу мовлення, то при цьому не враховується специфіка й особливос</w:t>
      </w:r>
      <w:r w:rsidRPr="00FC41C9">
        <w:rPr>
          <w:sz w:val="28"/>
          <w:szCs w:val="28"/>
          <w:lang w:val="uk-UA" w:eastAsia="uk-UA"/>
        </w:rPr>
        <w:softHyphen/>
        <w:t xml:space="preserve">ті монологічного мовлення в різних комунікативних ситуаціях, а також різних мовленнєвих намірів – розповісти, описати чи довести правильність або неправильність свого міркування. </w:t>
      </w:r>
      <w:r w:rsidRPr="00FC41C9">
        <w:rPr>
          <w:sz w:val="28"/>
          <w:szCs w:val="28"/>
          <w:lang w:val="uk-UA"/>
        </w:rPr>
        <w:t xml:space="preserve">Таким чином, </w:t>
      </w:r>
      <w:r w:rsidRPr="00FC41C9">
        <w:rPr>
          <w:sz w:val="28"/>
          <w:szCs w:val="28"/>
          <w:lang w:val="uk-UA" w:eastAsia="uk-UA"/>
        </w:rPr>
        <w:t>конструктивний перегляд сучасними мето</w:t>
      </w:r>
      <w:r w:rsidRPr="00FC41C9">
        <w:rPr>
          <w:sz w:val="28"/>
          <w:szCs w:val="28"/>
          <w:lang w:val="uk-UA" w:eastAsia="uk-UA"/>
        </w:rPr>
        <w:softHyphen/>
        <w:t>дистами існуючих засад розвитку мовлення дітей дає можливість забезпечити передусім впровадження функціонально-смислового підходу в навчання типо</w:t>
      </w:r>
      <w:r w:rsidRPr="00FC41C9">
        <w:rPr>
          <w:sz w:val="28"/>
          <w:szCs w:val="28"/>
          <w:lang w:val="uk-UA" w:eastAsia="uk-UA"/>
        </w:rPr>
        <w:softHyphen/>
        <w:t>логії монологічного мовлення дітей.</w:t>
      </w:r>
      <w:r w:rsidRPr="00FC41C9">
        <w:rPr>
          <w:sz w:val="28"/>
          <w:szCs w:val="28"/>
          <w:lang w:val="uk-UA"/>
        </w:rPr>
        <w:t xml:space="preserve"> </w:t>
      </w:r>
    </w:p>
    <w:p w:rsidR="006611E4" w:rsidRPr="00FC41C9" w:rsidRDefault="006611E4" w:rsidP="006611E4">
      <w:pPr>
        <w:pStyle w:val="a4"/>
        <w:spacing w:after="0" w:line="360" w:lineRule="auto"/>
        <w:ind w:left="20" w:right="20" w:firstLine="280"/>
        <w:jc w:val="both"/>
        <w:rPr>
          <w:sz w:val="28"/>
          <w:szCs w:val="28"/>
          <w:lang w:val="uk-UA" w:eastAsia="uk-UA"/>
        </w:rPr>
      </w:pPr>
      <w:r w:rsidRPr="00FC41C9">
        <w:rPr>
          <w:snapToGrid w:val="0"/>
          <w:sz w:val="28"/>
          <w:lang w:val="uk-UA"/>
        </w:rPr>
        <w:t xml:space="preserve">   Аналіз досвіду роботи досвідчених педагогів свідчить про те, що орієнтація  вчителів початкових класів на розвиток в молодших школярів умінь створювати власні розповіді, описи і міркування на спеціально відведених для цього уроках розвитку мовлення, які проводяться згідно з </w:t>
      </w:r>
      <w:r w:rsidRPr="00FC41C9">
        <w:rPr>
          <w:snapToGrid w:val="0"/>
          <w:sz w:val="28"/>
          <w:lang w:val="uk-UA"/>
        </w:rPr>
        <w:lastRenderedPageBreak/>
        <w:t xml:space="preserve">вимогами чинної навчальної програми «не рідше як один раз на два тижні», бажаного ефекту не може дати. </w:t>
      </w:r>
      <w:r w:rsidRPr="00FC41C9">
        <w:rPr>
          <w:sz w:val="28"/>
          <w:szCs w:val="28"/>
          <w:lang w:val="uk-UA"/>
        </w:rPr>
        <w:t>Традиційні підходи до розвитку мовлення дітей не базуються достатньою мірою на врахуванні специфіки мовленнєвої діяльності дітей. Тому і методики формування мовлення створюються переважно інтуїтивним шляхом, без урахування даних про психофізіологічні механізми, що керують породженням мовлення, про способи організованого впливу на функціонування цих механізмів. Це негативно позначається на усному мовленні дітей.</w:t>
      </w:r>
      <w:r w:rsidRPr="00FC41C9">
        <w:rPr>
          <w:sz w:val="28"/>
          <w:szCs w:val="28"/>
          <w:lang w:val="uk-UA" w:eastAsia="uk-UA"/>
        </w:rPr>
        <w:t xml:space="preserve"> У той же час головною умовою, яка «визначає сформованість говорити, </w:t>
      </w:r>
      <w:r w:rsidRPr="00FC41C9">
        <w:rPr>
          <w:sz w:val="28"/>
          <w:szCs w:val="28"/>
          <w:lang w:val="uk-UA"/>
        </w:rPr>
        <w:t>–</w:t>
      </w:r>
      <w:r w:rsidRPr="00FC41C9">
        <w:rPr>
          <w:sz w:val="28"/>
          <w:szCs w:val="28"/>
          <w:lang w:val="uk-UA" w:eastAsia="uk-UA"/>
        </w:rPr>
        <w:t xml:space="preserve"> є інтуїтивне використання словоформ і структур при зосередженні уваги  на висловлюванні змісту мовленнєвого повідомлення» [3,с.71].  </w:t>
      </w:r>
    </w:p>
    <w:p w:rsidR="006611E4" w:rsidRPr="00FC41C9" w:rsidRDefault="006611E4" w:rsidP="006611E4">
      <w:pPr>
        <w:spacing w:line="360" w:lineRule="auto"/>
        <w:jc w:val="both"/>
        <w:rPr>
          <w:sz w:val="28"/>
          <w:szCs w:val="28"/>
          <w:lang w:val="uk-UA"/>
        </w:rPr>
      </w:pPr>
      <w:r w:rsidRPr="00FC41C9">
        <w:rPr>
          <w:snapToGrid w:val="0"/>
          <w:sz w:val="28"/>
          <w:lang w:val="uk-UA"/>
        </w:rPr>
        <w:t xml:space="preserve"> </w:t>
      </w:r>
      <w:r w:rsidRPr="00FC41C9">
        <w:rPr>
          <w:snapToGrid w:val="0"/>
          <w:sz w:val="28"/>
          <w:lang w:val="uk-UA"/>
        </w:rPr>
        <w:tab/>
        <w:t xml:space="preserve">З іншого боку, наші спостереження свідчать, що в монологічному зв’язному мовленні молодших школярів є суттєві недоліки, які пов’язані як з порушенням логічності у побудові власного висловлювання, так і з невмінням </w:t>
      </w:r>
      <w:r w:rsidRPr="00FC41C9">
        <w:rPr>
          <w:sz w:val="28"/>
          <w:szCs w:val="28"/>
          <w:lang w:val="uk-UA"/>
        </w:rPr>
        <w:t>орієнтуватися в структурі мовленнєвої діяльності, дотримуючись чотирьох фаз – орієнтування, планування, реалізації і контролю. Крім того, учні початкової школи не вміють</w:t>
      </w:r>
      <w:r w:rsidRPr="00FC41C9">
        <w:rPr>
          <w:snapToGrid w:val="0"/>
          <w:sz w:val="28"/>
          <w:lang w:val="uk-UA"/>
        </w:rPr>
        <w:t xml:space="preserve"> будувати власні </w:t>
      </w:r>
      <w:r w:rsidRPr="00FC41C9">
        <w:rPr>
          <w:sz w:val="28"/>
          <w:szCs w:val="28"/>
          <w:lang w:val="uk-UA"/>
        </w:rPr>
        <w:t>висловлювання залежно від їх різноманітної комунікативної мети та намірів спілкування. Тому створювані ними монологи мають багато суттєвих недоліків, що висуваються як до усного, так і до писемного мовлення.</w:t>
      </w:r>
    </w:p>
    <w:p w:rsidR="006611E4" w:rsidRPr="00FC41C9" w:rsidRDefault="006611E4" w:rsidP="006611E4">
      <w:pPr>
        <w:pStyle w:val="a4"/>
        <w:spacing w:after="0" w:line="360" w:lineRule="auto"/>
        <w:ind w:left="20" w:right="20" w:firstLine="280"/>
        <w:jc w:val="both"/>
        <w:rPr>
          <w:sz w:val="28"/>
          <w:szCs w:val="28"/>
          <w:lang w:val="uk-UA"/>
        </w:rPr>
      </w:pPr>
      <w:r w:rsidRPr="00FC41C9">
        <w:rPr>
          <w:sz w:val="28"/>
          <w:szCs w:val="28"/>
          <w:lang w:val="uk-UA" w:eastAsia="uk-UA"/>
        </w:rPr>
        <w:t xml:space="preserve">  </w:t>
      </w:r>
      <w:r w:rsidRPr="00FC41C9">
        <w:rPr>
          <w:sz w:val="28"/>
          <w:szCs w:val="28"/>
          <w:lang w:val="uk-UA" w:eastAsia="uk-UA"/>
        </w:rPr>
        <w:tab/>
        <w:t>Функціонально-смисловий підхід у методиці розвитку ус</w:t>
      </w:r>
      <w:r w:rsidRPr="00FC41C9">
        <w:rPr>
          <w:sz w:val="28"/>
          <w:szCs w:val="28"/>
          <w:lang w:val="uk-UA" w:eastAsia="uk-UA"/>
        </w:rPr>
        <w:softHyphen/>
        <w:t>ного та писемного мовлення забезпечує засвоєння у дітей і таких характеристик, як інтонування мовлен</w:t>
      </w:r>
      <w:r w:rsidRPr="00FC41C9">
        <w:rPr>
          <w:sz w:val="28"/>
          <w:szCs w:val="28"/>
          <w:lang w:val="uk-UA" w:eastAsia="uk-UA"/>
        </w:rPr>
        <w:softHyphen/>
        <w:t>ня, значення та</w:t>
      </w:r>
      <w:r w:rsidRPr="00FC41C9">
        <w:rPr>
          <w:sz w:val="28"/>
          <w:szCs w:val="28"/>
          <w:lang w:val="uk-UA"/>
        </w:rPr>
        <w:t xml:space="preserve"> </w:t>
      </w:r>
      <w:r w:rsidRPr="00FC41C9">
        <w:rPr>
          <w:sz w:val="28"/>
          <w:szCs w:val="28"/>
          <w:lang w:val="uk-UA" w:eastAsia="uk-UA"/>
        </w:rPr>
        <w:t>функціонування лексико-граматичних явищ в індивідуальному мовленні дитини, які не завжди виявляються через словоформи та речення.</w:t>
      </w:r>
      <w:r w:rsidRPr="00FC41C9">
        <w:rPr>
          <w:sz w:val="28"/>
          <w:szCs w:val="28"/>
          <w:lang w:val="uk-UA"/>
        </w:rPr>
        <w:t xml:space="preserve"> Таким чином, </w:t>
      </w:r>
      <w:r w:rsidRPr="00FC41C9">
        <w:rPr>
          <w:sz w:val="28"/>
          <w:szCs w:val="28"/>
          <w:lang w:val="uk-UA" w:eastAsia="uk-UA"/>
        </w:rPr>
        <w:t>конструктивний перегляд сучасними мето</w:t>
      </w:r>
      <w:r w:rsidRPr="00FC41C9">
        <w:rPr>
          <w:sz w:val="28"/>
          <w:szCs w:val="28"/>
          <w:lang w:val="uk-UA" w:eastAsia="uk-UA"/>
        </w:rPr>
        <w:softHyphen/>
        <w:t>дистами існуючих засад розвитку мовлення дітей дає можливість забезпечити передусім впровадження функціонально-смислового підходу в навчання типо</w:t>
      </w:r>
      <w:r w:rsidRPr="00FC41C9">
        <w:rPr>
          <w:sz w:val="28"/>
          <w:szCs w:val="28"/>
          <w:lang w:val="uk-UA" w:eastAsia="uk-UA"/>
        </w:rPr>
        <w:softHyphen/>
        <w:t>логії монологічного мовлення дітей.</w:t>
      </w:r>
    </w:p>
    <w:p w:rsidR="006611E4" w:rsidRPr="00FC41C9" w:rsidRDefault="006611E4" w:rsidP="006611E4">
      <w:pPr>
        <w:spacing w:line="360" w:lineRule="auto"/>
        <w:jc w:val="both"/>
        <w:rPr>
          <w:sz w:val="28"/>
          <w:szCs w:val="28"/>
          <w:lang w:val="uk-UA"/>
        </w:rPr>
      </w:pPr>
      <w:r w:rsidRPr="00FC41C9">
        <w:rPr>
          <w:sz w:val="28"/>
          <w:szCs w:val="28"/>
          <w:lang w:val="uk-UA" w:eastAsia="uk-UA"/>
        </w:rPr>
        <w:t>Вивчення й аналіз адресованих учителям методич</w:t>
      </w:r>
      <w:r w:rsidRPr="00FC41C9">
        <w:rPr>
          <w:sz w:val="28"/>
          <w:szCs w:val="28"/>
          <w:lang w:val="uk-UA" w:eastAsia="uk-UA"/>
        </w:rPr>
        <w:softHyphen/>
        <w:t>них розробок, в яких згадується про навчання дітей міркування, роз</w:t>
      </w:r>
      <w:r w:rsidRPr="00FC41C9">
        <w:rPr>
          <w:sz w:val="28"/>
          <w:szCs w:val="28"/>
          <w:lang w:val="uk-UA" w:eastAsia="uk-UA"/>
        </w:rPr>
        <w:softHyphen/>
        <w:t xml:space="preserve">повіді й опису, свідчить про те, </w:t>
      </w:r>
      <w:r w:rsidRPr="00FC41C9">
        <w:rPr>
          <w:sz w:val="28"/>
          <w:szCs w:val="28"/>
          <w:lang w:val="uk-UA" w:eastAsia="uk-UA"/>
        </w:rPr>
        <w:lastRenderedPageBreak/>
        <w:t xml:space="preserve">що в них  практично не розглядаються питання ні про загально-смислове  значення, ні про мовну структуру, ні про особливості функціонування таких монологічних висловлювань. Не згадується також і про значення таких умінь для інтелектуального розвитку дітей. Тому має рацію Л. </w:t>
      </w:r>
      <w:proofErr w:type="spellStart"/>
      <w:r w:rsidRPr="00FC41C9">
        <w:rPr>
          <w:sz w:val="28"/>
          <w:szCs w:val="28"/>
          <w:lang w:val="uk-UA" w:eastAsia="uk-UA"/>
        </w:rPr>
        <w:t>Калмикова</w:t>
      </w:r>
      <w:proofErr w:type="spellEnd"/>
      <w:r w:rsidRPr="00FC41C9">
        <w:rPr>
          <w:sz w:val="28"/>
          <w:szCs w:val="28"/>
          <w:lang w:val="uk-UA" w:eastAsia="uk-UA"/>
        </w:rPr>
        <w:t>, вказуючи, що «у сучасних освітніх закладах не ведеться методично організована систематична робота з розвитку монологічного мов</w:t>
      </w:r>
      <w:r w:rsidRPr="00FC41C9">
        <w:rPr>
          <w:sz w:val="28"/>
          <w:szCs w:val="28"/>
          <w:lang w:val="uk-UA" w:eastAsia="uk-UA"/>
        </w:rPr>
        <w:softHyphen/>
        <w:t>лення дітей, що враховує мовну специфіку кожного із різновидів мовлення: розповіді, опису та міркування» [1,с.6]. Отже, розвиток монологічного мовлення школярів необхідно будувати, виходячи із  впровадження функціонально-смислового підходу.</w:t>
      </w:r>
      <w:r w:rsidRPr="00FC41C9">
        <w:rPr>
          <w:sz w:val="28"/>
          <w:szCs w:val="28"/>
          <w:lang w:val="uk-UA"/>
        </w:rPr>
        <w:t xml:space="preserve"> Саме такий підхід сприяє якісному покращенню комунікативних умінь і навичок молодших школярів. Діти краще орієнтуються в умовах спілкування, уміють планувати свої висловлювання, контролювати правильність свого мовлення, до</w:t>
      </w:r>
      <w:r>
        <w:rPr>
          <w:sz w:val="28"/>
          <w:szCs w:val="28"/>
          <w:lang w:val="uk-UA"/>
        </w:rPr>
        <w:t>с</w:t>
      </w:r>
      <w:r w:rsidRPr="00FC41C9">
        <w:rPr>
          <w:sz w:val="28"/>
          <w:szCs w:val="28"/>
          <w:lang w:val="uk-UA"/>
        </w:rPr>
        <w:t xml:space="preserve">ягати комунікативної мети </w:t>
      </w:r>
      <w:proofErr w:type="spellStart"/>
      <w:r w:rsidRPr="00FC41C9">
        <w:rPr>
          <w:sz w:val="28"/>
          <w:szCs w:val="28"/>
          <w:lang w:val="uk-UA"/>
        </w:rPr>
        <w:t>задяки</w:t>
      </w:r>
      <w:proofErr w:type="spellEnd"/>
      <w:r w:rsidRPr="00FC41C9">
        <w:rPr>
          <w:sz w:val="28"/>
          <w:szCs w:val="28"/>
          <w:lang w:val="uk-UA"/>
        </w:rPr>
        <w:t xml:space="preserve"> врахуванню особливостей побудови різних функціонально-сми</w:t>
      </w:r>
      <w:r>
        <w:rPr>
          <w:sz w:val="28"/>
          <w:szCs w:val="28"/>
          <w:lang w:val="uk-UA"/>
        </w:rPr>
        <w:t>с</w:t>
      </w:r>
      <w:r w:rsidRPr="00FC41C9">
        <w:rPr>
          <w:sz w:val="28"/>
          <w:szCs w:val="28"/>
          <w:lang w:val="uk-UA"/>
        </w:rPr>
        <w:t xml:space="preserve">лових типів мовлення. </w:t>
      </w:r>
      <w:r w:rsidRPr="00FC41C9">
        <w:rPr>
          <w:color w:val="000000"/>
          <w:sz w:val="28"/>
          <w:szCs w:val="28"/>
          <w:lang w:val="uk-UA"/>
        </w:rPr>
        <w:t xml:space="preserve">Такий підхід </w:t>
      </w:r>
      <w:r w:rsidRPr="00FC41C9">
        <w:rPr>
          <w:sz w:val="28"/>
          <w:szCs w:val="28"/>
          <w:lang w:val="uk-UA"/>
        </w:rPr>
        <w:t>дає змогу сформувати в учнів уміння ефективно здійснювати комунікативну функцію мови під час побудови монологічних висловлювань, а отже, і сприяє вдосконаленню комунікативної майстерності.</w:t>
      </w:r>
    </w:p>
    <w:p w:rsidR="006611E4" w:rsidRPr="00FC41C9" w:rsidRDefault="006611E4" w:rsidP="006611E4">
      <w:pPr>
        <w:spacing w:line="360" w:lineRule="auto"/>
        <w:jc w:val="center"/>
        <w:rPr>
          <w:b/>
          <w:sz w:val="28"/>
          <w:szCs w:val="28"/>
          <w:lang w:val="uk-UA"/>
        </w:rPr>
      </w:pPr>
      <w:r w:rsidRPr="00FC41C9">
        <w:rPr>
          <w:b/>
          <w:sz w:val="28"/>
          <w:szCs w:val="28"/>
          <w:lang w:val="uk-UA"/>
        </w:rPr>
        <w:t>Література</w:t>
      </w:r>
    </w:p>
    <w:p w:rsidR="006611E4" w:rsidRPr="00FC41C9" w:rsidRDefault="006611E4" w:rsidP="006611E4">
      <w:pPr>
        <w:numPr>
          <w:ilvl w:val="0"/>
          <w:numId w:val="1"/>
        </w:numPr>
        <w:tabs>
          <w:tab w:val="clear" w:pos="360"/>
          <w:tab w:val="num" w:pos="709"/>
        </w:tabs>
        <w:spacing w:line="276" w:lineRule="auto"/>
        <w:ind w:left="709" w:hanging="357"/>
        <w:jc w:val="both"/>
        <w:rPr>
          <w:i/>
          <w:snapToGrid w:val="0"/>
          <w:color w:val="000000"/>
          <w:sz w:val="28"/>
          <w:szCs w:val="28"/>
          <w:lang w:val="uk-UA"/>
        </w:rPr>
      </w:pPr>
      <w:proofErr w:type="spellStart"/>
      <w:r w:rsidRPr="00FC41C9">
        <w:rPr>
          <w:i/>
          <w:snapToGrid w:val="0"/>
          <w:color w:val="000000"/>
          <w:sz w:val="28"/>
          <w:szCs w:val="28"/>
          <w:lang w:val="uk-UA"/>
        </w:rPr>
        <w:t>Калмикова</w:t>
      </w:r>
      <w:proofErr w:type="spellEnd"/>
      <w:r w:rsidRPr="00FC41C9">
        <w:rPr>
          <w:i/>
          <w:snapToGrid w:val="0"/>
          <w:color w:val="000000"/>
          <w:sz w:val="28"/>
          <w:szCs w:val="28"/>
          <w:lang w:val="uk-UA"/>
        </w:rPr>
        <w:t xml:space="preserve"> Л. Психолінгвістичні й </w:t>
      </w:r>
      <w:proofErr w:type="spellStart"/>
      <w:r w:rsidRPr="00FC41C9">
        <w:rPr>
          <w:i/>
          <w:snapToGrid w:val="0"/>
          <w:color w:val="000000"/>
          <w:sz w:val="28"/>
          <w:szCs w:val="28"/>
          <w:lang w:val="uk-UA"/>
        </w:rPr>
        <w:t>лінгвометодичні</w:t>
      </w:r>
      <w:proofErr w:type="spellEnd"/>
      <w:r w:rsidRPr="00FC41C9">
        <w:rPr>
          <w:i/>
          <w:snapToGrid w:val="0"/>
          <w:color w:val="000000"/>
          <w:sz w:val="28"/>
          <w:szCs w:val="28"/>
          <w:lang w:val="uk-UA"/>
        </w:rPr>
        <w:t xml:space="preserve"> підходи до змісту формування у першокласників мовленнєвих умінь і навичок міркувати / Л. </w:t>
      </w:r>
      <w:proofErr w:type="spellStart"/>
      <w:r w:rsidRPr="00FC41C9">
        <w:rPr>
          <w:i/>
          <w:snapToGrid w:val="0"/>
          <w:color w:val="000000"/>
          <w:sz w:val="28"/>
          <w:szCs w:val="28"/>
          <w:lang w:val="uk-UA"/>
        </w:rPr>
        <w:t>Калмикова</w:t>
      </w:r>
      <w:proofErr w:type="spellEnd"/>
      <w:r w:rsidRPr="00FC41C9">
        <w:rPr>
          <w:i/>
          <w:snapToGrid w:val="0"/>
          <w:color w:val="000000"/>
          <w:sz w:val="28"/>
          <w:szCs w:val="28"/>
          <w:lang w:val="uk-UA"/>
        </w:rPr>
        <w:t>, Н. Харченко // Почат</w:t>
      </w:r>
      <w:r>
        <w:rPr>
          <w:i/>
          <w:snapToGrid w:val="0"/>
          <w:color w:val="000000"/>
          <w:sz w:val="28"/>
          <w:szCs w:val="28"/>
          <w:lang w:val="uk-UA"/>
        </w:rPr>
        <w:t>к</w:t>
      </w:r>
      <w:r w:rsidRPr="00FC41C9">
        <w:rPr>
          <w:i/>
          <w:snapToGrid w:val="0"/>
          <w:color w:val="000000"/>
          <w:sz w:val="28"/>
          <w:szCs w:val="28"/>
          <w:lang w:val="uk-UA"/>
        </w:rPr>
        <w:t>ова школа. – 2003. - №5. – С.5-7.</w:t>
      </w:r>
    </w:p>
    <w:p w:rsidR="006611E4" w:rsidRPr="00FC41C9" w:rsidRDefault="006611E4" w:rsidP="006611E4">
      <w:pPr>
        <w:numPr>
          <w:ilvl w:val="0"/>
          <w:numId w:val="1"/>
        </w:numPr>
        <w:tabs>
          <w:tab w:val="clear" w:pos="360"/>
          <w:tab w:val="num" w:pos="709"/>
        </w:tabs>
        <w:spacing w:line="276" w:lineRule="auto"/>
        <w:ind w:left="709" w:hanging="357"/>
        <w:jc w:val="both"/>
        <w:rPr>
          <w:i/>
          <w:snapToGrid w:val="0"/>
          <w:color w:val="000000"/>
          <w:sz w:val="28"/>
          <w:szCs w:val="28"/>
          <w:lang w:val="uk-UA"/>
        </w:rPr>
      </w:pPr>
      <w:r w:rsidRPr="00FC41C9">
        <w:rPr>
          <w:i/>
          <w:snapToGrid w:val="0"/>
          <w:color w:val="000000"/>
          <w:sz w:val="28"/>
          <w:szCs w:val="28"/>
          <w:lang w:val="uk-UA"/>
        </w:rPr>
        <w:t xml:space="preserve"> </w:t>
      </w:r>
      <w:proofErr w:type="spellStart"/>
      <w:r w:rsidRPr="00FC41C9">
        <w:rPr>
          <w:i/>
          <w:snapToGrid w:val="0"/>
          <w:color w:val="000000"/>
          <w:sz w:val="28"/>
          <w:szCs w:val="28"/>
          <w:lang w:val="uk-UA"/>
        </w:rPr>
        <w:t>Калмикова</w:t>
      </w:r>
      <w:proofErr w:type="spellEnd"/>
      <w:r w:rsidRPr="00FC41C9">
        <w:rPr>
          <w:i/>
          <w:snapToGrid w:val="0"/>
          <w:color w:val="000000"/>
          <w:sz w:val="28"/>
          <w:szCs w:val="28"/>
          <w:lang w:val="uk-UA"/>
        </w:rPr>
        <w:t> Л. Функціонально-смислові типи мовлення як психолінгвістична  й методична проблема /Л. </w:t>
      </w:r>
      <w:proofErr w:type="spellStart"/>
      <w:r w:rsidRPr="00FC41C9">
        <w:rPr>
          <w:i/>
          <w:snapToGrid w:val="0"/>
          <w:color w:val="000000"/>
          <w:sz w:val="28"/>
          <w:szCs w:val="28"/>
          <w:lang w:val="uk-UA"/>
        </w:rPr>
        <w:t>Калмикова</w:t>
      </w:r>
      <w:proofErr w:type="spellEnd"/>
      <w:r w:rsidRPr="00FC41C9">
        <w:rPr>
          <w:i/>
          <w:snapToGrid w:val="0"/>
          <w:color w:val="000000"/>
          <w:sz w:val="28"/>
          <w:szCs w:val="28"/>
          <w:lang w:val="uk-UA"/>
        </w:rPr>
        <w:t xml:space="preserve"> // Почат</w:t>
      </w:r>
      <w:r>
        <w:rPr>
          <w:i/>
          <w:snapToGrid w:val="0"/>
          <w:color w:val="000000"/>
          <w:sz w:val="28"/>
          <w:szCs w:val="28"/>
          <w:lang w:val="uk-UA"/>
        </w:rPr>
        <w:t>к</w:t>
      </w:r>
      <w:r w:rsidRPr="00FC41C9">
        <w:rPr>
          <w:i/>
          <w:snapToGrid w:val="0"/>
          <w:color w:val="000000"/>
          <w:sz w:val="28"/>
          <w:szCs w:val="28"/>
          <w:lang w:val="uk-UA"/>
        </w:rPr>
        <w:t>ова школа. – 2003.</w:t>
      </w:r>
      <w:r w:rsidRPr="00FC41C9">
        <w:rPr>
          <w:i/>
          <w:color w:val="000000"/>
          <w:sz w:val="28"/>
          <w:szCs w:val="28"/>
          <w:lang w:val="uk-UA"/>
        </w:rPr>
        <w:t xml:space="preserve"> –</w:t>
      </w:r>
      <w:r w:rsidRPr="00FC41C9">
        <w:rPr>
          <w:i/>
          <w:snapToGrid w:val="0"/>
          <w:color w:val="000000"/>
          <w:sz w:val="28"/>
          <w:szCs w:val="28"/>
          <w:lang w:val="uk-UA"/>
        </w:rPr>
        <w:t xml:space="preserve">  №3. – С.11-13. </w:t>
      </w:r>
      <w:r w:rsidRPr="00FC41C9">
        <w:rPr>
          <w:i/>
          <w:color w:val="000000"/>
          <w:sz w:val="28"/>
          <w:szCs w:val="28"/>
          <w:lang w:val="uk-UA"/>
        </w:rPr>
        <w:t>–</w:t>
      </w:r>
      <w:r w:rsidRPr="00FC41C9">
        <w:rPr>
          <w:i/>
          <w:snapToGrid w:val="0"/>
          <w:color w:val="000000"/>
          <w:sz w:val="28"/>
          <w:szCs w:val="28"/>
          <w:lang w:val="uk-UA"/>
        </w:rPr>
        <w:t xml:space="preserve"> №4. </w:t>
      </w:r>
      <w:r w:rsidRPr="00FC41C9">
        <w:rPr>
          <w:i/>
          <w:color w:val="000000"/>
          <w:sz w:val="28"/>
          <w:szCs w:val="28"/>
          <w:lang w:val="uk-UA"/>
        </w:rPr>
        <w:t xml:space="preserve">– </w:t>
      </w:r>
      <w:r w:rsidRPr="00FC41C9">
        <w:rPr>
          <w:i/>
          <w:snapToGrid w:val="0"/>
          <w:color w:val="000000"/>
          <w:sz w:val="28"/>
          <w:szCs w:val="28"/>
          <w:lang w:val="uk-UA"/>
        </w:rPr>
        <w:t xml:space="preserve">С.10-11. </w:t>
      </w:r>
      <w:r w:rsidRPr="00FC41C9">
        <w:rPr>
          <w:i/>
          <w:color w:val="000000"/>
          <w:sz w:val="28"/>
          <w:szCs w:val="28"/>
          <w:lang w:val="uk-UA"/>
        </w:rPr>
        <w:t>–</w:t>
      </w:r>
      <w:r w:rsidRPr="00FC41C9">
        <w:rPr>
          <w:i/>
          <w:snapToGrid w:val="0"/>
          <w:color w:val="000000"/>
          <w:sz w:val="28"/>
          <w:szCs w:val="28"/>
          <w:lang w:val="uk-UA"/>
        </w:rPr>
        <w:t xml:space="preserve"> №5. С.5-7.</w:t>
      </w:r>
    </w:p>
    <w:p w:rsidR="006611E4" w:rsidRPr="00FC41C9" w:rsidRDefault="006611E4" w:rsidP="006611E4">
      <w:pPr>
        <w:numPr>
          <w:ilvl w:val="0"/>
          <w:numId w:val="1"/>
        </w:numPr>
        <w:tabs>
          <w:tab w:val="clear" w:pos="360"/>
          <w:tab w:val="num" w:pos="709"/>
        </w:tabs>
        <w:spacing w:line="276" w:lineRule="auto"/>
        <w:ind w:left="709" w:hanging="357"/>
        <w:jc w:val="both"/>
        <w:rPr>
          <w:i/>
          <w:snapToGrid w:val="0"/>
          <w:color w:val="000000"/>
          <w:sz w:val="28"/>
          <w:szCs w:val="28"/>
          <w:lang w:val="uk-UA"/>
        </w:rPr>
      </w:pPr>
      <w:proofErr w:type="spellStart"/>
      <w:r w:rsidRPr="00FC41C9">
        <w:rPr>
          <w:i/>
          <w:color w:val="000000"/>
          <w:sz w:val="28"/>
          <w:szCs w:val="28"/>
          <w:lang w:val="uk-UA"/>
        </w:rPr>
        <w:t>Хорошковська</w:t>
      </w:r>
      <w:proofErr w:type="spellEnd"/>
      <w:r w:rsidRPr="00FC41C9">
        <w:rPr>
          <w:i/>
          <w:color w:val="000000"/>
          <w:sz w:val="28"/>
          <w:szCs w:val="28"/>
          <w:lang w:val="uk-UA"/>
        </w:rPr>
        <w:t> О.Н. Розвиток мовлення молодших школярів /О.Н. </w:t>
      </w:r>
      <w:proofErr w:type="spellStart"/>
      <w:r w:rsidRPr="00FC41C9">
        <w:rPr>
          <w:i/>
          <w:color w:val="000000"/>
          <w:sz w:val="28"/>
          <w:szCs w:val="28"/>
          <w:lang w:val="uk-UA"/>
        </w:rPr>
        <w:t>Хорошковська</w:t>
      </w:r>
      <w:proofErr w:type="spellEnd"/>
      <w:r w:rsidRPr="00FC41C9">
        <w:rPr>
          <w:i/>
          <w:color w:val="000000"/>
          <w:sz w:val="28"/>
          <w:szCs w:val="28"/>
          <w:lang w:val="uk-UA"/>
        </w:rPr>
        <w:t>. – К.: Рад. шк., 1985. – 96 с.</w:t>
      </w:r>
    </w:p>
    <w:p w:rsidR="00F75FD7" w:rsidRPr="006611E4" w:rsidRDefault="00F75FD7">
      <w:pPr>
        <w:rPr>
          <w:lang w:val="uk-UA"/>
        </w:rPr>
      </w:pPr>
    </w:p>
    <w:sectPr w:rsidR="00F75FD7" w:rsidRPr="006611E4" w:rsidSect="00F7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0D5B"/>
    <w:multiLevelType w:val="hybridMultilevel"/>
    <w:tmpl w:val="7A466716"/>
    <w:lvl w:ilvl="0" w:tplc="DFFA093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1E4"/>
    <w:rsid w:val="006611E4"/>
    <w:rsid w:val="00F7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611E4"/>
    <w:rPr>
      <w:rFonts w:cs="Times New Roman"/>
      <w:i/>
      <w:iCs/>
    </w:rPr>
  </w:style>
  <w:style w:type="character" w:customStyle="1" w:styleId="hps">
    <w:name w:val="hps"/>
    <w:basedOn w:val="a0"/>
    <w:uiPriority w:val="99"/>
    <w:rsid w:val="006611E4"/>
    <w:rPr>
      <w:rFonts w:cs="Times New Roman"/>
    </w:rPr>
  </w:style>
  <w:style w:type="paragraph" w:styleId="a4">
    <w:name w:val="Body Text"/>
    <w:basedOn w:val="a"/>
    <w:link w:val="a5"/>
    <w:uiPriority w:val="99"/>
    <w:rsid w:val="006611E4"/>
    <w:pPr>
      <w:spacing w:after="120"/>
    </w:pPr>
  </w:style>
  <w:style w:type="character" w:customStyle="1" w:styleId="a5">
    <w:name w:val="Основной текст Знак"/>
    <w:basedOn w:val="a0"/>
    <w:link w:val="a4"/>
    <w:uiPriority w:val="99"/>
    <w:rsid w:val="006611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2020-02-05T09:46:00Z</dcterms:created>
  <dcterms:modified xsi:type="dcterms:W3CDTF">2020-02-05T09:47:00Z</dcterms:modified>
</cp:coreProperties>
</file>