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17" w:rsidRPr="00F732FE" w:rsidRDefault="00F732FE" w:rsidP="009B2E17">
      <w:pPr>
        <w:pStyle w:val="Default"/>
        <w:rPr>
          <w:lang w:val="uk-UA"/>
        </w:rPr>
      </w:pPr>
      <w:r>
        <w:rPr>
          <w:lang w:val="uk-UA"/>
        </w:rPr>
        <w:t xml:space="preserve"> </w:t>
      </w:r>
    </w:p>
    <w:p w:rsidR="002D61BC" w:rsidRPr="002D61BC" w:rsidRDefault="00751AA9" w:rsidP="00751A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D61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D61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2D61BC" w:rsidRPr="002D61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Кравцова Інна Адамівна </w:t>
      </w:r>
      <w:r w:rsidRPr="002D61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61BC" w:rsidRPr="002D61BC" w:rsidRDefault="002D61BC" w:rsidP="002D61BC">
      <w:pPr>
        <w:tabs>
          <w:tab w:val="left" w:pos="297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Pr="002D61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андидат педагогічних наук, доцент кафедри </w:t>
      </w:r>
    </w:p>
    <w:p w:rsidR="002D61BC" w:rsidRPr="002D61BC" w:rsidRDefault="002D61BC" w:rsidP="002D61B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2D61BC">
        <w:rPr>
          <w:rFonts w:ascii="Times New Roman" w:hAnsi="Times New Roman" w:cs="Times New Roman"/>
          <w:i/>
          <w:sz w:val="24"/>
          <w:szCs w:val="24"/>
          <w:lang w:val="uk-UA"/>
        </w:rPr>
        <w:t>початкової освіти,</w:t>
      </w:r>
      <w:r w:rsidRPr="002D61B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2D61B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 xml:space="preserve"> Криворізький державний педагогічний університет</w:t>
      </w:r>
    </w:p>
    <w:p w:rsidR="002D61BC" w:rsidRPr="002D61BC" w:rsidRDefault="002D61BC" w:rsidP="002D61BC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</w:pPr>
      <w:r w:rsidRPr="002D61B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 xml:space="preserve">                                                             Кривий Ріг</w:t>
      </w:r>
      <w:r w:rsidRPr="002D61B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D61B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Україна</w:t>
      </w:r>
      <w:proofErr w:type="spellEnd"/>
    </w:p>
    <w:p w:rsidR="002B1E85" w:rsidRPr="002B1E85" w:rsidRDefault="002D61BC" w:rsidP="00751AA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E85" w:rsidRPr="002B1E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Кравцова Аліна Олександрівна</w:t>
      </w:r>
    </w:p>
    <w:p w:rsidR="002B1E85" w:rsidRPr="002B1E85" w:rsidRDefault="002B1E85" w:rsidP="002B1E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 xml:space="preserve">  асистент </w:t>
      </w:r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кафедри</w:t>
      </w:r>
      <w:proofErr w:type="spellEnd"/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дошкільної</w:t>
      </w:r>
      <w:proofErr w:type="spellEnd"/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освіти</w:t>
      </w:r>
      <w:proofErr w:type="spellEnd"/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</w:p>
    <w:p w:rsidR="002B1E85" w:rsidRPr="002B1E85" w:rsidRDefault="002B1E85" w:rsidP="002B1E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 xml:space="preserve">   Криворізький державний педагогічний університет</w:t>
      </w:r>
    </w:p>
    <w:p w:rsidR="002B1E85" w:rsidRPr="002B1E85" w:rsidRDefault="002B1E85" w:rsidP="002B1E85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 xml:space="preserve">                                                         </w:t>
      </w:r>
      <w:r w:rsidR="00751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 xml:space="preserve">   </w:t>
      </w:r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>Кривий Ріг</w:t>
      </w:r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1E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Україна</w:t>
      </w:r>
      <w:proofErr w:type="spellEnd"/>
    </w:p>
    <w:p w:rsidR="009B2E17" w:rsidRPr="002B1E85" w:rsidRDefault="00C178D6" w:rsidP="002B1E85">
      <w:pPr>
        <w:tabs>
          <w:tab w:val="left" w:pos="355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E85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proofErr w:type="gramStart"/>
      <w:r w:rsidRPr="002B1E85">
        <w:rPr>
          <w:rFonts w:ascii="Times New Roman" w:hAnsi="Times New Roman" w:cs="Times New Roman"/>
          <w:b/>
          <w:sz w:val="28"/>
          <w:szCs w:val="28"/>
        </w:rPr>
        <w:t>НАСТУПНОСТІ</w:t>
      </w:r>
      <w:r w:rsidR="00F62C29" w:rsidRPr="002B1E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1E85">
        <w:rPr>
          <w:rFonts w:ascii="Times New Roman" w:hAnsi="Times New Roman" w:cs="Times New Roman"/>
          <w:b/>
          <w:sz w:val="28"/>
          <w:szCs w:val="28"/>
        </w:rPr>
        <w:t xml:space="preserve"> ПІДГОТОВКИ</w:t>
      </w:r>
      <w:proofErr w:type="gramEnd"/>
      <w:r w:rsidRPr="002B1E85">
        <w:rPr>
          <w:rFonts w:ascii="Times New Roman" w:hAnsi="Times New Roman" w:cs="Times New Roman"/>
          <w:b/>
          <w:sz w:val="28"/>
          <w:szCs w:val="28"/>
        </w:rPr>
        <w:t xml:space="preserve"> МАЙБУТНІХ В</w:t>
      </w:r>
      <w:r w:rsidR="00F12E84">
        <w:rPr>
          <w:rFonts w:ascii="Times New Roman" w:hAnsi="Times New Roman" w:cs="Times New Roman"/>
          <w:b/>
          <w:sz w:val="28"/>
          <w:szCs w:val="28"/>
        </w:rPr>
        <w:t xml:space="preserve">ИХОВАТЕЛІВ ДОШКІЛЬНИХ </w:t>
      </w:r>
      <w:r w:rsidRPr="002B1E85">
        <w:rPr>
          <w:rFonts w:ascii="Times New Roman" w:hAnsi="Times New Roman" w:cs="Times New Roman"/>
          <w:b/>
          <w:sz w:val="28"/>
          <w:szCs w:val="28"/>
        </w:rPr>
        <w:t xml:space="preserve"> ЗАКЛАДІВ </w:t>
      </w:r>
      <w:r w:rsidR="00F12E84">
        <w:rPr>
          <w:rFonts w:ascii="Times New Roman" w:hAnsi="Times New Roman" w:cs="Times New Roman"/>
          <w:b/>
          <w:sz w:val="28"/>
          <w:szCs w:val="28"/>
        </w:rPr>
        <w:t xml:space="preserve"> ОСВІТИ ТА</w:t>
      </w:r>
      <w:r w:rsidRPr="002B1E85">
        <w:rPr>
          <w:rFonts w:ascii="Times New Roman" w:hAnsi="Times New Roman" w:cs="Times New Roman"/>
          <w:b/>
          <w:sz w:val="28"/>
          <w:szCs w:val="28"/>
        </w:rPr>
        <w:t xml:space="preserve"> ВЧИТЕЛІВ ПОЧАТКОВОЇ ШКОЛИ</w:t>
      </w:r>
      <w:r w:rsidRPr="002B1E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УМОВАХ КОНЦЕПЦІЇ НУШ</w:t>
      </w:r>
    </w:p>
    <w:p w:rsidR="009B2E17" w:rsidRPr="002B1E85" w:rsidRDefault="009B2E17" w:rsidP="009B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E8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r w:rsidRPr="002B1E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статті розглянуто теоретичний аспект сучасної професійної підготовки </w:t>
      </w:r>
      <w:r w:rsidR="002B1E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педагогів</w:t>
      </w:r>
      <w:r w:rsidRPr="00790E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умовах наступності двох ланок освіти</w:t>
      </w:r>
      <w:r w:rsidR="002B1E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огляду концепції нової української школи.</w:t>
      </w:r>
      <w:r w:rsidRPr="002B1E85">
        <w:rPr>
          <w:rFonts w:ascii="Times New Roman" w:hAnsi="Times New Roman" w:cs="Times New Roman"/>
          <w:i/>
          <w:sz w:val="24"/>
          <w:szCs w:val="24"/>
          <w:lang w:val="uk-UA"/>
        </w:rPr>
        <w:t>. Визначено та уточнено сутність поняття</w:t>
      </w:r>
      <w:r w:rsidRPr="00790E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B1E85">
        <w:rPr>
          <w:rFonts w:ascii="Times New Roman" w:hAnsi="Times New Roman" w:cs="Times New Roman"/>
          <w:i/>
          <w:sz w:val="24"/>
          <w:szCs w:val="24"/>
          <w:lang w:val="uk-UA"/>
        </w:rPr>
        <w:t>«професійна підготовка», «</w:t>
      </w:r>
      <w:r w:rsidRPr="00790EC4">
        <w:rPr>
          <w:rFonts w:ascii="Times New Roman" w:hAnsi="Times New Roman" w:cs="Times New Roman"/>
          <w:i/>
          <w:sz w:val="24"/>
          <w:szCs w:val="24"/>
          <w:lang w:val="uk-UA"/>
        </w:rPr>
        <w:t>наступність», «перспективність</w:t>
      </w:r>
      <w:r w:rsidR="002B1E85"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</w:p>
    <w:bookmarkEnd w:id="0"/>
    <w:p w:rsidR="009B2E17" w:rsidRPr="00A13AB8" w:rsidRDefault="002B1E85" w:rsidP="009B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   </w:t>
      </w:r>
      <w:proofErr w:type="spellStart"/>
      <w:r w:rsidR="009B2E17" w:rsidRPr="00A13AB8">
        <w:rPr>
          <w:rFonts w:ascii="Times New Roman" w:hAnsi="Times New Roman" w:cs="Times New Roman"/>
          <w:b/>
          <w:bCs/>
          <w:i/>
          <w:sz w:val="24"/>
          <w:szCs w:val="24"/>
        </w:rPr>
        <w:t>Ключові</w:t>
      </w:r>
      <w:proofErr w:type="spellEnd"/>
      <w:r w:rsidR="009B2E17" w:rsidRPr="00A13A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слова: </w:t>
      </w:r>
      <w:proofErr w:type="spellStart"/>
      <w:r w:rsidR="009B2E17" w:rsidRPr="00A13AB8">
        <w:rPr>
          <w:rFonts w:ascii="Times New Roman" w:hAnsi="Times New Roman" w:cs="Times New Roman"/>
          <w:i/>
          <w:sz w:val="24"/>
          <w:szCs w:val="24"/>
        </w:rPr>
        <w:t>професійна</w:t>
      </w:r>
      <w:proofErr w:type="spellEnd"/>
      <w:r w:rsidR="009B2E17" w:rsidRPr="00A13AB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9B2E17" w:rsidRPr="00A13AB8">
        <w:rPr>
          <w:rFonts w:ascii="Times New Roman" w:hAnsi="Times New Roman" w:cs="Times New Roman"/>
          <w:i/>
          <w:sz w:val="24"/>
          <w:szCs w:val="24"/>
        </w:rPr>
        <w:t>підготовка</w:t>
      </w:r>
      <w:proofErr w:type="spellEnd"/>
      <w:r w:rsidR="009B2E17" w:rsidRPr="00A13A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B2E17" w:rsidRPr="00A13AB8">
        <w:rPr>
          <w:rFonts w:ascii="Times New Roman" w:hAnsi="Times New Roman" w:cs="Times New Roman"/>
          <w:i/>
          <w:sz w:val="24"/>
          <w:szCs w:val="24"/>
        </w:rPr>
        <w:t>майбутні</w:t>
      </w:r>
      <w:proofErr w:type="spellEnd"/>
      <w:r w:rsidR="009B2E17" w:rsidRPr="00A13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2E17" w:rsidRPr="00A13AB8">
        <w:rPr>
          <w:rFonts w:ascii="Times New Roman" w:hAnsi="Times New Roman" w:cs="Times New Roman"/>
          <w:i/>
          <w:sz w:val="24"/>
          <w:szCs w:val="24"/>
        </w:rPr>
        <w:t>вихователі</w:t>
      </w:r>
      <w:proofErr w:type="spellEnd"/>
      <w:r w:rsidR="009B2E17" w:rsidRPr="00A13AB8">
        <w:rPr>
          <w:rFonts w:ascii="Times New Roman" w:hAnsi="Times New Roman" w:cs="Times New Roman"/>
          <w:i/>
          <w:sz w:val="24"/>
          <w:szCs w:val="24"/>
        </w:rPr>
        <w:t>,</w:t>
      </w:r>
      <w:r w:rsidR="009B2E17" w:rsidRPr="00A13AB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наступність, перспективність, ланки освіти, нова українська школа.</w:t>
      </w:r>
    </w:p>
    <w:p w:rsidR="00A13AB8" w:rsidRPr="00A13AB8" w:rsidRDefault="009B2E17" w:rsidP="00A13AB8">
      <w:pPr>
        <w:pStyle w:val="Default"/>
        <w:jc w:val="both"/>
        <w:rPr>
          <w:sz w:val="28"/>
          <w:szCs w:val="28"/>
          <w:lang w:val="uk-UA"/>
        </w:rPr>
      </w:pPr>
      <w:r>
        <w:rPr>
          <w:rFonts w:ascii="Cambria" w:hAnsi="Cambria" w:cs="Cambria"/>
          <w:lang w:val="uk-UA"/>
        </w:rPr>
        <w:t xml:space="preserve">   </w:t>
      </w:r>
      <w:r w:rsidR="00F732FE">
        <w:rPr>
          <w:rFonts w:ascii="Cambria" w:hAnsi="Cambria" w:cs="Cambria"/>
          <w:lang w:val="uk-UA"/>
        </w:rPr>
        <w:t xml:space="preserve">  </w:t>
      </w:r>
      <w:r>
        <w:rPr>
          <w:rFonts w:ascii="Cambria" w:hAnsi="Cambria" w:cs="Cambria"/>
          <w:lang w:val="uk-UA"/>
        </w:rPr>
        <w:t xml:space="preserve"> </w:t>
      </w:r>
      <w:r w:rsidR="00A13AB8">
        <w:rPr>
          <w:rFonts w:ascii="Cambria" w:hAnsi="Cambria" w:cs="Cambria"/>
          <w:lang w:val="uk-UA"/>
        </w:rPr>
        <w:t xml:space="preserve"> </w:t>
      </w:r>
      <w:r w:rsidR="00A13AB8" w:rsidRPr="00A13AB8">
        <w:rPr>
          <w:color w:val="auto"/>
          <w:sz w:val="28"/>
          <w:szCs w:val="28"/>
          <w:lang w:val="uk-UA"/>
        </w:rPr>
        <w:t>Зміст підготовки майбутніх фахівців охоплює систему наукових знань, практичних умінь і навичок, що сприяють формуванню ціннісних орієнтацій, світоглядних позицій, психологічн</w:t>
      </w:r>
      <w:r w:rsidR="00F81C59">
        <w:rPr>
          <w:color w:val="auto"/>
          <w:sz w:val="28"/>
          <w:szCs w:val="28"/>
          <w:lang w:val="uk-UA"/>
        </w:rPr>
        <w:t>их і моральних якостей особистост</w:t>
      </w:r>
      <w:r w:rsidR="00A13AB8" w:rsidRPr="00A13AB8">
        <w:rPr>
          <w:color w:val="auto"/>
          <w:sz w:val="28"/>
          <w:szCs w:val="28"/>
          <w:lang w:val="uk-UA"/>
        </w:rPr>
        <w:t>і, важливих для роботи у певній сфері людської діяльності.</w:t>
      </w:r>
    </w:p>
    <w:p w:rsidR="00B6573A" w:rsidRDefault="00A13AB8" w:rsidP="00A13AB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732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Окремі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аспекти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проблеми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наступності</w:t>
      </w:r>
      <w:proofErr w:type="spellEnd"/>
      <w:r w:rsidRPr="00A13AB8">
        <w:rPr>
          <w:color w:val="auto"/>
          <w:sz w:val="28"/>
          <w:szCs w:val="28"/>
        </w:rPr>
        <w:t xml:space="preserve"> порушено в </w:t>
      </w:r>
      <w:proofErr w:type="spellStart"/>
      <w:r w:rsidRPr="00A13AB8">
        <w:rPr>
          <w:color w:val="auto"/>
          <w:sz w:val="28"/>
          <w:szCs w:val="28"/>
        </w:rPr>
        <w:t>працях</w:t>
      </w:r>
      <w:proofErr w:type="spellEnd"/>
      <w:r w:rsidRPr="00A13AB8">
        <w:rPr>
          <w:color w:val="auto"/>
          <w:sz w:val="28"/>
          <w:szCs w:val="28"/>
        </w:rPr>
        <w:t xml:space="preserve"> В. І. Бондара, О. Л. </w:t>
      </w:r>
      <w:proofErr w:type="spellStart"/>
      <w:r w:rsidRPr="00A13AB8">
        <w:rPr>
          <w:color w:val="auto"/>
          <w:sz w:val="28"/>
          <w:szCs w:val="28"/>
        </w:rPr>
        <w:t>Кононко</w:t>
      </w:r>
      <w:proofErr w:type="spellEnd"/>
      <w:r w:rsidRPr="00A13AB8">
        <w:rPr>
          <w:color w:val="auto"/>
          <w:sz w:val="28"/>
          <w:szCs w:val="28"/>
        </w:rPr>
        <w:t xml:space="preserve">, К. Л. </w:t>
      </w:r>
      <w:proofErr w:type="spellStart"/>
      <w:r w:rsidRPr="00A13AB8">
        <w:rPr>
          <w:color w:val="auto"/>
          <w:sz w:val="28"/>
          <w:szCs w:val="28"/>
        </w:rPr>
        <w:t>Крутій</w:t>
      </w:r>
      <w:proofErr w:type="spellEnd"/>
      <w:r w:rsidRPr="00A13AB8">
        <w:rPr>
          <w:color w:val="auto"/>
          <w:sz w:val="28"/>
          <w:szCs w:val="28"/>
        </w:rPr>
        <w:t xml:space="preserve">, Н. В. Лисенко, 3. П. </w:t>
      </w:r>
      <w:proofErr w:type="spellStart"/>
      <w:r w:rsidRPr="00A13AB8">
        <w:rPr>
          <w:color w:val="auto"/>
          <w:sz w:val="28"/>
          <w:szCs w:val="28"/>
        </w:rPr>
        <w:t>Плохій</w:t>
      </w:r>
      <w:proofErr w:type="spellEnd"/>
      <w:r w:rsidRPr="00A13AB8">
        <w:rPr>
          <w:color w:val="auto"/>
          <w:sz w:val="28"/>
          <w:szCs w:val="28"/>
        </w:rPr>
        <w:t xml:space="preserve">, О. В. </w:t>
      </w:r>
      <w:proofErr w:type="spellStart"/>
      <w:r w:rsidRPr="00A13AB8">
        <w:rPr>
          <w:color w:val="auto"/>
          <w:sz w:val="28"/>
          <w:szCs w:val="28"/>
        </w:rPr>
        <w:t>Проскури</w:t>
      </w:r>
      <w:proofErr w:type="spellEnd"/>
      <w:r w:rsidRPr="00A13AB8">
        <w:rPr>
          <w:color w:val="auto"/>
          <w:sz w:val="28"/>
          <w:szCs w:val="28"/>
        </w:rPr>
        <w:t xml:space="preserve">, О. Я. Савченко, С. О. </w:t>
      </w:r>
      <w:proofErr w:type="spellStart"/>
      <w:r w:rsidRPr="00A13AB8">
        <w:rPr>
          <w:color w:val="auto"/>
          <w:sz w:val="28"/>
          <w:szCs w:val="28"/>
        </w:rPr>
        <w:t>Сисоєвої</w:t>
      </w:r>
      <w:proofErr w:type="spellEnd"/>
      <w:r w:rsidRPr="00A13AB8">
        <w:rPr>
          <w:color w:val="auto"/>
          <w:sz w:val="28"/>
          <w:szCs w:val="28"/>
        </w:rPr>
        <w:t xml:space="preserve"> та </w:t>
      </w:r>
      <w:proofErr w:type="spellStart"/>
      <w:r w:rsidRPr="00A13AB8">
        <w:rPr>
          <w:color w:val="auto"/>
          <w:sz w:val="28"/>
          <w:szCs w:val="28"/>
        </w:rPr>
        <w:t>ін</w:t>
      </w:r>
      <w:proofErr w:type="spellEnd"/>
      <w:r w:rsidRPr="00A13AB8">
        <w:rPr>
          <w:color w:val="auto"/>
          <w:sz w:val="28"/>
          <w:szCs w:val="28"/>
        </w:rPr>
        <w:t xml:space="preserve">. </w:t>
      </w:r>
      <w:proofErr w:type="spellStart"/>
      <w:r w:rsidRPr="00A13AB8">
        <w:rPr>
          <w:color w:val="auto"/>
          <w:sz w:val="28"/>
          <w:szCs w:val="28"/>
        </w:rPr>
        <w:t>Водночас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розв’язання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проблеми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підготовки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майбутніх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фахівців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дошкільної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освіти</w:t>
      </w:r>
      <w:proofErr w:type="spellEnd"/>
      <w:r w:rsidRPr="00A13AB8">
        <w:rPr>
          <w:color w:val="auto"/>
          <w:sz w:val="28"/>
          <w:szCs w:val="28"/>
        </w:rPr>
        <w:t xml:space="preserve"> до </w:t>
      </w:r>
      <w:proofErr w:type="spellStart"/>
      <w:r w:rsidRPr="00A13AB8">
        <w:rPr>
          <w:color w:val="auto"/>
          <w:sz w:val="28"/>
          <w:szCs w:val="28"/>
        </w:rPr>
        <w:t>забезпечення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наступності</w:t>
      </w:r>
      <w:proofErr w:type="spellEnd"/>
      <w:r w:rsidRPr="00A13AB8">
        <w:rPr>
          <w:color w:val="auto"/>
          <w:sz w:val="28"/>
          <w:szCs w:val="28"/>
        </w:rPr>
        <w:t xml:space="preserve"> у </w:t>
      </w:r>
      <w:proofErr w:type="spellStart"/>
      <w:r w:rsidRPr="00A13AB8">
        <w:rPr>
          <w:color w:val="auto"/>
          <w:sz w:val="28"/>
          <w:szCs w:val="28"/>
        </w:rPr>
        <w:t>роботі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дошкільного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навчального</w:t>
      </w:r>
      <w:proofErr w:type="spellEnd"/>
      <w:r w:rsidRPr="00A13AB8">
        <w:rPr>
          <w:color w:val="auto"/>
          <w:sz w:val="28"/>
          <w:szCs w:val="28"/>
        </w:rPr>
        <w:t xml:space="preserve"> закладу та </w:t>
      </w:r>
      <w:proofErr w:type="spellStart"/>
      <w:r w:rsidRPr="00A13AB8">
        <w:rPr>
          <w:color w:val="auto"/>
          <w:sz w:val="28"/>
          <w:szCs w:val="28"/>
        </w:rPr>
        <w:t>початкової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школи</w:t>
      </w:r>
      <w:proofErr w:type="spellEnd"/>
      <w:r w:rsidRPr="00A13AB8">
        <w:rPr>
          <w:color w:val="auto"/>
          <w:sz w:val="28"/>
          <w:szCs w:val="28"/>
        </w:rPr>
        <w:t xml:space="preserve"> не </w:t>
      </w:r>
      <w:proofErr w:type="spellStart"/>
      <w:r w:rsidRPr="00A13AB8">
        <w:rPr>
          <w:color w:val="auto"/>
          <w:sz w:val="28"/>
          <w:szCs w:val="28"/>
        </w:rPr>
        <w:t>достатньо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висвітлено</w:t>
      </w:r>
      <w:proofErr w:type="spellEnd"/>
      <w:r w:rsidRPr="00A13AB8">
        <w:rPr>
          <w:color w:val="auto"/>
          <w:sz w:val="28"/>
          <w:szCs w:val="28"/>
        </w:rPr>
        <w:t xml:space="preserve"> в </w:t>
      </w:r>
      <w:proofErr w:type="spellStart"/>
      <w:r w:rsidRPr="00A13AB8">
        <w:rPr>
          <w:color w:val="auto"/>
          <w:sz w:val="28"/>
          <w:szCs w:val="28"/>
        </w:rPr>
        <w:t>наукозих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джерелах</w:t>
      </w:r>
      <w:proofErr w:type="spellEnd"/>
      <w:r w:rsidRPr="00A13AB8">
        <w:rPr>
          <w:color w:val="auto"/>
          <w:sz w:val="28"/>
          <w:szCs w:val="28"/>
        </w:rPr>
        <w:t xml:space="preserve">, </w:t>
      </w:r>
      <w:proofErr w:type="spellStart"/>
      <w:r w:rsidRPr="00A13AB8">
        <w:rPr>
          <w:color w:val="auto"/>
          <w:sz w:val="28"/>
          <w:szCs w:val="28"/>
        </w:rPr>
        <w:t>що</w:t>
      </w:r>
      <w:proofErr w:type="spellEnd"/>
      <w:r w:rsidRPr="00A13AB8">
        <w:rPr>
          <w:color w:val="auto"/>
          <w:sz w:val="28"/>
          <w:szCs w:val="28"/>
        </w:rPr>
        <w:t xml:space="preserve"> і </w:t>
      </w:r>
      <w:proofErr w:type="spellStart"/>
      <w:r w:rsidRPr="00A13AB8">
        <w:rPr>
          <w:color w:val="auto"/>
          <w:sz w:val="28"/>
          <w:szCs w:val="28"/>
        </w:rPr>
        <w:t>визначає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її</w:t>
      </w:r>
      <w:proofErr w:type="spellEnd"/>
      <w:r w:rsidRPr="00A13AB8">
        <w:rPr>
          <w:color w:val="auto"/>
          <w:sz w:val="28"/>
          <w:szCs w:val="28"/>
        </w:rPr>
        <w:t xml:space="preserve"> </w:t>
      </w:r>
      <w:proofErr w:type="spellStart"/>
      <w:r w:rsidRPr="00A13AB8">
        <w:rPr>
          <w:color w:val="auto"/>
          <w:sz w:val="28"/>
          <w:szCs w:val="28"/>
        </w:rPr>
        <w:t>актуальність</w:t>
      </w:r>
      <w:proofErr w:type="spellEnd"/>
      <w:r w:rsidRPr="00A13AB8">
        <w:rPr>
          <w:color w:val="auto"/>
          <w:sz w:val="28"/>
          <w:szCs w:val="28"/>
        </w:rPr>
        <w:t xml:space="preserve">. </w:t>
      </w:r>
      <w:r w:rsidRPr="00A13AB8">
        <w:rPr>
          <w:sz w:val="28"/>
          <w:szCs w:val="28"/>
          <w:lang w:val="uk-UA"/>
        </w:rPr>
        <w:t xml:space="preserve"> </w:t>
      </w:r>
    </w:p>
    <w:p w:rsidR="00790EC4" w:rsidRDefault="00790EC4" w:rsidP="0079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790EC4">
        <w:rPr>
          <w:rFonts w:ascii="Times New Roman" w:hAnsi="Times New Roman" w:cs="Times New Roman"/>
          <w:sz w:val="28"/>
          <w:szCs w:val="28"/>
          <w:lang w:val="uk-UA"/>
        </w:rPr>
        <w:t>Спираючись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в дослідженні 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насамперед 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на 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Державний стандарт початкової загальної освіти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ДСП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О</w:t>
      </w:r>
      <w:r w:rsidR="00F732F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) [3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] і Базовий компонент дошкільної освіти (БКДО</w:t>
      </w:r>
      <w:r w:rsidR="00C1615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)</w:t>
      </w:r>
      <w:r w:rsidR="00F732FE" w:rsidRPr="00F732F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F732F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[1]; </w:t>
      </w:r>
      <w:r w:rsidR="00F732FE"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C1615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Закон Україну </w:t>
      </w:r>
      <w:r w:rsid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«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Про дошкільну освіту</w:t>
      </w:r>
      <w:r w:rsid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»</w:t>
      </w:r>
      <w:r w:rsidR="00C1615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, «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позашкільну освіту</w:t>
      </w:r>
      <w:r w:rsid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», «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Про вищу освіту</w:t>
      </w:r>
      <w:r w:rsid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»</w:t>
      </w:r>
      <w:r w:rsidR="00F732F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; 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потрібно 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зазначити що в нашій державі потрібно 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розв’язати ще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низку вельми 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актуально -</w:t>
      </w:r>
      <w:r w:rsidRPr="00790EC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нагальних проблем. </w:t>
      </w:r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З-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поміж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них: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реалізувати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принципи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наступності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і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перспективності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які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б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дійсно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забезпечили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практиці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безперервність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освіти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. О. Грибанова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зазначає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що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в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кожній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новій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ланці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освітньо-виховного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процесу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продовжується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закріплення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розширення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й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ускладнення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тих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знань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умінь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і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навичок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що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становили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зміст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навчальної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діяльності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на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попередньому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етапі</w:t>
      </w:r>
      <w:proofErr w:type="spellEnd"/>
      <w:r w:rsidRPr="00790EC4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5D4E4A" w:rsidRDefault="005D4E4A" w:rsidP="00992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      </w:t>
      </w:r>
      <w:r w:rsidRPr="0099237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Під </w:t>
      </w:r>
      <w:r w:rsidRPr="0099237F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>наступністю</w:t>
      </w:r>
      <w:r w:rsidRPr="0099237F">
        <w:rPr>
          <w:rFonts w:ascii="Times New Roman" w:eastAsia="TimesNewRomanPS-ItalicMT-Identi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9237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між дошкільною й початковою ланками освіти, як суттєвою й необхідною ознакою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передшкільної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освіти, ми розуміємо зв’язок між явищами у процесі розвитку пізнання дітьми довкілля, закріплюючи,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99237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розширюючи й ускладнюючи знання, опираючись на змістове забезпечення </w:t>
      </w:r>
      <w:r w:rsidRPr="0099237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lastRenderedPageBreak/>
        <w:t xml:space="preserve">кожної ланки та вікові й індивідуально-психологічні особливості дітей у процесі навчання. </w:t>
      </w:r>
      <w:r w:rsidR="0099237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</w:p>
    <w:p w:rsidR="0099237F" w:rsidRPr="0099237F" w:rsidRDefault="0099237F" w:rsidP="00992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r w:rsidRPr="0099237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      </w:t>
      </w:r>
      <w:r w:rsidR="00D16AE5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Провідною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функцією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наступності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є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забезпечення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безкризового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розвитку</w:t>
      </w:r>
      <w:proofErr w:type="spellEnd"/>
    </w:p>
    <w:p w:rsidR="0099237F" w:rsidRPr="0099237F" w:rsidRDefault="0099237F" w:rsidP="00992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дитини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впродовж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перехідних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вікових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періодів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Саме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наступність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запобігає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кризові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явища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у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психічному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розвитку</w:t>
      </w:r>
      <w:proofErr w:type="spellEnd"/>
      <w:r w:rsidR="00D16AE5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особистості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Особливої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значущості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набуває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реалізація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принципу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наступності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на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початкових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етапах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навчання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між</w:t>
      </w:r>
      <w:proofErr w:type="spellEnd"/>
    </w:p>
    <w:p w:rsidR="00D16AE5" w:rsidRDefault="0099237F" w:rsidP="00D1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дошкільною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і початковою ланками </w:t>
      </w:r>
      <w:proofErr w:type="spellStart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>освіти</w:t>
      </w:r>
      <w:proofErr w:type="spellEnd"/>
      <w:r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r w:rsidR="00D16AE5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</w:p>
    <w:p w:rsidR="0099237F" w:rsidRPr="0099237F" w:rsidRDefault="00D16AE5" w:rsidP="00992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      </w:t>
      </w:r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Наступність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ЗДО </w:t>
      </w:r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і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початкової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передбачає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, з одного боку,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передавання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дітей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школі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з таким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рівнем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загального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розвитку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й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вихованості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який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вимогам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шкільного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навчання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, з другого –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врахування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й опору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школи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на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знання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вміння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якості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навички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яких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уже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набули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діти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на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дошкільному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етапі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розвитку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, та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активне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використання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їх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учителем для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подальшого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всебічного</w:t>
      </w:r>
      <w:proofErr w:type="spellEnd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учнів</w:t>
      </w:r>
      <w:proofErr w:type="spellEnd"/>
      <w:r w:rsidR="001C7E8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99237F" w:rsidRPr="0099237F">
        <w:rPr>
          <w:rFonts w:ascii="Times New Roman" w:eastAsia="TimesNewRomanPSMT-Identity-H" w:hAnsi="Times New Roman" w:cs="Times New Roman"/>
          <w:sz w:val="28"/>
          <w:szCs w:val="28"/>
        </w:rPr>
        <w:t>.</w:t>
      </w:r>
      <w:proofErr w:type="gramEnd"/>
    </w:p>
    <w:p w:rsidR="0099237F" w:rsidRPr="00D16AE5" w:rsidRDefault="00D16AE5" w:rsidP="00D1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      </w:t>
      </w:r>
      <w:r w:rsidR="0099237F" w:rsidRP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Наступність і перспективність</w:t>
      </w:r>
      <w:r w:rsidR="00C178D6" w:rsidRP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, </w:t>
      </w:r>
      <w:r w:rsid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згідно аналізу концепції Нової української школи, повинна  </w:t>
      </w:r>
      <w:r w:rsidR="0099237F" w:rsidRP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передбачати орієнтацію і вихователів дошкільних закладів, і вчителів-класоводів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99237F" w:rsidRP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на розвивальний тип – сумісну діяльність з дітьми, який враховує вікову дитячу індивідуальність, спонукає її до творчого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99237F" w:rsidRP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самовиявлення, зберігає унікальність і самобутність дошкільного дитинства, забезпечує </w:t>
      </w:r>
      <w:proofErr w:type="spellStart"/>
      <w:r w:rsidR="0099237F" w:rsidRP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безкризовий</w:t>
      </w:r>
      <w:proofErr w:type="spellEnd"/>
      <w:r w:rsidR="0099237F" w:rsidRP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перехід дошкільника в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99237F" w:rsidRPr="00C178D6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позицію особистості другого дитинства і водночас віддзеркалює розвивальний характер освіти</w:t>
      </w:r>
      <w:r w:rsidR="00C1615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1C7E8F" w:rsidRPr="00F12E8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[6</w:t>
      </w:r>
      <w:r w:rsidR="00C1615E" w:rsidRPr="00F12E8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].</w:t>
      </w:r>
      <w:r w:rsidR="00C1615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</w:p>
    <w:p w:rsidR="00790EC4" w:rsidRPr="001C7E8F" w:rsidRDefault="0099237F" w:rsidP="00992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245E37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      </w:t>
      </w:r>
      <w:r w:rsidR="00790EC4" w:rsidRPr="0014637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Виходячи із вищезазначеного </w:t>
      </w:r>
      <w:r w:rsidR="00146374" w:rsidRPr="009923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90EC4" w:rsidRPr="0099237F">
        <w:rPr>
          <w:rFonts w:ascii="Times New Roman" w:hAnsi="Times New Roman" w:cs="Times New Roman"/>
          <w:sz w:val="28"/>
          <w:szCs w:val="28"/>
          <w:lang w:val="uk-UA"/>
        </w:rPr>
        <w:t xml:space="preserve">роблема професійної підготовки фахівців дошкільного </w:t>
      </w:r>
      <w:r w:rsidR="00146374" w:rsidRPr="0099237F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790EC4" w:rsidRPr="0099237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46374" w:rsidRPr="00146374">
        <w:rPr>
          <w:rFonts w:ascii="Times New Roman" w:hAnsi="Times New Roman" w:cs="Times New Roman"/>
          <w:sz w:val="28"/>
          <w:szCs w:val="28"/>
          <w:lang w:val="uk-UA"/>
        </w:rPr>
        <w:t xml:space="preserve"> умовах вищого навчального закладу </w:t>
      </w:r>
      <w:r w:rsidR="00790EC4" w:rsidRPr="0099237F">
        <w:rPr>
          <w:rFonts w:ascii="Times New Roman" w:hAnsi="Times New Roman" w:cs="Times New Roman"/>
          <w:sz w:val="28"/>
          <w:szCs w:val="28"/>
          <w:lang w:val="uk-UA"/>
        </w:rPr>
        <w:t>є об'єктом уваги як теоретиків педагогіки</w:t>
      </w:r>
      <w:r w:rsidR="00146374" w:rsidRPr="0014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EC4" w:rsidRPr="0099237F">
        <w:rPr>
          <w:rFonts w:ascii="Times New Roman" w:hAnsi="Times New Roman" w:cs="Times New Roman"/>
          <w:sz w:val="28"/>
          <w:szCs w:val="28"/>
          <w:lang w:val="uk-UA"/>
        </w:rPr>
        <w:t>вищої школи, так і педагогів-практиків</w:t>
      </w:r>
      <w:r w:rsidR="00146374" w:rsidRPr="009923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6374" w:rsidRPr="0014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EC4" w:rsidRPr="00146374">
        <w:rPr>
          <w:rFonts w:ascii="Times New Roman" w:hAnsi="Times New Roman" w:cs="Times New Roman"/>
          <w:sz w:val="28"/>
          <w:szCs w:val="28"/>
          <w:lang w:val="uk-UA"/>
        </w:rPr>
        <w:t>Це обу</w:t>
      </w:r>
      <w:r w:rsidR="00146374">
        <w:rPr>
          <w:rFonts w:ascii="Times New Roman" w:hAnsi="Times New Roman" w:cs="Times New Roman"/>
          <w:sz w:val="28"/>
          <w:szCs w:val="28"/>
          <w:lang w:val="uk-UA"/>
        </w:rPr>
        <w:t>мовлено тим, що діяльність вихо</w:t>
      </w:r>
      <w:r w:rsidR="00790EC4" w:rsidRPr="00146374">
        <w:rPr>
          <w:rFonts w:ascii="Times New Roman" w:hAnsi="Times New Roman" w:cs="Times New Roman"/>
          <w:sz w:val="28"/>
          <w:szCs w:val="28"/>
          <w:lang w:val="uk-UA"/>
        </w:rPr>
        <w:t>вателів дошкільних навчальних закладів –</w:t>
      </w:r>
      <w:r w:rsidR="00146374" w:rsidRPr="0014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EC4" w:rsidRPr="00146374">
        <w:rPr>
          <w:rFonts w:ascii="Times New Roman" w:hAnsi="Times New Roman" w:cs="Times New Roman"/>
          <w:sz w:val="28"/>
          <w:szCs w:val="28"/>
          <w:lang w:val="uk-UA"/>
        </w:rPr>
        <w:t>особливий вид професійної діяльності, зміст</w:t>
      </w:r>
      <w:r w:rsidR="00146374" w:rsidRPr="0014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EC4" w:rsidRPr="00146374">
        <w:rPr>
          <w:rFonts w:ascii="Times New Roman" w:hAnsi="Times New Roman" w:cs="Times New Roman"/>
          <w:sz w:val="28"/>
          <w:szCs w:val="28"/>
          <w:lang w:val="uk-UA"/>
        </w:rPr>
        <w:t>якої передбачає необхідність мати глибокі</w:t>
      </w:r>
      <w:r w:rsidR="00146374" w:rsidRPr="0014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EC4" w:rsidRPr="00146374">
        <w:rPr>
          <w:rFonts w:ascii="Times New Roman" w:hAnsi="Times New Roman" w:cs="Times New Roman"/>
          <w:sz w:val="28"/>
          <w:szCs w:val="28"/>
          <w:lang w:val="uk-UA"/>
        </w:rPr>
        <w:t>педагогічні знання, хороші організаторські</w:t>
      </w:r>
      <w:r w:rsidR="00146374" w:rsidRPr="0014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EC4" w:rsidRPr="00146374">
        <w:rPr>
          <w:rFonts w:ascii="Times New Roman" w:hAnsi="Times New Roman" w:cs="Times New Roman"/>
          <w:sz w:val="28"/>
          <w:szCs w:val="28"/>
          <w:lang w:val="uk-UA"/>
        </w:rPr>
        <w:t>здібності, володіти вміннями творчо здійснювати виховний процес з урахуванням психології дитячог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 xml:space="preserve">о колективу, соціальних та </w:t>
      </w:r>
      <w:r w:rsidR="00790EC4" w:rsidRPr="00146374">
        <w:rPr>
          <w:rFonts w:ascii="Times New Roman" w:hAnsi="Times New Roman" w:cs="Times New Roman"/>
          <w:sz w:val="28"/>
          <w:szCs w:val="28"/>
          <w:lang w:val="uk-UA"/>
        </w:rPr>
        <w:t xml:space="preserve"> сі</w:t>
      </w:r>
      <w:r w:rsidR="00D16AE5">
        <w:rPr>
          <w:rFonts w:ascii="Times New Roman" w:hAnsi="Times New Roman" w:cs="Times New Roman"/>
          <w:sz w:val="28"/>
          <w:szCs w:val="28"/>
          <w:lang w:val="uk-UA"/>
        </w:rPr>
        <w:t xml:space="preserve">мейних умов в яких перебуває дитина,  готуючи її при цьому до наступної, початкової  ланки освіти </w:t>
      </w:r>
      <w:r w:rsidR="00790EC4" w:rsidRPr="0014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[3</w:t>
      </w:r>
      <w:r w:rsidR="001C7E8F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].</w:t>
      </w:r>
    </w:p>
    <w:p w:rsidR="00664F56" w:rsidRPr="00D16AE5" w:rsidRDefault="00664F56" w:rsidP="00664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6AE5">
        <w:rPr>
          <w:rFonts w:ascii="Times New Roman" w:hAnsi="Times New Roman" w:cs="Times New Roman"/>
          <w:sz w:val="28"/>
          <w:szCs w:val="28"/>
          <w:lang w:val="uk-UA"/>
        </w:rPr>
        <w:t>Проблема професійної підготовки  молодих фахівців</w:t>
      </w:r>
      <w:r w:rsidRPr="00664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AE5">
        <w:rPr>
          <w:rFonts w:ascii="Times New Roman" w:hAnsi="Times New Roman" w:cs="Times New Roman"/>
          <w:sz w:val="28"/>
          <w:szCs w:val="28"/>
          <w:lang w:val="uk-UA"/>
        </w:rPr>
        <w:t>завжди перебувала у центрі педагогіч</w:t>
      </w:r>
      <w:r w:rsidR="00D16AE5">
        <w:rPr>
          <w:rFonts w:ascii="Times New Roman" w:hAnsi="Times New Roman" w:cs="Times New Roman"/>
          <w:sz w:val="28"/>
          <w:szCs w:val="28"/>
          <w:lang w:val="uk-UA"/>
        </w:rPr>
        <w:t>ної уваги. У</w:t>
      </w:r>
      <w:r w:rsidRPr="00D16AE5">
        <w:rPr>
          <w:rFonts w:ascii="Times New Roman" w:hAnsi="Times New Roman" w:cs="Times New Roman"/>
          <w:sz w:val="28"/>
          <w:szCs w:val="28"/>
          <w:lang w:val="uk-UA"/>
        </w:rPr>
        <w:t xml:space="preserve"> останні роки особлива увага зосереджена на різних аспектах проблеми формування професійної компетентності педагога,</w:t>
      </w:r>
      <w:r w:rsidRPr="00664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AE5">
        <w:rPr>
          <w:rFonts w:ascii="Times New Roman" w:hAnsi="Times New Roman" w:cs="Times New Roman"/>
          <w:sz w:val="28"/>
          <w:szCs w:val="28"/>
          <w:lang w:val="uk-UA"/>
        </w:rPr>
        <w:t xml:space="preserve">що стала предметом досліджень таких науковців, як: Т. </w:t>
      </w:r>
      <w:proofErr w:type="spellStart"/>
      <w:r w:rsidRPr="00D16AE5">
        <w:rPr>
          <w:rFonts w:ascii="Times New Roman" w:hAnsi="Times New Roman" w:cs="Times New Roman"/>
          <w:sz w:val="28"/>
          <w:szCs w:val="28"/>
          <w:lang w:val="uk-UA"/>
        </w:rPr>
        <w:t>Добутько</w:t>
      </w:r>
      <w:proofErr w:type="spellEnd"/>
      <w:r w:rsidRPr="00D16AE5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 w:rsidRPr="00D16AE5">
        <w:rPr>
          <w:rFonts w:ascii="Times New Roman" w:hAnsi="Times New Roman" w:cs="Times New Roman"/>
          <w:sz w:val="28"/>
          <w:szCs w:val="28"/>
          <w:lang w:val="uk-UA"/>
        </w:rPr>
        <w:t>Зязюн</w:t>
      </w:r>
      <w:proofErr w:type="spellEnd"/>
      <w:r w:rsidRPr="00D16AE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AE5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D16AE5">
        <w:rPr>
          <w:rFonts w:ascii="Times New Roman" w:hAnsi="Times New Roman" w:cs="Times New Roman"/>
          <w:sz w:val="28"/>
          <w:szCs w:val="28"/>
          <w:lang w:val="uk-UA"/>
        </w:rPr>
        <w:t>Запесоцький</w:t>
      </w:r>
      <w:proofErr w:type="spellEnd"/>
      <w:r w:rsidRPr="00D16A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4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AE5">
        <w:rPr>
          <w:rFonts w:ascii="Times New Roman" w:hAnsi="Times New Roman" w:cs="Times New Roman"/>
          <w:sz w:val="28"/>
          <w:szCs w:val="28"/>
          <w:lang w:val="uk-UA"/>
        </w:rPr>
        <w:t xml:space="preserve">Н. Лобанова, А. Маркова, Л. </w:t>
      </w:r>
      <w:proofErr w:type="spellStart"/>
      <w:r w:rsidRPr="00D16AE5">
        <w:rPr>
          <w:rFonts w:ascii="Times New Roman" w:hAnsi="Times New Roman" w:cs="Times New Roman"/>
          <w:sz w:val="28"/>
          <w:szCs w:val="28"/>
          <w:lang w:val="uk-UA"/>
        </w:rPr>
        <w:t>Мітіна</w:t>
      </w:r>
      <w:proofErr w:type="spellEnd"/>
      <w:r w:rsidRPr="00D16AE5">
        <w:rPr>
          <w:rFonts w:ascii="Times New Roman" w:hAnsi="Times New Roman" w:cs="Times New Roman"/>
          <w:sz w:val="28"/>
          <w:szCs w:val="28"/>
          <w:lang w:val="uk-UA"/>
        </w:rPr>
        <w:t>, В. Олійник,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AE5">
        <w:rPr>
          <w:rFonts w:ascii="Times New Roman" w:hAnsi="Times New Roman" w:cs="Times New Roman"/>
          <w:sz w:val="28"/>
          <w:szCs w:val="28"/>
          <w:lang w:val="uk-UA"/>
        </w:rPr>
        <w:t xml:space="preserve">С. Сисоєв, Н. Тализіна, Є. </w:t>
      </w:r>
      <w:proofErr w:type="spellStart"/>
      <w:r w:rsidRPr="00D16AE5">
        <w:rPr>
          <w:rFonts w:ascii="Times New Roman" w:hAnsi="Times New Roman" w:cs="Times New Roman"/>
          <w:sz w:val="28"/>
          <w:szCs w:val="28"/>
          <w:lang w:val="uk-UA"/>
        </w:rPr>
        <w:t>Шиянов</w:t>
      </w:r>
      <w:proofErr w:type="spellEnd"/>
      <w:r w:rsidRPr="00D16AE5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664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6374" w:rsidRDefault="00146374" w:rsidP="00664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 xml:space="preserve">У дослідженнях науковців (В. Андрущенко, Г. </w:t>
      </w:r>
      <w:proofErr w:type="spellStart"/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Атанов</w:t>
      </w:r>
      <w:proofErr w:type="spellEnd"/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 xml:space="preserve">, В. Бондар,   </w:t>
      </w:r>
      <w:proofErr w:type="spellStart"/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І.Зязюн</w:t>
      </w:r>
      <w:proofErr w:type="spellEnd"/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, Б. Корольов, О. Мороз, С. Сисоєва та ін.) наголошується на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необхідності підготовки фахівців нової генерації, спро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>можних адаптуватися до швидкоп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линних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 xml:space="preserve"> змін у професійній діяльності, самос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тійно поповнювати професійні знання та збагачувати власний професі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>йний досвід упро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довж усього життя. Якість професійної підготовки пед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>агогів дошкільної освіти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 xml:space="preserve"> зумовлює рівень освіче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 xml:space="preserve">ності і вихованості майбутнього 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покоління. На цьому акцентують увагу вчені,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розглядаючи різні аспекти проблеми удоско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 xml:space="preserve">налення 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змісту підг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>отовки фахівців дошкіль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 xml:space="preserve">ної освіти 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>та фахового становлення майбут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нього вихователя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 xml:space="preserve"> в умовах забезпечення наступності дошкільної та 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початкової ланки освіти  (Л. Артемова, А. </w:t>
      </w:r>
      <w:proofErr w:type="spellStart"/>
      <w:r w:rsidR="00664F56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="00664F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, З.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 xml:space="preserve"> Борисова, Н. Голота, Н. Грама, 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Жаров</w:t>
      </w:r>
      <w:r w:rsidR="00664F56">
        <w:rPr>
          <w:rFonts w:ascii="Times New Roman" w:hAnsi="Times New Roman" w:cs="Times New Roman"/>
          <w:sz w:val="28"/>
          <w:szCs w:val="28"/>
          <w:lang w:val="uk-UA"/>
        </w:rPr>
        <w:t>цева</w:t>
      </w:r>
      <w:proofErr w:type="spellEnd"/>
      <w:r w:rsidR="00664F56">
        <w:rPr>
          <w:rFonts w:ascii="Times New Roman" w:hAnsi="Times New Roman" w:cs="Times New Roman"/>
          <w:sz w:val="28"/>
          <w:szCs w:val="28"/>
          <w:lang w:val="uk-UA"/>
        </w:rPr>
        <w:t xml:space="preserve">, Н. Денисенко, Е. Карпова, </w:t>
      </w:r>
      <w:r w:rsidR="00664F56" w:rsidRPr="00664F56">
        <w:rPr>
          <w:rFonts w:ascii="Times New Roman" w:hAnsi="Times New Roman" w:cs="Times New Roman"/>
          <w:sz w:val="28"/>
          <w:szCs w:val="28"/>
          <w:lang w:val="uk-UA"/>
        </w:rPr>
        <w:t>Н. Лисенк</w:t>
      </w:r>
      <w:r w:rsidR="001C7E8F">
        <w:rPr>
          <w:rFonts w:ascii="Times New Roman" w:hAnsi="Times New Roman" w:cs="Times New Roman"/>
          <w:sz w:val="28"/>
          <w:szCs w:val="28"/>
          <w:lang w:val="uk-UA"/>
        </w:rPr>
        <w:t xml:space="preserve">о, Т. </w:t>
      </w:r>
      <w:proofErr w:type="spellStart"/>
      <w:r w:rsidR="001C7E8F">
        <w:rPr>
          <w:rFonts w:ascii="Times New Roman" w:hAnsi="Times New Roman" w:cs="Times New Roman"/>
          <w:sz w:val="28"/>
          <w:szCs w:val="28"/>
          <w:lang w:val="uk-UA"/>
        </w:rPr>
        <w:t>Поніманська</w:t>
      </w:r>
      <w:proofErr w:type="spellEnd"/>
      <w:r w:rsidR="001C7E8F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</w:p>
    <w:p w:rsidR="00664F56" w:rsidRDefault="00664F56" w:rsidP="00664F5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664F56">
        <w:rPr>
          <w:sz w:val="28"/>
          <w:szCs w:val="28"/>
          <w:lang w:val="uk-UA"/>
        </w:rPr>
        <w:t xml:space="preserve">       На сьогоднішній день завдання вищих навчальних закладів полягає у </w:t>
      </w:r>
      <w:r w:rsidRPr="00664F56">
        <w:rPr>
          <w:color w:val="auto"/>
          <w:sz w:val="28"/>
          <w:szCs w:val="28"/>
          <w:lang w:val="uk-UA"/>
        </w:rPr>
        <w:t>забезпеченні широкої</w:t>
      </w:r>
      <w:r w:rsidR="00F81C59">
        <w:rPr>
          <w:color w:val="auto"/>
          <w:sz w:val="28"/>
          <w:szCs w:val="28"/>
          <w:lang w:val="uk-UA"/>
        </w:rPr>
        <w:t xml:space="preserve"> теоретичної бази</w:t>
      </w:r>
      <w:r w:rsidRPr="00664F56">
        <w:rPr>
          <w:color w:val="auto"/>
          <w:sz w:val="28"/>
          <w:szCs w:val="28"/>
          <w:lang w:val="uk-UA"/>
        </w:rPr>
        <w:t>, що розкриває загальні та спеціальні закономірності процесу наступності у роботі дошкільного навчального зак</w:t>
      </w:r>
      <w:r w:rsidR="00F81C59">
        <w:rPr>
          <w:color w:val="auto"/>
          <w:sz w:val="28"/>
          <w:szCs w:val="28"/>
          <w:lang w:val="uk-UA"/>
        </w:rPr>
        <w:t>ладу та початкової школи; надання студентам знань</w:t>
      </w:r>
      <w:r w:rsidRPr="00664F56">
        <w:rPr>
          <w:color w:val="auto"/>
          <w:sz w:val="28"/>
          <w:szCs w:val="28"/>
          <w:lang w:val="uk-UA"/>
        </w:rPr>
        <w:t xml:space="preserve"> про наступність, спадкоємність, перспективність у системі безперервної освіти, адаптацію дитини д</w:t>
      </w:r>
      <w:r w:rsidR="00F81C59">
        <w:rPr>
          <w:color w:val="auto"/>
          <w:sz w:val="28"/>
          <w:szCs w:val="28"/>
          <w:lang w:val="uk-UA"/>
        </w:rPr>
        <w:t>о шкільного навчання; ознайомлення</w:t>
      </w:r>
      <w:r w:rsidRPr="00664F56">
        <w:rPr>
          <w:color w:val="auto"/>
          <w:sz w:val="28"/>
          <w:szCs w:val="28"/>
          <w:lang w:val="uk-UA"/>
        </w:rPr>
        <w:t xml:space="preserve"> студентів із сучасними принципами, формами і методами, нормами та засобами підготовки дитини до школи, а також сформувати у них вміння творчо застосовувати свої знання на практиці у</w:t>
      </w:r>
      <w:r w:rsidR="001C7E8F">
        <w:rPr>
          <w:color w:val="auto"/>
          <w:sz w:val="28"/>
          <w:szCs w:val="28"/>
          <w:lang w:val="uk-UA"/>
        </w:rPr>
        <w:t xml:space="preserve"> дошкільних навчальних закладах</w:t>
      </w:r>
      <w:r w:rsidR="001C7E8F" w:rsidRPr="001C7E8F">
        <w:rPr>
          <w:rFonts w:eastAsia="TimesNewRomanPSMT-Identity-H"/>
          <w:sz w:val="28"/>
          <w:szCs w:val="28"/>
          <w:lang w:val="uk-UA"/>
        </w:rPr>
        <w:t xml:space="preserve"> [4].</w:t>
      </w:r>
    </w:p>
    <w:p w:rsidR="005D4E4A" w:rsidRPr="005D4E4A" w:rsidRDefault="005D4E4A" w:rsidP="005D4E4A">
      <w:pPr>
        <w:pStyle w:val="Default"/>
        <w:jc w:val="both"/>
        <w:rPr>
          <w:sz w:val="28"/>
          <w:szCs w:val="28"/>
          <w:lang w:val="uk-UA"/>
        </w:rPr>
      </w:pPr>
      <w:r w:rsidRPr="005D4E4A">
        <w:rPr>
          <w:color w:val="auto"/>
          <w:sz w:val="28"/>
          <w:szCs w:val="28"/>
          <w:lang w:val="uk-UA"/>
        </w:rPr>
        <w:t xml:space="preserve">       </w:t>
      </w:r>
      <w:r>
        <w:rPr>
          <w:color w:val="auto"/>
          <w:sz w:val="28"/>
          <w:szCs w:val="28"/>
          <w:lang w:val="uk-UA"/>
        </w:rPr>
        <w:t>В</w:t>
      </w:r>
      <w:r w:rsidR="00D16AE5">
        <w:rPr>
          <w:color w:val="auto"/>
          <w:sz w:val="28"/>
          <w:szCs w:val="28"/>
          <w:lang w:val="uk-UA"/>
        </w:rPr>
        <w:t xml:space="preserve">ажливим на сьогоднішній день при підготовці </w:t>
      </w:r>
      <w:r w:rsidRPr="005D4E4A">
        <w:rPr>
          <w:color w:val="auto"/>
          <w:sz w:val="28"/>
          <w:szCs w:val="28"/>
          <w:lang w:val="uk-UA"/>
        </w:rPr>
        <w:t xml:space="preserve"> </w:t>
      </w:r>
      <w:r w:rsidR="00D16AE5">
        <w:rPr>
          <w:color w:val="auto"/>
          <w:sz w:val="28"/>
          <w:szCs w:val="28"/>
          <w:lang w:val="uk-UA"/>
        </w:rPr>
        <w:t xml:space="preserve">педагогів дошкільної та початкової ланок освіти </w:t>
      </w:r>
      <w:r w:rsidR="00727EB4">
        <w:rPr>
          <w:color w:val="auto"/>
          <w:sz w:val="28"/>
          <w:szCs w:val="28"/>
          <w:lang w:val="uk-UA"/>
        </w:rPr>
        <w:t xml:space="preserve"> в умовах вищого навчального закладу -   </w:t>
      </w:r>
      <w:r w:rsidR="00D16AE5">
        <w:rPr>
          <w:color w:val="auto"/>
          <w:sz w:val="28"/>
          <w:szCs w:val="28"/>
          <w:lang w:val="uk-UA"/>
        </w:rPr>
        <w:t xml:space="preserve">зосереджувати </w:t>
      </w:r>
      <w:r w:rsidRPr="005D4E4A">
        <w:rPr>
          <w:color w:val="auto"/>
          <w:sz w:val="28"/>
          <w:szCs w:val="28"/>
          <w:lang w:val="uk-UA"/>
        </w:rPr>
        <w:t xml:space="preserve"> увагу на засвоєнні </w:t>
      </w:r>
      <w:r w:rsidR="00D16AE5">
        <w:rPr>
          <w:color w:val="auto"/>
          <w:sz w:val="28"/>
          <w:szCs w:val="28"/>
          <w:lang w:val="uk-UA"/>
        </w:rPr>
        <w:t xml:space="preserve">єдиних </w:t>
      </w:r>
      <w:r w:rsidRPr="005D4E4A">
        <w:rPr>
          <w:color w:val="auto"/>
          <w:sz w:val="28"/>
          <w:szCs w:val="28"/>
          <w:lang w:val="uk-UA"/>
        </w:rPr>
        <w:t xml:space="preserve">знань про: сутність поняття «наступність» у психолого-педагогічній літературі; </w:t>
      </w:r>
      <w:r w:rsidR="00D16AE5">
        <w:rPr>
          <w:color w:val="auto"/>
          <w:sz w:val="28"/>
          <w:szCs w:val="28"/>
          <w:lang w:val="uk-UA"/>
        </w:rPr>
        <w:t>значенні</w:t>
      </w:r>
      <w:r w:rsidRPr="005D4E4A">
        <w:rPr>
          <w:color w:val="auto"/>
          <w:sz w:val="28"/>
          <w:szCs w:val="28"/>
          <w:lang w:val="uk-UA"/>
        </w:rPr>
        <w:t xml:space="preserve"> та </w:t>
      </w:r>
      <w:r w:rsidR="00D16AE5">
        <w:rPr>
          <w:color w:val="auto"/>
          <w:sz w:val="28"/>
          <w:szCs w:val="28"/>
          <w:lang w:val="uk-UA"/>
        </w:rPr>
        <w:t>головних</w:t>
      </w:r>
      <w:r w:rsidRPr="005D4E4A">
        <w:rPr>
          <w:color w:val="auto"/>
          <w:sz w:val="28"/>
          <w:szCs w:val="28"/>
          <w:lang w:val="uk-UA"/>
        </w:rPr>
        <w:t xml:space="preserve"> </w:t>
      </w:r>
      <w:r w:rsidR="00D16AE5">
        <w:rPr>
          <w:color w:val="auto"/>
          <w:sz w:val="28"/>
          <w:szCs w:val="28"/>
          <w:lang w:val="uk-UA"/>
        </w:rPr>
        <w:t>завдань</w:t>
      </w:r>
      <w:r w:rsidRPr="005D4E4A">
        <w:rPr>
          <w:color w:val="auto"/>
          <w:sz w:val="28"/>
          <w:szCs w:val="28"/>
          <w:lang w:val="uk-UA"/>
        </w:rPr>
        <w:t xml:space="preserve"> у системі безперервної освіти України; нормативно-правове забезпечення наступності дошкільної та початкової ланок освіти; особливості навчального співробітництва дошкільного навчального закладу та школи; </w:t>
      </w:r>
      <w:r w:rsidR="00D16AE5">
        <w:rPr>
          <w:color w:val="auto"/>
          <w:sz w:val="28"/>
          <w:szCs w:val="28"/>
          <w:lang w:val="uk-UA"/>
        </w:rPr>
        <w:t>принципів</w:t>
      </w:r>
      <w:r w:rsidRPr="005D4E4A">
        <w:rPr>
          <w:color w:val="auto"/>
          <w:sz w:val="28"/>
          <w:szCs w:val="28"/>
          <w:lang w:val="uk-UA"/>
        </w:rPr>
        <w:t xml:space="preserve"> та </w:t>
      </w:r>
      <w:r w:rsidR="00D16AE5">
        <w:rPr>
          <w:color w:val="auto"/>
          <w:sz w:val="28"/>
          <w:szCs w:val="28"/>
          <w:lang w:val="uk-UA"/>
        </w:rPr>
        <w:t>форм</w:t>
      </w:r>
      <w:r w:rsidRPr="005D4E4A">
        <w:rPr>
          <w:color w:val="auto"/>
          <w:sz w:val="28"/>
          <w:szCs w:val="28"/>
          <w:lang w:val="uk-UA"/>
        </w:rPr>
        <w:t xml:space="preserve"> забезпечення наступності в освіті дітей дошкільного і молодшого шкільного віку; загальну характеристику фізичного та психічного розвитку дитини шести-семи років; особливості психологічної готовності дитини до школи; чинники, що зумовлюють адаптацію дитини до шкільного життя; </w:t>
      </w:r>
      <w:r w:rsidR="00D16AE5">
        <w:rPr>
          <w:color w:val="auto"/>
          <w:sz w:val="28"/>
          <w:szCs w:val="28"/>
          <w:lang w:val="uk-UA"/>
        </w:rPr>
        <w:t>дидактичних</w:t>
      </w:r>
      <w:r w:rsidRPr="005D4E4A">
        <w:rPr>
          <w:color w:val="auto"/>
          <w:sz w:val="28"/>
          <w:szCs w:val="28"/>
          <w:lang w:val="uk-UA"/>
        </w:rPr>
        <w:t xml:space="preserve"> </w:t>
      </w:r>
      <w:r w:rsidR="00D16AE5">
        <w:rPr>
          <w:color w:val="auto"/>
          <w:sz w:val="28"/>
          <w:szCs w:val="28"/>
          <w:lang w:val="uk-UA"/>
        </w:rPr>
        <w:t xml:space="preserve">умов </w:t>
      </w:r>
      <w:r w:rsidRPr="005D4E4A">
        <w:rPr>
          <w:color w:val="auto"/>
          <w:sz w:val="28"/>
          <w:szCs w:val="28"/>
          <w:lang w:val="uk-UA"/>
        </w:rPr>
        <w:t xml:space="preserve">реалізації наступності у роботі дошкільного навчального закладу та початкової школи; </w:t>
      </w:r>
      <w:r w:rsidR="00D16AE5">
        <w:rPr>
          <w:color w:val="auto"/>
          <w:sz w:val="28"/>
          <w:szCs w:val="28"/>
          <w:lang w:val="uk-UA"/>
        </w:rPr>
        <w:t>методів</w:t>
      </w:r>
      <w:r w:rsidRPr="005D4E4A">
        <w:rPr>
          <w:color w:val="auto"/>
          <w:sz w:val="28"/>
          <w:szCs w:val="28"/>
          <w:lang w:val="uk-UA"/>
        </w:rPr>
        <w:t xml:space="preserve"> та </w:t>
      </w:r>
      <w:r w:rsidR="00D16AE5">
        <w:rPr>
          <w:color w:val="auto"/>
          <w:sz w:val="28"/>
          <w:szCs w:val="28"/>
          <w:lang w:val="uk-UA"/>
        </w:rPr>
        <w:t>прийомів</w:t>
      </w:r>
      <w:r w:rsidRPr="005D4E4A">
        <w:rPr>
          <w:color w:val="auto"/>
          <w:sz w:val="28"/>
          <w:szCs w:val="28"/>
          <w:lang w:val="uk-UA"/>
        </w:rPr>
        <w:t xml:space="preserve"> забезпечення наступності у робочі з дітьми старшого дошкільного і молодшого шкільного віку. </w:t>
      </w:r>
    </w:p>
    <w:p w:rsidR="00F81C59" w:rsidRDefault="005D4E4A" w:rsidP="00664F5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99237F">
        <w:rPr>
          <w:color w:val="auto"/>
          <w:sz w:val="28"/>
          <w:szCs w:val="28"/>
          <w:lang w:val="uk-UA"/>
        </w:rPr>
        <w:t xml:space="preserve">   </w:t>
      </w:r>
      <w:r w:rsidRPr="005D4E4A">
        <w:rPr>
          <w:color w:val="auto"/>
          <w:sz w:val="28"/>
          <w:szCs w:val="28"/>
          <w:lang w:val="uk-UA"/>
        </w:rPr>
        <w:t xml:space="preserve">На основі цих знань у </w:t>
      </w:r>
      <w:r w:rsidR="00727EB4">
        <w:rPr>
          <w:color w:val="auto"/>
          <w:sz w:val="28"/>
          <w:szCs w:val="28"/>
          <w:lang w:val="uk-UA"/>
        </w:rPr>
        <w:t>педагогів</w:t>
      </w:r>
      <w:r w:rsidRPr="005D4E4A">
        <w:rPr>
          <w:color w:val="auto"/>
          <w:sz w:val="28"/>
          <w:szCs w:val="28"/>
          <w:lang w:val="uk-UA"/>
        </w:rPr>
        <w:t xml:space="preserve"> повинні бути сформовані уміння та здатності</w:t>
      </w:r>
      <w:r>
        <w:rPr>
          <w:color w:val="auto"/>
          <w:sz w:val="28"/>
          <w:szCs w:val="28"/>
          <w:lang w:val="uk-UA"/>
        </w:rPr>
        <w:t xml:space="preserve"> </w:t>
      </w:r>
      <w:r w:rsidRPr="005D4E4A">
        <w:rPr>
          <w:color w:val="auto"/>
          <w:sz w:val="28"/>
          <w:szCs w:val="28"/>
          <w:lang w:val="uk-UA"/>
        </w:rPr>
        <w:t xml:space="preserve"> аналізувати нормативні документи та наукові доробки вчених з проблем наступності у роботі дошкільного навчального закладу та початкової школи; розуміти системність, взаємозв’язок та цілісність педагогічних явищ і процесів у забезпеченні наступності в роботі дошкільного навчального закладу та початкової школи; </w:t>
      </w:r>
      <w:r w:rsidRPr="005D4E4A">
        <w:rPr>
          <w:bCs/>
          <w:color w:val="auto"/>
          <w:sz w:val="28"/>
          <w:szCs w:val="28"/>
          <w:lang w:val="uk-UA"/>
        </w:rPr>
        <w:t>знаходити</w:t>
      </w:r>
      <w:r w:rsidRPr="005D4E4A">
        <w:rPr>
          <w:b/>
          <w:bCs/>
          <w:color w:val="auto"/>
          <w:sz w:val="28"/>
          <w:szCs w:val="28"/>
          <w:lang w:val="uk-UA"/>
        </w:rPr>
        <w:t xml:space="preserve"> </w:t>
      </w:r>
      <w:r w:rsidRPr="005D4E4A">
        <w:rPr>
          <w:color w:val="auto"/>
          <w:sz w:val="28"/>
          <w:szCs w:val="28"/>
          <w:lang w:val="uk-UA"/>
        </w:rPr>
        <w:t xml:space="preserve">оптимальні засоби реалізації принципу наступності між двома </w:t>
      </w:r>
      <w:r w:rsidRPr="005D4E4A">
        <w:rPr>
          <w:bCs/>
          <w:color w:val="auto"/>
          <w:sz w:val="28"/>
          <w:szCs w:val="28"/>
          <w:lang w:val="uk-UA"/>
        </w:rPr>
        <w:t xml:space="preserve">ланками </w:t>
      </w:r>
      <w:r w:rsidRPr="005D4E4A">
        <w:rPr>
          <w:color w:val="auto"/>
          <w:sz w:val="28"/>
          <w:szCs w:val="28"/>
          <w:lang w:val="uk-UA"/>
        </w:rPr>
        <w:t xml:space="preserve">освіти; порівнювати зміст чинних програм з метою визначення наступності у роботі з дітьми старшого дошкільного віку та учнями 1 класу </w:t>
      </w:r>
      <w:r w:rsidRPr="005D4E4A">
        <w:rPr>
          <w:bCs/>
          <w:color w:val="auto"/>
          <w:sz w:val="28"/>
          <w:szCs w:val="28"/>
          <w:lang w:val="uk-UA"/>
        </w:rPr>
        <w:t xml:space="preserve">початкової </w:t>
      </w:r>
      <w:r w:rsidRPr="005D4E4A">
        <w:rPr>
          <w:color w:val="auto"/>
          <w:sz w:val="28"/>
          <w:szCs w:val="28"/>
          <w:lang w:val="uk-UA"/>
        </w:rPr>
        <w:t>школи</w:t>
      </w:r>
      <w:r>
        <w:rPr>
          <w:color w:val="auto"/>
          <w:sz w:val="28"/>
          <w:szCs w:val="28"/>
          <w:lang w:val="uk-UA"/>
        </w:rPr>
        <w:t>.</w:t>
      </w:r>
      <w:r w:rsidR="00F81C59">
        <w:rPr>
          <w:color w:val="auto"/>
          <w:sz w:val="28"/>
          <w:szCs w:val="28"/>
          <w:lang w:val="uk-UA"/>
        </w:rPr>
        <w:t xml:space="preserve">       </w:t>
      </w:r>
      <w:r>
        <w:rPr>
          <w:color w:val="auto"/>
          <w:sz w:val="28"/>
          <w:szCs w:val="28"/>
          <w:lang w:val="uk-UA"/>
        </w:rPr>
        <w:t xml:space="preserve"> </w:t>
      </w:r>
    </w:p>
    <w:p w:rsidR="00D16AE5" w:rsidRPr="001C7E8F" w:rsidRDefault="00D16AE5" w:rsidP="007E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732F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Розкриваюч</w:t>
      </w:r>
      <w:r w:rsidR="007E006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и значення поняття </w:t>
      </w:r>
      <w:r w:rsidR="007E0069" w:rsidRPr="007E006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«</w:t>
      </w:r>
      <w:r w:rsidR="007E0069" w:rsidRPr="001C7E8F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>п</w:t>
      </w:r>
      <w:r w:rsidRPr="001C7E8F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>ерспективність</w:t>
      </w:r>
      <w:r w:rsidR="007E0069" w:rsidRPr="00C178D6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>»</w:t>
      </w:r>
      <w:r w:rsidR="007E0069" w:rsidRPr="001C7E8F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>, звернемося до слів</w:t>
      </w:r>
      <w:r w:rsidR="007E0069" w:rsidRPr="001C7E8F">
        <w:rPr>
          <w:rFonts w:ascii="Times New Roman" w:eastAsia="TimesNewRomanPS-ItalicMT-Identi" w:hAnsi="Times New Roman" w:cs="Times New Roman"/>
          <w:i/>
          <w:iCs/>
          <w:sz w:val="28"/>
          <w:szCs w:val="28"/>
          <w:lang w:val="uk-UA"/>
        </w:rPr>
        <w:t xml:space="preserve"> </w:t>
      </w:r>
      <w:r w:rsidR="007E006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7E006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Ожегова</w:t>
      </w:r>
      <w:proofErr w:type="spellEnd"/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, </w:t>
      </w:r>
      <w:r w:rsidRPr="001C7E8F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>перспективність</w:t>
      </w:r>
      <w:r w:rsidRPr="001C7E8F">
        <w:rPr>
          <w:rFonts w:ascii="Times New Roman" w:eastAsia="TimesNewRomanPS-ItalicMT-Identi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–</w:t>
      </w:r>
      <w:r w:rsidR="007E006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це те, що може успішно розвиватися в </w:t>
      </w:r>
      <w:proofErr w:type="spellStart"/>
      <w:r w:rsidRPr="00D16AE5">
        <w:rPr>
          <w:rFonts w:ascii="Times New Roman" w:eastAsia="TimesNewRomanPSMT-Identity-H" w:hAnsi="Times New Roman" w:cs="Times New Roman"/>
          <w:sz w:val="28"/>
          <w:szCs w:val="28"/>
        </w:rPr>
        <w:t>майбутньому</w:t>
      </w:r>
      <w:proofErr w:type="spellEnd"/>
      <w:r w:rsidRPr="00D16AE5">
        <w:rPr>
          <w:rFonts w:ascii="Times New Roman" w:eastAsia="TimesNewRomanPSMT-Identity-H" w:hAnsi="Times New Roman" w:cs="Times New Roman"/>
          <w:sz w:val="28"/>
          <w:szCs w:val="28"/>
        </w:rPr>
        <w:t>. За словами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А.Богуш</w:t>
      </w:r>
      <w:proofErr w:type="spellEnd"/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, </w:t>
      </w:r>
      <w:r w:rsidR="00F732F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«</w:t>
      </w:r>
      <w:proofErr w:type="gramStart"/>
      <w:r w:rsidR="00F732F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перспективність»  </w:t>
      </w:r>
      <w:r w:rsidR="00F732FE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–</w:t>
      </w:r>
      <w:proofErr w:type="gramEnd"/>
      <w:r w:rsidR="00F732F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це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обізнаність педагогів дошкільної ланки освіти з Державним стандартом освіти, програмами і технологіями</w:t>
      </w:r>
      <w:r w:rsidR="007E006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навчання і виховання учнів початкової школи, це той показник, який дозволяє визначити адекватні віку орієнтовні</w:t>
      </w:r>
      <w:r w:rsidR="007E006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показники засвоєння дошкільниками знань, умінь і навичок, рівень розвиненості, навченості і вихованості дитини </w:t>
      </w:r>
      <w:r w:rsid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[2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].</w:t>
      </w:r>
    </w:p>
    <w:p w:rsidR="00C178D6" w:rsidRPr="001C7E8F" w:rsidRDefault="00C178D6" w:rsidP="00F6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lastRenderedPageBreak/>
        <w:t xml:space="preserve">   </w:t>
      </w:r>
      <w:r w:rsidR="00727EB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Аналіз психолого-педагогічних джерел засвідчує,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що для забезпечення наступності </w:t>
      </w:r>
      <w:r w:rsidR="00727EB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дошкільної та початкової ланок в умах новітніх реформ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727EB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потрібно створити відповідні</w:t>
      </w:r>
      <w:r w:rsidR="00727EB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педагогічні умови, а саме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:</w:t>
      </w:r>
      <w:r w:rsid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гармонійності переходу та взаємозв’язку в завданнях і змісті програмно-навчального матеріалу (поступове</w:t>
      </w:r>
      <w:r w:rsidR="00727EB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розширення, ускладнення і поглиблення</w:t>
      </w:r>
      <w:r w:rsidR="00727EB4" w:rsidRP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тих знань, умінь і навичок, які були засвоєні на попередньому етапі</w:t>
      </w:r>
      <w:r w:rsidR="00727EB4" w:rsidRP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,</w:t>
      </w:r>
      <w:r w:rsidR="00727EB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перспективна спрямованість на вимоги систематичного навчання у школі);</w:t>
      </w:r>
      <w:r w:rsid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забезпечення взаємозв’язку ігрової і навчальної діяльності;</w:t>
      </w:r>
      <w:r w:rsid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узгодження форм, методів і засобів організації навчально-виховної </w:t>
      </w:r>
      <w:r w:rsidR="00727EB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роботи дошкільних закладів і початкової</w:t>
      </w:r>
      <w:r w:rsidR="00727EB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школи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;</w:t>
      </w:r>
      <w:r w:rsid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єдності методичного забезпечення щодо різних видів діяльності дітей </w:t>
      </w:r>
      <w:r w:rsid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старших груп і першого класу школи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;</w:t>
      </w:r>
      <w:r w:rsid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створення єдиного освітнього розвивального середовища для дітей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;</w:t>
      </w:r>
      <w:r w:rsid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розробка єдиної цільової спрямованості співпраці </w:t>
      </w:r>
      <w:r w:rsidR="00727EB4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ЗДО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, початкової школи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,</w:t>
      </w:r>
      <w:r w:rsidR="00727EB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сім’ї і громадськості</w:t>
      </w:r>
      <w:r w:rsidR="001C7E8F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[5</w:t>
      </w:r>
      <w:r w:rsidR="001C7E8F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].</w:t>
      </w:r>
    </w:p>
    <w:p w:rsidR="00F62C29" w:rsidRPr="001C7E8F" w:rsidRDefault="00245E37" w:rsidP="00F6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     Д</w:t>
      </w:r>
      <w:r w:rsidR="00F62C29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ля реалізації наступності і перспективності  підготовки майбутніх фахівців дошкільної та початкової ланки освіти  необхідні такі напрямами: 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обізнаність педагогів (як вихователів, так і вчителів початкової школи з якісними психічними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новоутвореннями дітей 5 – 6 років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;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з базисними характеристиками випускника 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ЗДО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; з державними стандартами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освіти – БКДО і ДСПО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;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з методиками, формами і методами навчання як у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дошкільному закладі, так і в першому класі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="00F62C29"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школи</w:t>
      </w:r>
      <w:r w:rsidRPr="001C7E8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.</w:t>
      </w:r>
    </w:p>
    <w:p w:rsidR="00245E37" w:rsidRPr="00F12E84" w:rsidRDefault="00245E37" w:rsidP="0024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      Отже, </w:t>
      </w:r>
      <w:r w:rsidRPr="00F12E8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реалізація принципів наступності й перспективності в роботі двох перших ланок освіти вимагає 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при підготовці педагогів  в умовах вищого навчального закладу враховувати</w:t>
      </w:r>
      <w:r w:rsidRPr="00F12E8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зміст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 w:rsidRPr="00F12E8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підготовки дітей дошкільного віку до школи на етапі їх </w:t>
      </w:r>
      <w:proofErr w:type="spellStart"/>
      <w:r w:rsidRPr="00F12E8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передш</w:t>
      </w:r>
      <w:r w:rsidR="00F732F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кільного</w:t>
      </w:r>
      <w:proofErr w:type="spellEnd"/>
      <w:r w:rsidR="00F732FE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розвитку, що дозволить</w:t>
      </w:r>
      <w:r w:rsidRPr="00F12E8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адаптувати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2E8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освітньо</w:t>
      </w:r>
      <w:proofErr w:type="spellEnd"/>
      <w:r w:rsidRPr="00F12E84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-виховні програми суміжних ланок освіти та модернізувати їх відповідно до сучасних вимог освітнього простору.</w:t>
      </w:r>
    </w:p>
    <w:p w:rsidR="00245E37" w:rsidRDefault="00245E37" w:rsidP="00F62C29">
      <w:pPr>
        <w:pStyle w:val="Default"/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0069" w:rsidRPr="00F62C29">
        <w:rPr>
          <w:sz w:val="28"/>
          <w:szCs w:val="28"/>
          <w:lang w:val="uk-UA"/>
        </w:rPr>
        <w:t xml:space="preserve"> </w:t>
      </w:r>
      <w:r w:rsidR="00C178D6" w:rsidRPr="00F62C29">
        <w:rPr>
          <w:sz w:val="28"/>
          <w:szCs w:val="28"/>
          <w:lang w:val="uk-UA"/>
        </w:rPr>
        <w:t xml:space="preserve">      </w:t>
      </w:r>
    </w:p>
    <w:p w:rsidR="002B1E85" w:rsidRDefault="001C7E8F" w:rsidP="00245E37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2B1E85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C1615E" w:rsidRDefault="00C1615E" w:rsidP="00C1615E">
      <w:pPr>
        <w:pStyle w:val="Default"/>
        <w:numPr>
          <w:ilvl w:val="0"/>
          <w:numId w:val="2"/>
        </w:numPr>
        <w:jc w:val="both"/>
        <w:rPr>
          <w:rFonts w:eastAsia="TimesNewRomanPSMT-Identity-H"/>
          <w:sz w:val="28"/>
          <w:szCs w:val="28"/>
        </w:rPr>
      </w:pPr>
      <w:proofErr w:type="spellStart"/>
      <w:r w:rsidRPr="002B1E85">
        <w:rPr>
          <w:rFonts w:eastAsia="TimesNewRomanPSMT-Identity-H"/>
          <w:sz w:val="28"/>
          <w:szCs w:val="28"/>
        </w:rPr>
        <w:t>Базовий</w:t>
      </w:r>
      <w:proofErr w:type="spellEnd"/>
      <w:r w:rsidRPr="002B1E85">
        <w:rPr>
          <w:rFonts w:eastAsia="TimesNewRomanPSMT-Identity-H"/>
          <w:sz w:val="28"/>
          <w:szCs w:val="28"/>
        </w:rPr>
        <w:t xml:space="preserve"> компонент </w:t>
      </w:r>
      <w:proofErr w:type="spellStart"/>
      <w:r w:rsidRPr="002B1E85">
        <w:rPr>
          <w:rFonts w:eastAsia="TimesNewRomanPSMT-Identity-H"/>
          <w:sz w:val="28"/>
          <w:szCs w:val="28"/>
        </w:rPr>
        <w:t>дошкільної</w:t>
      </w:r>
      <w:proofErr w:type="spellEnd"/>
      <w:r w:rsidRPr="002B1E85">
        <w:rPr>
          <w:rFonts w:eastAsia="TimesNewRomanPSMT-Identity-H"/>
          <w:sz w:val="28"/>
          <w:szCs w:val="28"/>
        </w:rPr>
        <w:t xml:space="preserve"> </w:t>
      </w:r>
      <w:proofErr w:type="spellStart"/>
      <w:r w:rsidRPr="002B1E85">
        <w:rPr>
          <w:rFonts w:eastAsia="TimesNewRomanPSMT-Identity-H"/>
          <w:sz w:val="28"/>
          <w:szCs w:val="28"/>
        </w:rPr>
        <w:t>освіти</w:t>
      </w:r>
      <w:proofErr w:type="spellEnd"/>
      <w:r w:rsidRPr="002B1E85">
        <w:rPr>
          <w:rFonts w:eastAsia="TimesNewRomanPSMT-Identity-H"/>
          <w:sz w:val="28"/>
          <w:szCs w:val="28"/>
        </w:rPr>
        <w:t xml:space="preserve"> в </w:t>
      </w:r>
      <w:proofErr w:type="spellStart"/>
      <w:r w:rsidRPr="002B1E85">
        <w:rPr>
          <w:rFonts w:eastAsia="TimesNewRomanPSMT-Identity-H"/>
          <w:sz w:val="28"/>
          <w:szCs w:val="28"/>
        </w:rPr>
        <w:t>Україні</w:t>
      </w:r>
      <w:proofErr w:type="spellEnd"/>
      <w:r w:rsidRPr="002B1E85">
        <w:rPr>
          <w:rFonts w:eastAsia="TimesNewRomanPSMT-Identity-H"/>
          <w:sz w:val="28"/>
          <w:szCs w:val="28"/>
        </w:rPr>
        <w:t xml:space="preserve">. – </w:t>
      </w:r>
      <w:proofErr w:type="gramStart"/>
      <w:r w:rsidRPr="002B1E85">
        <w:rPr>
          <w:rFonts w:eastAsia="TimesNewRomanPSMT-Identity-H"/>
          <w:sz w:val="28"/>
          <w:szCs w:val="28"/>
        </w:rPr>
        <w:t>К. :</w:t>
      </w:r>
      <w:proofErr w:type="gramEnd"/>
      <w:r w:rsidRPr="002B1E85">
        <w:rPr>
          <w:rFonts w:eastAsia="TimesNewRomanPSMT-Identity-H"/>
          <w:sz w:val="28"/>
          <w:szCs w:val="28"/>
        </w:rPr>
        <w:t xml:space="preserve"> </w:t>
      </w:r>
      <w:proofErr w:type="spellStart"/>
      <w:r w:rsidRPr="002B1E85">
        <w:rPr>
          <w:rFonts w:eastAsia="TimesNewRomanPSMT-Identity-H"/>
          <w:sz w:val="28"/>
          <w:szCs w:val="28"/>
        </w:rPr>
        <w:t>Дошк</w:t>
      </w:r>
      <w:proofErr w:type="spellEnd"/>
      <w:r w:rsidRPr="002B1E85">
        <w:rPr>
          <w:rFonts w:eastAsia="TimesNewRomanPSMT-Identity-H"/>
          <w:sz w:val="28"/>
          <w:szCs w:val="28"/>
        </w:rPr>
        <w:t xml:space="preserve">. </w:t>
      </w:r>
      <w:proofErr w:type="spellStart"/>
      <w:r w:rsidRPr="002B1E85">
        <w:rPr>
          <w:rFonts w:eastAsia="TimesNewRomanPSMT-Identity-H"/>
          <w:sz w:val="28"/>
          <w:szCs w:val="28"/>
        </w:rPr>
        <w:t>виховання</w:t>
      </w:r>
      <w:proofErr w:type="spellEnd"/>
      <w:r>
        <w:rPr>
          <w:rFonts w:eastAsia="TimesNewRomanPSMT-Identity-H"/>
          <w:sz w:val="28"/>
          <w:szCs w:val="28"/>
        </w:rPr>
        <w:t>, 2012</w:t>
      </w:r>
      <w:r w:rsidRPr="002B1E85">
        <w:rPr>
          <w:rFonts w:eastAsia="TimesNewRomanPSMT-Identity-H"/>
          <w:sz w:val="28"/>
          <w:szCs w:val="28"/>
        </w:rPr>
        <w:t>–</w:t>
      </w:r>
      <w:r>
        <w:rPr>
          <w:rFonts w:eastAsia="TimesNewRomanPSMT-Identity-H"/>
          <w:sz w:val="28"/>
          <w:szCs w:val="28"/>
        </w:rPr>
        <w:t xml:space="preserve"> 21</w:t>
      </w:r>
      <w:r w:rsidRPr="002B1E85">
        <w:rPr>
          <w:rFonts w:eastAsia="TimesNewRomanPSMT-Identity-H"/>
          <w:sz w:val="28"/>
          <w:szCs w:val="28"/>
        </w:rPr>
        <w:t xml:space="preserve"> с.</w:t>
      </w:r>
    </w:p>
    <w:p w:rsidR="001C7E8F" w:rsidRPr="001C7E8F" w:rsidRDefault="001C7E8F" w:rsidP="00C1615E">
      <w:pPr>
        <w:numPr>
          <w:ilvl w:val="0"/>
          <w:numId w:val="2"/>
        </w:num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Богуш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 А.М.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Підготовка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педагогічних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кадрів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принципу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наступності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дошкільної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початкової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ланок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Гуманізація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навчально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виховного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Збірник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наукових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праць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спецвипуск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) -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Слов'янськ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Видавничий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центр Слов </w:t>
      </w:r>
      <w:r w:rsidRPr="001C7E8F">
        <w:rPr>
          <w:rFonts w:ascii="Roboto-Regular" w:hAnsi="Roboto-Regular"/>
          <w:i/>
          <w:iCs/>
          <w:color w:val="000000"/>
          <w:sz w:val="28"/>
          <w:szCs w:val="28"/>
          <w:shd w:val="clear" w:color="auto" w:fill="FFFFFF"/>
        </w:rPr>
        <w:t>'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янського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педагогічного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Pr="001C7E8F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, 2007. - С.3 - 8.</w:t>
      </w:r>
    </w:p>
    <w:p w:rsidR="00C1615E" w:rsidRPr="003C7CAF" w:rsidRDefault="00C1615E" w:rsidP="00C1615E">
      <w:pPr>
        <w:numPr>
          <w:ilvl w:val="0"/>
          <w:numId w:val="2"/>
        </w:num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стандарт початкової загальної освіти.</w:t>
      </w:r>
      <w:r w:rsidRPr="00E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31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[Електронний ресурс]</w:t>
      </w:r>
      <w:r w:rsidRPr="00E317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31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</w:t>
      </w:r>
      <w:r w:rsidRPr="00E317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31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К.–</w:t>
      </w:r>
      <w:r w:rsidRPr="00E317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1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 доступу: </w:t>
      </w:r>
      <w:hyperlink r:id="rId5" w:history="1">
        <w:r w:rsidRPr="003C7C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www.mon.gov.ua/images/standart/derj_standart_pochatk_new.doc</w:t>
        </w:r>
      </w:hyperlink>
      <w:r w:rsidRPr="003C7CA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</w:p>
    <w:p w:rsidR="00C1615E" w:rsidRPr="00C1615E" w:rsidRDefault="00C1615E" w:rsidP="00C1615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C1615E">
        <w:rPr>
          <w:color w:val="auto"/>
          <w:sz w:val="28"/>
          <w:szCs w:val="28"/>
          <w:lang w:val="uk-UA"/>
        </w:rPr>
        <w:t xml:space="preserve">Закон України «Про освіту» </w:t>
      </w:r>
      <w:hyperlink r:id="rId6" w:history="1">
        <w:r w:rsidRPr="00C1615E">
          <w:rPr>
            <w:rStyle w:val="a3"/>
            <w:sz w:val="28"/>
            <w:szCs w:val="28"/>
          </w:rPr>
          <w:t>https://zakon.rada.gov.ua/laws/show/2145-19</w:t>
        </w:r>
      </w:hyperlink>
    </w:p>
    <w:p w:rsidR="00C1615E" w:rsidRDefault="001C7E8F" w:rsidP="00C1615E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1615E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proofErr w:type="spellStart"/>
      <w:r w:rsidR="00C1615E" w:rsidRPr="002B1E85">
        <w:rPr>
          <w:rFonts w:ascii="Times New Roman" w:hAnsi="Times New Roman" w:cs="Times New Roman"/>
          <w:sz w:val="28"/>
          <w:szCs w:val="28"/>
        </w:rPr>
        <w:t>Малетич</w:t>
      </w:r>
      <w:proofErr w:type="spellEnd"/>
      <w:r w:rsidR="00C1615E" w:rsidRPr="002B1E85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C1615E" w:rsidRPr="002B1E85">
        <w:rPr>
          <w:rFonts w:ascii="Times New Roman" w:hAnsi="Times New Roman" w:cs="Times New Roman"/>
          <w:sz w:val="28"/>
          <w:szCs w:val="28"/>
        </w:rPr>
        <w:t>Наступність</w:t>
      </w:r>
      <w:proofErr w:type="spellEnd"/>
      <w:r w:rsidR="00C1615E" w:rsidRPr="002B1E85">
        <w:rPr>
          <w:rFonts w:ascii="Times New Roman" w:hAnsi="Times New Roman" w:cs="Times New Roman"/>
          <w:sz w:val="28"/>
          <w:szCs w:val="28"/>
        </w:rPr>
        <w:t xml:space="preserve"> як актуальна проблема </w:t>
      </w:r>
      <w:proofErr w:type="spellStart"/>
      <w:r w:rsidR="00C1615E" w:rsidRPr="002B1E8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C1615E" w:rsidRPr="002B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15E" w:rsidRPr="002B1E8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1615E" w:rsidRPr="002B1E8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1615E" w:rsidRPr="002B1E85">
        <w:rPr>
          <w:rFonts w:ascii="Times New Roman" w:hAnsi="Times New Roman" w:cs="Times New Roman"/>
          <w:sz w:val="28"/>
          <w:szCs w:val="28"/>
        </w:rPr>
        <w:t>О.Малетич</w:t>
      </w:r>
      <w:proofErr w:type="spellEnd"/>
      <w:r w:rsidR="00C1615E" w:rsidRPr="002B1E85">
        <w:rPr>
          <w:rFonts w:ascii="Times New Roman" w:hAnsi="Times New Roman" w:cs="Times New Roman"/>
          <w:sz w:val="28"/>
          <w:szCs w:val="28"/>
        </w:rPr>
        <w:t xml:space="preserve"> </w:t>
      </w:r>
      <w:r w:rsidR="00C16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15E" w:rsidRDefault="00C1615E" w:rsidP="00C1615E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B1E8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15E" w:rsidRDefault="00C1615E" w:rsidP="00C1615E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” [Текст]: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. / Нац.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. М.П.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1615E" w:rsidRDefault="00C1615E" w:rsidP="00C16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. В.П.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Андрущенко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 (голова) [та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>.]. - К.: Вид-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воНПУ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1615E" w:rsidRDefault="00C1615E" w:rsidP="00C16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B1E85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2B1E85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2B1E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1E85">
        <w:rPr>
          <w:rFonts w:ascii="Times New Roman" w:hAnsi="Times New Roman" w:cs="Times New Roman"/>
          <w:sz w:val="28"/>
          <w:szCs w:val="28"/>
        </w:rPr>
        <w:t>2011.-</w:t>
      </w:r>
      <w:proofErr w:type="gramEnd"/>
      <w:r w:rsidRPr="002B1E85">
        <w:rPr>
          <w:rFonts w:ascii="Times New Roman" w:hAnsi="Times New Roman" w:cs="Times New Roman"/>
          <w:sz w:val="28"/>
          <w:szCs w:val="28"/>
        </w:rPr>
        <w:t>ВИП. 13.-С. 83-87.</w:t>
      </w:r>
    </w:p>
    <w:p w:rsidR="00C1615E" w:rsidRPr="002B1E85" w:rsidRDefault="001C7E8F" w:rsidP="00C1615E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6</w:t>
      </w:r>
      <w:r w:rsidR="00C16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 </w:t>
      </w:r>
      <w:proofErr w:type="spellStart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українська</w:t>
      </w:r>
      <w:proofErr w:type="spellEnd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школа:  </w:t>
      </w:r>
      <w:proofErr w:type="spellStart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>порадник</w:t>
      </w:r>
      <w:proofErr w:type="spellEnd"/>
      <w:proofErr w:type="gramEnd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>вчителя</w:t>
      </w:r>
      <w:proofErr w:type="spellEnd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</w:t>
      </w:r>
      <w:proofErr w:type="spellStart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>Бібік</w:t>
      </w:r>
      <w:proofErr w:type="spellEnd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 </w:t>
      </w:r>
      <w:proofErr w:type="gramStart"/>
      <w:r w:rsidR="00C1615E" w:rsidRPr="002B1E85">
        <w:rPr>
          <w:rFonts w:ascii="Times New Roman" w:hAnsi="Times New Roman" w:cs="Times New Roman"/>
          <w:color w:val="000000" w:themeColor="text1"/>
          <w:sz w:val="28"/>
          <w:szCs w:val="28"/>
        </w:rPr>
        <w:t>К:.</w:t>
      </w:r>
      <w:proofErr w:type="gramEnd"/>
      <w:r w:rsidR="00C1615E" w:rsidRPr="002B1E85">
        <w:rPr>
          <w:rFonts w:ascii="Times New Roman" w:hAnsi="Times New Roman" w:cs="Times New Roman"/>
          <w:sz w:val="28"/>
          <w:szCs w:val="28"/>
        </w:rPr>
        <w:t xml:space="preserve"> –ТОВ «</w:t>
      </w:r>
      <w:proofErr w:type="spellStart"/>
      <w:r w:rsidR="00C1615E" w:rsidRPr="002B1E85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="00C1615E" w:rsidRPr="002B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15E" w:rsidRPr="002B1E85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="00C1615E" w:rsidRPr="002B1E85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C1615E" w:rsidRPr="002B1E85">
        <w:rPr>
          <w:rFonts w:ascii="Times New Roman" w:hAnsi="Times New Roman" w:cs="Times New Roman"/>
          <w:sz w:val="28"/>
          <w:szCs w:val="28"/>
        </w:rPr>
        <w:t>Плеяди</w:t>
      </w:r>
      <w:proofErr w:type="spellEnd"/>
      <w:r w:rsidR="00C1615E" w:rsidRPr="002B1E85">
        <w:rPr>
          <w:rFonts w:ascii="Times New Roman" w:hAnsi="Times New Roman" w:cs="Times New Roman"/>
          <w:sz w:val="28"/>
          <w:szCs w:val="28"/>
        </w:rPr>
        <w:t>», 2017 – 206с.</w:t>
      </w:r>
    </w:p>
    <w:p w:rsidR="002B1E85" w:rsidRDefault="002B1E85" w:rsidP="002B1E85">
      <w:pPr>
        <w:pStyle w:val="Default"/>
      </w:pPr>
    </w:p>
    <w:p w:rsidR="00D16AE5" w:rsidRPr="002B1E85" w:rsidRDefault="00D16AE5" w:rsidP="00C1615E">
      <w:pPr>
        <w:spacing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16AE5" w:rsidRPr="002B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7359"/>
    <w:multiLevelType w:val="hybridMultilevel"/>
    <w:tmpl w:val="B7CA57C0"/>
    <w:lvl w:ilvl="0" w:tplc="6D605730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E018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D23F7"/>
    <w:multiLevelType w:val="hybridMultilevel"/>
    <w:tmpl w:val="DDAA6E22"/>
    <w:lvl w:ilvl="0" w:tplc="04D00ED8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17"/>
    <w:rsid w:val="000D1241"/>
    <w:rsid w:val="00146374"/>
    <w:rsid w:val="001C7E8F"/>
    <w:rsid w:val="00245E37"/>
    <w:rsid w:val="00286F8D"/>
    <w:rsid w:val="002B1E85"/>
    <w:rsid w:val="002D61BC"/>
    <w:rsid w:val="005D4E4A"/>
    <w:rsid w:val="00664F56"/>
    <w:rsid w:val="00727EB4"/>
    <w:rsid w:val="00751AA9"/>
    <w:rsid w:val="00790EC4"/>
    <w:rsid w:val="007E0069"/>
    <w:rsid w:val="0099237F"/>
    <w:rsid w:val="009B2E17"/>
    <w:rsid w:val="00A13AB8"/>
    <w:rsid w:val="00C1615E"/>
    <w:rsid w:val="00C178D6"/>
    <w:rsid w:val="00D16AE5"/>
    <w:rsid w:val="00F12E84"/>
    <w:rsid w:val="00F62C29"/>
    <w:rsid w:val="00F63B15"/>
    <w:rsid w:val="00F732FE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46ED"/>
  <w15:chartTrackingRefBased/>
  <w15:docId w15:val="{A0D13458-F7D9-4367-A4A8-B2A8AB6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://www.mon.gov.ua/images/standart/derj_standart_pochatk_new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2019-09-06T13:10:00Z</dcterms:created>
  <dcterms:modified xsi:type="dcterms:W3CDTF">2019-10-29T13:14:00Z</dcterms:modified>
</cp:coreProperties>
</file>