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6" w:rsidRPr="00A15B98" w:rsidRDefault="00EE4656" w:rsidP="004E6E4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Інформаційно-комунікаційні технології в освіті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4656" w:rsidRPr="00A15B98" w:rsidRDefault="00EE4656" w:rsidP="004E6E4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5B98">
        <w:rPr>
          <w:rFonts w:ascii="Times New Roman" w:hAnsi="Times New Roman" w:cs="Times New Roman"/>
          <w:b/>
          <w:sz w:val="28"/>
          <w:szCs w:val="28"/>
          <w:lang w:val="uk-UA"/>
        </w:rPr>
        <w:t>Загородько</w:t>
      </w:r>
      <w:proofErr w:type="spellEnd"/>
      <w:r w:rsidRPr="00A15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П.В.</w:t>
      </w:r>
    </w:p>
    <w:p w:rsidR="00EE4656" w:rsidRPr="00A15B98" w:rsidRDefault="00EE4656" w:rsidP="00EE465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i/>
          <w:sz w:val="28"/>
          <w:szCs w:val="28"/>
          <w:lang w:val="uk-UA"/>
        </w:rPr>
        <w:t>студент;</w:t>
      </w:r>
    </w:p>
    <w:p w:rsidR="00EE4656" w:rsidRPr="00A15B98" w:rsidRDefault="00EE4656" w:rsidP="00EE46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b/>
          <w:sz w:val="28"/>
          <w:szCs w:val="28"/>
          <w:lang w:val="uk-UA"/>
        </w:rPr>
        <w:t>Волощук І.А.</w:t>
      </w:r>
    </w:p>
    <w:p w:rsidR="00EE4656" w:rsidRPr="00A15B98" w:rsidRDefault="00EE4656" w:rsidP="00EE465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i/>
          <w:sz w:val="28"/>
          <w:szCs w:val="28"/>
          <w:lang w:val="uk-UA"/>
        </w:rPr>
        <w:t>кандидат педагогічних наук, старший викладач,</w:t>
      </w:r>
    </w:p>
    <w:p w:rsidR="00EE4656" w:rsidRPr="00A15B98" w:rsidRDefault="00EE4656" w:rsidP="00EE465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lang w:val="uk-UA"/>
        </w:rPr>
      </w:pPr>
      <w:proofErr w:type="spellStart"/>
      <w:r w:rsidRPr="00A15B98">
        <w:rPr>
          <w:rFonts w:ascii="Times New Roman" w:hAnsi="Times New Roman" w:cs="Times New Roman"/>
          <w:i/>
          <w:sz w:val="28"/>
          <w:szCs w:val="28"/>
        </w:rPr>
        <w:t>Криворізький</w:t>
      </w:r>
      <w:proofErr w:type="spellEnd"/>
      <w:r w:rsidRPr="00A15B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15B98">
        <w:rPr>
          <w:rFonts w:ascii="Times New Roman" w:hAnsi="Times New Roman" w:cs="Times New Roman"/>
          <w:i/>
          <w:sz w:val="28"/>
          <w:szCs w:val="28"/>
        </w:rPr>
        <w:t>державний</w:t>
      </w:r>
      <w:proofErr w:type="spellEnd"/>
      <w:r w:rsidRPr="00A15B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5B98">
        <w:rPr>
          <w:rFonts w:ascii="Times New Roman" w:hAnsi="Times New Roman" w:cs="Times New Roman"/>
          <w:i/>
          <w:sz w:val="28"/>
          <w:szCs w:val="28"/>
        </w:rPr>
        <w:t>педагогічний</w:t>
      </w:r>
      <w:proofErr w:type="spellEnd"/>
      <w:r w:rsidRPr="00A15B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5B98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</w:p>
    <w:p w:rsidR="00FF55A6" w:rsidRPr="00A15B98" w:rsidRDefault="00A15B98" w:rsidP="00A15B98">
      <w:pPr>
        <w:pStyle w:val="a3"/>
        <w:spacing w:before="240" w:after="240" w:line="36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ВИКОРИСТАННЯ</w:t>
      </w:r>
      <w:r w:rsidR="00EE4656" w:rsidRPr="00A15B98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КОМП’ЮТЕРНОГО МОДЕЛЮВАННЯ ТА ІНТЕ</w:t>
      </w:r>
      <w:r w:rsidR="00EE4656" w:rsidRPr="00A15B98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Р</w:t>
      </w:r>
      <w:r w:rsidR="00EE4656" w:rsidRPr="00A15B98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НЕТ-РЕСУРСІВ </w:t>
      </w:r>
      <w:r w:rsidRPr="00A15B98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У НАВЧАЛЬНОМУ ПРОЦЕСІ</w:t>
      </w:r>
    </w:p>
    <w:p w:rsidR="009B35D0" w:rsidRPr="00A15B98" w:rsidRDefault="0029654B" w:rsidP="004E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>Комп’ютерне моделювання – один</w:t>
      </w:r>
      <w:r w:rsidR="009B35D0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із найбільш часто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використовуваних школами методів</w:t>
      </w:r>
      <w:r w:rsidR="009B35D0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для відображення реального предмета. 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снує багато</w:t>
      </w:r>
      <w:r w:rsidR="009B35D0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курсів, які на</w:t>
      </w:r>
      <w:r w:rsidR="000419DC" w:rsidRPr="00A15B98">
        <w:rPr>
          <w:rFonts w:ascii="Times New Roman" w:hAnsi="Times New Roman" w:cs="Times New Roman"/>
          <w:sz w:val="28"/>
          <w:szCs w:val="28"/>
          <w:lang w:val="uk-UA"/>
        </w:rPr>
        <w:t>вчають комп’ютерному моделюванню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з будь-якого віку. Тому</w:t>
      </w:r>
      <w:r w:rsidR="009B35D0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можна пор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няти комп’ютерне моделювання і</w:t>
      </w:r>
      <w:r w:rsidR="009B35D0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малювання за допомогою олівця. Отриманий результат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в обох випадках</w:t>
      </w:r>
      <w:r w:rsidR="009B35D0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однаковий. </w:t>
      </w:r>
    </w:p>
    <w:p w:rsidR="00945F34" w:rsidRPr="00535D8B" w:rsidRDefault="00FE49E8" w:rsidP="004E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>На даний момент</w:t>
      </w:r>
      <w:r w:rsidR="0029654B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майже кожна школа оснащена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новітніми техн</w:t>
      </w:r>
      <w:r w:rsidR="005D35E8" w:rsidRPr="00A15B98">
        <w:rPr>
          <w:rFonts w:ascii="Times New Roman" w:hAnsi="Times New Roman" w:cs="Times New Roman"/>
          <w:sz w:val="28"/>
          <w:szCs w:val="28"/>
          <w:lang w:val="uk-UA"/>
        </w:rPr>
        <w:t>ічними з</w:t>
      </w:r>
      <w:r w:rsidR="005D35E8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D35E8" w:rsidRPr="00A15B98">
        <w:rPr>
          <w:rFonts w:ascii="Times New Roman" w:hAnsi="Times New Roman" w:cs="Times New Roman"/>
          <w:sz w:val="28"/>
          <w:szCs w:val="28"/>
          <w:lang w:val="uk-UA"/>
        </w:rPr>
        <w:t>собами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FA1" w:rsidRPr="00A15B9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9654B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електронними</w:t>
      </w:r>
      <w:r w:rsidR="00E90FA1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дошка</w:t>
      </w:r>
      <w:r w:rsidR="000419DC" w:rsidRPr="00A15B9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та сучасними </w:t>
      </w:r>
      <w:r w:rsidR="00A15B98">
        <w:rPr>
          <w:rFonts w:ascii="Times New Roman" w:hAnsi="Times New Roman" w:cs="Times New Roman"/>
          <w:sz w:val="28"/>
          <w:szCs w:val="28"/>
          <w:lang w:val="uk-UA"/>
        </w:rPr>
        <w:t>мультимедійними комплектами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помагають доповнити звичайні </w:t>
      </w:r>
      <w:r w:rsidR="00E90FA1" w:rsidRPr="00A15B98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більш цікавими для </w:t>
      </w:r>
      <w:r w:rsidR="00A15B98">
        <w:rPr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дітей. Для створення найпростіших комп’ютерних моделей викори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товують спеціальну програму під назвою </w:t>
      </w:r>
      <w:r w:rsidR="00945F34" w:rsidRPr="00A15B98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074000" w:rsidRPr="00A15B98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дітям створюв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нові моделі 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без детальних та глибоких знань в цій сфері. </w:t>
      </w:r>
      <w:r w:rsidR="00E90FA1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Робота в </w:t>
      </w:r>
      <w:r w:rsidR="00945F34" w:rsidRPr="00A15B98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945F34" w:rsidRPr="00A15B98">
        <w:rPr>
          <w:rFonts w:ascii="Times New Roman" w:hAnsi="Times New Roman" w:cs="Times New Roman"/>
          <w:sz w:val="28"/>
          <w:szCs w:val="28"/>
        </w:rPr>
        <w:t xml:space="preserve"> 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74000" w:rsidRPr="00A15B98">
        <w:rPr>
          <w:rFonts w:ascii="Times New Roman" w:hAnsi="Times New Roman" w:cs="Times New Roman"/>
          <w:sz w:val="28"/>
          <w:szCs w:val="28"/>
          <w:lang w:val="uk-UA"/>
        </w:rPr>
        <w:t>ає змогу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нескладних блоків створювати анімації, задавати рух гер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ям та багато і</w:t>
      </w:r>
      <w:r w:rsidR="00945F34" w:rsidRPr="00A15B9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35E8" w:rsidRPr="00A15B98">
        <w:rPr>
          <w:rFonts w:ascii="Times New Roman" w:hAnsi="Times New Roman" w:cs="Times New Roman"/>
          <w:sz w:val="28"/>
          <w:szCs w:val="28"/>
          <w:lang w:val="uk-UA"/>
        </w:rPr>
        <w:t>ших дій.</w:t>
      </w:r>
      <w:r w:rsidR="00535D8B" w:rsidRPr="00535D8B">
        <w:rPr>
          <w:rFonts w:ascii="Times New Roman" w:hAnsi="Times New Roman" w:cs="Times New Roman"/>
          <w:sz w:val="28"/>
          <w:szCs w:val="28"/>
        </w:rPr>
        <w:t xml:space="preserve"> </w:t>
      </w:r>
      <w:r w:rsidR="00535D8B">
        <w:rPr>
          <w:rFonts w:ascii="Times New Roman" w:hAnsi="Times New Roman" w:cs="Times New Roman"/>
          <w:sz w:val="28"/>
          <w:szCs w:val="28"/>
          <w:lang w:val="uk-UA"/>
        </w:rPr>
        <w:t xml:space="preserve">Цю комп’ютерну програму учні починають вивчати в курсі інформатики початкової школи. </w:t>
      </w:r>
    </w:p>
    <w:p w:rsidR="000B20C5" w:rsidRPr="00A15B98" w:rsidRDefault="000B20C5" w:rsidP="004E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>Розглянемо більш детально використання моде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лювання в процесі навча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ня. На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="00E90FA1" w:rsidRPr="00A15B98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як біологія, географія, математика</w:t>
      </w:r>
      <w:r w:rsidR="00E90FA1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не мож</w:t>
      </w:r>
      <w:r w:rsidR="00E90FA1" w:rsidRPr="00A15B9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обі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тись без ілюстрацій та </w:t>
      </w:r>
      <w:r w:rsidR="00A15B9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простих моделей. Для відображення н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айпростішої ф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гури з математики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змоделювати та показати її з різних ракурсів. Більш як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сним прикладом буде створення трьох-вимірних моделей для математики чи біології.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В обох випадках </w:t>
      </w:r>
      <w:r w:rsidR="00535D8B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</w:t>
      </w:r>
      <w:r w:rsidR="00035251" w:rsidRPr="00A15B98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35251" w:rsidRPr="00A15B98">
        <w:rPr>
          <w:rFonts w:ascii="Times New Roman" w:hAnsi="Times New Roman" w:cs="Times New Roman"/>
          <w:sz w:val="28"/>
          <w:szCs w:val="28"/>
          <w:lang w:val="uk-UA"/>
        </w:rPr>
        <w:t>одель фігури чи тв</w:t>
      </w:r>
      <w:r w:rsidR="00035251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5251" w:rsidRPr="00A15B98">
        <w:rPr>
          <w:rFonts w:ascii="Times New Roman" w:hAnsi="Times New Roman" w:cs="Times New Roman"/>
          <w:sz w:val="28"/>
          <w:szCs w:val="28"/>
          <w:lang w:val="uk-UA"/>
        </w:rPr>
        <w:t>рини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та показат</w:t>
      </w:r>
      <w:r w:rsidR="000419DC" w:rsidRPr="00A15B98">
        <w:rPr>
          <w:rFonts w:ascii="Times New Roman" w:hAnsi="Times New Roman" w:cs="Times New Roman"/>
          <w:sz w:val="28"/>
          <w:szCs w:val="28"/>
          <w:lang w:val="uk-UA"/>
        </w:rPr>
        <w:t>и всі її частини.</w:t>
      </w:r>
      <w:r w:rsidR="00535D8B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математичних моделей можна </w:t>
      </w:r>
      <w:r w:rsidR="00535D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використовувати програму динамічної математики </w:t>
      </w:r>
      <w:proofErr w:type="spellStart"/>
      <w:r w:rsidR="00535D8B" w:rsidRPr="00535D8B">
        <w:rPr>
          <w:rFonts w:ascii="Times New Roman" w:hAnsi="Times New Roman" w:cs="Times New Roman"/>
          <w:sz w:val="28"/>
          <w:szCs w:val="28"/>
          <w:lang w:val="uk-UA"/>
        </w:rPr>
        <w:t>GeoGebra</w:t>
      </w:r>
      <w:proofErr w:type="spellEnd"/>
      <w:r w:rsidR="00535D8B" w:rsidRPr="00535D8B">
        <w:rPr>
          <w:rFonts w:ascii="Times New Roman" w:hAnsi="Times New Roman" w:cs="Times New Roman"/>
          <w:sz w:val="28"/>
          <w:szCs w:val="28"/>
        </w:rPr>
        <w:t xml:space="preserve"> [</w:t>
      </w:r>
      <w:r w:rsidR="00535D8B">
        <w:rPr>
          <w:rFonts w:ascii="Times New Roman" w:hAnsi="Times New Roman" w:cs="Times New Roman"/>
          <w:sz w:val="28"/>
          <w:szCs w:val="28"/>
        </w:rPr>
        <w:fldChar w:fldCharType="begin"/>
      </w:r>
      <w:r w:rsidR="00535D8B">
        <w:rPr>
          <w:rFonts w:ascii="Times New Roman" w:hAnsi="Times New Roman" w:cs="Times New Roman"/>
          <w:sz w:val="28"/>
          <w:szCs w:val="28"/>
        </w:rPr>
        <w:instrText xml:space="preserve"> REF _Ref512200002 \r \h </w:instrText>
      </w:r>
      <w:r w:rsidR="00535D8B">
        <w:rPr>
          <w:rFonts w:ascii="Times New Roman" w:hAnsi="Times New Roman" w:cs="Times New Roman"/>
          <w:sz w:val="28"/>
          <w:szCs w:val="28"/>
        </w:rPr>
      </w:r>
      <w:r w:rsidR="00535D8B">
        <w:rPr>
          <w:rFonts w:ascii="Times New Roman" w:hAnsi="Times New Roman" w:cs="Times New Roman"/>
          <w:sz w:val="28"/>
          <w:szCs w:val="28"/>
        </w:rPr>
        <w:fldChar w:fldCharType="separate"/>
      </w:r>
      <w:r w:rsidR="00535D8B">
        <w:rPr>
          <w:rFonts w:ascii="Times New Roman" w:hAnsi="Times New Roman" w:cs="Times New Roman"/>
          <w:sz w:val="28"/>
          <w:szCs w:val="28"/>
        </w:rPr>
        <w:t>1</w:t>
      </w:r>
      <w:r w:rsidR="00535D8B">
        <w:rPr>
          <w:rFonts w:ascii="Times New Roman" w:hAnsi="Times New Roman" w:cs="Times New Roman"/>
          <w:sz w:val="28"/>
          <w:szCs w:val="28"/>
        </w:rPr>
        <w:fldChar w:fldCharType="end"/>
      </w:r>
      <w:r w:rsidR="00535D8B" w:rsidRPr="00535D8B">
        <w:rPr>
          <w:rFonts w:ascii="Times New Roman" w:hAnsi="Times New Roman" w:cs="Times New Roman"/>
          <w:sz w:val="28"/>
          <w:szCs w:val="28"/>
        </w:rPr>
        <w:t>]</w:t>
      </w:r>
      <w:r w:rsidR="00535D8B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535D8B" w:rsidRPr="00535D8B">
        <w:rPr>
          <w:rFonts w:ascii="Times New Roman" w:hAnsi="Times New Roman" w:cs="Times New Roman"/>
          <w:sz w:val="28"/>
          <w:szCs w:val="28"/>
          <w:lang w:val="uk-UA"/>
        </w:rPr>
        <w:t>програмний комплекс</w:t>
      </w:r>
      <w:r w:rsidR="00535D8B" w:rsidRPr="00A47A68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="00535D8B" w:rsidRPr="00535D8B">
        <w:rPr>
          <w:rFonts w:ascii="Times New Roman" w:hAnsi="Times New Roman" w:cs="Times New Roman"/>
          <w:sz w:val="28"/>
          <w:szCs w:val="28"/>
          <w:lang w:val="uk-UA"/>
        </w:rPr>
        <w:t>Gran</w:t>
      </w:r>
      <w:proofErr w:type="spellEnd"/>
      <w:r w:rsidR="00535D8B" w:rsidRPr="00535D8B">
        <w:rPr>
          <w:rFonts w:ascii="Times New Roman" w:hAnsi="Times New Roman" w:cs="Times New Roman"/>
          <w:sz w:val="28"/>
          <w:szCs w:val="28"/>
        </w:rPr>
        <w:t xml:space="preserve"> [</w:t>
      </w:r>
      <w:r w:rsidR="00535D8B">
        <w:rPr>
          <w:rFonts w:ascii="Times New Roman" w:hAnsi="Times New Roman" w:cs="Times New Roman"/>
          <w:sz w:val="28"/>
          <w:szCs w:val="28"/>
        </w:rPr>
        <w:fldChar w:fldCharType="begin"/>
      </w:r>
      <w:r w:rsidR="00535D8B">
        <w:rPr>
          <w:rFonts w:ascii="Times New Roman" w:hAnsi="Times New Roman" w:cs="Times New Roman"/>
          <w:sz w:val="28"/>
          <w:szCs w:val="28"/>
        </w:rPr>
        <w:instrText xml:space="preserve"> REF _Ref375601474 \r \h </w:instrText>
      </w:r>
      <w:r w:rsidR="00535D8B">
        <w:rPr>
          <w:rFonts w:ascii="Times New Roman" w:hAnsi="Times New Roman" w:cs="Times New Roman"/>
          <w:sz w:val="28"/>
          <w:szCs w:val="28"/>
        </w:rPr>
      </w:r>
      <w:r w:rsidR="00535D8B">
        <w:rPr>
          <w:rFonts w:ascii="Times New Roman" w:hAnsi="Times New Roman" w:cs="Times New Roman"/>
          <w:sz w:val="28"/>
          <w:szCs w:val="28"/>
        </w:rPr>
        <w:fldChar w:fldCharType="separate"/>
      </w:r>
      <w:r w:rsidR="00535D8B">
        <w:rPr>
          <w:rFonts w:ascii="Times New Roman" w:hAnsi="Times New Roman" w:cs="Times New Roman"/>
          <w:sz w:val="28"/>
          <w:szCs w:val="28"/>
        </w:rPr>
        <w:t>2</w:t>
      </w:r>
      <w:r w:rsidR="00535D8B">
        <w:rPr>
          <w:rFonts w:ascii="Times New Roman" w:hAnsi="Times New Roman" w:cs="Times New Roman"/>
          <w:sz w:val="28"/>
          <w:szCs w:val="28"/>
        </w:rPr>
        <w:fldChar w:fldCharType="end"/>
      </w:r>
      <w:r w:rsidR="00535D8B" w:rsidRPr="00535D8B">
        <w:rPr>
          <w:rFonts w:ascii="Times New Roman" w:hAnsi="Times New Roman" w:cs="Times New Roman"/>
          <w:sz w:val="28"/>
          <w:szCs w:val="28"/>
        </w:rPr>
        <w:t>]</w:t>
      </w:r>
      <w:r w:rsidR="00535D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19DC" w:rsidRPr="00A15B98">
        <w:rPr>
          <w:rFonts w:ascii="Times New Roman" w:hAnsi="Times New Roman" w:cs="Times New Roman"/>
          <w:sz w:val="28"/>
          <w:szCs w:val="28"/>
          <w:lang w:val="uk-UA"/>
        </w:rPr>
        <w:t>Все це спрощує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задачу пе</w:t>
      </w:r>
      <w:r w:rsidR="00035251" w:rsidRPr="00A15B98">
        <w:rPr>
          <w:rFonts w:ascii="Times New Roman" w:hAnsi="Times New Roman" w:cs="Times New Roman"/>
          <w:sz w:val="28"/>
          <w:szCs w:val="28"/>
          <w:lang w:val="uk-UA"/>
        </w:rPr>
        <w:t>ред вчителем та учнями: у</w:t>
      </w:r>
      <w:r w:rsidR="000419DC" w:rsidRPr="00A15B98">
        <w:rPr>
          <w:rFonts w:ascii="Times New Roman" w:hAnsi="Times New Roman" w:cs="Times New Roman"/>
          <w:sz w:val="28"/>
          <w:szCs w:val="28"/>
          <w:lang w:val="uk-UA"/>
        </w:rPr>
        <w:t>чням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не потрі</w:t>
      </w:r>
      <w:r w:rsidR="000419DC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бно спиратись лише на свою 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уяву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, а можна побачити наочно м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дель.</w:t>
      </w:r>
    </w:p>
    <w:p w:rsidR="00BC5DD4" w:rsidRPr="00A15B98" w:rsidRDefault="005D35E8" w:rsidP="004E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proofErr w:type="spellStart"/>
      <w:r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6D4B" w:rsidRPr="00A15B98">
        <w:rPr>
          <w:rFonts w:ascii="Times New Roman" w:hAnsi="Times New Roman" w:cs="Times New Roman"/>
          <w:sz w:val="28"/>
          <w:szCs w:val="28"/>
          <w:lang w:val="uk-UA"/>
        </w:rPr>
        <w:t>нтернет-</w:t>
      </w:r>
      <w:r w:rsidR="000410FC" w:rsidRPr="00A15B98">
        <w:rPr>
          <w:rFonts w:ascii="Times New Roman" w:hAnsi="Times New Roman" w:cs="Times New Roman"/>
          <w:sz w:val="28"/>
          <w:szCs w:val="28"/>
          <w:lang w:val="uk-UA"/>
        </w:rPr>
        <w:t>ресурси</w:t>
      </w:r>
      <w:proofErr w:type="spellEnd"/>
      <w:r w:rsidR="000410FC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A20A3" w:rsidRPr="00A15B98">
        <w:rPr>
          <w:rFonts w:ascii="Times New Roman" w:hAnsi="Times New Roman" w:cs="Times New Roman"/>
          <w:sz w:val="28"/>
          <w:szCs w:val="28"/>
        </w:rPr>
        <w:t xml:space="preserve"> </w:t>
      </w:r>
      <w:r w:rsidR="006A20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це сайти,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використання яких</w:t>
      </w:r>
      <w:r w:rsidR="006A20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A20A3" w:rsidRPr="00A15B98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A20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можл</w:t>
      </w:r>
      <w:r w:rsidR="006A20A3" w:rsidRPr="00A15B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20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вість навчатись дистанційно.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Це зручно при карантинах, відсутності учнів на уроках тощо.</w:t>
      </w:r>
      <w:r w:rsidR="00A4592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A4592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вчителі записую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A4592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відео-урок та домашнє завдання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і розміщують їх на персональному сайті чи сайті школи</w:t>
      </w:r>
      <w:r w:rsidR="00A4592D" w:rsidRPr="00A15B98">
        <w:rPr>
          <w:rFonts w:ascii="Times New Roman" w:hAnsi="Times New Roman" w:cs="Times New Roman"/>
          <w:sz w:val="28"/>
          <w:szCs w:val="28"/>
          <w:lang w:val="uk-UA"/>
        </w:rPr>
        <w:t>. Таким чином, учні м</w:t>
      </w:r>
      <w:r w:rsidR="00A4592D" w:rsidRPr="00A15B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4592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жуть проглядати даний урок та виконувати завдання.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Звичайно дистанційне н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вчання ма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є свої недолі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ки: недостатній контроль; неможливість мотивувати у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ня, якщо він не заходить на сайт.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92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розглядається як доп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внення до очного навчання в школі. </w:t>
      </w:r>
      <w:r w:rsidR="003876FC" w:rsidRPr="00A15B98">
        <w:rPr>
          <w:rFonts w:ascii="Times New Roman" w:hAnsi="Times New Roman" w:cs="Times New Roman"/>
          <w:sz w:val="28"/>
          <w:szCs w:val="28"/>
          <w:lang w:val="uk-UA"/>
        </w:rPr>
        <w:t>Окрім дистанційного навчання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76FC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3876FC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76FC" w:rsidRPr="00A15B98">
        <w:rPr>
          <w:rFonts w:ascii="Times New Roman" w:hAnsi="Times New Roman" w:cs="Times New Roman"/>
          <w:sz w:val="28"/>
          <w:szCs w:val="28"/>
          <w:lang w:val="uk-UA"/>
        </w:rPr>
        <w:t>нтернет-</w:t>
      </w:r>
      <w:r w:rsidR="007140A4" w:rsidRPr="00A15B98">
        <w:rPr>
          <w:rFonts w:ascii="Times New Roman" w:hAnsi="Times New Roman" w:cs="Times New Roman"/>
          <w:sz w:val="28"/>
          <w:szCs w:val="28"/>
          <w:lang w:val="uk-UA"/>
        </w:rPr>
        <w:t>ресурси</w:t>
      </w:r>
      <w:proofErr w:type="spellEnd"/>
      <w:r w:rsidR="007140A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для індивідуального навчання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: сам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стійно </w:t>
      </w:r>
      <w:r w:rsidR="007140A4" w:rsidRPr="00A15B98">
        <w:rPr>
          <w:rFonts w:ascii="Times New Roman" w:hAnsi="Times New Roman" w:cs="Times New Roman"/>
          <w:sz w:val="28"/>
          <w:szCs w:val="28"/>
          <w:lang w:val="uk-UA"/>
        </w:rPr>
        <w:t>вивчати нові речі в простішій формі.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Такі ресурси розробляються різн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ми університетами для інших уніве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ситетів та шкіл. </w:t>
      </w:r>
    </w:p>
    <w:p w:rsidR="00994EEC" w:rsidRPr="00A15B98" w:rsidRDefault="00A15346" w:rsidP="00C95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Різні навчальні дисципліни тепер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можна вивчати в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ігровій формі.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більш популярним є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ігри для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вивче</w:t>
      </w:r>
      <w:r w:rsidR="00C26782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іноземних</w:t>
      </w:r>
      <w:r w:rsidR="00C26782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: граючись учні вивчають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нові слова та правила. 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Ігри використовують і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інших дисциплін, таких як математика, музика, малювання. 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Недоліком такого ресурсу є те, що він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66362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базов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66362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або середн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ень підготовки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. Для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поглибл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знань потрібно 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вивчати тему дода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956A3" w:rsidRPr="00A15B98">
        <w:rPr>
          <w:rFonts w:ascii="Times New Roman" w:hAnsi="Times New Roman" w:cs="Times New Roman"/>
          <w:sz w:val="28"/>
          <w:szCs w:val="28"/>
          <w:lang w:val="uk-UA"/>
        </w:rPr>
        <w:t>ково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інших ресурсів.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4EEC" w:rsidRPr="00A15B98" w:rsidRDefault="00920F44" w:rsidP="004E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A15B98">
        <w:rPr>
          <w:rFonts w:ascii="Times New Roman" w:hAnsi="Times New Roman" w:cs="Times New Roman"/>
          <w:sz w:val="28"/>
          <w:szCs w:val="28"/>
          <w:lang w:val="uk-UA"/>
        </w:rPr>
        <w:t>відеофрагментів</w:t>
      </w:r>
      <w:proofErr w:type="spellEnd"/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</w:t>
      </w:r>
      <w:r w:rsidR="00994EEC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частіше в університетах для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r w:rsidR="00994EEC" w:rsidRPr="00A15B98">
        <w:rPr>
          <w:rFonts w:ascii="Times New Roman" w:hAnsi="Times New Roman" w:cs="Times New Roman"/>
          <w:sz w:val="28"/>
          <w:szCs w:val="28"/>
          <w:lang w:val="uk-UA"/>
        </w:rPr>
        <w:t>поглибле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них знань студентами та для </w:t>
      </w:r>
      <w:proofErr w:type="spellStart"/>
      <w:r w:rsidRPr="00A15B98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A15B9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15B98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EEC" w:rsidRPr="00A15B98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тань, на які ві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водиться мало</w:t>
      </w:r>
      <w:r w:rsidR="00415FFF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годин.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Але зараз </w:t>
      </w:r>
      <w:r w:rsidR="00415FFF" w:rsidRPr="00A15B98">
        <w:rPr>
          <w:rFonts w:ascii="Times New Roman" w:hAnsi="Times New Roman" w:cs="Times New Roman"/>
          <w:sz w:val="28"/>
          <w:szCs w:val="28"/>
          <w:lang w:val="uk-UA"/>
        </w:rPr>
        <w:t>вели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415FFF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</w:t>
      </w:r>
      <w:proofErr w:type="spellStart"/>
      <w:r w:rsidR="00415FFF" w:rsidRPr="00A15B98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proofErr w:type="spellEnd"/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994EEC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15FFF" w:rsidRPr="00A15B98">
        <w:rPr>
          <w:rFonts w:ascii="Times New Roman" w:hAnsi="Times New Roman" w:cs="Times New Roman"/>
          <w:sz w:val="28"/>
          <w:szCs w:val="28"/>
          <w:lang w:val="uk-UA"/>
        </w:rPr>
        <w:t>удь-як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15FFF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ою можна знайти в мережі Інтернет і використати на уроці.</w:t>
      </w:r>
      <w:r w:rsidR="00994EEC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При цьому по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рібно підбирати матеріали враховуючи індивідуальні </w:t>
      </w:r>
      <w:r w:rsidR="00535D8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вікові особливості у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нів.</w:t>
      </w:r>
      <w:r w:rsidR="00994EEC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5FC2" w:rsidRPr="00A15B98" w:rsidRDefault="00BC5DD4" w:rsidP="004E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>Незвичайним та новим відносно попередніх видів – окуляри віртуальної ре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льності. Такі окуляри дають змогу відтворювати інше зображення на око, створювати інші світи та речі. </w:t>
      </w:r>
      <w:r w:rsidR="00410815" w:rsidRPr="00A15B98">
        <w:rPr>
          <w:rFonts w:ascii="Times New Roman" w:hAnsi="Times New Roman" w:cs="Times New Roman"/>
          <w:sz w:val="28"/>
          <w:szCs w:val="28"/>
          <w:lang w:val="uk-UA"/>
        </w:rPr>
        <w:t>Використання такого методу в школі дозволяє не рухаючись з місця пізнавати світ, явища та речі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(особливо для дітей з особл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вими потребами)</w:t>
      </w:r>
      <w:r w:rsidR="00410815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орисними дані окуляри будуть на природничих науках: х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мія та фізика. За допомогою віртуальної реальності з’являється можливість н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глядно подивитись потрібні реакції, явища без відповідного обладнання в осв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тньому закладі. 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Під час уроку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фізики </w:t>
      </w:r>
      <w:r w:rsidR="00920F44" w:rsidRPr="00A15B9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ожна показати спеціальні досліди, н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приклад, для визначення коефіцієнту вільного падіння, якщо в закладі відс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тній маятник, або для будь-якого іншого досліду з цієї сф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ри.</w:t>
      </w:r>
      <w:r w:rsidR="00E85ABF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можна зазначити, що окуляри віртуальної реальності </w:t>
      </w:r>
      <w:r w:rsidR="00E85ABF" w:rsidRPr="00A15B98">
        <w:rPr>
          <w:rFonts w:ascii="Times New Roman" w:hAnsi="Times New Roman" w:cs="Times New Roman"/>
          <w:sz w:val="28"/>
          <w:szCs w:val="28"/>
          <w:lang w:val="uk-UA"/>
        </w:rPr>
        <w:t>досить перспективний сервіс для використання в навчально-виховному процесі</w:t>
      </w:r>
      <w:r w:rsidR="00D55FC2" w:rsidRPr="00A15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B98" w:rsidRPr="00A15B98" w:rsidRDefault="00E85ABF" w:rsidP="00A1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proofErr w:type="spellStart"/>
      <w:r w:rsidRPr="00A15B98">
        <w:rPr>
          <w:rFonts w:ascii="Times New Roman" w:hAnsi="Times New Roman" w:cs="Times New Roman"/>
          <w:sz w:val="28"/>
          <w:szCs w:val="28"/>
          <w:lang w:val="uk-UA"/>
        </w:rPr>
        <w:t>смартфони</w:t>
      </w:r>
      <w:proofErr w:type="spellEnd"/>
      <w:r w:rsidRPr="00A15B98">
        <w:rPr>
          <w:rFonts w:ascii="Times New Roman" w:hAnsi="Times New Roman" w:cs="Times New Roman"/>
          <w:sz w:val="28"/>
          <w:szCs w:val="28"/>
          <w:lang w:val="uk-UA"/>
        </w:rPr>
        <w:t>, що на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даний момент, майже не відрізняют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ся від комп’ютерів, можна використовувати для аналогічних цілей.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є більш простими для навчання,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їх завжди можна мати при собі, а то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10D3D" w:rsidRPr="00A15B98">
        <w:rPr>
          <w:rFonts w:ascii="Times New Roman" w:hAnsi="Times New Roman" w:cs="Times New Roman"/>
          <w:sz w:val="28"/>
          <w:szCs w:val="28"/>
          <w:lang w:val="uk-UA"/>
        </w:rPr>
        <w:t>то, завжди мати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навчального ресурсу.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електронних 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>довідн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з будь-якого предмету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15B98">
        <w:rPr>
          <w:rFonts w:ascii="Times New Roman" w:hAnsi="Times New Roman" w:cs="Times New Roman"/>
          <w:sz w:val="28"/>
          <w:szCs w:val="28"/>
          <w:lang w:val="uk-UA"/>
        </w:rPr>
        <w:t>смартфоні</w:t>
      </w:r>
      <w:proofErr w:type="spellEnd"/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можна встановити мобільні дод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тки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для контролю знань учнів.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вчитель може створити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віртуальну 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>кімн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ту і додати туди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віртуальний 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клас.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В ньому можна розміщувати завдання, сам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стійні чи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и. При цьому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учнів вчитель може 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>прогляд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 реальному часі,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при цьому перевірка правильності виконання робіт автом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тична</w:t>
      </w:r>
      <w:r w:rsidR="00363707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379A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В таких кімнатах можуть зберігатись і таблиці з розкладом та новинами, таблиці з оцінками учнів, нагороди та події, об’яви. Такий 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2379A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корисним та зручним не тільки вчителям та учням, але й бать</w:t>
      </w:r>
      <w:r w:rsidRPr="00A15B98">
        <w:rPr>
          <w:rFonts w:ascii="Times New Roman" w:hAnsi="Times New Roman" w:cs="Times New Roman"/>
          <w:sz w:val="28"/>
          <w:szCs w:val="28"/>
          <w:lang w:val="uk-UA"/>
        </w:rPr>
        <w:t>кам.</w:t>
      </w:r>
    </w:p>
    <w:p w:rsidR="00A15B98" w:rsidRDefault="00BC5DD4" w:rsidP="00A1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98">
        <w:rPr>
          <w:rFonts w:ascii="Times New Roman" w:hAnsi="Times New Roman" w:cs="Times New Roman"/>
          <w:sz w:val="28"/>
          <w:szCs w:val="28"/>
          <w:lang w:val="uk-UA"/>
        </w:rPr>
        <w:t>Розвиток і</w:t>
      </w:r>
      <w:r w:rsidR="00FF55A6" w:rsidRPr="00A15B98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о-комунікаційних </w:t>
      </w:r>
      <w:r w:rsidR="00FF55A6" w:rsidRPr="00A15B9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сприяє розвитку н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вих електронних навчальних сервісів, використання яких сприяє підвищенню пізн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вального інтересу, мотивації учнів до самостійного вивчення предмету, підвищення рівня їх інформаційної культури. При цьому вчитель може здій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нювати автоматичне оновлення навчальних матеріалів та використовувати нові технології у своїй діял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15B98" w:rsidRPr="00A15B98">
        <w:rPr>
          <w:rFonts w:ascii="Times New Roman" w:hAnsi="Times New Roman" w:cs="Times New Roman"/>
          <w:sz w:val="28"/>
          <w:szCs w:val="28"/>
          <w:lang w:val="uk-UA"/>
        </w:rPr>
        <w:t>ності.</w:t>
      </w:r>
    </w:p>
    <w:p w:rsidR="00F918E3" w:rsidRDefault="00F918E3" w:rsidP="00A1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D8B" w:rsidRPr="006170DD" w:rsidRDefault="00535D8B" w:rsidP="00535D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6170D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Список використаних джерел:</w:t>
      </w:r>
    </w:p>
    <w:p w:rsidR="00535D8B" w:rsidRPr="00F55FF2" w:rsidRDefault="00535D8B" w:rsidP="00535D8B">
      <w:pPr>
        <w:numPr>
          <w:ilvl w:val="0"/>
          <w:numId w:val="3"/>
        </w:numPr>
        <w:shd w:val="clear" w:color="auto" w:fill="FFFFFF" w:themeFill="background1"/>
        <w:tabs>
          <w:tab w:val="num" w:pos="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Ref512200002"/>
      <w:r w:rsidRPr="00F55FF2">
        <w:rPr>
          <w:rFonts w:ascii="Times New Roman" w:hAnsi="Times New Roman" w:cs="Times New Roman"/>
          <w:sz w:val="28"/>
          <w:szCs w:val="28"/>
          <w:lang w:val="uk-UA"/>
        </w:rPr>
        <w:t xml:space="preserve">Офіційна сторінка </w:t>
      </w:r>
      <w:proofErr w:type="spellStart"/>
      <w:r w:rsidRPr="00F55FF2">
        <w:rPr>
          <w:rFonts w:ascii="Times New Roman" w:hAnsi="Times New Roman" w:cs="Times New Roman"/>
          <w:sz w:val="28"/>
          <w:szCs w:val="28"/>
          <w:lang w:val="uk-UA"/>
        </w:rPr>
        <w:t>GeoGebra</w:t>
      </w:r>
      <w:proofErr w:type="spellEnd"/>
      <w:r w:rsidRPr="00F55FF2">
        <w:rPr>
          <w:rFonts w:ascii="Times New Roman" w:hAnsi="Times New Roman" w:cs="Times New Roman"/>
          <w:sz w:val="28"/>
          <w:szCs w:val="28"/>
          <w:lang w:val="uk-UA"/>
        </w:rPr>
        <w:t>. [Електронний ресурс]. – Режим доступу: https://www.geogebra.org.</w:t>
      </w:r>
      <w:bookmarkEnd w:id="0"/>
    </w:p>
    <w:p w:rsidR="00535D8B" w:rsidRPr="00F55FF2" w:rsidRDefault="00535D8B" w:rsidP="00535D8B">
      <w:pPr>
        <w:widowControl w:val="0"/>
        <w:numPr>
          <w:ilvl w:val="0"/>
          <w:numId w:val="3"/>
        </w:numPr>
        <w:tabs>
          <w:tab w:val="clear" w:pos="617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Ref375601474"/>
      <w:r w:rsidRPr="00F55FF2">
        <w:rPr>
          <w:rFonts w:ascii="Times New Roman" w:hAnsi="Times New Roman" w:cs="Times New Roman"/>
          <w:sz w:val="28"/>
          <w:szCs w:val="28"/>
          <w:lang w:val="uk-UA"/>
        </w:rPr>
        <w:t>Програмний комплекс «</w:t>
      </w:r>
      <w:proofErr w:type="spellStart"/>
      <w:r w:rsidRPr="00F55FF2">
        <w:rPr>
          <w:rFonts w:ascii="Times New Roman" w:hAnsi="Times New Roman" w:cs="Times New Roman"/>
          <w:sz w:val="28"/>
          <w:szCs w:val="28"/>
          <w:lang w:val="uk-UA"/>
        </w:rPr>
        <w:t>Gran</w:t>
      </w:r>
      <w:proofErr w:type="spellEnd"/>
      <w:r w:rsidRPr="00F55FF2">
        <w:rPr>
          <w:rFonts w:ascii="Times New Roman" w:hAnsi="Times New Roman" w:cs="Times New Roman"/>
          <w:sz w:val="28"/>
          <w:szCs w:val="28"/>
          <w:lang w:val="uk-UA"/>
        </w:rPr>
        <w:t>» [Електронний ресурс]. – Режим дост</w:t>
      </w:r>
      <w:r w:rsidRPr="00F55F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55FF2">
        <w:rPr>
          <w:rFonts w:ascii="Times New Roman" w:hAnsi="Times New Roman" w:cs="Times New Roman"/>
          <w:sz w:val="28"/>
          <w:szCs w:val="28"/>
          <w:lang w:val="uk-UA"/>
        </w:rPr>
        <w:lastRenderedPageBreak/>
        <w:t>пу: http://ktoi.npu.edu.ua/index.php/uk/zavantazhyty.</w:t>
      </w:r>
      <w:bookmarkEnd w:id="1"/>
    </w:p>
    <w:sectPr w:rsidR="00535D8B" w:rsidRPr="00F55FF2" w:rsidSect="004E6E4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07B"/>
    <w:multiLevelType w:val="hybridMultilevel"/>
    <w:tmpl w:val="BCA231E0"/>
    <w:lvl w:ilvl="0" w:tplc="2098E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553BC"/>
    <w:multiLevelType w:val="hybridMultilevel"/>
    <w:tmpl w:val="40E272E6"/>
    <w:lvl w:ilvl="0" w:tplc="77B83EBA">
      <w:start w:val="1"/>
      <w:numFmt w:val="decimal"/>
      <w:pStyle w:val="2"/>
      <w:lvlText w:val="%1."/>
      <w:lvlJc w:val="left"/>
      <w:pPr>
        <w:tabs>
          <w:tab w:val="num" w:pos="6173"/>
        </w:tabs>
        <w:ind w:left="617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abstractNum w:abstractNumId="2">
    <w:nsid w:val="17321ED9"/>
    <w:multiLevelType w:val="hybridMultilevel"/>
    <w:tmpl w:val="30F6AAD6"/>
    <w:lvl w:ilvl="0" w:tplc="2098E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65F47"/>
    <w:rsid w:val="00031322"/>
    <w:rsid w:val="00035251"/>
    <w:rsid w:val="000410FC"/>
    <w:rsid w:val="000419DC"/>
    <w:rsid w:val="00052F41"/>
    <w:rsid w:val="00065609"/>
    <w:rsid w:val="00074000"/>
    <w:rsid w:val="000A6BBD"/>
    <w:rsid w:val="000B20C5"/>
    <w:rsid w:val="000C1898"/>
    <w:rsid w:val="000E2388"/>
    <w:rsid w:val="000E24DB"/>
    <w:rsid w:val="00155265"/>
    <w:rsid w:val="00161F21"/>
    <w:rsid w:val="001C049C"/>
    <w:rsid w:val="00284AB7"/>
    <w:rsid w:val="0029654B"/>
    <w:rsid w:val="002E1632"/>
    <w:rsid w:val="00363707"/>
    <w:rsid w:val="003876FC"/>
    <w:rsid w:val="00393E1E"/>
    <w:rsid w:val="003D5CD6"/>
    <w:rsid w:val="003E5C53"/>
    <w:rsid w:val="00410815"/>
    <w:rsid w:val="00415FFF"/>
    <w:rsid w:val="004505B0"/>
    <w:rsid w:val="00465F47"/>
    <w:rsid w:val="004E6E4E"/>
    <w:rsid w:val="00532460"/>
    <w:rsid w:val="00535D8B"/>
    <w:rsid w:val="00581D51"/>
    <w:rsid w:val="005D35E8"/>
    <w:rsid w:val="00616D4B"/>
    <w:rsid w:val="006A0F57"/>
    <w:rsid w:val="006A20A3"/>
    <w:rsid w:val="006C27E2"/>
    <w:rsid w:val="007140A4"/>
    <w:rsid w:val="007D3587"/>
    <w:rsid w:val="00811851"/>
    <w:rsid w:val="008118A7"/>
    <w:rsid w:val="0082066B"/>
    <w:rsid w:val="00863F53"/>
    <w:rsid w:val="008971A2"/>
    <w:rsid w:val="008A24AC"/>
    <w:rsid w:val="009007D8"/>
    <w:rsid w:val="00915F07"/>
    <w:rsid w:val="00920F44"/>
    <w:rsid w:val="00945F34"/>
    <w:rsid w:val="00994EEC"/>
    <w:rsid w:val="009B35D0"/>
    <w:rsid w:val="00A15346"/>
    <w:rsid w:val="00A15B98"/>
    <w:rsid w:val="00A4592D"/>
    <w:rsid w:val="00BA1423"/>
    <w:rsid w:val="00BC5DD4"/>
    <w:rsid w:val="00BF3316"/>
    <w:rsid w:val="00C07734"/>
    <w:rsid w:val="00C2379A"/>
    <w:rsid w:val="00C264A3"/>
    <w:rsid w:val="00C26782"/>
    <w:rsid w:val="00C437B0"/>
    <w:rsid w:val="00C44620"/>
    <w:rsid w:val="00C66362"/>
    <w:rsid w:val="00C956A3"/>
    <w:rsid w:val="00CC2035"/>
    <w:rsid w:val="00D10B1E"/>
    <w:rsid w:val="00D451C2"/>
    <w:rsid w:val="00D55FC2"/>
    <w:rsid w:val="00DB5C08"/>
    <w:rsid w:val="00E10D3D"/>
    <w:rsid w:val="00E45F26"/>
    <w:rsid w:val="00E85ABF"/>
    <w:rsid w:val="00E90FA1"/>
    <w:rsid w:val="00EE4656"/>
    <w:rsid w:val="00F4668E"/>
    <w:rsid w:val="00F918E3"/>
    <w:rsid w:val="00F942A4"/>
    <w:rsid w:val="00FE49E8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5C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E5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8206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5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список2"/>
    <w:basedOn w:val="a"/>
    <w:rsid w:val="00535D8B"/>
    <w:pPr>
      <w:widowControl w:val="0"/>
      <w:numPr>
        <w:numId w:val="3"/>
      </w:numPr>
      <w:tabs>
        <w:tab w:val="clear" w:pos="6173"/>
        <w:tab w:val="num" w:pos="360"/>
      </w:tabs>
      <w:suppressAutoHyphens/>
      <w:spacing w:after="0" w:line="240" w:lineRule="auto"/>
      <w:ind w:left="0" w:firstLine="0"/>
      <w:jc w:val="both"/>
    </w:pPr>
    <w:rPr>
      <w:rFonts w:ascii="Times New Roman" w:eastAsia="SimSun" w:hAnsi="Times New Roman" w:cs="Times New Roman"/>
      <w:kern w:val="1"/>
      <w:sz w:val="21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523A-23DA-47D2-B983-181693F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7</cp:revision>
  <dcterms:created xsi:type="dcterms:W3CDTF">2018-05-06T11:00:00Z</dcterms:created>
  <dcterms:modified xsi:type="dcterms:W3CDTF">2018-05-06T16:02:00Z</dcterms:modified>
</cp:coreProperties>
</file>