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49" w:rsidRPr="00F75849" w:rsidRDefault="00F75849" w:rsidP="00F75849">
      <w:pPr>
        <w:shd w:val="clear" w:color="auto" w:fill="FFFFFF"/>
        <w:spacing w:before="100" w:beforeAutospacing="1" w:after="100" w:afterAutospacing="1"/>
        <w:outlineLvl w:val="0"/>
        <w:rPr>
          <w:bCs/>
          <w:color w:val="000000"/>
          <w:kern w:val="36"/>
          <w:sz w:val="28"/>
          <w:szCs w:val="28"/>
          <w:lang w:val="uk-UA"/>
        </w:rPr>
      </w:pPr>
      <w:r w:rsidRPr="00F75849">
        <w:rPr>
          <w:bCs/>
          <w:color w:val="000000"/>
          <w:kern w:val="36"/>
          <w:sz w:val="28"/>
          <w:szCs w:val="28"/>
          <w:lang w:val="uk-UA"/>
        </w:rPr>
        <w:t>УДК 372.881.1</w:t>
      </w:r>
    </w:p>
    <w:p w:rsidR="00F75849" w:rsidRPr="00F75849" w:rsidRDefault="00F75849" w:rsidP="00F75849">
      <w:pPr>
        <w:shd w:val="clear" w:color="auto" w:fill="FFFFFF"/>
        <w:spacing w:before="100" w:beforeAutospacing="1" w:after="100" w:afterAutospacing="1"/>
        <w:jc w:val="right"/>
        <w:outlineLvl w:val="0"/>
        <w:rPr>
          <w:bCs/>
          <w:color w:val="000000"/>
          <w:kern w:val="36"/>
          <w:sz w:val="28"/>
          <w:szCs w:val="28"/>
          <w:lang w:val="uk-UA"/>
        </w:rPr>
      </w:pPr>
      <w:proofErr w:type="spellStart"/>
      <w:r w:rsidRPr="00F75849">
        <w:rPr>
          <w:bCs/>
          <w:color w:val="000000"/>
          <w:kern w:val="36"/>
          <w:sz w:val="28"/>
          <w:szCs w:val="28"/>
          <w:lang w:val="uk-UA"/>
        </w:rPr>
        <w:t>І. А. Ди</w:t>
      </w:r>
      <w:proofErr w:type="spellEnd"/>
      <w:r w:rsidRPr="00F75849">
        <w:rPr>
          <w:bCs/>
          <w:color w:val="000000"/>
          <w:kern w:val="36"/>
          <w:sz w:val="28"/>
          <w:szCs w:val="28"/>
          <w:lang w:val="uk-UA"/>
        </w:rPr>
        <w:t>рда</w:t>
      </w:r>
    </w:p>
    <w:p w:rsidR="00F75849" w:rsidRPr="00F75849" w:rsidRDefault="00F75849" w:rsidP="00F75849">
      <w:pPr>
        <w:spacing w:line="360" w:lineRule="auto"/>
        <w:ind w:firstLine="709"/>
        <w:jc w:val="center"/>
        <w:rPr>
          <w:rFonts w:eastAsiaTheme="minorHAnsi"/>
          <w:caps/>
          <w:sz w:val="28"/>
          <w:szCs w:val="28"/>
          <w:lang w:val="uk-UA" w:eastAsia="en-US"/>
        </w:rPr>
      </w:pPr>
    </w:p>
    <w:p w:rsidR="00F75849" w:rsidRPr="00F75849" w:rsidRDefault="00F75849" w:rsidP="00F75849">
      <w:pPr>
        <w:spacing w:line="360" w:lineRule="auto"/>
        <w:ind w:firstLine="709"/>
        <w:jc w:val="center"/>
        <w:rPr>
          <w:rFonts w:eastAsiaTheme="minorHAnsi"/>
          <w:b/>
          <w:caps/>
          <w:sz w:val="28"/>
          <w:szCs w:val="28"/>
          <w:lang w:val="uk-UA" w:eastAsia="en-US"/>
        </w:rPr>
      </w:pPr>
      <w:bookmarkStart w:id="0" w:name="_GoBack"/>
      <w:r w:rsidRPr="00F75849">
        <w:rPr>
          <w:rFonts w:eastAsiaTheme="minorHAnsi"/>
          <w:b/>
          <w:caps/>
          <w:sz w:val="28"/>
          <w:szCs w:val="28"/>
          <w:lang w:val="uk-UA" w:eastAsia="en-US"/>
        </w:rPr>
        <w:t>ОСОБЛИВОСТІ</w:t>
      </w:r>
      <w:r w:rsidR="00D45C30">
        <w:rPr>
          <w:rFonts w:eastAsiaTheme="minorHAnsi"/>
          <w:b/>
          <w:caps/>
          <w:sz w:val="28"/>
          <w:szCs w:val="28"/>
          <w:lang w:val="uk-UA" w:eastAsia="en-US"/>
        </w:rPr>
        <w:t xml:space="preserve"> </w:t>
      </w:r>
      <w:r w:rsidRPr="00F75849">
        <w:rPr>
          <w:rFonts w:eastAsiaTheme="minorHAnsi"/>
          <w:b/>
          <w:caps/>
          <w:sz w:val="28"/>
          <w:szCs w:val="28"/>
          <w:lang w:val="uk-UA" w:eastAsia="en-US"/>
        </w:rPr>
        <w:t xml:space="preserve"> МЕТОДІВ НАВЧАННЯ УКРАЇНСЬКОЇ МОВИ ЯК ІНОЗЕМНОЇ НА ОСНОВНОМУ ЕТАПІ </w:t>
      </w:r>
    </w:p>
    <w:bookmarkEnd w:id="0"/>
    <w:p w:rsidR="00F75849" w:rsidRPr="00F75849" w:rsidRDefault="00F75849" w:rsidP="00F75849">
      <w:pPr>
        <w:spacing w:line="360" w:lineRule="auto"/>
        <w:ind w:firstLine="709"/>
        <w:jc w:val="both"/>
        <w:rPr>
          <w:rFonts w:eastAsiaTheme="minorHAnsi"/>
          <w:sz w:val="28"/>
          <w:szCs w:val="28"/>
          <w:lang w:val="uk-UA" w:eastAsia="en-US"/>
        </w:rPr>
      </w:pPr>
      <w:proofErr w:type="spellStart"/>
      <w:r w:rsidRPr="00F75849">
        <w:rPr>
          <w:rFonts w:eastAsiaTheme="minorHAnsi"/>
          <w:sz w:val="28"/>
          <w:szCs w:val="28"/>
          <w:lang w:val="uk-UA" w:eastAsia="en-US"/>
        </w:rPr>
        <w:t>Дирда</w:t>
      </w:r>
      <w:proofErr w:type="spellEnd"/>
      <w:r w:rsidRPr="00F75849">
        <w:rPr>
          <w:rFonts w:eastAsiaTheme="minorHAnsi"/>
          <w:sz w:val="28"/>
          <w:szCs w:val="28"/>
          <w:lang w:val="uk-UA" w:eastAsia="en-US"/>
        </w:rPr>
        <w:t xml:space="preserve"> І. А. Особливості методів навчання української мови як іноземної на основному етапі.</w:t>
      </w:r>
    </w:p>
    <w:p w:rsidR="00F75849" w:rsidRPr="00F75849" w:rsidRDefault="00F75849" w:rsidP="00F75849">
      <w:pPr>
        <w:spacing w:line="360" w:lineRule="auto"/>
        <w:ind w:firstLine="709"/>
        <w:jc w:val="both"/>
        <w:rPr>
          <w:rFonts w:eastAsiaTheme="minorHAnsi"/>
          <w:sz w:val="28"/>
          <w:szCs w:val="28"/>
          <w:lang w:val="uk-UA" w:eastAsia="en-US"/>
        </w:rPr>
      </w:pPr>
      <w:r w:rsidRPr="00F75849">
        <w:rPr>
          <w:rFonts w:eastAsiaTheme="minorHAnsi"/>
          <w:sz w:val="28"/>
          <w:szCs w:val="28"/>
          <w:lang w:val="uk-UA" w:eastAsia="en-US"/>
        </w:rPr>
        <w:t>У статті проаналізовано погляди вітчизняних та зарубіжних науковців стосовно тлумачення поняття «метод» та його характеристики у контексті навчання української мови як іноземної. Виокремлено основні методи навчання української мови як іноземної на основному етапі та зазначено особливості таких методів.</w:t>
      </w:r>
    </w:p>
    <w:p w:rsidR="00F75849" w:rsidRPr="00F75849" w:rsidRDefault="00F75849" w:rsidP="00F75849">
      <w:pPr>
        <w:spacing w:line="360" w:lineRule="auto"/>
        <w:ind w:firstLine="709"/>
        <w:jc w:val="both"/>
        <w:rPr>
          <w:rFonts w:eastAsiaTheme="minorHAnsi"/>
          <w:i/>
          <w:sz w:val="28"/>
          <w:szCs w:val="28"/>
          <w:lang w:val="uk-UA" w:eastAsia="en-US"/>
        </w:rPr>
      </w:pPr>
      <w:r w:rsidRPr="00F75849">
        <w:rPr>
          <w:rFonts w:eastAsiaTheme="minorHAnsi"/>
          <w:i/>
          <w:sz w:val="28"/>
          <w:szCs w:val="28"/>
          <w:lang w:val="uk-UA" w:eastAsia="en-US"/>
        </w:rPr>
        <w:t>Ключові слова: метод, українська мова як іноземна, основний етап навчання, методи навчання.</w:t>
      </w:r>
    </w:p>
    <w:p w:rsidR="00F75849" w:rsidRPr="00F75849" w:rsidRDefault="00F75849" w:rsidP="00F75849">
      <w:pPr>
        <w:spacing w:line="360" w:lineRule="auto"/>
        <w:ind w:firstLine="709"/>
        <w:jc w:val="both"/>
        <w:rPr>
          <w:rFonts w:eastAsiaTheme="minorHAnsi"/>
          <w:sz w:val="28"/>
          <w:szCs w:val="28"/>
          <w:lang w:eastAsia="en-US"/>
        </w:rPr>
      </w:pPr>
    </w:p>
    <w:p w:rsidR="00F75849" w:rsidRPr="00F75849" w:rsidRDefault="00F75849" w:rsidP="00F75849">
      <w:pPr>
        <w:spacing w:line="360" w:lineRule="auto"/>
        <w:ind w:firstLine="709"/>
        <w:jc w:val="both"/>
        <w:rPr>
          <w:rFonts w:eastAsiaTheme="minorHAnsi"/>
          <w:sz w:val="28"/>
          <w:szCs w:val="28"/>
          <w:lang w:eastAsia="en-US"/>
        </w:rPr>
      </w:pPr>
      <w:proofErr w:type="spellStart"/>
      <w:r w:rsidRPr="00F75849">
        <w:rPr>
          <w:rFonts w:eastAsiaTheme="minorHAnsi"/>
          <w:sz w:val="28"/>
          <w:szCs w:val="28"/>
          <w:lang w:eastAsia="en-US"/>
        </w:rPr>
        <w:t>Дырда</w:t>
      </w:r>
      <w:proofErr w:type="spellEnd"/>
      <w:r w:rsidRPr="00F75849">
        <w:rPr>
          <w:rFonts w:eastAsiaTheme="minorHAnsi"/>
          <w:sz w:val="28"/>
          <w:szCs w:val="28"/>
          <w:lang w:eastAsia="en-US"/>
        </w:rPr>
        <w:t xml:space="preserve"> И. А. Особенности методов обучения украинского языка как иностранного на основном этапе.</w:t>
      </w:r>
    </w:p>
    <w:p w:rsidR="00F75849" w:rsidRPr="00F75849" w:rsidRDefault="00F75849" w:rsidP="00F75849">
      <w:pPr>
        <w:spacing w:line="360" w:lineRule="auto"/>
        <w:ind w:firstLine="709"/>
        <w:jc w:val="both"/>
        <w:rPr>
          <w:rFonts w:eastAsiaTheme="minorHAnsi"/>
          <w:sz w:val="28"/>
          <w:szCs w:val="28"/>
          <w:lang w:eastAsia="en-US"/>
        </w:rPr>
      </w:pPr>
      <w:r w:rsidRPr="00F75849">
        <w:rPr>
          <w:rFonts w:eastAsiaTheme="minorHAnsi"/>
          <w:sz w:val="28"/>
          <w:szCs w:val="28"/>
          <w:lang w:eastAsia="en-US"/>
        </w:rPr>
        <w:t>В статье были рассмотрены взгляды отечественных и зарубежных ученых относительно понятия «метод» и его характеристики в контексте обучения украинского языка как иностранного. Были выделены основные методы обучения украинского  как иностранного на основном этапе и рассмотрены их особенности.</w:t>
      </w:r>
    </w:p>
    <w:p w:rsidR="00F75849" w:rsidRPr="00F75849" w:rsidRDefault="00F75849" w:rsidP="00F75849">
      <w:pPr>
        <w:spacing w:line="360" w:lineRule="auto"/>
        <w:ind w:firstLine="709"/>
        <w:jc w:val="both"/>
        <w:rPr>
          <w:rFonts w:eastAsiaTheme="minorHAnsi"/>
          <w:i/>
          <w:sz w:val="28"/>
          <w:szCs w:val="28"/>
          <w:lang w:eastAsia="en-US"/>
        </w:rPr>
      </w:pPr>
      <w:r w:rsidRPr="00F75849">
        <w:rPr>
          <w:rFonts w:eastAsiaTheme="minorHAnsi"/>
          <w:i/>
          <w:sz w:val="28"/>
          <w:szCs w:val="28"/>
          <w:lang w:eastAsia="en-US"/>
        </w:rPr>
        <w:t>Ключевые слова: метод, украинский язык как иностранный, основной этап обучения, методы обучения.</w:t>
      </w:r>
    </w:p>
    <w:p w:rsidR="00D45C30" w:rsidRDefault="00D45C30" w:rsidP="00F75849">
      <w:pPr>
        <w:spacing w:line="360" w:lineRule="auto"/>
        <w:ind w:firstLine="709"/>
        <w:jc w:val="both"/>
        <w:rPr>
          <w:rFonts w:eastAsiaTheme="minorHAnsi"/>
          <w:sz w:val="28"/>
          <w:szCs w:val="28"/>
          <w:lang w:val="uk-UA" w:eastAsia="en-US"/>
        </w:rPr>
      </w:pPr>
    </w:p>
    <w:p w:rsidR="00F75849" w:rsidRPr="00F75849" w:rsidRDefault="00F75849" w:rsidP="00F75849">
      <w:pPr>
        <w:spacing w:line="360" w:lineRule="auto"/>
        <w:ind w:firstLine="709"/>
        <w:jc w:val="both"/>
        <w:rPr>
          <w:rFonts w:eastAsiaTheme="minorHAnsi"/>
          <w:sz w:val="28"/>
          <w:szCs w:val="28"/>
          <w:lang w:val="en-US" w:eastAsia="en-US"/>
        </w:rPr>
      </w:pPr>
      <w:proofErr w:type="spellStart"/>
      <w:proofErr w:type="gramStart"/>
      <w:r w:rsidRPr="00F75849">
        <w:rPr>
          <w:rFonts w:eastAsiaTheme="minorHAnsi"/>
          <w:sz w:val="28"/>
          <w:szCs w:val="28"/>
          <w:lang w:val="en-US" w:eastAsia="en-US"/>
        </w:rPr>
        <w:t>Dyrda</w:t>
      </w:r>
      <w:proofErr w:type="spellEnd"/>
      <w:r w:rsidRPr="00F75849">
        <w:rPr>
          <w:rFonts w:eastAsiaTheme="minorHAnsi"/>
          <w:sz w:val="28"/>
          <w:szCs w:val="28"/>
          <w:lang w:val="en-US" w:eastAsia="en-US"/>
        </w:rPr>
        <w:t xml:space="preserve"> I. A.</w:t>
      </w:r>
      <w:proofErr w:type="gramEnd"/>
      <w:r w:rsidRPr="00F75849">
        <w:rPr>
          <w:rFonts w:eastAsiaTheme="minorHAnsi"/>
          <w:sz w:val="28"/>
          <w:szCs w:val="28"/>
          <w:lang w:val="en-US" w:eastAsia="en-US"/>
        </w:rPr>
        <w:t xml:space="preserve"> </w:t>
      </w:r>
      <w:proofErr w:type="gramStart"/>
      <w:r w:rsidRPr="00F75849">
        <w:rPr>
          <w:rFonts w:eastAsiaTheme="minorHAnsi"/>
          <w:sz w:val="28"/>
          <w:szCs w:val="28"/>
          <w:lang w:val="en-US" w:eastAsia="en-US"/>
        </w:rPr>
        <w:t>The peculiarities of methods of studying Ukrainian as a foreign language in the main stage.</w:t>
      </w:r>
      <w:proofErr w:type="gramEnd"/>
    </w:p>
    <w:p w:rsidR="003E168C" w:rsidRDefault="003E168C" w:rsidP="00F75849">
      <w:pPr>
        <w:spacing w:line="360" w:lineRule="auto"/>
        <w:ind w:firstLine="709"/>
        <w:jc w:val="both"/>
        <w:rPr>
          <w:rFonts w:eastAsiaTheme="minorHAnsi"/>
          <w:sz w:val="28"/>
          <w:szCs w:val="28"/>
          <w:lang w:val="en-US" w:eastAsia="en-US"/>
        </w:rPr>
      </w:pPr>
      <w:r>
        <w:rPr>
          <w:rFonts w:eastAsiaTheme="minorHAnsi"/>
          <w:sz w:val="28"/>
          <w:szCs w:val="28"/>
          <w:lang w:val="en-US" w:eastAsia="en-US"/>
        </w:rPr>
        <w:t xml:space="preserve">The method plays the decisive role </w:t>
      </w:r>
      <w:r>
        <w:rPr>
          <w:rFonts w:eastAsiaTheme="minorHAnsi"/>
          <w:sz w:val="28"/>
          <w:szCs w:val="28"/>
          <w:lang w:val="en-US" w:eastAsia="en-US"/>
        </w:rPr>
        <w:t>in teaching foreign languages</w:t>
      </w:r>
      <w:r>
        <w:rPr>
          <w:rFonts w:eastAsiaTheme="minorHAnsi"/>
          <w:sz w:val="28"/>
          <w:szCs w:val="28"/>
          <w:lang w:val="en-US" w:eastAsia="en-US"/>
        </w:rPr>
        <w:t xml:space="preserve">. The method of studying language is one of the key categories of the linguistic </w:t>
      </w:r>
      <w:r>
        <w:rPr>
          <w:rFonts w:eastAsiaTheme="minorHAnsi"/>
          <w:sz w:val="28"/>
          <w:szCs w:val="28"/>
          <w:lang w:val="en-US" w:eastAsia="en-US"/>
        </w:rPr>
        <w:lastRenderedPageBreak/>
        <w:t>didactics; this is a way, technique, principles of researching language phenomenon. Ukrainian scientists considers the method of studying as a form of gaining knowledge, skills and abilities in a particular subject; exchange of direct and practical information between  a teacher and a student</w:t>
      </w:r>
      <w:r w:rsidR="00AA38D5">
        <w:rPr>
          <w:rFonts w:eastAsiaTheme="minorHAnsi"/>
          <w:sz w:val="28"/>
          <w:szCs w:val="28"/>
          <w:lang w:val="en-US" w:eastAsia="en-US"/>
        </w:rPr>
        <w:t>. The methods of studying organize or direct pupils’ cognitive activity and stimulate the development of cognitive needs and interests of pupils.</w:t>
      </w:r>
    </w:p>
    <w:p w:rsidR="00AA38D5" w:rsidRDefault="00AA38D5" w:rsidP="00F75849">
      <w:pPr>
        <w:spacing w:line="360" w:lineRule="auto"/>
        <w:ind w:firstLine="709"/>
        <w:jc w:val="both"/>
        <w:rPr>
          <w:rFonts w:eastAsiaTheme="minorHAnsi"/>
          <w:sz w:val="28"/>
          <w:szCs w:val="28"/>
          <w:lang w:val="en-US" w:eastAsia="en-US"/>
        </w:rPr>
      </w:pPr>
      <w:r>
        <w:rPr>
          <w:rFonts w:eastAsiaTheme="minorHAnsi"/>
          <w:sz w:val="28"/>
          <w:szCs w:val="28"/>
          <w:lang w:val="en-US" w:eastAsia="en-US"/>
        </w:rPr>
        <w:t xml:space="preserve">To single out the groups of methods of studying Ukrainian it’s sufficient to take into consideration the criteria selecting methods of studying. They are the following: conscious usage of the language to make </w:t>
      </w:r>
      <w:proofErr w:type="gramStart"/>
      <w:r>
        <w:rPr>
          <w:rFonts w:eastAsiaTheme="minorHAnsi"/>
          <w:sz w:val="28"/>
          <w:szCs w:val="28"/>
          <w:lang w:val="en-US" w:eastAsia="en-US"/>
        </w:rPr>
        <w:t>an  accent</w:t>
      </w:r>
      <w:proofErr w:type="gramEnd"/>
      <w:r>
        <w:rPr>
          <w:rFonts w:eastAsiaTheme="minorHAnsi"/>
          <w:sz w:val="28"/>
          <w:szCs w:val="28"/>
          <w:lang w:val="en-US" w:eastAsia="en-US"/>
        </w:rPr>
        <w:t xml:space="preserve"> on cognitive and intellectual skills of students and to make the analysis of induced and perceived statements; social and cultural context of the informative ability to use culturally marked speech units according to communication situation; dealing with specific national behavior models which is characterized to Ukrainian culture; </w:t>
      </w:r>
      <w:r w:rsidR="00AC454F">
        <w:rPr>
          <w:rFonts w:eastAsiaTheme="minorHAnsi"/>
          <w:sz w:val="28"/>
          <w:szCs w:val="28"/>
          <w:lang w:val="en-US" w:eastAsia="en-US"/>
        </w:rPr>
        <w:t>possession of perceptive and reproductive kinds of activity.</w:t>
      </w:r>
    </w:p>
    <w:p w:rsidR="00AC454F" w:rsidRDefault="00AC454F" w:rsidP="00F75849">
      <w:pPr>
        <w:spacing w:line="360" w:lineRule="auto"/>
        <w:ind w:firstLine="709"/>
        <w:jc w:val="both"/>
        <w:rPr>
          <w:rFonts w:eastAsiaTheme="minorHAnsi"/>
          <w:sz w:val="28"/>
          <w:szCs w:val="28"/>
          <w:lang w:val="en-US" w:eastAsia="en-US"/>
        </w:rPr>
      </w:pPr>
      <w:r>
        <w:rPr>
          <w:rFonts w:eastAsiaTheme="minorHAnsi"/>
          <w:sz w:val="28"/>
          <w:szCs w:val="28"/>
          <w:lang w:val="en-US" w:eastAsia="en-US"/>
        </w:rPr>
        <w:t>In the main stage of studying Ukrainian as a foreign language the following methods</w:t>
      </w:r>
      <w:r w:rsidR="002854A6">
        <w:rPr>
          <w:rFonts w:eastAsiaTheme="minorHAnsi"/>
          <w:sz w:val="28"/>
          <w:szCs w:val="28"/>
          <w:lang w:val="en-US" w:eastAsia="en-US"/>
        </w:rPr>
        <w:t xml:space="preserve"> can be singled out: direct method, reading method, conscious and comparative method, conscious and practical method, communicative method.</w:t>
      </w:r>
    </w:p>
    <w:p w:rsidR="00DD5AF2" w:rsidRDefault="002854A6" w:rsidP="00F75849">
      <w:pPr>
        <w:spacing w:line="360" w:lineRule="auto"/>
        <w:ind w:firstLine="709"/>
        <w:jc w:val="both"/>
        <w:rPr>
          <w:rFonts w:eastAsiaTheme="minorHAnsi"/>
          <w:sz w:val="28"/>
          <w:szCs w:val="28"/>
          <w:lang w:val="en-US" w:eastAsia="en-US"/>
        </w:rPr>
      </w:pPr>
      <w:r>
        <w:rPr>
          <w:rFonts w:eastAsiaTheme="minorHAnsi"/>
          <w:sz w:val="28"/>
          <w:szCs w:val="28"/>
          <w:lang w:val="en-US" w:eastAsia="en-US"/>
        </w:rPr>
        <w:t>The direct method signifies association of lexical units of a foreign language with their meaning not taking a native language into consideration in the educational process.</w:t>
      </w:r>
      <w:r w:rsidR="009C736F">
        <w:rPr>
          <w:rFonts w:eastAsiaTheme="minorHAnsi"/>
          <w:sz w:val="28"/>
          <w:szCs w:val="28"/>
          <w:lang w:val="en-US" w:eastAsia="en-US"/>
        </w:rPr>
        <w:t xml:space="preserve"> To create the same conditions students have mastering the native language it’s necessary to render appropriate language environment on the foreign language lesson.</w:t>
      </w:r>
      <w:r w:rsidR="00250605">
        <w:rPr>
          <w:rFonts w:eastAsiaTheme="minorHAnsi"/>
          <w:sz w:val="28"/>
          <w:szCs w:val="28"/>
          <w:lang w:val="en-US" w:eastAsia="en-US"/>
        </w:rPr>
        <w:t xml:space="preserve"> </w:t>
      </w:r>
      <w:r w:rsidR="00DD5AF2">
        <w:rPr>
          <w:rFonts w:eastAsiaTheme="minorHAnsi"/>
          <w:sz w:val="28"/>
          <w:szCs w:val="28"/>
          <w:lang w:val="en-US" w:eastAsia="en-US"/>
        </w:rPr>
        <w:t>The method of reading is quite efficient</w:t>
      </w:r>
      <w:r w:rsidR="00250605">
        <w:rPr>
          <w:rFonts w:eastAsiaTheme="minorHAnsi"/>
          <w:sz w:val="28"/>
          <w:szCs w:val="28"/>
          <w:lang w:val="en-US" w:eastAsia="en-US"/>
        </w:rPr>
        <w:t xml:space="preserve"> because reading leads to increase of speech practice and compensates its lack in the process of studying of a foreign language. </w:t>
      </w:r>
      <w:proofErr w:type="gramStart"/>
      <w:r w:rsidR="00250605">
        <w:rPr>
          <w:rFonts w:eastAsiaTheme="minorHAnsi"/>
          <w:sz w:val="28"/>
          <w:szCs w:val="28"/>
          <w:lang w:val="en-US" w:eastAsia="en-US"/>
        </w:rPr>
        <w:t>Reading a huge amount of texts causes emerging of the language feeling which helps students to overcome the influence of the native language.</w:t>
      </w:r>
      <w:proofErr w:type="gramEnd"/>
    </w:p>
    <w:p w:rsidR="00250605" w:rsidRPr="00F75849" w:rsidRDefault="00250605" w:rsidP="00F75849">
      <w:pPr>
        <w:spacing w:line="360" w:lineRule="auto"/>
        <w:ind w:firstLine="709"/>
        <w:jc w:val="both"/>
        <w:rPr>
          <w:rFonts w:eastAsiaTheme="minorHAnsi"/>
          <w:sz w:val="28"/>
          <w:szCs w:val="28"/>
          <w:lang w:val="en-US" w:eastAsia="en-US"/>
        </w:rPr>
      </w:pPr>
    </w:p>
    <w:p w:rsidR="00F75849" w:rsidRDefault="00D45C30" w:rsidP="006B5C15">
      <w:pPr>
        <w:autoSpaceDE w:val="0"/>
        <w:autoSpaceDN w:val="0"/>
        <w:adjustRightInd w:val="0"/>
        <w:spacing w:line="360" w:lineRule="auto"/>
        <w:ind w:firstLine="709"/>
        <w:jc w:val="both"/>
        <w:rPr>
          <w:rFonts w:eastAsiaTheme="minorHAnsi"/>
          <w:i/>
          <w:color w:val="000000" w:themeColor="text1"/>
          <w:sz w:val="28"/>
          <w:szCs w:val="28"/>
          <w:lang w:val="en-US" w:eastAsia="en-US"/>
        </w:rPr>
      </w:pPr>
      <w:r>
        <w:rPr>
          <w:rFonts w:eastAsiaTheme="minorHAnsi"/>
          <w:i/>
          <w:color w:val="000000" w:themeColor="text1"/>
          <w:sz w:val="28"/>
          <w:szCs w:val="28"/>
          <w:lang w:val="en-US" w:eastAsia="en-US"/>
        </w:rPr>
        <w:t>Key words: method, Ukrainian as a foreign language, the main stage of studying Ukrainian as a foreign language, methods of studying.</w:t>
      </w:r>
    </w:p>
    <w:p w:rsidR="003E168C" w:rsidRPr="00D45C30" w:rsidRDefault="003E168C" w:rsidP="006B5C15">
      <w:pPr>
        <w:autoSpaceDE w:val="0"/>
        <w:autoSpaceDN w:val="0"/>
        <w:adjustRightInd w:val="0"/>
        <w:spacing w:line="360" w:lineRule="auto"/>
        <w:ind w:firstLine="709"/>
        <w:jc w:val="both"/>
        <w:rPr>
          <w:rFonts w:eastAsiaTheme="minorHAnsi"/>
          <w:i/>
          <w:color w:val="000000" w:themeColor="text1"/>
          <w:sz w:val="28"/>
          <w:szCs w:val="28"/>
          <w:lang w:val="en-US" w:eastAsia="en-US"/>
        </w:rPr>
      </w:pPr>
    </w:p>
    <w:p w:rsidR="006B5C15" w:rsidRPr="00C86C7B" w:rsidRDefault="006B5C15" w:rsidP="006B5C15">
      <w:pPr>
        <w:autoSpaceDE w:val="0"/>
        <w:autoSpaceDN w:val="0"/>
        <w:adjustRightInd w:val="0"/>
        <w:spacing w:line="360" w:lineRule="auto"/>
        <w:ind w:firstLine="709"/>
        <w:jc w:val="both"/>
        <w:rPr>
          <w:rFonts w:eastAsiaTheme="minorHAnsi"/>
          <w:color w:val="000000" w:themeColor="text1"/>
          <w:sz w:val="28"/>
          <w:szCs w:val="28"/>
          <w:lang w:val="uk-UA" w:eastAsia="en-US"/>
        </w:rPr>
      </w:pPr>
      <w:r w:rsidRPr="00C86C7B">
        <w:rPr>
          <w:rFonts w:eastAsiaTheme="minorHAnsi"/>
          <w:color w:val="000000" w:themeColor="text1"/>
          <w:sz w:val="28"/>
          <w:szCs w:val="28"/>
          <w:lang w:val="uk-UA" w:eastAsia="en-US"/>
        </w:rPr>
        <w:lastRenderedPageBreak/>
        <w:t>Роль методу у викладанні іноземних мов завжди була вирішальною. Саме на це звертав увагу відомий психолог Б. Бєляєв, який писав: «Оскільки під методом навчання необхідно розуміти сукупність основних методичних принципів, то відмова від певного методу навчання, означає відмову від певних принципів навчання. Хто заперечує необхідність основного методу навчання, той намагається перетворити методику в безпринципну теорію навчання, а відповідну практику цього навчання – у безпринципну діяльність» [</w:t>
      </w:r>
      <w:r w:rsidR="00187F70">
        <w:rPr>
          <w:rFonts w:eastAsiaTheme="minorHAnsi"/>
          <w:color w:val="000000" w:themeColor="text1"/>
          <w:sz w:val="28"/>
          <w:szCs w:val="28"/>
          <w:lang w:val="uk-UA" w:eastAsia="en-US"/>
        </w:rPr>
        <w:t>3</w:t>
      </w:r>
      <w:r w:rsidRPr="00C86C7B">
        <w:rPr>
          <w:rFonts w:eastAsiaTheme="minorHAnsi"/>
          <w:color w:val="000000" w:themeColor="text1"/>
          <w:sz w:val="28"/>
          <w:szCs w:val="28"/>
          <w:lang w:val="uk-UA" w:eastAsia="en-US"/>
        </w:rPr>
        <w:t>, С. 14].</w:t>
      </w:r>
    </w:p>
    <w:p w:rsidR="006B5C15" w:rsidRPr="00C86C7B" w:rsidRDefault="006B5C15" w:rsidP="006B5C15">
      <w:pPr>
        <w:autoSpaceDE w:val="0"/>
        <w:autoSpaceDN w:val="0"/>
        <w:adjustRightInd w:val="0"/>
        <w:spacing w:line="360" w:lineRule="auto"/>
        <w:ind w:firstLine="709"/>
        <w:jc w:val="both"/>
        <w:rPr>
          <w:rFonts w:eastAsiaTheme="minorHAnsi"/>
          <w:color w:val="000000" w:themeColor="text1"/>
          <w:sz w:val="28"/>
          <w:szCs w:val="28"/>
          <w:lang w:val="uk-UA" w:eastAsia="en-US"/>
        </w:rPr>
      </w:pPr>
      <w:r w:rsidRPr="00C86C7B">
        <w:rPr>
          <w:rFonts w:eastAsiaTheme="minorHAnsi"/>
          <w:color w:val="000000" w:themeColor="text1"/>
          <w:sz w:val="28"/>
          <w:szCs w:val="28"/>
          <w:lang w:val="uk-UA" w:eastAsia="en-US"/>
        </w:rPr>
        <w:t xml:space="preserve">Метод навчання мови – це один з ключових категорій </w:t>
      </w:r>
      <w:proofErr w:type="spellStart"/>
      <w:r w:rsidRPr="00C86C7B">
        <w:rPr>
          <w:rFonts w:eastAsiaTheme="minorHAnsi"/>
          <w:color w:val="000000" w:themeColor="text1"/>
          <w:sz w:val="28"/>
          <w:szCs w:val="28"/>
          <w:lang w:val="uk-UA" w:eastAsia="en-US"/>
        </w:rPr>
        <w:t>лінгводидактики</w:t>
      </w:r>
      <w:proofErr w:type="spellEnd"/>
      <w:r w:rsidRPr="00C86C7B">
        <w:rPr>
          <w:rFonts w:eastAsiaTheme="minorHAnsi"/>
          <w:color w:val="000000" w:themeColor="text1"/>
          <w:sz w:val="28"/>
          <w:szCs w:val="28"/>
          <w:lang w:val="uk-UA" w:eastAsia="en-US"/>
        </w:rPr>
        <w:t>; це спосіб, прийом, методика дослідження мовних явищ (</w:t>
      </w:r>
      <w:proofErr w:type="spellStart"/>
      <w:r w:rsidRPr="00C86C7B">
        <w:rPr>
          <w:color w:val="000000" w:themeColor="text1"/>
          <w:sz w:val="28"/>
          <w:szCs w:val="28"/>
          <w:lang w:val="uk-UA"/>
        </w:rPr>
        <w:t>А. Алек</w:t>
      </w:r>
      <w:proofErr w:type="spellEnd"/>
      <w:r w:rsidRPr="00C86C7B">
        <w:rPr>
          <w:color w:val="000000" w:themeColor="text1"/>
          <w:sz w:val="28"/>
          <w:szCs w:val="28"/>
          <w:lang w:val="uk-UA"/>
        </w:rPr>
        <w:t xml:space="preserve">сюк, Г. Анісімов, Б. Бєляєв, І. Бім, В. </w:t>
      </w:r>
      <w:proofErr w:type="spellStart"/>
      <w:r w:rsidRPr="00C86C7B">
        <w:rPr>
          <w:color w:val="000000" w:themeColor="text1"/>
          <w:sz w:val="28"/>
          <w:szCs w:val="28"/>
          <w:lang w:val="uk-UA"/>
        </w:rPr>
        <w:t>М. Вятют</w:t>
      </w:r>
      <w:proofErr w:type="spellEnd"/>
      <w:r w:rsidRPr="00C86C7B">
        <w:rPr>
          <w:color w:val="000000" w:themeColor="text1"/>
          <w:sz w:val="28"/>
          <w:szCs w:val="28"/>
          <w:lang w:val="uk-UA"/>
        </w:rPr>
        <w:t xml:space="preserve">нєв, В. Іваненко, </w:t>
      </w:r>
      <w:proofErr w:type="spellStart"/>
      <w:r w:rsidRPr="00C86C7B">
        <w:rPr>
          <w:color w:val="000000" w:themeColor="text1"/>
          <w:sz w:val="28"/>
          <w:szCs w:val="28"/>
          <w:lang w:val="uk-UA"/>
        </w:rPr>
        <w:t>В. Краєвсь</w:t>
      </w:r>
      <w:proofErr w:type="spellEnd"/>
      <w:r w:rsidRPr="00C86C7B">
        <w:rPr>
          <w:color w:val="000000" w:themeColor="text1"/>
          <w:sz w:val="28"/>
          <w:szCs w:val="28"/>
          <w:lang w:val="uk-UA"/>
        </w:rPr>
        <w:t xml:space="preserve">кий, </w:t>
      </w:r>
      <w:proofErr w:type="spellStart"/>
      <w:r w:rsidRPr="00C86C7B">
        <w:rPr>
          <w:color w:val="000000" w:themeColor="text1"/>
          <w:sz w:val="28"/>
          <w:szCs w:val="28"/>
          <w:lang w:val="uk-UA"/>
        </w:rPr>
        <w:t>М. Ляховиць</w:t>
      </w:r>
      <w:proofErr w:type="spellEnd"/>
      <w:r w:rsidRPr="00C86C7B">
        <w:rPr>
          <w:color w:val="000000" w:themeColor="text1"/>
          <w:sz w:val="28"/>
          <w:szCs w:val="28"/>
          <w:lang w:val="uk-UA"/>
        </w:rPr>
        <w:t xml:space="preserve">кий, </w:t>
      </w:r>
      <w:proofErr w:type="spellStart"/>
      <w:r w:rsidRPr="00C86C7B">
        <w:rPr>
          <w:color w:val="000000" w:themeColor="text1"/>
          <w:sz w:val="28"/>
          <w:szCs w:val="28"/>
          <w:lang w:val="uk-UA"/>
        </w:rPr>
        <w:t>Ю. Па</w:t>
      </w:r>
      <w:proofErr w:type="spellEnd"/>
      <w:r w:rsidRPr="00C86C7B">
        <w:rPr>
          <w:color w:val="000000" w:themeColor="text1"/>
          <w:sz w:val="28"/>
          <w:szCs w:val="28"/>
          <w:lang w:val="uk-UA"/>
        </w:rPr>
        <w:t xml:space="preserve">сов, </w:t>
      </w:r>
      <w:proofErr w:type="spellStart"/>
      <w:r w:rsidRPr="00C86C7B">
        <w:rPr>
          <w:color w:val="000000" w:themeColor="text1"/>
          <w:sz w:val="28"/>
          <w:szCs w:val="28"/>
          <w:lang w:val="uk-UA"/>
        </w:rPr>
        <w:t>Л. Рож</w:t>
      </w:r>
      <w:proofErr w:type="spellEnd"/>
      <w:r w:rsidRPr="00C86C7B">
        <w:rPr>
          <w:color w:val="000000" w:themeColor="text1"/>
          <w:sz w:val="28"/>
          <w:szCs w:val="28"/>
          <w:lang w:val="uk-UA"/>
        </w:rPr>
        <w:t>ило, О. Скорик та ін.</w:t>
      </w:r>
      <w:r w:rsidRPr="00C86C7B">
        <w:rPr>
          <w:rFonts w:eastAsiaTheme="minorHAnsi"/>
          <w:color w:val="000000" w:themeColor="text1"/>
          <w:sz w:val="28"/>
          <w:szCs w:val="28"/>
          <w:lang w:val="uk-UA" w:eastAsia="en-US"/>
        </w:rPr>
        <w:t xml:space="preserve">) </w:t>
      </w:r>
    </w:p>
    <w:p w:rsidR="006B5C15" w:rsidRPr="00C86C7B" w:rsidRDefault="006B5C15" w:rsidP="006B5C15">
      <w:pPr>
        <w:tabs>
          <w:tab w:val="left" w:pos="900"/>
        </w:tabs>
        <w:spacing w:line="360" w:lineRule="auto"/>
        <w:ind w:firstLine="709"/>
        <w:jc w:val="both"/>
        <w:rPr>
          <w:color w:val="000000" w:themeColor="text1"/>
          <w:sz w:val="28"/>
          <w:szCs w:val="28"/>
          <w:lang w:val="uk-UA" w:bidi="he-IL"/>
        </w:rPr>
      </w:pPr>
      <w:r w:rsidRPr="00C86C7B">
        <w:rPr>
          <w:color w:val="000000" w:themeColor="text1"/>
          <w:sz w:val="28"/>
          <w:szCs w:val="28"/>
          <w:lang w:val="uk-UA"/>
        </w:rPr>
        <w:t xml:space="preserve">У розумінні </w:t>
      </w:r>
      <w:proofErr w:type="spellStart"/>
      <w:r w:rsidRPr="00C86C7B">
        <w:rPr>
          <w:color w:val="000000" w:themeColor="text1"/>
          <w:sz w:val="28"/>
          <w:szCs w:val="28"/>
          <w:lang w:val="uk-UA"/>
        </w:rPr>
        <w:t>М. Ляховицьк</w:t>
      </w:r>
      <w:proofErr w:type="spellEnd"/>
      <w:r w:rsidRPr="00C86C7B">
        <w:rPr>
          <w:color w:val="000000" w:themeColor="text1"/>
          <w:sz w:val="28"/>
          <w:szCs w:val="28"/>
          <w:lang w:val="uk-UA"/>
        </w:rPr>
        <w:t>ого, «метод – узагальнена модель реалізації основних компонентів навчального процесу з іноземної мови, в основ</w:t>
      </w:r>
      <w:r w:rsidR="00C86C7B" w:rsidRPr="00C86C7B">
        <w:rPr>
          <w:color w:val="000000" w:themeColor="text1"/>
          <w:sz w:val="28"/>
          <w:szCs w:val="28"/>
          <w:lang w:val="uk-UA"/>
        </w:rPr>
        <w:t>у</w:t>
      </w:r>
      <w:r w:rsidRPr="00C86C7B">
        <w:rPr>
          <w:color w:val="000000" w:themeColor="text1"/>
          <w:sz w:val="28"/>
          <w:szCs w:val="28"/>
          <w:lang w:val="uk-UA"/>
        </w:rPr>
        <w:t xml:space="preserve"> якої </w:t>
      </w:r>
      <w:r w:rsidR="00C86C7B" w:rsidRPr="00C86C7B">
        <w:rPr>
          <w:color w:val="000000" w:themeColor="text1"/>
          <w:sz w:val="28"/>
          <w:szCs w:val="28"/>
          <w:lang w:val="uk-UA"/>
        </w:rPr>
        <w:t>покладено</w:t>
      </w:r>
      <w:r w:rsidRPr="00C86C7B">
        <w:rPr>
          <w:color w:val="000000" w:themeColor="text1"/>
          <w:sz w:val="28"/>
          <w:szCs w:val="28"/>
          <w:lang w:val="uk-UA"/>
        </w:rPr>
        <w:t xml:space="preserve"> певн</w:t>
      </w:r>
      <w:r w:rsidR="00C86C7B" w:rsidRPr="00C86C7B">
        <w:rPr>
          <w:color w:val="000000" w:themeColor="text1"/>
          <w:sz w:val="28"/>
          <w:szCs w:val="28"/>
          <w:lang w:val="uk-UA"/>
        </w:rPr>
        <w:t>у</w:t>
      </w:r>
      <w:r w:rsidRPr="00C86C7B">
        <w:rPr>
          <w:color w:val="000000" w:themeColor="text1"/>
          <w:sz w:val="28"/>
          <w:szCs w:val="28"/>
          <w:lang w:val="uk-UA"/>
        </w:rPr>
        <w:t xml:space="preserve"> домінуюч</w:t>
      </w:r>
      <w:r w:rsidR="00C86C7B" w:rsidRPr="00C86C7B">
        <w:rPr>
          <w:color w:val="000000" w:themeColor="text1"/>
          <w:sz w:val="28"/>
          <w:szCs w:val="28"/>
          <w:lang w:val="uk-UA"/>
        </w:rPr>
        <w:t>у</w:t>
      </w:r>
      <w:r w:rsidRPr="00C86C7B">
        <w:rPr>
          <w:color w:val="000000" w:themeColor="text1"/>
          <w:sz w:val="28"/>
          <w:szCs w:val="28"/>
          <w:lang w:val="uk-UA"/>
        </w:rPr>
        <w:t xml:space="preserve"> іде</w:t>
      </w:r>
      <w:r w:rsidR="00C86C7B" w:rsidRPr="00C86C7B">
        <w:rPr>
          <w:color w:val="000000" w:themeColor="text1"/>
          <w:sz w:val="28"/>
          <w:szCs w:val="28"/>
          <w:lang w:val="uk-UA"/>
        </w:rPr>
        <w:t>ю</w:t>
      </w:r>
      <w:r w:rsidRPr="00C86C7B">
        <w:rPr>
          <w:color w:val="000000" w:themeColor="text1"/>
          <w:sz w:val="28"/>
          <w:szCs w:val="28"/>
          <w:lang w:val="uk-UA"/>
        </w:rPr>
        <w:t xml:space="preserve"> розв</w:t>
      </w:r>
      <w:r w:rsidRPr="00C86C7B">
        <w:rPr>
          <w:color w:val="000000" w:themeColor="text1"/>
          <w:sz w:val="28"/>
          <w:szCs w:val="28"/>
          <w:lang w:val="uk-UA" w:bidi="he-IL"/>
        </w:rPr>
        <w:t>’</w:t>
      </w:r>
      <w:r w:rsidRPr="00C86C7B">
        <w:rPr>
          <w:color w:val="000000" w:themeColor="text1"/>
          <w:sz w:val="28"/>
          <w:szCs w:val="28"/>
          <w:lang w:val="uk-UA"/>
        </w:rPr>
        <w:t>язання головно</w:t>
      </w:r>
      <w:r w:rsidR="00C86C7B" w:rsidRPr="00C86C7B">
        <w:rPr>
          <w:color w:val="000000" w:themeColor="text1"/>
          <w:sz w:val="28"/>
          <w:szCs w:val="28"/>
          <w:lang w:val="uk-UA"/>
        </w:rPr>
        <w:t>го</w:t>
      </w:r>
      <w:r w:rsidRPr="00C86C7B">
        <w:rPr>
          <w:color w:val="000000" w:themeColor="text1"/>
          <w:sz w:val="28"/>
          <w:szCs w:val="28"/>
          <w:lang w:val="uk-UA"/>
        </w:rPr>
        <w:t xml:space="preserve"> методично</w:t>
      </w:r>
      <w:r w:rsidR="00C86C7B" w:rsidRPr="00C86C7B">
        <w:rPr>
          <w:color w:val="000000" w:themeColor="text1"/>
          <w:sz w:val="28"/>
          <w:szCs w:val="28"/>
          <w:lang w:val="uk-UA"/>
        </w:rPr>
        <w:t>го</w:t>
      </w:r>
      <w:r w:rsidRPr="00C86C7B">
        <w:rPr>
          <w:color w:val="000000" w:themeColor="text1"/>
          <w:sz w:val="28"/>
          <w:szCs w:val="28"/>
          <w:lang w:val="uk-UA"/>
        </w:rPr>
        <w:t xml:space="preserve"> </w:t>
      </w:r>
      <w:r w:rsidR="00C86C7B" w:rsidRPr="00C86C7B">
        <w:rPr>
          <w:color w:val="000000" w:themeColor="text1"/>
          <w:sz w:val="28"/>
          <w:szCs w:val="28"/>
          <w:lang w:val="uk-UA"/>
        </w:rPr>
        <w:t>завдання</w:t>
      </w:r>
      <w:r w:rsidRPr="00C86C7B">
        <w:rPr>
          <w:color w:val="000000" w:themeColor="text1"/>
          <w:sz w:val="28"/>
          <w:szCs w:val="28"/>
          <w:lang w:val="uk-UA"/>
        </w:rPr>
        <w:t xml:space="preserve">… науково обґрунтована система принципів, що віддзеркалює визначену лінгвістичну й психологічну концепцію» </w:t>
      </w:r>
      <w:r w:rsidRPr="00C86C7B">
        <w:rPr>
          <w:color w:val="000000" w:themeColor="text1"/>
          <w:sz w:val="28"/>
          <w:szCs w:val="28"/>
          <w:lang w:val="uk-UA" w:bidi="he-IL"/>
        </w:rPr>
        <w:t>[</w:t>
      </w:r>
      <w:r w:rsidR="00187F70">
        <w:rPr>
          <w:color w:val="000000" w:themeColor="text1"/>
          <w:sz w:val="28"/>
          <w:szCs w:val="28"/>
          <w:lang w:val="uk-UA" w:bidi="he-IL"/>
        </w:rPr>
        <w:t>7</w:t>
      </w:r>
      <w:r w:rsidRPr="00C86C7B">
        <w:rPr>
          <w:color w:val="000000" w:themeColor="text1"/>
          <w:sz w:val="28"/>
          <w:szCs w:val="28"/>
          <w:lang w:val="uk-UA" w:bidi="he-IL"/>
        </w:rPr>
        <w:t>, </w:t>
      </w:r>
      <w:r w:rsidR="00187F70">
        <w:rPr>
          <w:color w:val="000000" w:themeColor="text1"/>
          <w:sz w:val="28"/>
          <w:szCs w:val="28"/>
          <w:lang w:val="uk-UA" w:bidi="he-IL"/>
        </w:rPr>
        <w:t>С</w:t>
      </w:r>
      <w:r w:rsidRPr="00C86C7B">
        <w:rPr>
          <w:color w:val="000000" w:themeColor="text1"/>
          <w:sz w:val="28"/>
          <w:szCs w:val="28"/>
          <w:lang w:val="uk-UA" w:bidi="he-IL"/>
        </w:rPr>
        <w:t xml:space="preserve">. 71]. </w:t>
      </w:r>
    </w:p>
    <w:p w:rsidR="006B5C15" w:rsidRPr="00C86C7B" w:rsidRDefault="006B5C15" w:rsidP="006B5C15">
      <w:pPr>
        <w:tabs>
          <w:tab w:val="left" w:pos="900"/>
        </w:tabs>
        <w:spacing w:line="360" w:lineRule="auto"/>
        <w:ind w:firstLine="709"/>
        <w:jc w:val="both"/>
        <w:rPr>
          <w:b/>
          <w:color w:val="000000" w:themeColor="text1"/>
          <w:sz w:val="28"/>
          <w:szCs w:val="28"/>
          <w:lang w:val="uk-UA"/>
        </w:rPr>
      </w:pPr>
      <w:r w:rsidRPr="00C86C7B">
        <w:rPr>
          <w:color w:val="000000" w:themeColor="text1"/>
          <w:sz w:val="28"/>
          <w:szCs w:val="28"/>
          <w:lang w:val="uk-UA" w:bidi="he-IL"/>
        </w:rPr>
        <w:t>На думку українських науковців</w:t>
      </w:r>
      <w:r w:rsidRPr="00C86C7B">
        <w:rPr>
          <w:color w:val="000000" w:themeColor="text1"/>
          <w:sz w:val="28"/>
          <w:szCs w:val="28"/>
          <w:lang w:val="uk-UA"/>
        </w:rPr>
        <w:t xml:space="preserve"> (А, </w:t>
      </w:r>
      <w:proofErr w:type="spellStart"/>
      <w:r w:rsidRPr="00C86C7B">
        <w:rPr>
          <w:color w:val="000000" w:themeColor="text1"/>
          <w:sz w:val="28"/>
          <w:szCs w:val="28"/>
          <w:lang w:val="uk-UA"/>
        </w:rPr>
        <w:t>Алексюк</w:t>
      </w:r>
      <w:proofErr w:type="spellEnd"/>
      <w:r w:rsidRPr="00C86C7B">
        <w:rPr>
          <w:color w:val="000000" w:themeColor="text1"/>
          <w:sz w:val="28"/>
          <w:szCs w:val="28"/>
          <w:lang w:val="uk-UA"/>
        </w:rPr>
        <w:t xml:space="preserve">, В. Іваненко, І. Олійник, </w:t>
      </w:r>
      <w:proofErr w:type="spellStart"/>
      <w:r w:rsidRPr="00C86C7B">
        <w:rPr>
          <w:color w:val="000000" w:themeColor="text1"/>
          <w:sz w:val="28"/>
          <w:szCs w:val="28"/>
          <w:lang w:val="uk-UA"/>
        </w:rPr>
        <w:t>Л. Рож</w:t>
      </w:r>
      <w:proofErr w:type="spellEnd"/>
      <w:r w:rsidRPr="00C86C7B">
        <w:rPr>
          <w:color w:val="000000" w:themeColor="text1"/>
          <w:sz w:val="28"/>
          <w:szCs w:val="28"/>
          <w:lang w:val="uk-UA"/>
        </w:rPr>
        <w:t>ило, О. Скорик), метод навчання – це форма засвоєння знань, умінь і навичок із певного предмету; це обмін наочною та практичною інформацією між викладачем та студентами. Методи навчання упорядковують і скеровую</w:t>
      </w:r>
      <w:r w:rsidR="00C86C7B" w:rsidRPr="00C86C7B">
        <w:rPr>
          <w:color w:val="000000" w:themeColor="text1"/>
          <w:sz w:val="28"/>
          <w:szCs w:val="28"/>
          <w:lang w:val="uk-UA"/>
        </w:rPr>
        <w:t xml:space="preserve">ть пізнавальну діяльність учнів, </w:t>
      </w:r>
      <w:r w:rsidRPr="00C86C7B">
        <w:rPr>
          <w:color w:val="000000" w:themeColor="text1"/>
          <w:sz w:val="28"/>
          <w:szCs w:val="28"/>
          <w:lang w:val="uk-UA"/>
        </w:rPr>
        <w:t>стимулюють розвиток пізнавальних потреб та інтересів учнів.</w:t>
      </w:r>
      <w:r w:rsidRPr="00C86C7B">
        <w:rPr>
          <w:b/>
          <w:color w:val="000000" w:themeColor="text1"/>
          <w:sz w:val="28"/>
          <w:szCs w:val="28"/>
          <w:lang w:val="uk-UA"/>
        </w:rPr>
        <w:t xml:space="preserve"> </w:t>
      </w:r>
    </w:p>
    <w:p w:rsidR="006B5C15" w:rsidRPr="00C86C7B" w:rsidRDefault="00C86C7B" w:rsidP="006B5C15">
      <w:pPr>
        <w:tabs>
          <w:tab w:val="left" w:pos="900"/>
        </w:tabs>
        <w:spacing w:line="360" w:lineRule="auto"/>
        <w:ind w:firstLine="709"/>
        <w:jc w:val="both"/>
        <w:rPr>
          <w:color w:val="000000" w:themeColor="text1"/>
          <w:sz w:val="28"/>
          <w:szCs w:val="28"/>
          <w:lang w:val="uk-UA"/>
        </w:rPr>
      </w:pPr>
      <w:r w:rsidRPr="00C86C7B">
        <w:rPr>
          <w:color w:val="000000" w:themeColor="text1"/>
          <w:sz w:val="28"/>
          <w:szCs w:val="28"/>
          <w:lang w:val="uk-UA"/>
        </w:rPr>
        <w:t>У с</w:t>
      </w:r>
      <w:r w:rsidR="006B5C15" w:rsidRPr="00C86C7B">
        <w:rPr>
          <w:color w:val="000000" w:themeColor="text1"/>
          <w:sz w:val="28"/>
          <w:szCs w:val="28"/>
          <w:lang w:val="uk-UA"/>
        </w:rPr>
        <w:t>учасн</w:t>
      </w:r>
      <w:r w:rsidRPr="00C86C7B">
        <w:rPr>
          <w:color w:val="000000" w:themeColor="text1"/>
          <w:sz w:val="28"/>
          <w:szCs w:val="28"/>
          <w:lang w:val="uk-UA"/>
        </w:rPr>
        <w:t>ій методиці</w:t>
      </w:r>
      <w:r w:rsidR="006B5C15" w:rsidRPr="00C86C7B">
        <w:rPr>
          <w:color w:val="000000" w:themeColor="text1"/>
          <w:sz w:val="28"/>
          <w:szCs w:val="28"/>
          <w:lang w:val="uk-UA"/>
        </w:rPr>
        <w:t xml:space="preserve"> навчання української мови як іноземної </w:t>
      </w:r>
      <w:r w:rsidRPr="00C86C7B">
        <w:rPr>
          <w:color w:val="000000" w:themeColor="text1"/>
          <w:sz w:val="28"/>
          <w:szCs w:val="28"/>
          <w:lang w:val="uk-UA"/>
        </w:rPr>
        <w:t>апелюють</w:t>
      </w:r>
      <w:r w:rsidR="006B5C15" w:rsidRPr="00C86C7B">
        <w:rPr>
          <w:color w:val="000000" w:themeColor="text1"/>
          <w:sz w:val="28"/>
          <w:szCs w:val="28"/>
          <w:lang w:val="uk-UA"/>
        </w:rPr>
        <w:t xml:space="preserve"> </w:t>
      </w:r>
      <w:r w:rsidRPr="00C86C7B">
        <w:rPr>
          <w:color w:val="000000" w:themeColor="text1"/>
          <w:sz w:val="28"/>
          <w:szCs w:val="28"/>
          <w:lang w:val="uk-UA"/>
        </w:rPr>
        <w:t>до</w:t>
      </w:r>
      <w:r w:rsidR="006B5C15" w:rsidRPr="00C86C7B">
        <w:rPr>
          <w:color w:val="000000" w:themeColor="text1"/>
          <w:sz w:val="28"/>
          <w:szCs w:val="28"/>
          <w:lang w:val="uk-UA"/>
        </w:rPr>
        <w:t xml:space="preserve"> систем</w:t>
      </w:r>
      <w:r w:rsidRPr="00C86C7B">
        <w:rPr>
          <w:color w:val="000000" w:themeColor="text1"/>
          <w:sz w:val="28"/>
          <w:szCs w:val="28"/>
          <w:lang w:val="uk-UA"/>
        </w:rPr>
        <w:t>и</w:t>
      </w:r>
      <w:r w:rsidR="006B5C15" w:rsidRPr="00C86C7B">
        <w:rPr>
          <w:color w:val="000000" w:themeColor="text1"/>
          <w:sz w:val="28"/>
          <w:szCs w:val="28"/>
          <w:lang w:val="uk-UA"/>
        </w:rPr>
        <w:t xml:space="preserve"> методів в іншомовній аудиторії, де найпоширенішими є класифікації </w:t>
      </w:r>
      <w:proofErr w:type="spellStart"/>
      <w:r w:rsidR="006B5C15" w:rsidRPr="00C86C7B">
        <w:rPr>
          <w:color w:val="000000" w:themeColor="text1"/>
          <w:sz w:val="28"/>
          <w:szCs w:val="28"/>
          <w:lang w:val="uk-UA"/>
        </w:rPr>
        <w:t>Е. Азім</w:t>
      </w:r>
      <w:proofErr w:type="spellEnd"/>
      <w:r w:rsidR="006B5C15" w:rsidRPr="00C86C7B">
        <w:rPr>
          <w:color w:val="000000" w:themeColor="text1"/>
          <w:sz w:val="28"/>
          <w:szCs w:val="28"/>
          <w:lang w:val="uk-UA"/>
        </w:rPr>
        <w:t xml:space="preserve">ова, </w:t>
      </w:r>
      <w:proofErr w:type="spellStart"/>
      <w:r w:rsidR="006B5C15" w:rsidRPr="00C86C7B">
        <w:rPr>
          <w:color w:val="000000" w:themeColor="text1"/>
          <w:sz w:val="28"/>
          <w:szCs w:val="28"/>
          <w:lang w:val="uk-UA"/>
        </w:rPr>
        <w:t>А.</w:t>
      </w:r>
      <w:r w:rsidR="006B5C15" w:rsidRPr="00C86C7B">
        <w:rPr>
          <w:color w:val="000000" w:themeColor="text1"/>
          <w:lang w:val="uk-UA"/>
        </w:rPr>
        <w:t> </w:t>
      </w:r>
      <w:r w:rsidR="006B5C15" w:rsidRPr="00C86C7B">
        <w:rPr>
          <w:color w:val="000000" w:themeColor="text1"/>
          <w:sz w:val="28"/>
          <w:szCs w:val="28"/>
          <w:lang w:val="uk-UA"/>
        </w:rPr>
        <w:t>Арутюн</w:t>
      </w:r>
      <w:proofErr w:type="spellEnd"/>
      <w:r w:rsidR="006B5C15" w:rsidRPr="00C86C7B">
        <w:rPr>
          <w:color w:val="000000" w:themeColor="text1"/>
          <w:sz w:val="28"/>
          <w:szCs w:val="28"/>
          <w:lang w:val="uk-UA"/>
        </w:rPr>
        <w:t xml:space="preserve">ова, І. Бім, </w:t>
      </w:r>
      <w:proofErr w:type="spellStart"/>
      <w:r w:rsidR="006B5C15" w:rsidRPr="00C86C7B">
        <w:rPr>
          <w:color w:val="000000" w:themeColor="text1"/>
          <w:sz w:val="28"/>
          <w:szCs w:val="28"/>
          <w:lang w:val="uk-UA"/>
        </w:rPr>
        <w:t>А. Щук</w:t>
      </w:r>
      <w:proofErr w:type="spellEnd"/>
      <w:r w:rsidR="006B5C15" w:rsidRPr="00C86C7B">
        <w:rPr>
          <w:color w:val="000000" w:themeColor="text1"/>
          <w:sz w:val="28"/>
          <w:szCs w:val="28"/>
          <w:lang w:val="uk-UA"/>
        </w:rPr>
        <w:t>іна та ін. Зокрема, І. Бім запропонувала розрізняти методи, які характеризують діяльність викладача</w:t>
      </w:r>
      <w:r w:rsidRPr="00C86C7B">
        <w:rPr>
          <w:color w:val="000000" w:themeColor="text1"/>
          <w:sz w:val="28"/>
          <w:szCs w:val="28"/>
          <w:lang w:val="uk-UA"/>
        </w:rPr>
        <w:t>,</w:t>
      </w:r>
      <w:r w:rsidR="006B5C15" w:rsidRPr="00C86C7B">
        <w:rPr>
          <w:color w:val="000000" w:themeColor="text1"/>
          <w:sz w:val="28"/>
          <w:szCs w:val="28"/>
          <w:lang w:val="uk-UA"/>
        </w:rPr>
        <w:t xml:space="preserve"> та ті, що розкривають діяльність студента. До першої групи науковець відносить показ, пояснення, організацію тренувань і застосування. Кожному з основних методів відповідають такі другорядні: </w:t>
      </w:r>
      <w:r w:rsidR="006B5C15" w:rsidRPr="00C86C7B">
        <w:rPr>
          <w:color w:val="000000" w:themeColor="text1"/>
          <w:sz w:val="28"/>
          <w:szCs w:val="28"/>
          <w:lang w:val="uk-UA"/>
        </w:rPr>
        <w:lastRenderedPageBreak/>
        <w:t xml:space="preserve">контроль, корекція та оцінка. Другу складають методи: ознайомлення (чуттєве сприйняття, осмислення, приговорювання; розмірковування (усвідомлення чи пошук певних орієнтирів, розгорнуте міркування); тренування, що залучає практику в штучних умовах; застосування різних видів мовленнєвої діяльності, які співвідносяться з практикою в природних умовах як методом пізнання. Супровідними методами при цьому є самоконтроль, </w:t>
      </w:r>
      <w:proofErr w:type="spellStart"/>
      <w:r w:rsidR="006B5C15" w:rsidRPr="00C86C7B">
        <w:rPr>
          <w:color w:val="000000" w:themeColor="text1"/>
          <w:sz w:val="28"/>
          <w:szCs w:val="28"/>
          <w:lang w:val="uk-UA"/>
        </w:rPr>
        <w:t>самокорекція</w:t>
      </w:r>
      <w:proofErr w:type="spellEnd"/>
      <w:r w:rsidR="006B5C15" w:rsidRPr="00C86C7B">
        <w:rPr>
          <w:color w:val="000000" w:themeColor="text1"/>
          <w:sz w:val="28"/>
          <w:szCs w:val="28"/>
          <w:lang w:val="uk-UA"/>
        </w:rPr>
        <w:t xml:space="preserve"> та </w:t>
      </w:r>
      <w:proofErr w:type="spellStart"/>
      <w:r w:rsidR="006B5C15" w:rsidRPr="00C86C7B">
        <w:rPr>
          <w:color w:val="000000" w:themeColor="text1"/>
          <w:sz w:val="28"/>
          <w:szCs w:val="28"/>
          <w:lang w:val="uk-UA"/>
        </w:rPr>
        <w:t>самооцінювання</w:t>
      </w:r>
      <w:proofErr w:type="spellEnd"/>
      <w:r w:rsidR="006B5C15" w:rsidRPr="00C86C7B">
        <w:rPr>
          <w:color w:val="000000" w:themeColor="text1"/>
          <w:sz w:val="28"/>
          <w:szCs w:val="28"/>
          <w:lang w:val="uk-UA"/>
        </w:rPr>
        <w:t xml:space="preserve">. </w:t>
      </w:r>
    </w:p>
    <w:p w:rsidR="006B5C15" w:rsidRPr="00C86C7B" w:rsidRDefault="006B5C15" w:rsidP="006B5C15">
      <w:pPr>
        <w:autoSpaceDE w:val="0"/>
        <w:autoSpaceDN w:val="0"/>
        <w:adjustRightInd w:val="0"/>
        <w:spacing w:line="360" w:lineRule="auto"/>
        <w:ind w:firstLine="709"/>
        <w:jc w:val="both"/>
        <w:rPr>
          <w:rFonts w:eastAsiaTheme="minorHAnsi"/>
          <w:color w:val="000000" w:themeColor="text1"/>
          <w:sz w:val="28"/>
          <w:szCs w:val="28"/>
          <w:lang w:val="uk-UA" w:eastAsia="en-US"/>
        </w:rPr>
      </w:pPr>
      <w:proofErr w:type="spellStart"/>
      <w:r w:rsidRPr="00C86C7B">
        <w:rPr>
          <w:rFonts w:eastAsiaTheme="minorHAnsi"/>
          <w:color w:val="000000" w:themeColor="text1"/>
          <w:sz w:val="28"/>
          <w:szCs w:val="28"/>
          <w:lang w:val="uk-UA" w:eastAsia="en-US"/>
        </w:rPr>
        <w:t>А. Алексюк</w:t>
      </w:r>
      <w:proofErr w:type="spellEnd"/>
      <w:r w:rsidRPr="00C86C7B">
        <w:rPr>
          <w:rFonts w:eastAsiaTheme="minorHAnsi"/>
          <w:color w:val="000000" w:themeColor="text1"/>
          <w:sz w:val="28"/>
          <w:szCs w:val="28"/>
          <w:lang w:val="uk-UA" w:eastAsia="en-US"/>
        </w:rPr>
        <w:t xml:space="preserve"> здійснює бінарну класифікацію методів за двома істотними ознаками: «характер і рівень пізнавальної самостійності й активності учнів, а також ті джерела, з яких учні набувають знань» [</w:t>
      </w:r>
      <w:r w:rsidR="00187F70">
        <w:rPr>
          <w:rFonts w:eastAsiaTheme="minorHAnsi"/>
          <w:color w:val="000000" w:themeColor="text1"/>
          <w:sz w:val="28"/>
          <w:szCs w:val="28"/>
          <w:lang w:val="uk-UA" w:eastAsia="en-US"/>
        </w:rPr>
        <w:t>1</w:t>
      </w:r>
      <w:r w:rsidRPr="00C86C7B">
        <w:rPr>
          <w:rFonts w:eastAsiaTheme="minorHAnsi"/>
          <w:color w:val="000000" w:themeColor="text1"/>
          <w:sz w:val="28"/>
          <w:szCs w:val="28"/>
          <w:lang w:val="uk-UA" w:eastAsia="en-US"/>
        </w:rPr>
        <w:t>,</w:t>
      </w:r>
      <w:r w:rsidR="001567BE">
        <w:rPr>
          <w:rFonts w:eastAsiaTheme="minorHAnsi"/>
          <w:color w:val="000000" w:themeColor="text1"/>
          <w:sz w:val="28"/>
          <w:szCs w:val="28"/>
          <w:lang w:val="en-US" w:eastAsia="en-US"/>
        </w:rPr>
        <w:t> </w:t>
      </w:r>
      <w:r w:rsidR="00187F70">
        <w:rPr>
          <w:rFonts w:eastAsiaTheme="minorHAnsi"/>
          <w:color w:val="000000" w:themeColor="text1"/>
          <w:sz w:val="28"/>
          <w:szCs w:val="28"/>
          <w:lang w:val="uk-UA" w:eastAsia="en-US"/>
        </w:rPr>
        <w:t>С. </w:t>
      </w:r>
      <w:r w:rsidRPr="00C86C7B">
        <w:rPr>
          <w:rFonts w:eastAsiaTheme="minorHAnsi"/>
          <w:color w:val="000000" w:themeColor="text1"/>
          <w:sz w:val="28"/>
          <w:szCs w:val="28"/>
          <w:lang w:val="uk-UA" w:eastAsia="en-US"/>
        </w:rPr>
        <w:t xml:space="preserve">31]. </w:t>
      </w:r>
    </w:p>
    <w:p w:rsidR="006B5C15" w:rsidRPr="00C86C7B" w:rsidRDefault="006B5C15" w:rsidP="006B5C15">
      <w:pPr>
        <w:autoSpaceDE w:val="0"/>
        <w:autoSpaceDN w:val="0"/>
        <w:adjustRightInd w:val="0"/>
        <w:spacing w:line="360" w:lineRule="auto"/>
        <w:ind w:firstLine="709"/>
        <w:jc w:val="both"/>
        <w:rPr>
          <w:rFonts w:eastAsiaTheme="minorHAnsi"/>
          <w:color w:val="000000" w:themeColor="text1"/>
          <w:sz w:val="28"/>
          <w:szCs w:val="28"/>
          <w:lang w:val="uk-UA" w:eastAsia="en-US"/>
        </w:rPr>
      </w:pPr>
      <w:r w:rsidRPr="00C86C7B">
        <w:rPr>
          <w:rFonts w:eastAsiaTheme="minorHAnsi"/>
          <w:color w:val="000000" w:themeColor="text1"/>
          <w:sz w:val="28"/>
          <w:szCs w:val="28"/>
          <w:lang w:val="uk-UA" w:eastAsia="en-US"/>
        </w:rPr>
        <w:t xml:space="preserve">Окрім класифікації методів за такими ознаками, спостерігаємо спроби створення багатовимірних моделей методів навчання. Так, В. Паламарчук конструює тривимірну систему методів навчання, в основу якої закладено ознаки: </w:t>
      </w:r>
      <w:proofErr w:type="spellStart"/>
      <w:r w:rsidRPr="00C86C7B">
        <w:rPr>
          <w:rFonts w:eastAsiaTheme="minorHAnsi"/>
          <w:color w:val="000000" w:themeColor="text1"/>
          <w:sz w:val="28"/>
          <w:szCs w:val="28"/>
          <w:lang w:val="uk-UA" w:eastAsia="en-US"/>
        </w:rPr>
        <w:t>перцептивну</w:t>
      </w:r>
      <w:proofErr w:type="spellEnd"/>
      <w:r w:rsidRPr="00C86C7B">
        <w:rPr>
          <w:rFonts w:eastAsiaTheme="minorHAnsi"/>
          <w:color w:val="000000" w:themeColor="text1"/>
          <w:sz w:val="28"/>
          <w:szCs w:val="28"/>
          <w:lang w:val="uk-UA" w:eastAsia="en-US"/>
        </w:rPr>
        <w:t>, гностичну, логічну.</w:t>
      </w:r>
    </w:p>
    <w:p w:rsidR="006B5C15" w:rsidRPr="00C86C7B" w:rsidRDefault="006B5C15" w:rsidP="006B5C15">
      <w:pPr>
        <w:autoSpaceDE w:val="0"/>
        <w:autoSpaceDN w:val="0"/>
        <w:adjustRightInd w:val="0"/>
        <w:spacing w:line="360" w:lineRule="auto"/>
        <w:ind w:firstLine="709"/>
        <w:jc w:val="both"/>
        <w:rPr>
          <w:rFonts w:eastAsiaTheme="minorHAnsi"/>
          <w:iCs/>
          <w:color w:val="000000" w:themeColor="text1"/>
          <w:sz w:val="28"/>
          <w:szCs w:val="28"/>
          <w:lang w:val="uk-UA" w:eastAsia="en-US"/>
        </w:rPr>
      </w:pPr>
      <w:r w:rsidRPr="00C86C7B">
        <w:rPr>
          <w:rFonts w:eastAsiaTheme="minorHAnsi"/>
          <w:color w:val="000000" w:themeColor="text1"/>
          <w:sz w:val="28"/>
          <w:szCs w:val="28"/>
          <w:lang w:val="uk-UA" w:eastAsia="en-US"/>
        </w:rPr>
        <w:t xml:space="preserve">У зв’язку з різними способами взаємодії викладача і студентів </w:t>
      </w:r>
      <w:proofErr w:type="spellStart"/>
      <w:r w:rsidRPr="00C86C7B">
        <w:rPr>
          <w:rFonts w:eastAsiaTheme="minorHAnsi"/>
          <w:color w:val="000000" w:themeColor="text1"/>
          <w:sz w:val="28"/>
          <w:szCs w:val="28"/>
          <w:lang w:val="uk-UA" w:eastAsia="en-US"/>
        </w:rPr>
        <w:t>О. Біл</w:t>
      </w:r>
      <w:proofErr w:type="spellEnd"/>
      <w:r w:rsidRPr="00C86C7B">
        <w:rPr>
          <w:rFonts w:eastAsiaTheme="minorHAnsi"/>
          <w:color w:val="000000" w:themeColor="text1"/>
          <w:sz w:val="28"/>
          <w:szCs w:val="28"/>
          <w:lang w:val="uk-UA" w:eastAsia="en-US"/>
        </w:rPr>
        <w:t xml:space="preserve">яєв обґрунтував основні методи навчання української мови: </w:t>
      </w:r>
      <w:r w:rsidRPr="00C86C7B">
        <w:rPr>
          <w:rFonts w:eastAsiaTheme="minorHAnsi"/>
          <w:iCs/>
          <w:color w:val="000000" w:themeColor="text1"/>
          <w:sz w:val="28"/>
          <w:szCs w:val="28"/>
          <w:lang w:val="uk-UA" w:eastAsia="en-US"/>
        </w:rPr>
        <w:t>усна розповідь або пояснення викладача, бесіда, спостереження студентів над мовою, ро</w:t>
      </w:r>
      <w:r w:rsidR="004376C6">
        <w:rPr>
          <w:rFonts w:eastAsiaTheme="minorHAnsi"/>
          <w:iCs/>
          <w:color w:val="000000" w:themeColor="text1"/>
          <w:sz w:val="28"/>
          <w:szCs w:val="28"/>
          <w:lang w:val="uk-UA" w:eastAsia="en-US"/>
        </w:rPr>
        <w:t>бота з підручником, метод вправ</w:t>
      </w:r>
      <w:r w:rsidRPr="00C86C7B">
        <w:rPr>
          <w:rFonts w:eastAsiaTheme="minorHAnsi"/>
          <w:iCs/>
          <w:color w:val="000000" w:themeColor="text1"/>
          <w:sz w:val="28"/>
          <w:szCs w:val="28"/>
          <w:lang w:val="uk-UA" w:eastAsia="en-US"/>
        </w:rPr>
        <w:t xml:space="preserve">. </w:t>
      </w:r>
    </w:p>
    <w:p w:rsidR="006B5C15" w:rsidRPr="00C86C7B" w:rsidRDefault="006B5C15" w:rsidP="006B5C15">
      <w:pPr>
        <w:autoSpaceDE w:val="0"/>
        <w:autoSpaceDN w:val="0"/>
        <w:adjustRightInd w:val="0"/>
        <w:spacing w:line="360" w:lineRule="auto"/>
        <w:ind w:firstLine="709"/>
        <w:jc w:val="both"/>
        <w:rPr>
          <w:rFonts w:eastAsiaTheme="minorHAnsi"/>
          <w:color w:val="000000" w:themeColor="text1"/>
          <w:sz w:val="28"/>
          <w:szCs w:val="28"/>
          <w:lang w:val="uk-UA" w:eastAsia="en-US"/>
        </w:rPr>
      </w:pPr>
      <w:proofErr w:type="spellStart"/>
      <w:r w:rsidRPr="00C86C7B">
        <w:rPr>
          <w:rFonts w:eastAsiaTheme="minorHAnsi"/>
          <w:color w:val="000000" w:themeColor="text1"/>
          <w:sz w:val="28"/>
          <w:szCs w:val="28"/>
          <w:lang w:val="uk-UA" w:eastAsia="en-US"/>
        </w:rPr>
        <w:t>С. Кара</w:t>
      </w:r>
      <w:proofErr w:type="spellEnd"/>
      <w:r w:rsidRPr="00C86C7B">
        <w:rPr>
          <w:rFonts w:eastAsiaTheme="minorHAnsi"/>
          <w:color w:val="000000" w:themeColor="text1"/>
          <w:sz w:val="28"/>
          <w:szCs w:val="28"/>
          <w:lang w:val="uk-UA" w:eastAsia="en-US"/>
        </w:rPr>
        <w:t xml:space="preserve">ман, розвиваючи </w:t>
      </w:r>
      <w:proofErr w:type="spellStart"/>
      <w:r w:rsidRPr="00C86C7B">
        <w:rPr>
          <w:rFonts w:eastAsiaTheme="minorHAnsi"/>
          <w:color w:val="000000" w:themeColor="text1"/>
          <w:sz w:val="28"/>
          <w:szCs w:val="28"/>
          <w:lang w:val="uk-UA" w:eastAsia="en-US"/>
        </w:rPr>
        <w:t>лінгводидактичні</w:t>
      </w:r>
      <w:proofErr w:type="spellEnd"/>
      <w:r w:rsidRPr="00C86C7B">
        <w:rPr>
          <w:rFonts w:eastAsiaTheme="minorHAnsi"/>
          <w:color w:val="000000" w:themeColor="text1"/>
          <w:sz w:val="28"/>
          <w:szCs w:val="28"/>
          <w:lang w:val="uk-UA" w:eastAsia="en-US"/>
        </w:rPr>
        <w:t xml:space="preserve"> ідеї </w:t>
      </w:r>
      <w:proofErr w:type="spellStart"/>
      <w:r w:rsidRPr="00C86C7B">
        <w:rPr>
          <w:rFonts w:eastAsiaTheme="minorHAnsi"/>
          <w:color w:val="000000" w:themeColor="text1"/>
          <w:sz w:val="28"/>
          <w:szCs w:val="28"/>
          <w:lang w:val="uk-UA" w:eastAsia="en-US"/>
        </w:rPr>
        <w:t>О. Біля</w:t>
      </w:r>
      <w:proofErr w:type="spellEnd"/>
      <w:r w:rsidRPr="00C86C7B">
        <w:rPr>
          <w:rFonts w:eastAsiaTheme="minorHAnsi"/>
          <w:color w:val="000000" w:themeColor="text1"/>
          <w:sz w:val="28"/>
          <w:szCs w:val="28"/>
          <w:lang w:val="uk-UA" w:eastAsia="en-US"/>
        </w:rPr>
        <w:t xml:space="preserve">єва, звертає увагу на такі аспекти поняття методу навчання: </w:t>
      </w:r>
    </w:p>
    <w:p w:rsidR="006B5C15" w:rsidRPr="00C86C7B" w:rsidRDefault="006B5C15" w:rsidP="006B5C15">
      <w:pPr>
        <w:numPr>
          <w:ilvl w:val="0"/>
          <w:numId w:val="1"/>
        </w:numPr>
        <w:tabs>
          <w:tab w:val="left" w:pos="993"/>
        </w:tabs>
        <w:autoSpaceDE w:val="0"/>
        <w:autoSpaceDN w:val="0"/>
        <w:adjustRightInd w:val="0"/>
        <w:spacing w:line="360" w:lineRule="auto"/>
        <w:ind w:left="0" w:firstLine="567"/>
        <w:contextualSpacing/>
        <w:jc w:val="both"/>
        <w:rPr>
          <w:rFonts w:eastAsiaTheme="minorHAnsi"/>
          <w:color w:val="000000" w:themeColor="text1"/>
          <w:sz w:val="28"/>
          <w:szCs w:val="28"/>
          <w:lang w:val="uk-UA" w:eastAsia="en-US"/>
        </w:rPr>
      </w:pPr>
      <w:r w:rsidRPr="00C86C7B">
        <w:rPr>
          <w:rFonts w:eastAsiaTheme="minorHAnsi"/>
          <w:color w:val="000000" w:themeColor="text1"/>
          <w:sz w:val="28"/>
          <w:szCs w:val="28"/>
          <w:lang w:val="uk-UA" w:eastAsia="en-US"/>
        </w:rPr>
        <w:t xml:space="preserve">ефективність засвоєння мови залежить від правильного розуміння викладачем методів навчання, їх особливостей і класифікаційних структур; </w:t>
      </w:r>
    </w:p>
    <w:p w:rsidR="006B5C15" w:rsidRPr="00C86C7B" w:rsidRDefault="006B5C15" w:rsidP="006B5C15">
      <w:pPr>
        <w:numPr>
          <w:ilvl w:val="0"/>
          <w:numId w:val="1"/>
        </w:numPr>
        <w:tabs>
          <w:tab w:val="left" w:pos="993"/>
        </w:tabs>
        <w:autoSpaceDE w:val="0"/>
        <w:autoSpaceDN w:val="0"/>
        <w:adjustRightInd w:val="0"/>
        <w:spacing w:line="360" w:lineRule="auto"/>
        <w:ind w:left="0" w:firstLine="567"/>
        <w:contextualSpacing/>
        <w:jc w:val="both"/>
        <w:rPr>
          <w:rFonts w:eastAsiaTheme="minorHAnsi"/>
          <w:color w:val="000000" w:themeColor="text1"/>
          <w:sz w:val="28"/>
          <w:szCs w:val="28"/>
          <w:lang w:val="uk-UA" w:eastAsia="en-US"/>
        </w:rPr>
      </w:pPr>
      <w:r w:rsidRPr="00C86C7B">
        <w:rPr>
          <w:rFonts w:eastAsiaTheme="minorHAnsi"/>
          <w:color w:val="000000" w:themeColor="text1"/>
          <w:sz w:val="28"/>
          <w:szCs w:val="28"/>
          <w:lang w:val="uk-UA" w:eastAsia="en-US"/>
        </w:rPr>
        <w:t xml:space="preserve">наявність різних класифікацій у системі методів навчання мови свідчить про науковий пошук, нагромадження й теоретичне узагальнення педагогічного досвіду викладачів, дослідження методів на різних можливих системних рівнях; </w:t>
      </w:r>
    </w:p>
    <w:p w:rsidR="006B5C15" w:rsidRPr="00C86C7B" w:rsidRDefault="006B5C15" w:rsidP="006B5C15">
      <w:pPr>
        <w:numPr>
          <w:ilvl w:val="0"/>
          <w:numId w:val="1"/>
        </w:numPr>
        <w:tabs>
          <w:tab w:val="left" w:pos="993"/>
        </w:tabs>
        <w:autoSpaceDE w:val="0"/>
        <w:autoSpaceDN w:val="0"/>
        <w:adjustRightInd w:val="0"/>
        <w:spacing w:line="360" w:lineRule="auto"/>
        <w:ind w:left="0" w:firstLine="567"/>
        <w:contextualSpacing/>
        <w:jc w:val="both"/>
        <w:rPr>
          <w:rFonts w:eastAsiaTheme="minorHAnsi"/>
          <w:color w:val="000000" w:themeColor="text1"/>
          <w:sz w:val="28"/>
          <w:szCs w:val="28"/>
          <w:lang w:val="uk-UA" w:eastAsia="en-US"/>
        </w:rPr>
      </w:pPr>
      <w:r w:rsidRPr="00C86C7B">
        <w:rPr>
          <w:rFonts w:eastAsiaTheme="minorHAnsi"/>
          <w:color w:val="000000" w:themeColor="text1"/>
          <w:sz w:val="28"/>
          <w:szCs w:val="28"/>
          <w:lang w:val="uk-UA" w:eastAsia="en-US"/>
        </w:rPr>
        <w:t xml:space="preserve">особливість кожного методу створюють в ньому основні прийоми; </w:t>
      </w:r>
    </w:p>
    <w:p w:rsidR="006B5C15" w:rsidRPr="00C86C7B" w:rsidRDefault="006B5C15" w:rsidP="006B5C15">
      <w:pPr>
        <w:numPr>
          <w:ilvl w:val="0"/>
          <w:numId w:val="1"/>
        </w:numPr>
        <w:tabs>
          <w:tab w:val="left" w:pos="993"/>
        </w:tabs>
        <w:autoSpaceDE w:val="0"/>
        <w:autoSpaceDN w:val="0"/>
        <w:adjustRightInd w:val="0"/>
        <w:spacing w:line="360" w:lineRule="auto"/>
        <w:ind w:left="0" w:firstLine="567"/>
        <w:contextualSpacing/>
        <w:jc w:val="both"/>
        <w:rPr>
          <w:rFonts w:eastAsiaTheme="minorHAnsi"/>
          <w:color w:val="000000" w:themeColor="text1"/>
          <w:sz w:val="28"/>
          <w:szCs w:val="28"/>
          <w:lang w:val="uk-UA" w:eastAsia="en-US"/>
        </w:rPr>
      </w:pPr>
      <w:r w:rsidRPr="00C86C7B">
        <w:rPr>
          <w:rFonts w:eastAsiaTheme="minorHAnsi"/>
          <w:color w:val="000000" w:themeColor="text1"/>
          <w:sz w:val="28"/>
          <w:szCs w:val="28"/>
          <w:lang w:val="uk-UA" w:eastAsia="en-US"/>
        </w:rPr>
        <w:t xml:space="preserve">специфіка методів навчання мови зумовлюється закономірностями й принципами її вивчення, логічною структурою змісту предмета, </w:t>
      </w:r>
      <w:r w:rsidRPr="00C86C7B">
        <w:rPr>
          <w:rFonts w:eastAsiaTheme="minorHAnsi"/>
          <w:color w:val="000000" w:themeColor="text1"/>
          <w:sz w:val="28"/>
          <w:szCs w:val="28"/>
          <w:lang w:val="uk-UA" w:eastAsia="en-US"/>
        </w:rPr>
        <w:lastRenderedPageBreak/>
        <w:t xml:space="preserve">характером тих знань і вмінь, яких набувають учні, а також системою дидактичних і специфічних прийомів, характерних для вивчення мови; </w:t>
      </w:r>
    </w:p>
    <w:p w:rsidR="006B5C15" w:rsidRPr="00C86C7B" w:rsidRDefault="006B5C15" w:rsidP="006B5C15">
      <w:pPr>
        <w:numPr>
          <w:ilvl w:val="0"/>
          <w:numId w:val="1"/>
        </w:numPr>
        <w:tabs>
          <w:tab w:val="left" w:pos="993"/>
        </w:tabs>
        <w:autoSpaceDE w:val="0"/>
        <w:autoSpaceDN w:val="0"/>
        <w:adjustRightInd w:val="0"/>
        <w:spacing w:line="360" w:lineRule="auto"/>
        <w:ind w:left="0" w:firstLine="567"/>
        <w:contextualSpacing/>
        <w:jc w:val="both"/>
        <w:rPr>
          <w:rFonts w:eastAsiaTheme="minorHAnsi"/>
          <w:color w:val="000000" w:themeColor="text1"/>
          <w:sz w:val="28"/>
          <w:szCs w:val="28"/>
          <w:lang w:val="uk-UA" w:eastAsia="en-US"/>
        </w:rPr>
      </w:pPr>
      <w:r w:rsidRPr="00C86C7B">
        <w:rPr>
          <w:rFonts w:eastAsiaTheme="minorHAnsi"/>
          <w:color w:val="000000" w:themeColor="text1"/>
          <w:sz w:val="28"/>
          <w:szCs w:val="28"/>
          <w:lang w:val="uk-UA" w:eastAsia="en-US"/>
        </w:rPr>
        <w:t xml:space="preserve">важливість поняття спеціального прийому як фактора спеціалізації методу в концепції методів навчання – специфіка вивчення предмета виражена передусім через властиві для нього прийоми, різне співвідношення цих прийомів у системі основних методів; </w:t>
      </w:r>
    </w:p>
    <w:p w:rsidR="006B5C15" w:rsidRPr="00C86C7B" w:rsidRDefault="006B5C15" w:rsidP="006B5C15">
      <w:pPr>
        <w:numPr>
          <w:ilvl w:val="0"/>
          <w:numId w:val="1"/>
        </w:numPr>
        <w:tabs>
          <w:tab w:val="left" w:pos="993"/>
        </w:tabs>
        <w:autoSpaceDE w:val="0"/>
        <w:autoSpaceDN w:val="0"/>
        <w:adjustRightInd w:val="0"/>
        <w:spacing w:line="360" w:lineRule="auto"/>
        <w:ind w:left="0" w:firstLine="567"/>
        <w:contextualSpacing/>
        <w:jc w:val="both"/>
        <w:rPr>
          <w:rFonts w:eastAsiaTheme="minorHAnsi"/>
          <w:color w:val="000000" w:themeColor="text1"/>
          <w:sz w:val="28"/>
          <w:szCs w:val="28"/>
          <w:lang w:val="uk-UA" w:eastAsia="en-US"/>
        </w:rPr>
      </w:pPr>
      <w:r w:rsidRPr="00C86C7B">
        <w:rPr>
          <w:rFonts w:eastAsiaTheme="minorHAnsi"/>
          <w:color w:val="000000" w:themeColor="text1"/>
          <w:sz w:val="28"/>
          <w:szCs w:val="28"/>
          <w:lang w:val="uk-UA" w:eastAsia="en-US"/>
        </w:rPr>
        <w:t xml:space="preserve">при виборі методів навчання мови необхідно керуватися дидактичними і </w:t>
      </w:r>
      <w:proofErr w:type="spellStart"/>
      <w:r w:rsidRPr="00C86C7B">
        <w:rPr>
          <w:rFonts w:eastAsiaTheme="minorHAnsi"/>
          <w:color w:val="000000" w:themeColor="text1"/>
          <w:sz w:val="28"/>
          <w:szCs w:val="28"/>
          <w:lang w:val="uk-UA" w:eastAsia="en-US"/>
        </w:rPr>
        <w:t>лінгводидактичними</w:t>
      </w:r>
      <w:proofErr w:type="spellEnd"/>
      <w:r w:rsidRPr="00C86C7B">
        <w:rPr>
          <w:rFonts w:eastAsiaTheme="minorHAnsi"/>
          <w:color w:val="000000" w:themeColor="text1"/>
          <w:sz w:val="28"/>
          <w:szCs w:val="28"/>
          <w:lang w:val="uk-UA" w:eastAsia="en-US"/>
        </w:rPr>
        <w:t xml:space="preserve"> принципами, серед них – у першу чергу, дидактичним принципом дотримання єдності змістової і процесуальної сторін у навчанні та специфічним принципом становлення міжпредметних та </w:t>
      </w:r>
      <w:proofErr w:type="spellStart"/>
      <w:r w:rsidRPr="00C86C7B">
        <w:rPr>
          <w:rFonts w:eastAsiaTheme="minorHAnsi"/>
          <w:color w:val="000000" w:themeColor="text1"/>
          <w:sz w:val="28"/>
          <w:szCs w:val="28"/>
          <w:lang w:val="uk-UA" w:eastAsia="en-US"/>
        </w:rPr>
        <w:t>внутрішньопредметних</w:t>
      </w:r>
      <w:proofErr w:type="spellEnd"/>
      <w:r w:rsidRPr="00C86C7B">
        <w:rPr>
          <w:rFonts w:eastAsiaTheme="minorHAnsi"/>
          <w:color w:val="000000" w:themeColor="text1"/>
          <w:sz w:val="28"/>
          <w:szCs w:val="28"/>
          <w:lang w:val="uk-UA" w:eastAsia="en-US"/>
        </w:rPr>
        <w:t xml:space="preserve"> (</w:t>
      </w:r>
      <w:proofErr w:type="spellStart"/>
      <w:r w:rsidRPr="00C86C7B">
        <w:rPr>
          <w:rFonts w:eastAsiaTheme="minorHAnsi"/>
          <w:color w:val="000000" w:themeColor="text1"/>
          <w:sz w:val="28"/>
          <w:szCs w:val="28"/>
          <w:lang w:val="uk-UA" w:eastAsia="en-US"/>
        </w:rPr>
        <w:t>внутрішньорівневих</w:t>
      </w:r>
      <w:proofErr w:type="spellEnd"/>
      <w:r w:rsidRPr="00C86C7B">
        <w:rPr>
          <w:rFonts w:eastAsiaTheme="minorHAnsi"/>
          <w:color w:val="000000" w:themeColor="text1"/>
          <w:sz w:val="28"/>
          <w:szCs w:val="28"/>
          <w:lang w:val="uk-UA" w:eastAsia="en-US"/>
        </w:rPr>
        <w:t xml:space="preserve"> і </w:t>
      </w:r>
      <w:proofErr w:type="spellStart"/>
      <w:r w:rsidRPr="00C86C7B">
        <w:rPr>
          <w:rFonts w:eastAsiaTheme="minorHAnsi"/>
          <w:color w:val="000000" w:themeColor="text1"/>
          <w:sz w:val="28"/>
          <w:szCs w:val="28"/>
          <w:lang w:val="uk-UA" w:eastAsia="en-US"/>
        </w:rPr>
        <w:t>міжрівневих</w:t>
      </w:r>
      <w:proofErr w:type="spellEnd"/>
      <w:r w:rsidRPr="00C86C7B">
        <w:rPr>
          <w:rFonts w:eastAsiaTheme="minorHAnsi"/>
          <w:color w:val="000000" w:themeColor="text1"/>
          <w:sz w:val="28"/>
          <w:szCs w:val="28"/>
          <w:lang w:val="uk-UA" w:eastAsia="en-US"/>
        </w:rPr>
        <w:t xml:space="preserve">) зв’язків у навчанні мови; </w:t>
      </w:r>
    </w:p>
    <w:p w:rsidR="006B5C15" w:rsidRPr="00C86C7B" w:rsidRDefault="006B5C15" w:rsidP="006B5C15">
      <w:pPr>
        <w:numPr>
          <w:ilvl w:val="0"/>
          <w:numId w:val="1"/>
        </w:numPr>
        <w:tabs>
          <w:tab w:val="left" w:pos="993"/>
        </w:tabs>
        <w:autoSpaceDE w:val="0"/>
        <w:autoSpaceDN w:val="0"/>
        <w:adjustRightInd w:val="0"/>
        <w:spacing w:line="360" w:lineRule="auto"/>
        <w:ind w:left="0" w:firstLine="567"/>
        <w:contextualSpacing/>
        <w:jc w:val="both"/>
        <w:rPr>
          <w:rFonts w:eastAsiaTheme="minorHAnsi"/>
          <w:color w:val="000000" w:themeColor="text1"/>
          <w:sz w:val="28"/>
          <w:szCs w:val="28"/>
          <w:lang w:val="uk-UA" w:eastAsia="en-US"/>
        </w:rPr>
      </w:pPr>
      <w:r w:rsidRPr="00C86C7B">
        <w:rPr>
          <w:rFonts w:eastAsiaTheme="minorHAnsi"/>
          <w:color w:val="000000" w:themeColor="text1"/>
          <w:sz w:val="28"/>
          <w:szCs w:val="28"/>
          <w:lang w:val="uk-UA" w:eastAsia="en-US"/>
        </w:rPr>
        <w:t xml:space="preserve">до основних методів навчання української  мови належать: </w:t>
      </w:r>
      <w:r w:rsidRPr="00C86C7B">
        <w:rPr>
          <w:rFonts w:eastAsiaTheme="minorHAnsi"/>
          <w:iCs/>
          <w:color w:val="000000" w:themeColor="text1"/>
          <w:sz w:val="28"/>
          <w:szCs w:val="28"/>
          <w:lang w:val="uk-UA" w:eastAsia="en-US"/>
        </w:rPr>
        <w:t>усний виклад учителя, бесіда, спостереження учнів над мовою, робота з підручником, метод вправ</w:t>
      </w:r>
      <w:r w:rsidRPr="00C86C7B">
        <w:rPr>
          <w:rFonts w:eastAsiaTheme="minorHAnsi"/>
          <w:color w:val="000000" w:themeColor="text1"/>
          <w:sz w:val="28"/>
          <w:szCs w:val="28"/>
          <w:lang w:val="uk-UA" w:eastAsia="en-US"/>
        </w:rPr>
        <w:t xml:space="preserve">, а також </w:t>
      </w:r>
      <w:r w:rsidRPr="00C86C7B">
        <w:rPr>
          <w:rFonts w:eastAsiaTheme="minorHAnsi"/>
          <w:iCs/>
          <w:color w:val="000000" w:themeColor="text1"/>
          <w:sz w:val="28"/>
          <w:szCs w:val="28"/>
          <w:lang w:val="uk-UA" w:eastAsia="en-US"/>
        </w:rPr>
        <w:t xml:space="preserve">програмоване навчання, комп’ютеризоване навчання </w:t>
      </w:r>
      <w:r w:rsidRPr="00C86C7B">
        <w:rPr>
          <w:rFonts w:eastAsiaTheme="minorHAnsi"/>
          <w:color w:val="000000" w:themeColor="text1"/>
          <w:sz w:val="28"/>
          <w:szCs w:val="28"/>
          <w:lang w:val="uk-UA" w:eastAsia="en-US"/>
        </w:rPr>
        <w:t>[</w:t>
      </w:r>
      <w:r w:rsidR="00187F70">
        <w:rPr>
          <w:rFonts w:eastAsiaTheme="minorHAnsi"/>
          <w:color w:val="000000" w:themeColor="text1"/>
          <w:sz w:val="28"/>
          <w:szCs w:val="28"/>
          <w:lang w:val="uk-UA" w:eastAsia="en-US"/>
        </w:rPr>
        <w:t>5</w:t>
      </w:r>
      <w:r w:rsidRPr="00C86C7B">
        <w:rPr>
          <w:rFonts w:eastAsiaTheme="minorHAnsi"/>
          <w:color w:val="000000" w:themeColor="text1"/>
          <w:sz w:val="28"/>
          <w:szCs w:val="28"/>
          <w:lang w:val="uk-UA" w:eastAsia="en-US"/>
        </w:rPr>
        <w:t xml:space="preserve">, </w:t>
      </w:r>
      <w:r w:rsidR="00187F70">
        <w:rPr>
          <w:rFonts w:eastAsiaTheme="minorHAnsi"/>
          <w:color w:val="000000" w:themeColor="text1"/>
          <w:sz w:val="28"/>
          <w:szCs w:val="28"/>
          <w:lang w:val="uk-UA" w:eastAsia="en-US"/>
        </w:rPr>
        <w:t>С</w:t>
      </w:r>
      <w:r w:rsidRPr="00C86C7B">
        <w:rPr>
          <w:rFonts w:eastAsiaTheme="minorHAnsi"/>
          <w:color w:val="000000" w:themeColor="text1"/>
          <w:sz w:val="28"/>
          <w:szCs w:val="28"/>
          <w:lang w:val="uk-UA" w:eastAsia="en-US"/>
        </w:rPr>
        <w:t>. 108-112].</w:t>
      </w:r>
    </w:p>
    <w:p w:rsidR="006B5C15" w:rsidRPr="00C86C7B" w:rsidRDefault="006B5C15" w:rsidP="006B5C15">
      <w:pPr>
        <w:pStyle w:val="a4"/>
        <w:tabs>
          <w:tab w:val="left" w:pos="900"/>
        </w:tabs>
        <w:spacing w:line="360" w:lineRule="auto"/>
        <w:ind w:right="0" w:firstLine="709"/>
        <w:rPr>
          <w:color w:val="000000" w:themeColor="text1"/>
          <w:sz w:val="28"/>
          <w:szCs w:val="28"/>
          <w:lang w:val="uk-UA"/>
        </w:rPr>
      </w:pPr>
      <w:r w:rsidRPr="00C86C7B">
        <w:rPr>
          <w:color w:val="000000" w:themeColor="text1"/>
          <w:sz w:val="28"/>
          <w:szCs w:val="28"/>
          <w:lang w:val="uk-UA"/>
        </w:rPr>
        <w:t xml:space="preserve">У розумінні </w:t>
      </w:r>
      <w:proofErr w:type="spellStart"/>
      <w:r w:rsidRPr="00C86C7B">
        <w:rPr>
          <w:color w:val="000000" w:themeColor="text1"/>
          <w:sz w:val="28"/>
          <w:szCs w:val="28"/>
          <w:lang w:val="uk-UA"/>
        </w:rPr>
        <w:t>О. Хорошковсь</w:t>
      </w:r>
      <w:proofErr w:type="spellEnd"/>
      <w:r w:rsidRPr="00C86C7B">
        <w:rPr>
          <w:color w:val="000000" w:themeColor="text1"/>
          <w:sz w:val="28"/>
          <w:szCs w:val="28"/>
          <w:lang w:val="uk-UA"/>
        </w:rPr>
        <w:t>кої, система методів навчання української мови залучає пізнавальні методи (пояснювально-ілюстративний, частково-проблемний, проблемний або пошуковий); метод зіставлення (відкрите / приховане); тренувальні (імітаційний, репродуктивний, оперативний, продуктив</w:t>
      </w:r>
      <w:r w:rsidR="004376C6">
        <w:rPr>
          <w:color w:val="000000" w:themeColor="text1"/>
          <w:sz w:val="28"/>
          <w:szCs w:val="28"/>
          <w:lang w:val="uk-UA"/>
        </w:rPr>
        <w:t>но-творчий або комунікативний)</w:t>
      </w:r>
      <w:r w:rsidRPr="00C86C7B">
        <w:rPr>
          <w:color w:val="000000" w:themeColor="text1"/>
          <w:sz w:val="28"/>
          <w:szCs w:val="28"/>
          <w:lang w:val="uk-UA"/>
        </w:rPr>
        <w:t xml:space="preserve">. </w:t>
      </w:r>
    </w:p>
    <w:p w:rsidR="006B5C15" w:rsidRPr="00C86C7B" w:rsidRDefault="006B5C15" w:rsidP="006B5C15">
      <w:pPr>
        <w:spacing w:line="360" w:lineRule="auto"/>
        <w:ind w:firstLine="709"/>
        <w:jc w:val="both"/>
        <w:rPr>
          <w:rFonts w:eastAsiaTheme="minorHAnsi"/>
          <w:b/>
          <w:color w:val="000000" w:themeColor="text1"/>
          <w:sz w:val="28"/>
          <w:szCs w:val="28"/>
          <w:lang w:val="uk-UA" w:eastAsia="en-US"/>
        </w:rPr>
      </w:pPr>
      <w:r w:rsidRPr="00C86C7B">
        <w:rPr>
          <w:rFonts w:eastAsiaTheme="minorHAnsi"/>
          <w:color w:val="000000" w:themeColor="text1"/>
          <w:sz w:val="28"/>
          <w:szCs w:val="28"/>
          <w:lang w:val="uk-UA" w:eastAsia="en-US"/>
        </w:rPr>
        <w:t xml:space="preserve">Т. Донченко систематизує методи навчання української мови за напрямками організації навчальної діяльності: 1) організація діяльності, спрямованої на сприймання та осмислення навчального матеріалу (студенти отримують готові узагальнення в процесі викладу навчального матеріалу); 2) організація частково-пошукової діяльності (евристична бесіда); 3) організація самостійного засвоєння знань шляхом вивчення параграфа (розділу) підручника; 4) організація самостійного осмислення учнями навчального матеріалу на основі цілеспрямованих спостережень учнів над мовою і мовленням; 5) організація відтворення учнями отриманих знань </w:t>
      </w:r>
      <w:r w:rsidRPr="00C86C7B">
        <w:rPr>
          <w:rFonts w:eastAsiaTheme="minorHAnsi"/>
          <w:color w:val="000000" w:themeColor="text1"/>
          <w:sz w:val="28"/>
          <w:szCs w:val="28"/>
          <w:lang w:val="uk-UA" w:eastAsia="en-US"/>
        </w:rPr>
        <w:lastRenderedPageBreak/>
        <w:t>(відтворююча бесіда, зв’язне висловлювання студентів на лінгвістичну тему); 6) організація операційної діяльності учнів, спрямованої на застосування отриманих знань і формування навчально-мовних та правописних умінь і навичок; 7) організація процесів сприймання, відтворення й продукування з боку студентів усного і писемного мовлення.</w:t>
      </w:r>
    </w:p>
    <w:p w:rsidR="006B5C15" w:rsidRPr="00C86C7B" w:rsidRDefault="006B5C15" w:rsidP="006B5C15">
      <w:pPr>
        <w:spacing w:line="360" w:lineRule="auto"/>
        <w:ind w:firstLine="709"/>
        <w:jc w:val="both"/>
        <w:rPr>
          <w:color w:val="000000" w:themeColor="text1"/>
          <w:sz w:val="28"/>
          <w:szCs w:val="28"/>
          <w:lang w:val="uk-UA"/>
        </w:rPr>
      </w:pPr>
      <w:r w:rsidRPr="00C86C7B">
        <w:rPr>
          <w:color w:val="000000" w:themeColor="text1"/>
          <w:sz w:val="28"/>
          <w:szCs w:val="28"/>
          <w:lang w:val="uk-UA"/>
        </w:rPr>
        <w:t xml:space="preserve">Задля виокремлення групи методів навчання української мови </w:t>
      </w:r>
      <w:r w:rsidRPr="00C86C7B">
        <w:rPr>
          <w:color w:val="000000" w:themeColor="text1"/>
          <w:sz w:val="28"/>
          <w:szCs w:val="28"/>
          <w:lang w:val="uk-UA"/>
        </w:rPr>
        <w:t>на основному етапі</w:t>
      </w:r>
      <w:r w:rsidRPr="00C86C7B">
        <w:rPr>
          <w:color w:val="000000" w:themeColor="text1"/>
          <w:sz w:val="28"/>
          <w:szCs w:val="28"/>
          <w:lang w:val="uk-UA"/>
        </w:rPr>
        <w:t xml:space="preserve">, доцільно враховувати критерії відбору методів навчання, які були запропоновані М. </w:t>
      </w:r>
      <w:proofErr w:type="spellStart"/>
      <w:r w:rsidRPr="00C86C7B">
        <w:rPr>
          <w:color w:val="000000" w:themeColor="text1"/>
          <w:sz w:val="28"/>
          <w:szCs w:val="28"/>
          <w:lang w:val="uk-UA"/>
        </w:rPr>
        <w:t>Вятютнєвим</w:t>
      </w:r>
      <w:proofErr w:type="spellEnd"/>
      <w:r w:rsidRPr="00C86C7B">
        <w:rPr>
          <w:color w:val="000000" w:themeColor="text1"/>
          <w:sz w:val="28"/>
          <w:szCs w:val="28"/>
          <w:lang w:val="uk-UA"/>
        </w:rPr>
        <w:t>:</w:t>
      </w:r>
    </w:p>
    <w:p w:rsidR="006B5C15" w:rsidRPr="00C86C7B" w:rsidRDefault="006B5C15" w:rsidP="006B5C15">
      <w:pPr>
        <w:pStyle w:val="a3"/>
        <w:numPr>
          <w:ilvl w:val="0"/>
          <w:numId w:val="2"/>
        </w:numPr>
        <w:tabs>
          <w:tab w:val="left" w:pos="900"/>
        </w:tabs>
        <w:spacing w:line="360" w:lineRule="auto"/>
        <w:ind w:left="0" w:firstLine="360"/>
        <w:jc w:val="both"/>
        <w:rPr>
          <w:color w:val="000000" w:themeColor="text1"/>
          <w:sz w:val="28"/>
          <w:szCs w:val="28"/>
          <w:lang w:val="uk-UA" w:eastAsia="en-US"/>
        </w:rPr>
      </w:pPr>
      <w:r w:rsidRPr="00C86C7B">
        <w:rPr>
          <w:color w:val="000000" w:themeColor="text1"/>
          <w:sz w:val="28"/>
          <w:szCs w:val="28"/>
          <w:lang w:val="uk-UA"/>
        </w:rPr>
        <w:t>свідоме володіння мовою, що передбачає акцент на пізнавальних та інтелектуальних здібностях студентів й уможливлює аналіз породжуваних і сприйнятих висловлювань;</w:t>
      </w:r>
    </w:p>
    <w:p w:rsidR="006B5C15" w:rsidRPr="00C86C7B" w:rsidRDefault="006B5C15" w:rsidP="006B5C15">
      <w:pPr>
        <w:pStyle w:val="a3"/>
        <w:numPr>
          <w:ilvl w:val="0"/>
          <w:numId w:val="2"/>
        </w:numPr>
        <w:tabs>
          <w:tab w:val="left" w:pos="0"/>
          <w:tab w:val="num" w:pos="993"/>
          <w:tab w:val="left" w:pos="1260"/>
        </w:tabs>
        <w:spacing w:line="360" w:lineRule="auto"/>
        <w:ind w:left="0" w:firstLine="709"/>
        <w:jc w:val="both"/>
        <w:rPr>
          <w:rFonts w:eastAsia="Calibri"/>
          <w:color w:val="000000" w:themeColor="text1"/>
          <w:sz w:val="28"/>
          <w:szCs w:val="28"/>
          <w:lang w:val="uk-UA" w:eastAsia="en-US"/>
        </w:rPr>
      </w:pPr>
      <w:r w:rsidRPr="00C86C7B">
        <w:rPr>
          <w:rFonts w:eastAsia="Calibri"/>
          <w:color w:val="000000" w:themeColor="text1"/>
          <w:sz w:val="28"/>
          <w:szCs w:val="28"/>
          <w:lang w:val="uk-UA" w:eastAsia="en-US"/>
        </w:rPr>
        <w:t xml:space="preserve">соціокультурну насиченість матеріалу (уміння застосовувати </w:t>
      </w:r>
      <w:proofErr w:type="spellStart"/>
      <w:r w:rsidRPr="00C86C7B">
        <w:rPr>
          <w:rFonts w:eastAsia="Calibri"/>
          <w:color w:val="000000" w:themeColor="text1"/>
          <w:sz w:val="28"/>
          <w:szCs w:val="28"/>
          <w:lang w:val="uk-UA" w:eastAsia="en-US"/>
        </w:rPr>
        <w:t>країнознавчо</w:t>
      </w:r>
      <w:proofErr w:type="spellEnd"/>
      <w:r w:rsidRPr="00C86C7B">
        <w:rPr>
          <w:rFonts w:eastAsia="Calibri"/>
          <w:color w:val="000000" w:themeColor="text1"/>
          <w:sz w:val="28"/>
          <w:szCs w:val="28"/>
          <w:lang w:val="uk-UA" w:eastAsia="en-US"/>
        </w:rPr>
        <w:t xml:space="preserve"> марковані одиниці мовлення відповідно до комунікативних ситуацій; ознайомлення з національно-специфічними моделями поведінки, характерними для української культури; знання </w:t>
      </w:r>
      <w:proofErr w:type="spellStart"/>
      <w:r w:rsidRPr="00C86C7B">
        <w:rPr>
          <w:rFonts w:eastAsia="Calibri"/>
          <w:color w:val="000000" w:themeColor="text1"/>
          <w:sz w:val="28"/>
          <w:szCs w:val="28"/>
          <w:lang w:val="uk-UA" w:eastAsia="en-US"/>
        </w:rPr>
        <w:t>історико-географічного</w:t>
      </w:r>
      <w:proofErr w:type="spellEnd"/>
      <w:r w:rsidRPr="00C86C7B">
        <w:rPr>
          <w:rFonts w:eastAsia="Calibri"/>
          <w:color w:val="000000" w:themeColor="text1"/>
          <w:sz w:val="28"/>
          <w:szCs w:val="28"/>
          <w:lang w:val="uk-UA" w:eastAsia="en-US"/>
        </w:rPr>
        <w:t xml:space="preserve"> і культурного фону України та вміння їх уживати задля розуміння представників україномовного суспільства); </w:t>
      </w:r>
    </w:p>
    <w:p w:rsidR="006B5C15" w:rsidRPr="00C86C7B" w:rsidRDefault="006B5C15" w:rsidP="006B5C15">
      <w:pPr>
        <w:pStyle w:val="a3"/>
        <w:numPr>
          <w:ilvl w:val="0"/>
          <w:numId w:val="2"/>
        </w:numPr>
        <w:tabs>
          <w:tab w:val="left" w:pos="0"/>
          <w:tab w:val="num" w:pos="993"/>
          <w:tab w:val="left" w:pos="1260"/>
        </w:tabs>
        <w:spacing w:line="360" w:lineRule="auto"/>
        <w:ind w:left="0" w:firstLine="709"/>
        <w:jc w:val="both"/>
        <w:rPr>
          <w:color w:val="000000" w:themeColor="text1"/>
          <w:sz w:val="28"/>
          <w:szCs w:val="28"/>
          <w:lang w:val="uk-UA"/>
        </w:rPr>
      </w:pPr>
      <w:r w:rsidRPr="00C86C7B">
        <w:rPr>
          <w:color w:val="000000" w:themeColor="text1"/>
          <w:sz w:val="28"/>
          <w:szCs w:val="28"/>
          <w:lang w:val="uk-UA"/>
        </w:rPr>
        <w:t>одночасне володіння рецептивними та репродуктивними видами діяльності;</w:t>
      </w:r>
    </w:p>
    <w:p w:rsidR="006B5C15" w:rsidRPr="00C86C7B" w:rsidRDefault="006B5C15" w:rsidP="006B5C15">
      <w:pPr>
        <w:pStyle w:val="a3"/>
        <w:widowControl w:val="0"/>
        <w:numPr>
          <w:ilvl w:val="0"/>
          <w:numId w:val="2"/>
        </w:numPr>
        <w:shd w:val="clear" w:color="auto" w:fill="FFFFFF"/>
        <w:tabs>
          <w:tab w:val="left" w:pos="851"/>
          <w:tab w:val="num" w:pos="993"/>
        </w:tabs>
        <w:spacing w:line="360" w:lineRule="auto"/>
        <w:ind w:left="0" w:firstLine="709"/>
        <w:jc w:val="both"/>
        <w:rPr>
          <w:snapToGrid w:val="0"/>
          <w:color w:val="000000" w:themeColor="text1"/>
          <w:sz w:val="20"/>
          <w:szCs w:val="20"/>
          <w:lang w:val="uk-UA" w:bidi="he-IL"/>
        </w:rPr>
      </w:pPr>
      <w:r w:rsidRPr="00C86C7B">
        <w:rPr>
          <w:snapToGrid w:val="0"/>
          <w:color w:val="000000" w:themeColor="text1"/>
          <w:sz w:val="28"/>
          <w:szCs w:val="28"/>
          <w:lang w:val="uk-UA" w:bidi="he-IL"/>
        </w:rPr>
        <w:t>глобальне володіння мовою, що є можливим за умов оперування студентами такими одиницями, як висловлювання, діалог, текст [</w:t>
      </w:r>
      <w:r w:rsidR="00187F70">
        <w:rPr>
          <w:snapToGrid w:val="0"/>
          <w:color w:val="000000" w:themeColor="text1"/>
          <w:sz w:val="28"/>
          <w:szCs w:val="28"/>
          <w:lang w:val="uk-UA" w:bidi="he-IL"/>
        </w:rPr>
        <w:t>4</w:t>
      </w:r>
      <w:r w:rsidRPr="00C86C7B">
        <w:rPr>
          <w:snapToGrid w:val="0"/>
          <w:color w:val="000000" w:themeColor="text1"/>
          <w:sz w:val="28"/>
          <w:szCs w:val="28"/>
          <w:lang w:val="uk-UA" w:bidi="he-IL"/>
        </w:rPr>
        <w:t>].</w:t>
      </w:r>
      <w:r w:rsidRPr="00C86C7B">
        <w:rPr>
          <w:snapToGrid w:val="0"/>
          <w:color w:val="000000" w:themeColor="text1"/>
          <w:sz w:val="20"/>
          <w:szCs w:val="20"/>
          <w:lang w:val="uk-UA" w:bidi="he-IL"/>
        </w:rPr>
        <w:t xml:space="preserve"> </w:t>
      </w:r>
    </w:p>
    <w:p w:rsidR="006B5C15" w:rsidRPr="00C86C7B" w:rsidRDefault="006B5C15" w:rsidP="006B5C15">
      <w:pPr>
        <w:spacing w:line="360" w:lineRule="auto"/>
        <w:ind w:firstLine="709"/>
        <w:jc w:val="both"/>
        <w:rPr>
          <w:color w:val="000000" w:themeColor="text1"/>
          <w:sz w:val="28"/>
          <w:szCs w:val="28"/>
          <w:lang w:val="uk-UA"/>
        </w:rPr>
      </w:pPr>
      <w:r w:rsidRPr="00C86C7B">
        <w:rPr>
          <w:color w:val="000000" w:themeColor="text1"/>
          <w:sz w:val="28"/>
          <w:szCs w:val="28"/>
          <w:lang w:val="uk-UA"/>
        </w:rPr>
        <w:t xml:space="preserve">У процесі </w:t>
      </w:r>
      <w:r w:rsidRPr="00C86C7B">
        <w:rPr>
          <w:color w:val="000000" w:themeColor="text1"/>
          <w:sz w:val="28"/>
          <w:szCs w:val="28"/>
          <w:lang w:val="uk-UA"/>
        </w:rPr>
        <w:t>навчання української мови</w:t>
      </w:r>
      <w:r w:rsidRPr="00C86C7B">
        <w:rPr>
          <w:color w:val="000000" w:themeColor="text1"/>
          <w:sz w:val="28"/>
          <w:szCs w:val="28"/>
          <w:lang w:val="uk-UA"/>
        </w:rPr>
        <w:t xml:space="preserve"> на основному етапі можна </w:t>
      </w:r>
      <w:proofErr w:type="spellStart"/>
      <w:r w:rsidRPr="00C86C7B">
        <w:rPr>
          <w:color w:val="000000" w:themeColor="text1"/>
          <w:sz w:val="28"/>
          <w:szCs w:val="28"/>
          <w:lang w:val="uk-UA"/>
        </w:rPr>
        <w:t>викоремити</w:t>
      </w:r>
      <w:proofErr w:type="spellEnd"/>
      <w:r w:rsidRPr="00C86C7B">
        <w:rPr>
          <w:color w:val="000000" w:themeColor="text1"/>
          <w:sz w:val="28"/>
          <w:szCs w:val="28"/>
          <w:lang w:val="uk-UA"/>
        </w:rPr>
        <w:t xml:space="preserve"> такі методи: прямий, метод читання, усвідомлено-зіставний, усвідомлено-практичний,  комунікативний метод. </w:t>
      </w:r>
    </w:p>
    <w:p w:rsidR="006B5C15" w:rsidRPr="00C86C7B" w:rsidRDefault="006B5C15" w:rsidP="006B5C15">
      <w:pPr>
        <w:autoSpaceDE w:val="0"/>
        <w:autoSpaceDN w:val="0"/>
        <w:adjustRightInd w:val="0"/>
        <w:spacing w:line="360" w:lineRule="auto"/>
        <w:ind w:firstLine="709"/>
        <w:jc w:val="both"/>
        <w:rPr>
          <w:rFonts w:ascii="TimesNewRomanCyr" w:eastAsiaTheme="minorHAnsi" w:hAnsi="TimesNewRomanCyr" w:cs="TimesNewRomanCyr"/>
          <w:color w:val="000000" w:themeColor="text1"/>
          <w:sz w:val="28"/>
          <w:szCs w:val="28"/>
          <w:lang w:val="uk-UA" w:eastAsia="en-US"/>
        </w:rPr>
      </w:pPr>
      <w:r w:rsidRPr="00C86C7B">
        <w:rPr>
          <w:rFonts w:ascii="TimesNewRomanCyr" w:eastAsiaTheme="minorHAnsi" w:hAnsi="TimesNewRomanCyr" w:cs="TimesNewRomanCyr"/>
          <w:color w:val="000000" w:themeColor="text1"/>
          <w:sz w:val="28"/>
          <w:szCs w:val="28"/>
          <w:lang w:val="uk-UA" w:eastAsia="en-US"/>
        </w:rPr>
        <w:t xml:space="preserve">Прихильники прямого методу </w:t>
      </w:r>
      <w:r w:rsidRPr="00C86C7B">
        <w:rPr>
          <w:color w:val="000000" w:themeColor="text1"/>
          <w:sz w:val="28"/>
          <w:szCs w:val="28"/>
          <w:lang w:val="uk-UA"/>
        </w:rPr>
        <w:t>(</w:t>
      </w:r>
      <w:proofErr w:type="spellStart"/>
      <w:r w:rsidRPr="00C86C7B">
        <w:rPr>
          <w:color w:val="000000" w:themeColor="text1"/>
          <w:sz w:val="28"/>
          <w:szCs w:val="28"/>
          <w:lang w:val="uk-UA"/>
        </w:rPr>
        <w:t>М. Бер</w:t>
      </w:r>
      <w:proofErr w:type="spellEnd"/>
      <w:r w:rsidRPr="00C86C7B">
        <w:rPr>
          <w:color w:val="000000" w:themeColor="text1"/>
          <w:sz w:val="28"/>
          <w:szCs w:val="28"/>
          <w:lang w:val="uk-UA"/>
        </w:rPr>
        <w:t xml:space="preserve">ліц, Ф. Гуен, О. Єсперсен, </w:t>
      </w:r>
      <w:proofErr w:type="spellStart"/>
      <w:r w:rsidRPr="00C86C7B">
        <w:rPr>
          <w:color w:val="000000" w:themeColor="text1"/>
          <w:sz w:val="28"/>
          <w:szCs w:val="28"/>
          <w:lang w:val="uk-UA"/>
        </w:rPr>
        <w:t>Ш. Швей</w:t>
      </w:r>
      <w:proofErr w:type="spellEnd"/>
      <w:r w:rsidRPr="00C86C7B">
        <w:rPr>
          <w:color w:val="000000" w:themeColor="text1"/>
          <w:sz w:val="28"/>
          <w:szCs w:val="28"/>
          <w:lang w:val="uk-UA"/>
        </w:rPr>
        <w:t xml:space="preserve">цер) </w:t>
      </w:r>
      <w:r w:rsidRPr="00C86C7B">
        <w:rPr>
          <w:rFonts w:ascii="TimesNewRomanCyr" w:eastAsiaTheme="minorHAnsi" w:hAnsi="TimesNewRomanCyr" w:cs="TimesNewRomanCyr"/>
          <w:color w:val="000000" w:themeColor="text1"/>
          <w:sz w:val="28"/>
          <w:szCs w:val="28"/>
          <w:lang w:val="uk-UA" w:eastAsia="en-US"/>
        </w:rPr>
        <w:t>намагалися асоціювати лексичні одиниці іноземної мови безпосередньо з їх значенням, оминаючи рідну мову, у навчальному процесі.</w:t>
      </w:r>
      <w:r w:rsidRPr="00C86C7B">
        <w:rPr>
          <w:color w:val="000000" w:themeColor="text1"/>
          <w:sz w:val="28"/>
          <w:szCs w:val="28"/>
          <w:lang w:val="uk-UA"/>
        </w:rPr>
        <w:t xml:space="preserve"> </w:t>
      </w:r>
      <w:r w:rsidRPr="00C86C7B">
        <w:rPr>
          <w:rFonts w:ascii="TimesNewRomanCyr" w:eastAsiaTheme="minorHAnsi" w:hAnsi="TimesNewRomanCyr" w:cs="TimesNewRomanCyr"/>
          <w:color w:val="000000" w:themeColor="text1"/>
          <w:sz w:val="28"/>
          <w:szCs w:val="28"/>
          <w:lang w:val="uk-UA" w:eastAsia="en-US"/>
        </w:rPr>
        <w:t xml:space="preserve">Залучаючи рідну мову не можна сформувати у студентів відчуття чужої мови. Для того, щоб створити умови, аналогічні тим, які існують при засвоєнні рідної,  необхідно відтворити відповідне мовне середовище на </w:t>
      </w:r>
      <w:r w:rsidRPr="00C86C7B">
        <w:rPr>
          <w:rFonts w:ascii="TimesNewRomanCyr" w:eastAsiaTheme="minorHAnsi" w:hAnsi="TimesNewRomanCyr" w:cs="TimesNewRomanCyr"/>
          <w:color w:val="000000" w:themeColor="text1"/>
          <w:sz w:val="28"/>
          <w:szCs w:val="28"/>
          <w:lang w:val="uk-UA" w:eastAsia="en-US"/>
        </w:rPr>
        <w:lastRenderedPageBreak/>
        <w:t xml:space="preserve">заняттях з іноземної мови. Викладання здійснюється лише іноземною мовою, використання </w:t>
      </w:r>
      <w:proofErr w:type="spellStart"/>
      <w:r w:rsidRPr="00C86C7B">
        <w:rPr>
          <w:rFonts w:ascii="TimesNewRomanCyr" w:eastAsiaTheme="minorHAnsi" w:hAnsi="TimesNewRomanCyr" w:cs="TimesNewRomanCyr"/>
          <w:color w:val="000000" w:themeColor="text1"/>
          <w:sz w:val="28"/>
          <w:szCs w:val="28"/>
          <w:lang w:val="uk-UA" w:eastAsia="en-US"/>
        </w:rPr>
        <w:t>безперекладого</w:t>
      </w:r>
      <w:proofErr w:type="spellEnd"/>
      <w:r w:rsidRPr="00C86C7B">
        <w:rPr>
          <w:rFonts w:ascii="TimesNewRomanCyr" w:eastAsiaTheme="minorHAnsi" w:hAnsi="TimesNewRomanCyr" w:cs="TimesNewRomanCyr"/>
          <w:color w:val="000000" w:themeColor="text1"/>
          <w:sz w:val="28"/>
          <w:szCs w:val="28"/>
          <w:lang w:val="uk-UA" w:eastAsia="en-US"/>
        </w:rPr>
        <w:t xml:space="preserve"> розкриття значень лексичних одиниць та граматичних явищ з використанням різних засобів наочності.</w:t>
      </w:r>
    </w:p>
    <w:p w:rsidR="006B5C15" w:rsidRPr="00C86C7B" w:rsidRDefault="006B5C15" w:rsidP="006B5C15">
      <w:pPr>
        <w:autoSpaceDE w:val="0"/>
        <w:autoSpaceDN w:val="0"/>
        <w:adjustRightInd w:val="0"/>
        <w:spacing w:line="360" w:lineRule="auto"/>
        <w:ind w:firstLine="709"/>
        <w:jc w:val="both"/>
        <w:rPr>
          <w:rFonts w:ascii="TimesNewRomanCyr" w:eastAsiaTheme="minorHAnsi" w:hAnsi="TimesNewRomanCyr" w:cs="TimesNewRomanCyr"/>
          <w:color w:val="000000" w:themeColor="text1"/>
          <w:sz w:val="28"/>
          <w:szCs w:val="28"/>
          <w:lang w:val="uk-UA" w:eastAsia="en-US"/>
        </w:rPr>
      </w:pPr>
      <w:r w:rsidRPr="00C86C7B">
        <w:rPr>
          <w:rFonts w:ascii="TimesNewRomanCyr" w:eastAsiaTheme="minorHAnsi" w:hAnsi="TimesNewRomanCyr" w:cs="TimesNewRomanCyr"/>
          <w:color w:val="000000" w:themeColor="text1"/>
          <w:sz w:val="28"/>
          <w:szCs w:val="28"/>
          <w:lang w:val="uk-UA" w:eastAsia="en-US"/>
        </w:rPr>
        <w:t>На основному етапі навчання української мови словниковий запас іноземних студентів достатній для того, щоб опанувати нові лексичні одиниці за допомогою пояснення дефініцій нового слова, знаходження синонімів та антонімів.</w:t>
      </w:r>
    </w:p>
    <w:p w:rsidR="006B5C15" w:rsidRPr="00C86C7B" w:rsidRDefault="006B5C15" w:rsidP="006B5C15">
      <w:pPr>
        <w:autoSpaceDE w:val="0"/>
        <w:autoSpaceDN w:val="0"/>
        <w:adjustRightInd w:val="0"/>
        <w:spacing w:line="360" w:lineRule="auto"/>
        <w:ind w:firstLine="709"/>
        <w:jc w:val="both"/>
        <w:rPr>
          <w:rFonts w:ascii="TimesNewRomanCyr" w:eastAsiaTheme="minorHAnsi" w:hAnsi="TimesNewRomanCyr" w:cs="TimesNewRomanCyr"/>
          <w:color w:val="000000" w:themeColor="text1"/>
          <w:sz w:val="28"/>
          <w:szCs w:val="28"/>
          <w:lang w:val="uk-UA" w:eastAsia="en-US"/>
        </w:rPr>
      </w:pPr>
      <w:r w:rsidRPr="00C86C7B">
        <w:rPr>
          <w:color w:val="000000" w:themeColor="text1"/>
          <w:sz w:val="28"/>
          <w:szCs w:val="28"/>
          <w:lang w:val="uk-UA"/>
        </w:rPr>
        <w:t xml:space="preserve">На думку </w:t>
      </w:r>
      <w:proofErr w:type="spellStart"/>
      <w:r w:rsidRPr="00C86C7B">
        <w:rPr>
          <w:color w:val="000000" w:themeColor="text1"/>
          <w:sz w:val="28"/>
          <w:szCs w:val="28"/>
          <w:lang w:val="uk-UA"/>
        </w:rPr>
        <w:t>З. Ба</w:t>
      </w:r>
      <w:proofErr w:type="spellEnd"/>
      <w:r w:rsidRPr="00C86C7B">
        <w:rPr>
          <w:color w:val="000000" w:themeColor="text1"/>
          <w:sz w:val="28"/>
          <w:szCs w:val="28"/>
          <w:lang w:val="uk-UA"/>
        </w:rPr>
        <w:t>кум, необхідність залучення у процес навчання прямого методу є очевидною, тому що «більшість викладачів української мови як іноземної не володіють рідною мовою студентів (або мовою-посередником) і, відповідно, не мають змоги використовувати переклад як прийом навчання» [</w:t>
      </w:r>
      <w:r w:rsidR="00187F70">
        <w:rPr>
          <w:color w:val="000000" w:themeColor="text1"/>
          <w:sz w:val="28"/>
          <w:szCs w:val="28"/>
          <w:lang w:val="uk-UA"/>
        </w:rPr>
        <w:t>2, С</w:t>
      </w:r>
      <w:r w:rsidRPr="00C86C7B">
        <w:rPr>
          <w:color w:val="000000" w:themeColor="text1"/>
          <w:sz w:val="28"/>
          <w:szCs w:val="28"/>
          <w:lang w:val="uk-UA"/>
        </w:rPr>
        <w:t>.231].</w:t>
      </w:r>
    </w:p>
    <w:p w:rsidR="006B5C15" w:rsidRPr="00C86C7B" w:rsidRDefault="006B5C15" w:rsidP="006B5C15">
      <w:pPr>
        <w:autoSpaceDE w:val="0"/>
        <w:autoSpaceDN w:val="0"/>
        <w:adjustRightInd w:val="0"/>
        <w:spacing w:line="360" w:lineRule="auto"/>
        <w:ind w:firstLine="709"/>
        <w:jc w:val="both"/>
        <w:rPr>
          <w:color w:val="000000" w:themeColor="text1"/>
          <w:sz w:val="28"/>
          <w:szCs w:val="28"/>
          <w:lang w:val="uk-UA"/>
        </w:rPr>
      </w:pPr>
      <w:r w:rsidRPr="00C86C7B">
        <w:rPr>
          <w:rFonts w:eastAsiaTheme="minorHAnsi"/>
          <w:iCs/>
          <w:color w:val="000000" w:themeColor="text1"/>
          <w:sz w:val="28"/>
          <w:szCs w:val="28"/>
          <w:lang w:val="uk-UA" w:eastAsia="en-US"/>
        </w:rPr>
        <w:t>У процесі опанування мови на основному етапі</w:t>
      </w:r>
      <w:r w:rsidRPr="00C86C7B">
        <w:rPr>
          <w:rFonts w:eastAsiaTheme="minorHAnsi"/>
          <w:color w:val="000000" w:themeColor="text1"/>
          <w:sz w:val="28"/>
          <w:szCs w:val="28"/>
          <w:lang w:val="uk-UA" w:eastAsia="en-US"/>
        </w:rPr>
        <w:t xml:space="preserve"> головною </w:t>
      </w:r>
      <w:r w:rsidRPr="00C86C7B">
        <w:rPr>
          <w:rFonts w:eastAsiaTheme="minorHAnsi"/>
          <w:iCs/>
          <w:color w:val="000000" w:themeColor="text1"/>
          <w:sz w:val="28"/>
          <w:szCs w:val="28"/>
          <w:lang w:val="uk-UA" w:eastAsia="en-US"/>
        </w:rPr>
        <w:t>метою прямого методу</w:t>
      </w:r>
      <w:r w:rsidRPr="00C86C7B">
        <w:rPr>
          <w:rFonts w:eastAsiaTheme="minorHAnsi"/>
          <w:color w:val="000000" w:themeColor="text1"/>
          <w:sz w:val="28"/>
          <w:szCs w:val="28"/>
          <w:lang w:val="uk-UA" w:eastAsia="en-US"/>
        </w:rPr>
        <w:t>, який не передбачає використання рідної мови в процесі вивчення іноземних мов, є оволодіння навичками іншомовного говоріння та застосування їх в реальному житті, зокрема в професійній сфері.</w:t>
      </w:r>
    </w:p>
    <w:p w:rsidR="006B5C15" w:rsidRPr="00C86C7B" w:rsidRDefault="006B5C15" w:rsidP="006B5C15">
      <w:pPr>
        <w:pStyle w:val="1"/>
        <w:shd w:val="clear" w:color="auto" w:fill="FFFFFF"/>
        <w:spacing w:line="360" w:lineRule="auto"/>
        <w:ind w:firstLine="709"/>
        <w:jc w:val="both"/>
        <w:rPr>
          <w:b/>
          <w:bCs/>
          <w:color w:val="000000" w:themeColor="text1"/>
          <w:sz w:val="28"/>
          <w:szCs w:val="28"/>
          <w:lang w:val="uk-UA"/>
        </w:rPr>
      </w:pPr>
      <w:r w:rsidRPr="00C86C7B">
        <w:rPr>
          <w:color w:val="000000" w:themeColor="text1"/>
          <w:sz w:val="28"/>
          <w:szCs w:val="28"/>
          <w:lang w:val="uk-UA"/>
        </w:rPr>
        <w:t xml:space="preserve">Метод читання досліджували такі науковці, як О. Бонд, Е. Едді, </w:t>
      </w:r>
      <w:proofErr w:type="spellStart"/>
      <w:r w:rsidRPr="00C86C7B">
        <w:rPr>
          <w:color w:val="000000" w:themeColor="text1"/>
          <w:sz w:val="28"/>
          <w:szCs w:val="28"/>
          <w:lang w:val="uk-UA"/>
        </w:rPr>
        <w:t>А. Кол</w:t>
      </w:r>
      <w:proofErr w:type="spellEnd"/>
      <w:r w:rsidRPr="00C86C7B">
        <w:rPr>
          <w:color w:val="000000" w:themeColor="text1"/>
          <w:sz w:val="28"/>
          <w:szCs w:val="28"/>
          <w:lang w:val="uk-UA"/>
        </w:rPr>
        <w:t xml:space="preserve">ман, М. Уест, </w:t>
      </w:r>
      <w:proofErr w:type="spellStart"/>
      <w:r w:rsidRPr="00C86C7B">
        <w:rPr>
          <w:color w:val="000000" w:themeColor="text1"/>
          <w:sz w:val="28"/>
          <w:szCs w:val="28"/>
          <w:lang w:val="uk-UA"/>
        </w:rPr>
        <w:t>Р. Фа</w:t>
      </w:r>
      <w:proofErr w:type="spellEnd"/>
      <w:r w:rsidRPr="00C86C7B">
        <w:rPr>
          <w:color w:val="000000" w:themeColor="text1"/>
          <w:sz w:val="28"/>
          <w:szCs w:val="28"/>
          <w:lang w:val="uk-UA"/>
        </w:rPr>
        <w:t xml:space="preserve">йфа, </w:t>
      </w:r>
      <w:proofErr w:type="spellStart"/>
      <w:r w:rsidRPr="00C86C7B">
        <w:rPr>
          <w:color w:val="000000" w:themeColor="text1"/>
          <w:sz w:val="28"/>
          <w:szCs w:val="28"/>
          <w:lang w:val="uk-UA"/>
        </w:rPr>
        <w:t>Л. Фос</w:t>
      </w:r>
      <w:proofErr w:type="spellEnd"/>
      <w:r w:rsidRPr="00C86C7B">
        <w:rPr>
          <w:color w:val="000000" w:themeColor="text1"/>
          <w:sz w:val="28"/>
          <w:szCs w:val="28"/>
          <w:lang w:val="uk-UA"/>
        </w:rPr>
        <w:t xml:space="preserve">сет, </w:t>
      </w:r>
      <w:proofErr w:type="spellStart"/>
      <w:r w:rsidRPr="00C86C7B">
        <w:rPr>
          <w:color w:val="000000" w:themeColor="text1"/>
          <w:sz w:val="28"/>
          <w:szCs w:val="28"/>
          <w:lang w:val="uk-UA"/>
        </w:rPr>
        <w:t>І. Фре</w:t>
      </w:r>
      <w:proofErr w:type="spellEnd"/>
      <w:r w:rsidRPr="00C86C7B">
        <w:rPr>
          <w:color w:val="000000" w:themeColor="text1"/>
          <w:sz w:val="28"/>
          <w:szCs w:val="28"/>
          <w:lang w:val="uk-UA"/>
        </w:rPr>
        <w:t xml:space="preserve">мон. На думку М. </w:t>
      </w:r>
      <w:proofErr w:type="spellStart"/>
      <w:r w:rsidRPr="00C86C7B">
        <w:rPr>
          <w:color w:val="000000" w:themeColor="text1"/>
          <w:sz w:val="28"/>
          <w:szCs w:val="28"/>
          <w:lang w:val="uk-UA"/>
        </w:rPr>
        <w:t>Уеста</w:t>
      </w:r>
      <w:proofErr w:type="spellEnd"/>
      <w:r w:rsidRPr="00C86C7B">
        <w:rPr>
          <w:color w:val="000000" w:themeColor="text1"/>
          <w:sz w:val="28"/>
          <w:szCs w:val="28"/>
          <w:lang w:val="uk-UA"/>
        </w:rPr>
        <w:t>, читання сприяє збільшенню мовленнєвої практики та значною мірою компенсує її недолік у процесі навчання іноземної мови. Після прочитання великої кількості текстів з’являється відчуття мови, що</w:t>
      </w:r>
      <w:r w:rsidRPr="00C86C7B">
        <w:rPr>
          <w:b/>
          <w:bCs/>
          <w:color w:val="000000" w:themeColor="text1"/>
          <w:lang w:val="uk-UA"/>
        </w:rPr>
        <w:t xml:space="preserve"> </w:t>
      </w:r>
      <w:r w:rsidRPr="00C86C7B">
        <w:rPr>
          <w:color w:val="000000" w:themeColor="text1"/>
          <w:sz w:val="28"/>
          <w:szCs w:val="28"/>
          <w:lang w:val="uk-UA"/>
        </w:rPr>
        <w:t>допомагає суб’єкту навчання подолати вплив рідної мови. Науковець наголошує, що норми усного мовлення змінюються швидше за письмові, тому студенту, який бажає навчитися говорити й писати іноземною мовою, необхідно знати, як говорять і пишуть сьогодні, уникаючи застарілої лексики [</w:t>
      </w:r>
      <w:r w:rsidR="00187F70">
        <w:rPr>
          <w:color w:val="000000" w:themeColor="text1"/>
          <w:sz w:val="28"/>
          <w:szCs w:val="28"/>
          <w:lang w:val="uk-UA"/>
        </w:rPr>
        <w:t>9</w:t>
      </w:r>
      <w:r w:rsidRPr="00C86C7B">
        <w:rPr>
          <w:color w:val="000000" w:themeColor="text1"/>
          <w:sz w:val="28"/>
          <w:szCs w:val="28"/>
          <w:lang w:val="uk-UA"/>
        </w:rPr>
        <w:t>].</w:t>
      </w:r>
      <w:r w:rsidRPr="00C86C7B">
        <w:rPr>
          <w:b/>
          <w:bCs/>
          <w:color w:val="000000" w:themeColor="text1"/>
          <w:sz w:val="28"/>
          <w:szCs w:val="28"/>
          <w:lang w:val="uk-UA"/>
        </w:rPr>
        <w:t xml:space="preserve"> </w:t>
      </w:r>
    </w:p>
    <w:p w:rsidR="006B5C15" w:rsidRPr="00C86C7B" w:rsidRDefault="006B5C15" w:rsidP="006B5C15">
      <w:pPr>
        <w:autoSpaceDE w:val="0"/>
        <w:autoSpaceDN w:val="0"/>
        <w:adjustRightInd w:val="0"/>
        <w:spacing w:line="360" w:lineRule="auto"/>
        <w:ind w:firstLine="709"/>
        <w:jc w:val="both"/>
        <w:rPr>
          <w:rFonts w:eastAsia="TimesNewRomanPSMT"/>
          <w:color w:val="000000" w:themeColor="text1"/>
          <w:sz w:val="28"/>
          <w:szCs w:val="28"/>
          <w:lang w:val="uk-UA" w:eastAsia="en-US"/>
        </w:rPr>
      </w:pPr>
      <w:r w:rsidRPr="00C86C7B">
        <w:rPr>
          <w:rFonts w:eastAsia="TimesNewRomanPS-ItalicMT"/>
          <w:iCs/>
          <w:color w:val="000000" w:themeColor="text1"/>
          <w:sz w:val="28"/>
          <w:szCs w:val="28"/>
          <w:lang w:val="uk-UA" w:eastAsia="en-US"/>
        </w:rPr>
        <w:t xml:space="preserve">Теорія усвідомлено-зіставного методу </w:t>
      </w:r>
      <w:r w:rsidRPr="00C86C7B">
        <w:rPr>
          <w:rFonts w:eastAsia="TimesNewRomanPSMT"/>
          <w:color w:val="000000" w:themeColor="text1"/>
          <w:sz w:val="28"/>
          <w:szCs w:val="28"/>
          <w:lang w:val="uk-UA" w:eastAsia="en-US"/>
        </w:rPr>
        <w:t xml:space="preserve">розроблена в працях </w:t>
      </w:r>
      <w:proofErr w:type="spellStart"/>
      <w:r w:rsidRPr="00C86C7B">
        <w:rPr>
          <w:color w:val="000000" w:themeColor="text1"/>
          <w:sz w:val="28"/>
          <w:szCs w:val="28"/>
          <w:lang w:val="uk-UA"/>
        </w:rPr>
        <w:t>В. Арак</w:t>
      </w:r>
      <w:proofErr w:type="spellEnd"/>
      <w:r w:rsidRPr="00C86C7B">
        <w:rPr>
          <w:color w:val="000000" w:themeColor="text1"/>
          <w:sz w:val="28"/>
          <w:szCs w:val="28"/>
          <w:lang w:val="uk-UA"/>
        </w:rPr>
        <w:t xml:space="preserve">іна, </w:t>
      </w:r>
      <w:proofErr w:type="spellStart"/>
      <w:r w:rsidRPr="00C86C7B">
        <w:rPr>
          <w:color w:val="000000" w:themeColor="text1"/>
          <w:sz w:val="28"/>
          <w:szCs w:val="28"/>
          <w:lang w:val="uk-UA"/>
        </w:rPr>
        <w:t>Р. Барс</w:t>
      </w:r>
      <w:proofErr w:type="spellEnd"/>
      <w:r w:rsidRPr="00C86C7B">
        <w:rPr>
          <w:color w:val="000000" w:themeColor="text1"/>
          <w:sz w:val="28"/>
          <w:szCs w:val="28"/>
          <w:lang w:val="uk-UA"/>
        </w:rPr>
        <w:t xml:space="preserve">ука, </w:t>
      </w:r>
      <w:proofErr w:type="spellStart"/>
      <w:r w:rsidRPr="00C86C7B">
        <w:rPr>
          <w:color w:val="000000" w:themeColor="text1"/>
          <w:sz w:val="28"/>
          <w:szCs w:val="28"/>
          <w:lang w:val="uk-UA"/>
        </w:rPr>
        <w:t>І. Берм</w:t>
      </w:r>
      <w:proofErr w:type="spellEnd"/>
      <w:r w:rsidRPr="00C86C7B">
        <w:rPr>
          <w:color w:val="000000" w:themeColor="text1"/>
          <w:sz w:val="28"/>
          <w:szCs w:val="28"/>
          <w:lang w:val="uk-UA"/>
        </w:rPr>
        <w:t xml:space="preserve">ана, </w:t>
      </w:r>
      <w:r w:rsidRPr="00C86C7B">
        <w:rPr>
          <w:rFonts w:eastAsia="TimesNewRomanPSMT"/>
          <w:color w:val="000000" w:themeColor="text1"/>
          <w:sz w:val="28"/>
          <w:szCs w:val="28"/>
          <w:lang w:val="uk-UA" w:eastAsia="en-US"/>
        </w:rPr>
        <w:t xml:space="preserve">С.Бернштейна, </w:t>
      </w:r>
      <w:r w:rsidRPr="00C86C7B">
        <w:rPr>
          <w:color w:val="000000" w:themeColor="text1"/>
          <w:sz w:val="28"/>
          <w:szCs w:val="28"/>
          <w:shd w:val="clear" w:color="auto" w:fill="FFFFFF"/>
          <w:lang w:val="uk-UA"/>
        </w:rPr>
        <w:t xml:space="preserve">Л. Виготського, </w:t>
      </w:r>
      <w:proofErr w:type="spellStart"/>
      <w:r w:rsidRPr="00C86C7B">
        <w:rPr>
          <w:color w:val="000000" w:themeColor="text1"/>
          <w:sz w:val="28"/>
          <w:szCs w:val="28"/>
          <w:shd w:val="clear" w:color="auto" w:fill="FFFFFF"/>
          <w:lang w:val="uk-UA"/>
        </w:rPr>
        <w:t>П. Гальпер</w:t>
      </w:r>
      <w:proofErr w:type="spellEnd"/>
      <w:r w:rsidRPr="00C86C7B">
        <w:rPr>
          <w:color w:val="000000" w:themeColor="text1"/>
          <w:sz w:val="28"/>
          <w:szCs w:val="28"/>
          <w:shd w:val="clear" w:color="auto" w:fill="FFFFFF"/>
          <w:lang w:val="uk-UA"/>
        </w:rPr>
        <w:t>іна,</w:t>
      </w:r>
      <w:r w:rsidRPr="00C86C7B">
        <w:rPr>
          <w:rStyle w:val="apple-converted-space"/>
          <w:rFonts w:eastAsia="Arial"/>
          <w:color w:val="000000" w:themeColor="text1"/>
          <w:sz w:val="28"/>
          <w:szCs w:val="28"/>
          <w:lang w:val="uk-UA"/>
        </w:rPr>
        <w:t xml:space="preserve"> </w:t>
      </w:r>
      <w:proofErr w:type="spellStart"/>
      <w:r w:rsidRPr="00C86C7B">
        <w:rPr>
          <w:color w:val="000000" w:themeColor="text1"/>
          <w:sz w:val="28"/>
          <w:szCs w:val="28"/>
          <w:lang w:val="uk-UA"/>
        </w:rPr>
        <w:t>Н. Жинк</w:t>
      </w:r>
      <w:proofErr w:type="spellEnd"/>
      <w:r w:rsidRPr="00C86C7B">
        <w:rPr>
          <w:color w:val="000000" w:themeColor="text1"/>
          <w:sz w:val="28"/>
          <w:szCs w:val="28"/>
          <w:lang w:val="uk-UA"/>
        </w:rPr>
        <w:t xml:space="preserve">іна, </w:t>
      </w:r>
      <w:r w:rsidRPr="00C86C7B">
        <w:rPr>
          <w:color w:val="000000" w:themeColor="text1"/>
          <w:sz w:val="28"/>
          <w:szCs w:val="28"/>
          <w:shd w:val="clear" w:color="auto" w:fill="FFFFFF"/>
          <w:lang w:val="uk-UA"/>
        </w:rPr>
        <w:t xml:space="preserve">О. Запорожця, </w:t>
      </w:r>
      <w:proofErr w:type="spellStart"/>
      <w:r w:rsidRPr="00C86C7B">
        <w:rPr>
          <w:color w:val="000000" w:themeColor="text1"/>
          <w:sz w:val="28"/>
          <w:szCs w:val="28"/>
          <w:shd w:val="clear" w:color="auto" w:fill="FFFFFF"/>
          <w:lang w:val="uk-UA"/>
        </w:rPr>
        <w:t>О. О. Леонт</w:t>
      </w:r>
      <w:proofErr w:type="spellEnd"/>
      <w:r w:rsidRPr="00C86C7B">
        <w:rPr>
          <w:color w:val="000000" w:themeColor="text1"/>
          <w:sz w:val="28"/>
          <w:szCs w:val="28"/>
          <w:shd w:val="clear" w:color="auto" w:fill="FFFFFF"/>
          <w:lang w:val="uk-UA"/>
        </w:rPr>
        <w:t xml:space="preserve">ьєв,  </w:t>
      </w:r>
      <w:proofErr w:type="spellStart"/>
      <w:r w:rsidRPr="00C86C7B">
        <w:rPr>
          <w:color w:val="000000" w:themeColor="text1"/>
          <w:sz w:val="28"/>
          <w:szCs w:val="28"/>
          <w:lang w:val="uk-UA"/>
        </w:rPr>
        <w:t>О. Н. Леонть</w:t>
      </w:r>
      <w:proofErr w:type="spellEnd"/>
      <w:r w:rsidRPr="00C86C7B">
        <w:rPr>
          <w:color w:val="000000" w:themeColor="text1"/>
          <w:sz w:val="28"/>
          <w:szCs w:val="28"/>
          <w:lang w:val="uk-UA"/>
        </w:rPr>
        <w:t xml:space="preserve">єва, </w:t>
      </w:r>
      <w:proofErr w:type="spellStart"/>
      <w:r w:rsidRPr="00C86C7B">
        <w:rPr>
          <w:color w:val="000000" w:themeColor="text1"/>
          <w:sz w:val="28"/>
          <w:szCs w:val="28"/>
          <w:lang w:val="uk-UA"/>
        </w:rPr>
        <w:t>О. Миролюб</w:t>
      </w:r>
      <w:proofErr w:type="spellEnd"/>
      <w:r w:rsidRPr="00C86C7B">
        <w:rPr>
          <w:color w:val="000000" w:themeColor="text1"/>
          <w:sz w:val="28"/>
          <w:szCs w:val="28"/>
          <w:lang w:val="uk-UA"/>
        </w:rPr>
        <w:t xml:space="preserve">ова, </w:t>
      </w:r>
      <w:proofErr w:type="spellStart"/>
      <w:r w:rsidRPr="00C86C7B">
        <w:rPr>
          <w:color w:val="000000" w:themeColor="text1"/>
          <w:sz w:val="28"/>
          <w:szCs w:val="28"/>
          <w:shd w:val="clear" w:color="auto" w:fill="FFFFFF"/>
          <w:lang w:val="uk-UA"/>
        </w:rPr>
        <w:t>С. Рубінште</w:t>
      </w:r>
      <w:proofErr w:type="spellEnd"/>
      <w:r w:rsidRPr="00C86C7B">
        <w:rPr>
          <w:color w:val="000000" w:themeColor="text1"/>
          <w:sz w:val="28"/>
          <w:szCs w:val="28"/>
          <w:shd w:val="clear" w:color="auto" w:fill="FFFFFF"/>
          <w:lang w:val="uk-UA"/>
        </w:rPr>
        <w:t>йна, </w:t>
      </w:r>
      <w:r w:rsidRPr="00C86C7B">
        <w:rPr>
          <w:color w:val="000000" w:themeColor="text1"/>
          <w:sz w:val="28"/>
          <w:szCs w:val="28"/>
          <w:lang w:val="uk-UA"/>
        </w:rPr>
        <w:t xml:space="preserve"> І. Рахманова, З. Цвєткової, </w:t>
      </w:r>
      <w:r w:rsidRPr="00C86C7B">
        <w:rPr>
          <w:rFonts w:eastAsia="TimesNewRomanPSMT"/>
          <w:color w:val="000000" w:themeColor="text1"/>
          <w:sz w:val="28"/>
          <w:szCs w:val="28"/>
          <w:lang w:val="uk-UA" w:eastAsia="en-US"/>
        </w:rPr>
        <w:t xml:space="preserve">Л. Щерби. </w:t>
      </w:r>
    </w:p>
    <w:p w:rsidR="006B5C15" w:rsidRPr="00C86C7B" w:rsidRDefault="006B5C15" w:rsidP="006B5C15">
      <w:pPr>
        <w:autoSpaceDE w:val="0"/>
        <w:autoSpaceDN w:val="0"/>
        <w:adjustRightInd w:val="0"/>
        <w:spacing w:line="360" w:lineRule="auto"/>
        <w:ind w:firstLine="709"/>
        <w:jc w:val="both"/>
        <w:rPr>
          <w:rFonts w:eastAsia="TimesNewRomanPSMT"/>
          <w:color w:val="000000" w:themeColor="text1"/>
          <w:sz w:val="28"/>
          <w:szCs w:val="28"/>
          <w:lang w:val="uk-UA" w:eastAsia="en-US"/>
        </w:rPr>
      </w:pPr>
      <w:r w:rsidRPr="00C86C7B">
        <w:rPr>
          <w:rFonts w:eastAsia="TimesNewRomanPSMT"/>
          <w:color w:val="000000" w:themeColor="text1"/>
          <w:sz w:val="28"/>
          <w:szCs w:val="28"/>
          <w:lang w:val="uk-UA" w:eastAsia="en-US"/>
        </w:rPr>
        <w:lastRenderedPageBreak/>
        <w:t>Основним підґрунтям цього методу навчання були чотири методичні засади: 1) необхідність усвідомленого засвоєння мовних явища та способів їхнього застосування в мовленні; 2) зіставне вивчення мовленнєвих явищ, що передбачало порівняння подібних і контрастних мовленнєвих фактів двох мов з метою подолання негативної інтерференції; 3) одночасний розвиток усіх видів мовленнєвої діяльності повинен проходити на основі писемного мовлення, тобто текст і письмові вправи розглядалися як основні джерела формування навичок і вмінь; 4) розмежування активного і пасивного мовного матеріалу, тобто виокремлення навчального матеріалу, призначеного для рецептивного (читання, аудіювання) та репродуктивного (письмо, говоріння) засвоєння [</w:t>
      </w:r>
      <w:r w:rsidR="00187F70">
        <w:rPr>
          <w:rFonts w:eastAsia="TimesNewRomanPSMT"/>
          <w:color w:val="000000" w:themeColor="text1"/>
          <w:sz w:val="28"/>
          <w:szCs w:val="28"/>
          <w:lang w:val="uk-UA" w:eastAsia="en-US"/>
        </w:rPr>
        <w:t>8</w:t>
      </w:r>
      <w:r w:rsidRPr="00C86C7B">
        <w:rPr>
          <w:rFonts w:eastAsia="TimesNewRomanPSMT"/>
          <w:color w:val="000000" w:themeColor="text1"/>
          <w:sz w:val="28"/>
          <w:szCs w:val="28"/>
          <w:lang w:val="uk-UA" w:eastAsia="en-US"/>
        </w:rPr>
        <w:t>, С. 16–17].</w:t>
      </w:r>
    </w:p>
    <w:p w:rsidR="006B5C15" w:rsidRPr="00C86C7B" w:rsidRDefault="006B5C15" w:rsidP="006B5C15">
      <w:pPr>
        <w:autoSpaceDE w:val="0"/>
        <w:autoSpaceDN w:val="0"/>
        <w:adjustRightInd w:val="0"/>
        <w:spacing w:line="360" w:lineRule="auto"/>
        <w:ind w:firstLine="709"/>
        <w:jc w:val="both"/>
        <w:rPr>
          <w:rFonts w:eastAsia="TimesNewRomanPSMT"/>
          <w:color w:val="000000" w:themeColor="text1"/>
          <w:sz w:val="28"/>
          <w:szCs w:val="28"/>
          <w:lang w:val="uk-UA" w:eastAsia="en-US"/>
        </w:rPr>
      </w:pPr>
      <w:proofErr w:type="spellStart"/>
      <w:r w:rsidRPr="00C86C7B">
        <w:rPr>
          <w:rFonts w:eastAsia="TimesNewRomanPS-ItalicMT"/>
          <w:iCs/>
          <w:color w:val="000000" w:themeColor="text1"/>
          <w:sz w:val="28"/>
          <w:szCs w:val="28"/>
          <w:lang w:val="uk-UA" w:eastAsia="en-US"/>
        </w:rPr>
        <w:t>Аудіолінгвальний</w:t>
      </w:r>
      <w:proofErr w:type="spellEnd"/>
      <w:r w:rsidRPr="00C86C7B">
        <w:rPr>
          <w:rFonts w:eastAsia="TimesNewRomanPS-ItalicMT"/>
          <w:iCs/>
          <w:color w:val="000000" w:themeColor="text1"/>
          <w:sz w:val="28"/>
          <w:szCs w:val="28"/>
          <w:lang w:val="uk-UA" w:eastAsia="en-US"/>
        </w:rPr>
        <w:t xml:space="preserve"> метод </w:t>
      </w:r>
      <w:r w:rsidRPr="00C86C7B">
        <w:rPr>
          <w:rFonts w:eastAsia="TimesNewRomanPSMT"/>
          <w:color w:val="000000" w:themeColor="text1"/>
          <w:sz w:val="28"/>
          <w:szCs w:val="28"/>
          <w:lang w:val="uk-UA" w:eastAsia="en-US"/>
        </w:rPr>
        <w:t xml:space="preserve">передбачає автоматичне засвоєння матеріалу, тобто багаторазове прослуховування магнітофонних записів і промовляння мовних структур і мовленнєвих взірців (Р. Ладо, Ч. </w:t>
      </w:r>
      <w:proofErr w:type="spellStart"/>
      <w:r w:rsidRPr="00C86C7B">
        <w:rPr>
          <w:rFonts w:eastAsia="TimesNewRomanPSMT"/>
          <w:color w:val="000000" w:themeColor="text1"/>
          <w:sz w:val="28"/>
          <w:szCs w:val="28"/>
          <w:lang w:val="uk-UA" w:eastAsia="en-US"/>
        </w:rPr>
        <w:t>Фріз</w:t>
      </w:r>
      <w:proofErr w:type="spellEnd"/>
      <w:r w:rsidRPr="00C86C7B">
        <w:rPr>
          <w:rFonts w:eastAsia="TimesNewRomanPSMT"/>
          <w:color w:val="000000" w:themeColor="text1"/>
          <w:sz w:val="28"/>
          <w:szCs w:val="28"/>
          <w:lang w:val="uk-UA" w:eastAsia="en-US"/>
        </w:rPr>
        <w:t xml:space="preserve">). </w:t>
      </w:r>
    </w:p>
    <w:p w:rsidR="006B5C15" w:rsidRPr="00C86C7B" w:rsidRDefault="006B5C15" w:rsidP="006B5C15">
      <w:pPr>
        <w:widowControl w:val="0"/>
        <w:shd w:val="clear" w:color="auto" w:fill="FFFFFF"/>
        <w:spacing w:line="360" w:lineRule="auto"/>
        <w:ind w:firstLine="709"/>
        <w:jc w:val="both"/>
        <w:rPr>
          <w:snapToGrid w:val="0"/>
          <w:color w:val="000000" w:themeColor="text1"/>
          <w:sz w:val="28"/>
          <w:szCs w:val="28"/>
          <w:lang w:val="uk-UA" w:bidi="he-IL"/>
        </w:rPr>
      </w:pPr>
      <w:r w:rsidRPr="00C86C7B">
        <w:rPr>
          <w:snapToGrid w:val="0"/>
          <w:color w:val="000000" w:themeColor="text1"/>
          <w:sz w:val="28"/>
          <w:szCs w:val="28"/>
          <w:lang w:val="uk-UA" w:bidi="he-IL"/>
        </w:rPr>
        <w:t xml:space="preserve">Сутність такого методу можна звести до таких положень: досягнення суб’єктом навчання рівня носія у володінні мовою, що передбачає автоматизацію навичок до такої міри, щоб реакція на висловлювання була миттєвою; уведення лексики не ізольовано, а в контексті: значення лексичної одиниці пояснюється на основі ситуації, що говорить про акцентування на культурологічному аспекті навчання мови; практичне використання мовленнєвих зразків, тоді як надання правил здійснюється після заучування останніх; пріоритет слухання та говоріння над читанням і письмом; </w:t>
      </w:r>
      <w:proofErr w:type="spellStart"/>
      <w:r w:rsidRPr="00C86C7B">
        <w:rPr>
          <w:snapToGrid w:val="0"/>
          <w:color w:val="000000" w:themeColor="text1"/>
          <w:sz w:val="28"/>
          <w:szCs w:val="28"/>
          <w:lang w:val="uk-UA" w:bidi="he-IL"/>
        </w:rPr>
        <w:t>задіяння</w:t>
      </w:r>
      <w:proofErr w:type="spellEnd"/>
      <w:r w:rsidRPr="00C86C7B">
        <w:rPr>
          <w:snapToGrid w:val="0"/>
          <w:color w:val="000000" w:themeColor="text1"/>
          <w:sz w:val="28"/>
          <w:szCs w:val="28"/>
          <w:lang w:val="uk-UA" w:bidi="he-IL"/>
        </w:rPr>
        <w:t xml:space="preserve"> технічних засобів навчання; широке використання трансформаційних і </w:t>
      </w:r>
      <w:proofErr w:type="spellStart"/>
      <w:r w:rsidRPr="00C86C7B">
        <w:rPr>
          <w:snapToGrid w:val="0"/>
          <w:color w:val="000000" w:themeColor="text1"/>
          <w:sz w:val="28"/>
          <w:szCs w:val="28"/>
          <w:lang w:val="uk-UA" w:bidi="he-IL"/>
        </w:rPr>
        <w:t>підстановчих</w:t>
      </w:r>
      <w:proofErr w:type="spellEnd"/>
      <w:r w:rsidRPr="00C86C7B">
        <w:rPr>
          <w:snapToGrid w:val="0"/>
          <w:color w:val="000000" w:themeColor="text1"/>
          <w:sz w:val="28"/>
          <w:szCs w:val="28"/>
          <w:lang w:val="uk-UA" w:bidi="he-IL"/>
        </w:rPr>
        <w:t xml:space="preserve"> вправ, що виконують з опорою на модель чи таблицю [</w:t>
      </w:r>
      <w:r w:rsidR="00187F70">
        <w:rPr>
          <w:snapToGrid w:val="0"/>
          <w:color w:val="000000" w:themeColor="text1"/>
          <w:sz w:val="28"/>
          <w:szCs w:val="28"/>
          <w:lang w:val="uk-UA" w:bidi="he-IL"/>
        </w:rPr>
        <w:t>6</w:t>
      </w:r>
      <w:r w:rsidRPr="00C86C7B">
        <w:rPr>
          <w:snapToGrid w:val="0"/>
          <w:color w:val="000000" w:themeColor="text1"/>
          <w:sz w:val="28"/>
          <w:szCs w:val="28"/>
          <w:lang w:val="uk-UA" w:bidi="he-IL"/>
        </w:rPr>
        <w:t>]</w:t>
      </w:r>
      <w:r w:rsidRPr="00C86C7B">
        <w:rPr>
          <w:bCs/>
          <w:snapToGrid w:val="0"/>
          <w:color w:val="000000" w:themeColor="text1"/>
          <w:sz w:val="28"/>
          <w:szCs w:val="28"/>
          <w:lang w:val="uk-UA" w:bidi="he-IL"/>
        </w:rPr>
        <w:t>.</w:t>
      </w:r>
      <w:r w:rsidRPr="00C86C7B">
        <w:rPr>
          <w:snapToGrid w:val="0"/>
          <w:color w:val="000000" w:themeColor="text1"/>
          <w:sz w:val="28"/>
          <w:szCs w:val="28"/>
          <w:lang w:val="uk-UA" w:bidi="he-IL"/>
        </w:rPr>
        <w:t xml:space="preserve"> </w:t>
      </w:r>
    </w:p>
    <w:p w:rsidR="006B5C15" w:rsidRPr="00C86C7B" w:rsidRDefault="006B5C15" w:rsidP="006B5C15">
      <w:pPr>
        <w:autoSpaceDE w:val="0"/>
        <w:autoSpaceDN w:val="0"/>
        <w:adjustRightInd w:val="0"/>
        <w:spacing w:line="360" w:lineRule="auto"/>
        <w:ind w:firstLine="709"/>
        <w:jc w:val="both"/>
        <w:rPr>
          <w:rFonts w:eastAsia="TimesNewRomanPSMT"/>
          <w:color w:val="000000" w:themeColor="text1"/>
          <w:sz w:val="28"/>
          <w:szCs w:val="28"/>
          <w:lang w:val="uk-UA" w:eastAsia="en-US"/>
        </w:rPr>
      </w:pPr>
      <w:r w:rsidRPr="00C86C7B">
        <w:rPr>
          <w:rFonts w:eastAsia="TimesNewRomanPSMT"/>
          <w:color w:val="000000" w:themeColor="text1"/>
          <w:sz w:val="28"/>
          <w:szCs w:val="28"/>
          <w:lang w:val="uk-UA" w:eastAsia="en-US"/>
        </w:rPr>
        <w:t xml:space="preserve">В </w:t>
      </w:r>
      <w:proofErr w:type="spellStart"/>
      <w:r w:rsidRPr="00C86C7B">
        <w:rPr>
          <w:rFonts w:eastAsia="TimesNewRomanPSMT"/>
          <w:color w:val="000000" w:themeColor="text1"/>
          <w:sz w:val="28"/>
          <w:szCs w:val="28"/>
          <w:lang w:val="uk-UA" w:eastAsia="en-US"/>
        </w:rPr>
        <w:t>аудіолінгвальному</w:t>
      </w:r>
      <w:proofErr w:type="spellEnd"/>
      <w:r w:rsidRPr="00C86C7B">
        <w:rPr>
          <w:rFonts w:eastAsia="TimesNewRomanPSMT"/>
          <w:color w:val="000000" w:themeColor="text1"/>
          <w:sz w:val="28"/>
          <w:szCs w:val="28"/>
          <w:lang w:val="uk-UA" w:eastAsia="en-US"/>
        </w:rPr>
        <w:t xml:space="preserve"> методі використовуються такі основні методичні прийоми: п</w:t>
      </w:r>
      <w:r w:rsidRPr="00C86C7B">
        <w:rPr>
          <w:rFonts w:eastAsia="TimesNewRomanPS-ItalicMT"/>
          <w:iCs/>
          <w:color w:val="000000" w:themeColor="text1"/>
          <w:sz w:val="28"/>
          <w:szCs w:val="28"/>
          <w:lang w:val="uk-UA" w:eastAsia="en-US"/>
        </w:rPr>
        <w:t>рактична спрямованість навчання, принцип усного випередження</w:t>
      </w:r>
      <w:r w:rsidRPr="00C86C7B">
        <w:rPr>
          <w:rFonts w:eastAsia="TimesNewRomanPSMT"/>
          <w:color w:val="000000" w:themeColor="text1"/>
          <w:sz w:val="28"/>
          <w:szCs w:val="28"/>
          <w:lang w:val="uk-UA" w:eastAsia="en-US"/>
        </w:rPr>
        <w:t>,</w:t>
      </w:r>
      <w:r w:rsidRPr="00C86C7B">
        <w:rPr>
          <w:rFonts w:eastAsia="TimesNewRomanPS-ItalicMT"/>
          <w:iCs/>
          <w:color w:val="000000" w:themeColor="text1"/>
          <w:sz w:val="28"/>
          <w:szCs w:val="28"/>
          <w:lang w:val="uk-UA" w:eastAsia="en-US"/>
        </w:rPr>
        <w:t xml:space="preserve"> принцип роботи за моделями,  принцип врахування рідної мови, максимальне використання технічних засобів навчання</w:t>
      </w:r>
      <w:r w:rsidRPr="00C86C7B">
        <w:rPr>
          <w:rFonts w:eastAsia="TimesNewRomanPSMT"/>
          <w:color w:val="000000" w:themeColor="text1"/>
          <w:sz w:val="28"/>
          <w:szCs w:val="28"/>
          <w:lang w:val="uk-UA" w:eastAsia="en-US"/>
        </w:rPr>
        <w:t>.</w:t>
      </w:r>
    </w:p>
    <w:p w:rsidR="006B5C15" w:rsidRPr="00C86C7B" w:rsidRDefault="006B5C15" w:rsidP="006B5C15">
      <w:pPr>
        <w:autoSpaceDE w:val="0"/>
        <w:autoSpaceDN w:val="0"/>
        <w:adjustRightInd w:val="0"/>
        <w:spacing w:line="360" w:lineRule="auto"/>
        <w:ind w:firstLine="709"/>
        <w:jc w:val="both"/>
        <w:rPr>
          <w:rFonts w:eastAsia="TimesNewRomanPSMT"/>
          <w:color w:val="000000" w:themeColor="text1"/>
          <w:sz w:val="28"/>
          <w:szCs w:val="28"/>
          <w:lang w:val="uk-UA" w:eastAsia="en-US"/>
        </w:rPr>
      </w:pPr>
      <w:r w:rsidRPr="00C86C7B">
        <w:rPr>
          <w:rFonts w:eastAsia="TimesNewRomanPS-ItalicMT"/>
          <w:iCs/>
          <w:color w:val="000000" w:themeColor="text1"/>
          <w:sz w:val="28"/>
          <w:szCs w:val="28"/>
          <w:lang w:val="uk-UA" w:eastAsia="en-US"/>
        </w:rPr>
        <w:lastRenderedPageBreak/>
        <w:t>Усвідомлено-практичний метод</w:t>
      </w:r>
      <w:r w:rsidRPr="00C86C7B">
        <w:rPr>
          <w:rFonts w:eastAsia="TimesNewRomanPS-ItalicMT"/>
          <w:i/>
          <w:iCs/>
          <w:color w:val="000000" w:themeColor="text1"/>
          <w:sz w:val="28"/>
          <w:szCs w:val="28"/>
          <w:lang w:val="uk-UA" w:eastAsia="en-US"/>
        </w:rPr>
        <w:t xml:space="preserve"> </w:t>
      </w:r>
      <w:r w:rsidRPr="00C86C7B">
        <w:rPr>
          <w:rFonts w:eastAsia="TimesNewRomanPSMT"/>
          <w:color w:val="000000" w:themeColor="text1"/>
          <w:sz w:val="28"/>
          <w:szCs w:val="28"/>
          <w:lang w:val="uk-UA" w:eastAsia="en-US"/>
        </w:rPr>
        <w:t xml:space="preserve">розробив відомий психолог Б. Бєляєв. Концепцію цього методу вчений подав у вигляді психологічних принципів навчання: мова як засіб комунікації – це цілеспрямована взаємодія між тими, хто вивчає мову; комунікація – це творчий процес, а не оперування заздалегідь набутими вміннями та навичками; основна увага в роботі повинна бути спрямована на розвиток в учнів іншомовного мислення і відчуття мови, що вивчається; навчання чотирьох видів комунікативної діяльності (читання, письма, говоріння та аудіювання) повинне відбуватися одночасно; усвідомлене, творче використання мови в різних комунікативних ситуаціях забезпечить знання системи мови; зміст навчального матеріалу повинен мати вагоме значення для учнів; </w:t>
      </w:r>
      <w:r w:rsidRPr="00C86C7B">
        <w:rPr>
          <w:color w:val="000000" w:themeColor="text1"/>
          <w:sz w:val="28"/>
          <w:szCs w:val="28"/>
          <w:lang w:val="uk-UA"/>
        </w:rPr>
        <w:t>результативність володіння мовою залежить від наявності автоматизованих мовленнєвих навичок, які мають формуватися в потоці мовлення; навички стають міцнішими за умов усвідомлення суб’єктом навчання дій, що становлять їх підґрунтя; оволодіння іншомовною мовленнєвою діяльністю має відбуватися через відпрацювання навичок, рівномірно розподіляючи вищенаведене відсоткове співвідношення.</w:t>
      </w:r>
    </w:p>
    <w:p w:rsidR="006B5C15" w:rsidRPr="00C86C7B" w:rsidRDefault="006B5C15" w:rsidP="006B5C15">
      <w:pPr>
        <w:autoSpaceDE w:val="0"/>
        <w:autoSpaceDN w:val="0"/>
        <w:adjustRightInd w:val="0"/>
        <w:spacing w:line="360" w:lineRule="auto"/>
        <w:ind w:firstLine="709"/>
        <w:jc w:val="both"/>
        <w:rPr>
          <w:rFonts w:eastAsia="TimesNewRomanPS-ItalicMT"/>
          <w:iCs/>
          <w:color w:val="000000" w:themeColor="text1"/>
          <w:sz w:val="28"/>
          <w:szCs w:val="28"/>
          <w:lang w:val="uk-UA" w:eastAsia="en-US"/>
        </w:rPr>
      </w:pPr>
      <w:r w:rsidRPr="00C86C7B">
        <w:rPr>
          <w:rFonts w:eastAsia="TimesNewRomanPSMT"/>
          <w:color w:val="000000" w:themeColor="text1"/>
          <w:sz w:val="28"/>
          <w:szCs w:val="28"/>
          <w:lang w:val="uk-UA" w:eastAsia="en-US"/>
        </w:rPr>
        <w:t xml:space="preserve">В основі навчання української мови як іноземної за усвідомлено-практичним методом покладено такі методичні принципи: </w:t>
      </w:r>
      <w:r w:rsidRPr="00C86C7B">
        <w:rPr>
          <w:rFonts w:eastAsia="TimesNewRomanPS-ItalicMT"/>
          <w:iCs/>
          <w:color w:val="000000" w:themeColor="text1"/>
          <w:sz w:val="28"/>
          <w:szCs w:val="28"/>
          <w:lang w:val="uk-UA" w:eastAsia="en-US"/>
        </w:rPr>
        <w:t>комунікативна спрямованість навчання, або принцип активної комунікації; функціональний підхід до відбору і презентації мовного матеріалу; ситуативно-тематичний принцип організації мовного матеріалу; принцип концентричного розміщення мовного матеріалу.</w:t>
      </w:r>
    </w:p>
    <w:p w:rsidR="006B5C15" w:rsidRPr="00C86C7B" w:rsidRDefault="006B5C15" w:rsidP="006B5C15">
      <w:pPr>
        <w:autoSpaceDE w:val="0"/>
        <w:autoSpaceDN w:val="0"/>
        <w:adjustRightInd w:val="0"/>
        <w:spacing w:line="360" w:lineRule="auto"/>
        <w:ind w:firstLine="709"/>
        <w:jc w:val="both"/>
        <w:rPr>
          <w:rFonts w:eastAsia="TimesNewRomanPSMT"/>
          <w:color w:val="000000" w:themeColor="text1"/>
          <w:sz w:val="28"/>
          <w:szCs w:val="28"/>
          <w:lang w:val="uk-UA" w:eastAsia="en-US"/>
        </w:rPr>
      </w:pPr>
      <w:r w:rsidRPr="00C86C7B">
        <w:rPr>
          <w:rFonts w:eastAsia="TimesNewRomanPSMT"/>
          <w:color w:val="000000" w:themeColor="text1"/>
          <w:sz w:val="28"/>
          <w:szCs w:val="28"/>
          <w:lang w:val="uk-UA" w:eastAsia="en-US"/>
        </w:rPr>
        <w:t xml:space="preserve">Значний внесок у розроблення </w:t>
      </w:r>
      <w:r w:rsidRPr="00C86C7B">
        <w:rPr>
          <w:rFonts w:eastAsia="TimesNewRomanPS-ItalicMT"/>
          <w:iCs/>
          <w:color w:val="000000" w:themeColor="text1"/>
          <w:sz w:val="28"/>
          <w:szCs w:val="28"/>
          <w:lang w:val="uk-UA" w:eastAsia="en-US"/>
        </w:rPr>
        <w:t>комунікативного методу</w:t>
      </w:r>
      <w:r w:rsidRPr="00C86C7B">
        <w:rPr>
          <w:rFonts w:eastAsia="TimesNewRomanPS-ItalicMT"/>
          <w:i/>
          <w:iCs/>
          <w:color w:val="000000" w:themeColor="text1"/>
          <w:sz w:val="28"/>
          <w:szCs w:val="28"/>
          <w:lang w:val="uk-UA" w:eastAsia="en-US"/>
        </w:rPr>
        <w:t xml:space="preserve"> </w:t>
      </w:r>
      <w:r w:rsidRPr="00C86C7B">
        <w:rPr>
          <w:rFonts w:eastAsia="TimesNewRomanPSMT"/>
          <w:color w:val="000000" w:themeColor="text1"/>
          <w:sz w:val="28"/>
          <w:szCs w:val="28"/>
          <w:lang w:val="uk-UA" w:eastAsia="en-US"/>
        </w:rPr>
        <w:t>зробив відомий російськи</w:t>
      </w:r>
      <w:r w:rsidRPr="00C86C7B">
        <w:rPr>
          <w:rFonts w:eastAsia="TimesNewRomanPSMT"/>
          <w:color w:val="000000" w:themeColor="text1"/>
          <w:sz w:val="28"/>
          <w:szCs w:val="28"/>
          <w:lang w:val="uk-UA" w:eastAsia="en-US"/>
        </w:rPr>
        <w:t xml:space="preserve">й методист Ю. </w:t>
      </w:r>
      <w:proofErr w:type="spellStart"/>
      <w:r w:rsidRPr="00C86C7B">
        <w:rPr>
          <w:rFonts w:eastAsia="TimesNewRomanPSMT"/>
          <w:color w:val="000000" w:themeColor="text1"/>
          <w:sz w:val="28"/>
          <w:szCs w:val="28"/>
          <w:lang w:val="uk-UA" w:eastAsia="en-US"/>
        </w:rPr>
        <w:t>Па</w:t>
      </w:r>
      <w:r w:rsidRPr="00C86C7B">
        <w:rPr>
          <w:rFonts w:eastAsia="TimesNewRomanPSMT"/>
          <w:color w:val="000000" w:themeColor="text1"/>
          <w:sz w:val="28"/>
          <w:szCs w:val="28"/>
          <w:lang w:val="uk-UA" w:eastAsia="en-US"/>
        </w:rPr>
        <w:t>сов</w:t>
      </w:r>
      <w:proofErr w:type="spellEnd"/>
      <w:r w:rsidRPr="00C86C7B">
        <w:rPr>
          <w:rFonts w:eastAsia="TimesNewRomanPSMT"/>
          <w:color w:val="000000" w:themeColor="text1"/>
          <w:sz w:val="28"/>
          <w:szCs w:val="28"/>
          <w:lang w:val="uk-UA" w:eastAsia="en-US"/>
        </w:rPr>
        <w:t xml:space="preserve">. Суть цього методу полягає в тому, що навчання мови – це модель природного процесу спілкування цією мовою. У такому випадку </w:t>
      </w:r>
      <w:proofErr w:type="spellStart"/>
      <w:r w:rsidRPr="00C86C7B">
        <w:rPr>
          <w:rFonts w:eastAsia="TimesNewRomanPSMT"/>
          <w:color w:val="000000" w:themeColor="text1"/>
          <w:sz w:val="28"/>
          <w:szCs w:val="28"/>
          <w:lang w:val="uk-UA" w:eastAsia="en-US"/>
        </w:rPr>
        <w:t>комунікативність</w:t>
      </w:r>
      <w:proofErr w:type="spellEnd"/>
      <w:r w:rsidRPr="00C86C7B">
        <w:rPr>
          <w:rFonts w:eastAsia="TimesNewRomanPSMT"/>
          <w:color w:val="000000" w:themeColor="text1"/>
          <w:sz w:val="28"/>
          <w:szCs w:val="28"/>
          <w:lang w:val="uk-UA" w:eastAsia="en-US"/>
        </w:rPr>
        <w:t xml:space="preserve"> розглядається не як методичний принцип, а як принцип методологічний, який визначає, з одного боку, методичні принципи навчання, а з іншого</w:t>
      </w:r>
      <w:r w:rsidR="00C86C7B" w:rsidRPr="00C86C7B">
        <w:rPr>
          <w:rFonts w:eastAsia="TimesNewRomanPSMT"/>
          <w:color w:val="000000" w:themeColor="text1"/>
          <w:sz w:val="28"/>
          <w:szCs w:val="28"/>
          <w:lang w:val="uk-UA" w:eastAsia="en-US"/>
        </w:rPr>
        <w:t>,</w:t>
      </w:r>
      <w:r w:rsidRPr="00C86C7B">
        <w:rPr>
          <w:rFonts w:eastAsia="TimesNewRomanPSMT"/>
          <w:color w:val="000000" w:themeColor="text1"/>
          <w:sz w:val="28"/>
          <w:szCs w:val="28"/>
          <w:lang w:val="uk-UA" w:eastAsia="en-US"/>
        </w:rPr>
        <w:t xml:space="preserve"> – вибір загальнонаукових методів пізнання, які використовуються для побудови процесу навчання.</w:t>
      </w:r>
    </w:p>
    <w:p w:rsidR="006B5C15" w:rsidRPr="00C86C7B" w:rsidRDefault="006B5C15" w:rsidP="006B5C15">
      <w:pPr>
        <w:autoSpaceDE w:val="0"/>
        <w:autoSpaceDN w:val="0"/>
        <w:adjustRightInd w:val="0"/>
        <w:spacing w:line="360" w:lineRule="auto"/>
        <w:ind w:firstLine="709"/>
        <w:jc w:val="both"/>
        <w:rPr>
          <w:rFonts w:eastAsia="TimesNewRomanPSMT"/>
          <w:color w:val="000000" w:themeColor="text1"/>
          <w:sz w:val="28"/>
          <w:szCs w:val="28"/>
          <w:lang w:val="uk-UA" w:eastAsia="en-US"/>
        </w:rPr>
      </w:pPr>
      <w:r w:rsidRPr="00C86C7B">
        <w:rPr>
          <w:rFonts w:eastAsia="TimesNewRomanPSMT"/>
          <w:color w:val="000000" w:themeColor="text1"/>
          <w:sz w:val="28"/>
          <w:szCs w:val="28"/>
          <w:lang w:val="uk-UA" w:eastAsia="en-US"/>
        </w:rPr>
        <w:lastRenderedPageBreak/>
        <w:t xml:space="preserve">У рамках комунікативного методу навчання </w:t>
      </w:r>
      <w:proofErr w:type="spellStart"/>
      <w:r w:rsidRPr="00C86C7B">
        <w:rPr>
          <w:rFonts w:eastAsia="TimesNewRomanPSMT"/>
          <w:color w:val="000000" w:themeColor="text1"/>
          <w:sz w:val="28"/>
          <w:szCs w:val="28"/>
          <w:lang w:val="uk-UA" w:eastAsia="en-US"/>
        </w:rPr>
        <w:t>комунікативність</w:t>
      </w:r>
      <w:proofErr w:type="spellEnd"/>
      <w:r w:rsidRPr="00C86C7B">
        <w:rPr>
          <w:rFonts w:eastAsia="TimesNewRomanPSMT"/>
          <w:color w:val="000000" w:themeColor="text1"/>
          <w:sz w:val="28"/>
          <w:szCs w:val="28"/>
          <w:lang w:val="uk-UA" w:eastAsia="en-US"/>
        </w:rPr>
        <w:t xml:space="preserve"> стає пояснювальним принципом побудови процесу навчання. Комунікативний метод ґрунтується на таких базових </w:t>
      </w:r>
      <w:proofErr w:type="spellStart"/>
      <w:r w:rsidRPr="00C86C7B">
        <w:rPr>
          <w:rFonts w:eastAsia="TimesNewRomanPSMT"/>
          <w:color w:val="000000" w:themeColor="text1"/>
          <w:sz w:val="28"/>
          <w:szCs w:val="28"/>
          <w:lang w:val="uk-UA" w:eastAsia="en-US"/>
        </w:rPr>
        <w:t>загальнодидактичних</w:t>
      </w:r>
      <w:proofErr w:type="spellEnd"/>
      <w:r w:rsidRPr="00C86C7B">
        <w:rPr>
          <w:rFonts w:eastAsia="TimesNewRomanPSMT"/>
          <w:color w:val="000000" w:themeColor="text1"/>
          <w:sz w:val="28"/>
          <w:szCs w:val="28"/>
          <w:lang w:val="uk-UA" w:eastAsia="en-US"/>
        </w:rPr>
        <w:t xml:space="preserve"> і методичних принципах: </w:t>
      </w:r>
      <w:r w:rsidRPr="00C86C7B">
        <w:rPr>
          <w:rFonts w:eastAsia="TimesNewRomanPS-ItalicMT"/>
          <w:iCs/>
          <w:color w:val="000000" w:themeColor="text1"/>
          <w:sz w:val="28"/>
          <w:szCs w:val="28"/>
          <w:lang w:val="uk-UA" w:eastAsia="en-US"/>
        </w:rPr>
        <w:t xml:space="preserve">принцип </w:t>
      </w:r>
      <w:proofErr w:type="spellStart"/>
      <w:r w:rsidRPr="00C86C7B">
        <w:rPr>
          <w:rFonts w:eastAsia="TimesNewRomanPS-ItalicMT"/>
          <w:iCs/>
          <w:color w:val="000000" w:themeColor="text1"/>
          <w:sz w:val="28"/>
          <w:szCs w:val="28"/>
          <w:lang w:val="uk-UA" w:eastAsia="en-US"/>
        </w:rPr>
        <w:t>мовленнєво-мисленнєвої</w:t>
      </w:r>
      <w:proofErr w:type="spellEnd"/>
      <w:r w:rsidRPr="00C86C7B">
        <w:rPr>
          <w:rFonts w:eastAsia="TimesNewRomanPS-ItalicMT"/>
          <w:iCs/>
          <w:color w:val="000000" w:themeColor="text1"/>
          <w:sz w:val="28"/>
          <w:szCs w:val="28"/>
          <w:lang w:val="uk-UA" w:eastAsia="en-US"/>
        </w:rPr>
        <w:t xml:space="preserve"> активності</w:t>
      </w:r>
      <w:r w:rsidRPr="00C86C7B">
        <w:rPr>
          <w:rFonts w:eastAsia="TimesNewRomanPSMT"/>
          <w:color w:val="000000" w:themeColor="text1"/>
          <w:sz w:val="28"/>
          <w:szCs w:val="28"/>
          <w:lang w:val="uk-UA" w:eastAsia="en-US"/>
        </w:rPr>
        <w:t xml:space="preserve">; </w:t>
      </w:r>
      <w:r w:rsidRPr="00C86C7B">
        <w:rPr>
          <w:rFonts w:eastAsia="TimesNewRomanPS-ItalicMT"/>
          <w:iCs/>
          <w:color w:val="000000" w:themeColor="text1"/>
          <w:sz w:val="28"/>
          <w:szCs w:val="28"/>
          <w:lang w:val="uk-UA" w:eastAsia="en-US"/>
        </w:rPr>
        <w:t>принцип індивідуалізації</w:t>
      </w:r>
      <w:r w:rsidRPr="00C86C7B">
        <w:rPr>
          <w:rFonts w:eastAsia="TimesNewRomanPSMT"/>
          <w:color w:val="000000" w:themeColor="text1"/>
          <w:sz w:val="28"/>
          <w:szCs w:val="28"/>
          <w:lang w:val="uk-UA" w:eastAsia="en-US"/>
        </w:rPr>
        <w:t xml:space="preserve">; </w:t>
      </w:r>
      <w:r w:rsidRPr="00C86C7B">
        <w:rPr>
          <w:rFonts w:eastAsia="TimesNewRomanPS-ItalicMT"/>
          <w:iCs/>
          <w:color w:val="000000" w:themeColor="text1"/>
          <w:sz w:val="28"/>
          <w:szCs w:val="28"/>
          <w:lang w:val="uk-UA" w:eastAsia="en-US"/>
        </w:rPr>
        <w:t>принцип функціональності</w:t>
      </w:r>
      <w:r w:rsidRPr="00C86C7B">
        <w:rPr>
          <w:rFonts w:eastAsia="TimesNewRomanPSMT"/>
          <w:color w:val="000000" w:themeColor="text1"/>
          <w:sz w:val="28"/>
          <w:szCs w:val="28"/>
          <w:lang w:val="uk-UA" w:eastAsia="en-US"/>
        </w:rPr>
        <w:t xml:space="preserve">; </w:t>
      </w:r>
      <w:r w:rsidRPr="00C86C7B">
        <w:rPr>
          <w:rFonts w:eastAsia="TimesNewRomanPS-ItalicMT"/>
          <w:iCs/>
          <w:color w:val="000000" w:themeColor="text1"/>
          <w:sz w:val="28"/>
          <w:szCs w:val="28"/>
          <w:lang w:val="uk-UA" w:eastAsia="en-US"/>
        </w:rPr>
        <w:t xml:space="preserve">принцип </w:t>
      </w:r>
      <w:proofErr w:type="spellStart"/>
      <w:r w:rsidRPr="00C86C7B">
        <w:rPr>
          <w:rFonts w:eastAsia="TimesNewRomanPS-ItalicMT"/>
          <w:iCs/>
          <w:color w:val="000000" w:themeColor="text1"/>
          <w:sz w:val="28"/>
          <w:szCs w:val="28"/>
          <w:lang w:val="uk-UA" w:eastAsia="en-US"/>
        </w:rPr>
        <w:t>ситуативності</w:t>
      </w:r>
      <w:proofErr w:type="spellEnd"/>
      <w:r w:rsidRPr="00C86C7B">
        <w:rPr>
          <w:rFonts w:eastAsia="TimesNewRomanPSMT"/>
          <w:color w:val="000000" w:themeColor="text1"/>
          <w:sz w:val="28"/>
          <w:szCs w:val="28"/>
          <w:lang w:val="uk-UA" w:eastAsia="en-US"/>
        </w:rPr>
        <w:t xml:space="preserve">; </w:t>
      </w:r>
      <w:r w:rsidRPr="00C86C7B">
        <w:rPr>
          <w:rFonts w:eastAsia="TimesNewRomanPS-ItalicMT"/>
          <w:iCs/>
          <w:color w:val="000000" w:themeColor="text1"/>
          <w:sz w:val="28"/>
          <w:szCs w:val="28"/>
          <w:lang w:val="uk-UA" w:eastAsia="en-US"/>
        </w:rPr>
        <w:t>принцип новизни</w:t>
      </w:r>
      <w:r w:rsidRPr="00C86C7B">
        <w:rPr>
          <w:rFonts w:eastAsia="TimesNewRomanPSMT"/>
          <w:color w:val="000000" w:themeColor="text1"/>
          <w:sz w:val="28"/>
          <w:szCs w:val="28"/>
          <w:lang w:val="uk-UA" w:eastAsia="en-US"/>
        </w:rPr>
        <w:t>.</w:t>
      </w:r>
    </w:p>
    <w:p w:rsidR="005A7783" w:rsidRDefault="005A7783">
      <w:pPr>
        <w:rPr>
          <w:lang w:val="uk-UA"/>
        </w:rPr>
      </w:pPr>
    </w:p>
    <w:p w:rsidR="00697F03" w:rsidRDefault="00697F03">
      <w:pPr>
        <w:rPr>
          <w:lang w:val="uk-UA"/>
        </w:rPr>
      </w:pPr>
    </w:p>
    <w:p w:rsidR="005A7783" w:rsidRPr="005A7783" w:rsidRDefault="005A7783" w:rsidP="005A7783">
      <w:pPr>
        <w:rPr>
          <w:lang w:val="uk-UA"/>
        </w:rPr>
      </w:pPr>
    </w:p>
    <w:p w:rsidR="00697F03" w:rsidRPr="00697F03" w:rsidRDefault="00697F03" w:rsidP="00697F03">
      <w:pPr>
        <w:shd w:val="clear" w:color="auto" w:fill="FFFFFF" w:themeFill="background1"/>
        <w:spacing w:line="360" w:lineRule="auto"/>
        <w:ind w:left="1134" w:hanging="425"/>
        <w:jc w:val="center"/>
        <w:rPr>
          <w:rFonts w:cstheme="minorBidi"/>
          <w:b/>
          <w:sz w:val="28"/>
          <w:szCs w:val="28"/>
          <w:lang w:val="uk-UA"/>
        </w:rPr>
      </w:pPr>
      <w:r w:rsidRPr="00697F03">
        <w:rPr>
          <w:rFonts w:cstheme="minorBidi"/>
          <w:b/>
          <w:sz w:val="28"/>
          <w:szCs w:val="28"/>
          <w:lang w:val="uk-UA"/>
        </w:rPr>
        <w:t>Список використаних джерел</w:t>
      </w:r>
    </w:p>
    <w:p w:rsidR="005A7783" w:rsidRDefault="005A7783" w:rsidP="005A7783">
      <w:pPr>
        <w:rPr>
          <w:lang w:val="uk-UA"/>
        </w:rPr>
      </w:pPr>
    </w:p>
    <w:p w:rsidR="005A7783" w:rsidRPr="00697F03" w:rsidRDefault="005A7783" w:rsidP="00697F03">
      <w:pPr>
        <w:pStyle w:val="a3"/>
        <w:numPr>
          <w:ilvl w:val="0"/>
          <w:numId w:val="5"/>
        </w:numPr>
        <w:tabs>
          <w:tab w:val="left" w:pos="900"/>
          <w:tab w:val="left" w:pos="1134"/>
        </w:tabs>
        <w:spacing w:line="360" w:lineRule="auto"/>
        <w:jc w:val="both"/>
        <w:rPr>
          <w:color w:val="000000" w:themeColor="text1"/>
          <w:sz w:val="28"/>
          <w:szCs w:val="28"/>
          <w:lang w:val="uk-UA"/>
        </w:rPr>
      </w:pPr>
      <w:bookmarkStart w:id="1" w:name="_Ref421645609"/>
      <w:proofErr w:type="spellStart"/>
      <w:r w:rsidRPr="00697F03">
        <w:rPr>
          <w:color w:val="000000" w:themeColor="text1"/>
          <w:sz w:val="28"/>
          <w:szCs w:val="28"/>
          <w:lang w:val="uk-UA"/>
        </w:rPr>
        <w:t>Алек</w:t>
      </w:r>
      <w:proofErr w:type="spellEnd"/>
      <w:r w:rsidRPr="00697F03">
        <w:rPr>
          <w:color w:val="000000" w:themeColor="text1"/>
          <w:sz w:val="28"/>
          <w:szCs w:val="28"/>
          <w:lang w:val="uk-UA"/>
        </w:rPr>
        <w:t xml:space="preserve">сюк А. М. Загальні методи навчання у школі / Анатолій Миколайович </w:t>
      </w:r>
      <w:proofErr w:type="spellStart"/>
      <w:r w:rsidRPr="00697F03">
        <w:rPr>
          <w:color w:val="000000" w:themeColor="text1"/>
          <w:sz w:val="28"/>
          <w:szCs w:val="28"/>
          <w:lang w:val="uk-UA"/>
        </w:rPr>
        <w:t>Алексюк</w:t>
      </w:r>
      <w:proofErr w:type="spellEnd"/>
      <w:r w:rsidRPr="00697F03">
        <w:rPr>
          <w:color w:val="000000" w:themeColor="text1"/>
          <w:sz w:val="28"/>
          <w:szCs w:val="28"/>
          <w:lang w:val="uk-UA"/>
        </w:rPr>
        <w:t xml:space="preserve">. – [2-е вид., перероб. і </w:t>
      </w:r>
      <w:proofErr w:type="spellStart"/>
      <w:r w:rsidRPr="00697F03">
        <w:rPr>
          <w:color w:val="000000" w:themeColor="text1"/>
          <w:sz w:val="28"/>
          <w:szCs w:val="28"/>
          <w:lang w:val="uk-UA"/>
        </w:rPr>
        <w:t>доп</w:t>
      </w:r>
      <w:proofErr w:type="spellEnd"/>
      <w:r w:rsidRPr="00697F03">
        <w:rPr>
          <w:color w:val="000000" w:themeColor="text1"/>
          <w:sz w:val="28"/>
          <w:szCs w:val="28"/>
          <w:lang w:val="uk-UA"/>
        </w:rPr>
        <w:t>.]. – К. : Рад. школа, 1981. – 206 с.</w:t>
      </w:r>
      <w:bookmarkEnd w:id="1"/>
      <w:r w:rsidRPr="00697F03">
        <w:rPr>
          <w:rFonts w:eastAsia="Calibri"/>
          <w:color w:val="000000" w:themeColor="text1"/>
          <w:sz w:val="28"/>
          <w:szCs w:val="28"/>
          <w:lang w:val="uk-UA" w:eastAsia="en-US"/>
        </w:rPr>
        <w:t xml:space="preserve"> </w:t>
      </w:r>
    </w:p>
    <w:p w:rsidR="005A7783" w:rsidRPr="00697F03" w:rsidRDefault="005A7783" w:rsidP="00697F03">
      <w:pPr>
        <w:pStyle w:val="a3"/>
        <w:numPr>
          <w:ilvl w:val="0"/>
          <w:numId w:val="5"/>
        </w:numPr>
        <w:tabs>
          <w:tab w:val="left" w:pos="900"/>
          <w:tab w:val="left" w:pos="1134"/>
        </w:tabs>
        <w:spacing w:line="360" w:lineRule="auto"/>
        <w:jc w:val="both"/>
        <w:rPr>
          <w:color w:val="000000" w:themeColor="text1"/>
          <w:sz w:val="28"/>
          <w:szCs w:val="28"/>
          <w:lang w:val="uk-UA"/>
        </w:rPr>
      </w:pPr>
      <w:proofErr w:type="spellStart"/>
      <w:r w:rsidRPr="00697F03">
        <w:rPr>
          <w:rFonts w:eastAsia="Calibri"/>
          <w:color w:val="000000" w:themeColor="text1"/>
          <w:sz w:val="28"/>
          <w:szCs w:val="28"/>
          <w:lang w:val="uk-UA" w:eastAsia="en-US"/>
        </w:rPr>
        <w:t>Бакум</w:t>
      </w:r>
      <w:proofErr w:type="spellEnd"/>
      <w:r w:rsidRPr="00697F03">
        <w:rPr>
          <w:rFonts w:eastAsia="Calibri"/>
          <w:color w:val="000000" w:themeColor="text1"/>
          <w:sz w:val="28"/>
          <w:szCs w:val="28"/>
          <w:lang w:val="uk-UA" w:eastAsia="en-US"/>
        </w:rPr>
        <w:t xml:space="preserve">  З. П. Українська мова як іноземна: </w:t>
      </w:r>
      <w:proofErr w:type="spellStart"/>
      <w:r w:rsidRPr="00697F03">
        <w:rPr>
          <w:rFonts w:eastAsia="Calibri"/>
          <w:color w:val="000000" w:themeColor="text1"/>
          <w:sz w:val="28"/>
          <w:szCs w:val="28"/>
          <w:lang w:val="uk-UA" w:eastAsia="en-US"/>
        </w:rPr>
        <w:t>Лінгводидактичні</w:t>
      </w:r>
      <w:proofErr w:type="spellEnd"/>
      <w:r w:rsidRPr="00697F03">
        <w:rPr>
          <w:rFonts w:eastAsia="Calibri"/>
          <w:color w:val="000000" w:themeColor="text1"/>
          <w:sz w:val="28"/>
          <w:szCs w:val="28"/>
          <w:lang w:val="uk-UA" w:eastAsia="en-US"/>
        </w:rPr>
        <w:t xml:space="preserve"> проблеми / З. П. </w:t>
      </w:r>
      <w:proofErr w:type="spellStart"/>
      <w:r w:rsidRPr="00697F03">
        <w:rPr>
          <w:rFonts w:eastAsia="Calibri"/>
          <w:color w:val="000000" w:themeColor="text1"/>
          <w:sz w:val="28"/>
          <w:szCs w:val="28"/>
          <w:lang w:val="uk-UA" w:eastAsia="en-US"/>
        </w:rPr>
        <w:t>Бакум</w:t>
      </w:r>
      <w:proofErr w:type="spellEnd"/>
      <w:r w:rsidRPr="00697F03">
        <w:rPr>
          <w:rFonts w:eastAsia="Calibri"/>
          <w:color w:val="000000" w:themeColor="text1"/>
          <w:sz w:val="28"/>
          <w:szCs w:val="28"/>
          <w:lang w:val="uk-UA" w:eastAsia="en-US"/>
        </w:rPr>
        <w:t xml:space="preserve"> // Філологічні студії : Науковий вісник Криворізького державного педагогічного університету : зб. наук. праць. – Вип. 5 / [</w:t>
      </w:r>
      <w:proofErr w:type="spellStart"/>
      <w:r w:rsidRPr="00697F03">
        <w:rPr>
          <w:rFonts w:eastAsia="Calibri"/>
          <w:color w:val="000000" w:themeColor="text1"/>
          <w:sz w:val="28"/>
          <w:szCs w:val="28"/>
          <w:lang w:val="uk-UA" w:eastAsia="en-US"/>
        </w:rPr>
        <w:t>заг</w:t>
      </w:r>
      <w:proofErr w:type="spellEnd"/>
      <w:r w:rsidRPr="00697F03">
        <w:rPr>
          <w:rFonts w:eastAsia="Calibri"/>
          <w:color w:val="000000" w:themeColor="text1"/>
          <w:sz w:val="28"/>
          <w:szCs w:val="28"/>
          <w:lang w:val="uk-UA" w:eastAsia="en-US"/>
        </w:rPr>
        <w:t xml:space="preserve">. ред. Ж. В. </w:t>
      </w:r>
      <w:proofErr w:type="spellStart"/>
      <w:r w:rsidRPr="00697F03">
        <w:rPr>
          <w:rFonts w:eastAsia="Calibri"/>
          <w:color w:val="000000" w:themeColor="text1"/>
          <w:sz w:val="28"/>
          <w:szCs w:val="28"/>
          <w:lang w:val="uk-UA" w:eastAsia="en-US"/>
        </w:rPr>
        <w:t>Колоїз</w:t>
      </w:r>
      <w:proofErr w:type="spellEnd"/>
      <w:r w:rsidRPr="00697F03">
        <w:rPr>
          <w:rFonts w:eastAsia="Calibri"/>
          <w:color w:val="000000" w:themeColor="text1"/>
          <w:sz w:val="28"/>
          <w:szCs w:val="28"/>
          <w:lang w:val="uk-UA" w:eastAsia="en-US"/>
        </w:rPr>
        <w:t>]. – Кривий Ріг : Видавничий дім, 2010. – С. 226–232.</w:t>
      </w:r>
    </w:p>
    <w:p w:rsidR="005A7783" w:rsidRPr="00697F03" w:rsidRDefault="005A7783" w:rsidP="00697F03">
      <w:pPr>
        <w:pStyle w:val="a3"/>
        <w:numPr>
          <w:ilvl w:val="0"/>
          <w:numId w:val="5"/>
        </w:numPr>
        <w:tabs>
          <w:tab w:val="left" w:pos="1134"/>
        </w:tabs>
        <w:autoSpaceDE w:val="0"/>
        <w:autoSpaceDN w:val="0"/>
        <w:adjustRightInd w:val="0"/>
        <w:spacing w:line="360" w:lineRule="auto"/>
        <w:jc w:val="both"/>
        <w:rPr>
          <w:rFonts w:eastAsiaTheme="minorHAnsi"/>
          <w:color w:val="000000" w:themeColor="text1"/>
          <w:sz w:val="28"/>
          <w:szCs w:val="28"/>
          <w:lang w:val="uk-UA" w:eastAsia="en-US"/>
        </w:rPr>
      </w:pPr>
      <w:proofErr w:type="spellStart"/>
      <w:r w:rsidRPr="00697F03">
        <w:rPr>
          <w:rFonts w:eastAsiaTheme="minorHAnsi"/>
          <w:iCs/>
          <w:color w:val="000000" w:themeColor="text1"/>
          <w:sz w:val="28"/>
          <w:szCs w:val="28"/>
          <w:lang w:eastAsia="en-US"/>
        </w:rPr>
        <w:t>Біляєв</w:t>
      </w:r>
      <w:proofErr w:type="spellEnd"/>
      <w:r w:rsidRPr="00697F03">
        <w:rPr>
          <w:rFonts w:eastAsiaTheme="minorHAnsi"/>
          <w:iCs/>
          <w:color w:val="000000" w:themeColor="text1"/>
          <w:sz w:val="28"/>
          <w:szCs w:val="28"/>
          <w:lang w:eastAsia="en-US"/>
        </w:rPr>
        <w:t xml:space="preserve"> О. М. </w:t>
      </w:r>
      <w:proofErr w:type="spellStart"/>
      <w:r w:rsidRPr="00697F03">
        <w:rPr>
          <w:rFonts w:eastAsiaTheme="minorHAnsi"/>
          <w:color w:val="000000" w:themeColor="text1"/>
          <w:sz w:val="28"/>
          <w:szCs w:val="28"/>
          <w:lang w:eastAsia="en-US"/>
        </w:rPr>
        <w:t>Лінгводидактика</w:t>
      </w:r>
      <w:proofErr w:type="spellEnd"/>
      <w:r w:rsidRPr="00697F03">
        <w:rPr>
          <w:rFonts w:eastAsiaTheme="minorHAnsi"/>
          <w:color w:val="000000" w:themeColor="text1"/>
          <w:sz w:val="28"/>
          <w:szCs w:val="28"/>
          <w:lang w:eastAsia="en-US"/>
        </w:rPr>
        <w:t xml:space="preserve"> </w:t>
      </w:r>
      <w:proofErr w:type="spellStart"/>
      <w:proofErr w:type="gramStart"/>
      <w:r w:rsidRPr="00697F03">
        <w:rPr>
          <w:rFonts w:eastAsiaTheme="minorHAnsi"/>
          <w:color w:val="000000" w:themeColor="text1"/>
          <w:sz w:val="28"/>
          <w:szCs w:val="28"/>
          <w:lang w:eastAsia="en-US"/>
        </w:rPr>
        <w:t>р</w:t>
      </w:r>
      <w:proofErr w:type="gramEnd"/>
      <w:r w:rsidRPr="00697F03">
        <w:rPr>
          <w:rFonts w:eastAsiaTheme="minorHAnsi"/>
          <w:color w:val="000000" w:themeColor="text1"/>
          <w:sz w:val="28"/>
          <w:szCs w:val="28"/>
          <w:lang w:eastAsia="en-US"/>
        </w:rPr>
        <w:t>ідної</w:t>
      </w:r>
      <w:proofErr w:type="spellEnd"/>
      <w:r w:rsidRPr="00697F03">
        <w:rPr>
          <w:rFonts w:eastAsiaTheme="minorHAnsi"/>
          <w:color w:val="000000" w:themeColor="text1"/>
          <w:sz w:val="28"/>
          <w:szCs w:val="28"/>
          <w:lang w:eastAsia="en-US"/>
        </w:rPr>
        <w:t xml:space="preserve"> </w:t>
      </w:r>
      <w:proofErr w:type="spellStart"/>
      <w:r w:rsidRPr="00697F03">
        <w:rPr>
          <w:rFonts w:eastAsiaTheme="minorHAnsi"/>
          <w:color w:val="000000" w:themeColor="text1"/>
          <w:sz w:val="28"/>
          <w:szCs w:val="28"/>
          <w:lang w:eastAsia="en-US"/>
        </w:rPr>
        <w:t>мови</w:t>
      </w:r>
      <w:proofErr w:type="spellEnd"/>
      <w:r w:rsidRPr="00697F03">
        <w:rPr>
          <w:rFonts w:eastAsiaTheme="minorHAnsi"/>
          <w:color w:val="000000" w:themeColor="text1"/>
          <w:sz w:val="28"/>
          <w:szCs w:val="28"/>
          <w:lang w:val="uk-UA" w:eastAsia="en-US"/>
        </w:rPr>
        <w:t xml:space="preserve"> </w:t>
      </w:r>
      <w:r w:rsidRPr="00697F03">
        <w:rPr>
          <w:rFonts w:eastAsiaTheme="minorHAnsi"/>
          <w:color w:val="000000" w:themeColor="text1"/>
          <w:sz w:val="28"/>
          <w:szCs w:val="28"/>
          <w:lang w:eastAsia="en-US"/>
        </w:rPr>
        <w:t xml:space="preserve">/ </w:t>
      </w:r>
      <w:proofErr w:type="spellStart"/>
      <w:r w:rsidRPr="00697F03">
        <w:rPr>
          <w:rFonts w:eastAsiaTheme="minorHAnsi"/>
          <w:color w:val="000000" w:themeColor="text1"/>
          <w:sz w:val="28"/>
          <w:szCs w:val="28"/>
          <w:lang w:val="uk-UA" w:eastAsia="en-US"/>
        </w:rPr>
        <w:t>О. М. Біл</w:t>
      </w:r>
      <w:proofErr w:type="spellEnd"/>
      <w:r w:rsidRPr="00697F03">
        <w:rPr>
          <w:rFonts w:eastAsiaTheme="minorHAnsi"/>
          <w:color w:val="000000" w:themeColor="text1"/>
          <w:sz w:val="28"/>
          <w:szCs w:val="28"/>
          <w:lang w:val="uk-UA" w:eastAsia="en-US"/>
        </w:rPr>
        <w:t>яєв. – К. :</w:t>
      </w:r>
      <w:proofErr w:type="spellStart"/>
      <w:r w:rsidRPr="00697F03">
        <w:rPr>
          <w:rFonts w:eastAsiaTheme="minorHAnsi"/>
          <w:color w:val="000000" w:themeColor="text1"/>
          <w:sz w:val="28"/>
          <w:szCs w:val="28"/>
          <w:lang w:val="uk-UA" w:eastAsia="en-US"/>
        </w:rPr>
        <w:t> Генез</w:t>
      </w:r>
      <w:proofErr w:type="spellEnd"/>
      <w:r w:rsidRPr="00697F03">
        <w:rPr>
          <w:rFonts w:eastAsiaTheme="minorHAnsi"/>
          <w:color w:val="000000" w:themeColor="text1"/>
          <w:sz w:val="28"/>
          <w:szCs w:val="28"/>
          <w:lang w:val="uk-UA" w:eastAsia="en-US"/>
        </w:rPr>
        <w:t xml:space="preserve">а, </w:t>
      </w:r>
      <w:r w:rsidRPr="00697F03">
        <w:rPr>
          <w:rFonts w:eastAsiaTheme="minorHAnsi"/>
          <w:color w:val="000000" w:themeColor="text1"/>
          <w:sz w:val="28"/>
          <w:szCs w:val="28"/>
          <w:lang w:eastAsia="en-US"/>
        </w:rPr>
        <w:t xml:space="preserve">2005. </w:t>
      </w:r>
      <w:r w:rsidRPr="00697F03">
        <w:rPr>
          <w:rFonts w:eastAsiaTheme="minorHAnsi"/>
          <w:color w:val="000000" w:themeColor="text1"/>
          <w:sz w:val="28"/>
          <w:szCs w:val="28"/>
          <w:lang w:val="uk-UA" w:eastAsia="en-US"/>
        </w:rPr>
        <w:t>– 320 с.</w:t>
      </w:r>
    </w:p>
    <w:p w:rsidR="00713624" w:rsidRPr="00697F03" w:rsidRDefault="00713624" w:rsidP="00697F03">
      <w:pPr>
        <w:pStyle w:val="a3"/>
        <w:numPr>
          <w:ilvl w:val="0"/>
          <w:numId w:val="5"/>
        </w:numPr>
        <w:tabs>
          <w:tab w:val="left" w:pos="1134"/>
        </w:tabs>
        <w:spacing w:line="360" w:lineRule="auto"/>
        <w:jc w:val="both"/>
        <w:rPr>
          <w:color w:val="000000" w:themeColor="text1"/>
          <w:sz w:val="28"/>
          <w:szCs w:val="28"/>
        </w:rPr>
      </w:pPr>
      <w:bookmarkStart w:id="2" w:name="_Ref421998193"/>
      <w:proofErr w:type="spellStart"/>
      <w:r w:rsidRPr="00697F03">
        <w:rPr>
          <w:rFonts w:eastAsia="TimesNewRomanPSMT"/>
          <w:color w:val="000000" w:themeColor="text1"/>
          <w:spacing w:val="-2"/>
          <w:sz w:val="28"/>
          <w:szCs w:val="28"/>
          <w:lang w:val="uk-UA"/>
        </w:rPr>
        <w:t>Вятютнев</w:t>
      </w:r>
      <w:proofErr w:type="spellEnd"/>
      <w:r w:rsidRPr="00697F03">
        <w:rPr>
          <w:rFonts w:eastAsia="TimesNewRomanPSMT"/>
          <w:color w:val="000000" w:themeColor="text1"/>
          <w:spacing w:val="-2"/>
          <w:sz w:val="28"/>
          <w:szCs w:val="28"/>
          <w:lang w:val="en-US"/>
        </w:rPr>
        <w:t> </w:t>
      </w:r>
      <w:r w:rsidRPr="00697F03">
        <w:rPr>
          <w:rFonts w:eastAsia="TimesNewRomanPSMT"/>
          <w:color w:val="000000" w:themeColor="text1"/>
          <w:spacing w:val="-2"/>
          <w:sz w:val="28"/>
          <w:szCs w:val="28"/>
          <w:lang w:val="uk-UA"/>
        </w:rPr>
        <w:t>М.</w:t>
      </w:r>
      <w:r w:rsidRPr="00697F03">
        <w:rPr>
          <w:rFonts w:eastAsia="TimesNewRomanPSMT"/>
          <w:color w:val="000000" w:themeColor="text1"/>
          <w:spacing w:val="-2"/>
          <w:sz w:val="28"/>
          <w:szCs w:val="28"/>
          <w:lang w:val="en-US"/>
        </w:rPr>
        <w:t> </w:t>
      </w:r>
      <w:proofErr w:type="spellStart"/>
      <w:r w:rsidRPr="00697F03">
        <w:rPr>
          <w:rFonts w:eastAsia="TimesNewRomanPSMT"/>
          <w:color w:val="000000" w:themeColor="text1"/>
          <w:spacing w:val="-2"/>
          <w:sz w:val="28"/>
          <w:szCs w:val="28"/>
          <w:lang w:val="uk-UA"/>
        </w:rPr>
        <w:t>Н. Тео</w:t>
      </w:r>
      <w:proofErr w:type="spellEnd"/>
      <w:r w:rsidRPr="00697F03">
        <w:rPr>
          <w:rFonts w:eastAsia="TimesNewRomanPSMT"/>
          <w:color w:val="000000" w:themeColor="text1"/>
          <w:spacing w:val="-2"/>
          <w:sz w:val="28"/>
          <w:szCs w:val="28"/>
          <w:lang w:val="uk-UA"/>
        </w:rPr>
        <w:t xml:space="preserve">рия </w:t>
      </w:r>
      <w:proofErr w:type="spellStart"/>
      <w:r w:rsidRPr="00697F03">
        <w:rPr>
          <w:rFonts w:eastAsia="TimesNewRomanPSMT"/>
          <w:color w:val="000000" w:themeColor="text1"/>
          <w:spacing w:val="-2"/>
          <w:sz w:val="28"/>
          <w:szCs w:val="28"/>
          <w:lang w:val="uk-UA"/>
        </w:rPr>
        <w:t>учебника</w:t>
      </w:r>
      <w:proofErr w:type="spellEnd"/>
      <w:r w:rsidRPr="00697F03">
        <w:rPr>
          <w:rFonts w:eastAsia="TimesNewRomanPSMT"/>
          <w:color w:val="000000" w:themeColor="text1"/>
          <w:spacing w:val="-2"/>
          <w:sz w:val="28"/>
          <w:szCs w:val="28"/>
          <w:lang w:val="uk-UA"/>
        </w:rPr>
        <w:t xml:space="preserve"> </w:t>
      </w:r>
      <w:proofErr w:type="spellStart"/>
      <w:r w:rsidRPr="00697F03">
        <w:rPr>
          <w:rFonts w:eastAsia="TimesNewRomanPSMT"/>
          <w:color w:val="000000" w:themeColor="text1"/>
          <w:spacing w:val="-2"/>
          <w:sz w:val="28"/>
          <w:szCs w:val="28"/>
          <w:lang w:val="uk-UA"/>
        </w:rPr>
        <w:t>русского</w:t>
      </w:r>
      <w:proofErr w:type="spellEnd"/>
      <w:r w:rsidRPr="00697F03">
        <w:rPr>
          <w:rFonts w:eastAsia="TimesNewRomanPSMT"/>
          <w:color w:val="000000" w:themeColor="text1"/>
          <w:spacing w:val="-2"/>
          <w:sz w:val="28"/>
          <w:szCs w:val="28"/>
          <w:lang w:val="uk-UA"/>
        </w:rPr>
        <w:t xml:space="preserve"> </w:t>
      </w:r>
      <w:proofErr w:type="spellStart"/>
      <w:r w:rsidRPr="00697F03">
        <w:rPr>
          <w:rFonts w:eastAsia="TimesNewRomanPSMT"/>
          <w:color w:val="000000" w:themeColor="text1"/>
          <w:spacing w:val="-2"/>
          <w:sz w:val="28"/>
          <w:szCs w:val="28"/>
          <w:lang w:val="uk-UA"/>
        </w:rPr>
        <w:t>языка</w:t>
      </w:r>
      <w:proofErr w:type="spellEnd"/>
      <w:r w:rsidRPr="00697F03">
        <w:rPr>
          <w:rFonts w:eastAsia="TimesNewRomanPSMT"/>
          <w:color w:val="000000" w:themeColor="text1"/>
          <w:spacing w:val="-2"/>
          <w:sz w:val="28"/>
          <w:szCs w:val="28"/>
          <w:lang w:val="uk-UA"/>
        </w:rPr>
        <w:t xml:space="preserve"> </w:t>
      </w:r>
      <w:proofErr w:type="spellStart"/>
      <w:r w:rsidRPr="00697F03">
        <w:rPr>
          <w:rFonts w:eastAsia="TimesNewRomanPSMT"/>
          <w:color w:val="000000" w:themeColor="text1"/>
          <w:spacing w:val="-2"/>
          <w:sz w:val="28"/>
          <w:szCs w:val="28"/>
          <w:lang w:val="uk-UA"/>
        </w:rPr>
        <w:t>как</w:t>
      </w:r>
      <w:proofErr w:type="spellEnd"/>
      <w:r w:rsidRPr="00697F03">
        <w:rPr>
          <w:rFonts w:eastAsia="TimesNewRomanPSMT"/>
          <w:color w:val="000000" w:themeColor="text1"/>
          <w:spacing w:val="-2"/>
          <w:sz w:val="28"/>
          <w:szCs w:val="28"/>
          <w:lang w:val="uk-UA"/>
        </w:rPr>
        <w:t xml:space="preserve"> </w:t>
      </w:r>
      <w:proofErr w:type="spellStart"/>
      <w:r w:rsidRPr="00697F03">
        <w:rPr>
          <w:rFonts w:eastAsia="TimesNewRomanPSMT"/>
          <w:color w:val="000000" w:themeColor="text1"/>
          <w:spacing w:val="-2"/>
          <w:sz w:val="28"/>
          <w:szCs w:val="28"/>
          <w:lang w:val="uk-UA"/>
        </w:rPr>
        <w:t>иностранного</w:t>
      </w:r>
      <w:proofErr w:type="spellEnd"/>
      <w:r w:rsidRPr="00697F03">
        <w:rPr>
          <w:rFonts w:eastAsia="TimesNewRomanPSMT"/>
          <w:color w:val="000000" w:themeColor="text1"/>
          <w:spacing w:val="-2"/>
          <w:sz w:val="28"/>
          <w:szCs w:val="28"/>
          <w:lang w:val="uk-UA"/>
        </w:rPr>
        <w:t> : (</w:t>
      </w:r>
      <w:proofErr w:type="spellStart"/>
      <w:r w:rsidRPr="00697F03">
        <w:rPr>
          <w:rFonts w:eastAsia="TimesNewRomanPSMT"/>
          <w:color w:val="000000" w:themeColor="text1"/>
          <w:spacing w:val="-2"/>
          <w:sz w:val="28"/>
          <w:szCs w:val="28"/>
          <w:lang w:val="uk-UA"/>
        </w:rPr>
        <w:t>методические</w:t>
      </w:r>
      <w:proofErr w:type="spellEnd"/>
      <w:r w:rsidRPr="00697F03">
        <w:rPr>
          <w:rFonts w:eastAsia="TimesNewRomanPSMT"/>
          <w:color w:val="000000" w:themeColor="text1"/>
          <w:spacing w:val="-2"/>
          <w:sz w:val="28"/>
          <w:szCs w:val="28"/>
          <w:lang w:val="uk-UA"/>
        </w:rPr>
        <w:t xml:space="preserve"> </w:t>
      </w:r>
      <w:proofErr w:type="spellStart"/>
      <w:r w:rsidRPr="00697F03">
        <w:rPr>
          <w:rFonts w:eastAsia="TimesNewRomanPSMT"/>
          <w:color w:val="000000" w:themeColor="text1"/>
          <w:spacing w:val="-2"/>
          <w:sz w:val="28"/>
          <w:szCs w:val="28"/>
          <w:lang w:val="uk-UA"/>
        </w:rPr>
        <w:t>основы</w:t>
      </w:r>
      <w:proofErr w:type="spellEnd"/>
      <w:r w:rsidRPr="00697F03">
        <w:rPr>
          <w:rFonts w:eastAsia="TimesNewRomanPSMT"/>
          <w:color w:val="000000" w:themeColor="text1"/>
          <w:spacing w:val="-2"/>
          <w:sz w:val="28"/>
          <w:szCs w:val="28"/>
          <w:lang w:val="uk-UA"/>
        </w:rPr>
        <w:t xml:space="preserve">) / </w:t>
      </w:r>
      <w:proofErr w:type="spellStart"/>
      <w:r w:rsidRPr="00697F03">
        <w:rPr>
          <w:rFonts w:eastAsia="TimesNewRomanPSMT"/>
          <w:color w:val="000000" w:themeColor="text1"/>
          <w:spacing w:val="-2"/>
          <w:sz w:val="28"/>
          <w:szCs w:val="28"/>
          <w:lang w:val="uk-UA"/>
        </w:rPr>
        <w:t>Марк</w:t>
      </w:r>
      <w:proofErr w:type="spellEnd"/>
      <w:r w:rsidRPr="00697F03">
        <w:rPr>
          <w:rFonts w:eastAsia="TimesNewRomanPSMT"/>
          <w:color w:val="000000" w:themeColor="text1"/>
          <w:spacing w:val="-2"/>
          <w:sz w:val="28"/>
          <w:szCs w:val="28"/>
          <w:lang w:val="uk-UA"/>
        </w:rPr>
        <w:t xml:space="preserve"> </w:t>
      </w:r>
      <w:proofErr w:type="spellStart"/>
      <w:r w:rsidRPr="00697F03">
        <w:rPr>
          <w:rFonts w:eastAsia="TimesNewRomanPSMT"/>
          <w:color w:val="000000" w:themeColor="text1"/>
          <w:spacing w:val="-2"/>
          <w:sz w:val="28"/>
          <w:szCs w:val="28"/>
          <w:lang w:val="uk-UA"/>
        </w:rPr>
        <w:t>Николаевич</w:t>
      </w:r>
      <w:proofErr w:type="spellEnd"/>
      <w:r w:rsidRPr="00697F03">
        <w:rPr>
          <w:rFonts w:eastAsia="TimesNewRomanPSMT"/>
          <w:color w:val="000000" w:themeColor="text1"/>
          <w:spacing w:val="-2"/>
          <w:sz w:val="28"/>
          <w:szCs w:val="28"/>
          <w:lang w:val="uk-UA"/>
        </w:rPr>
        <w:t xml:space="preserve"> </w:t>
      </w:r>
      <w:proofErr w:type="spellStart"/>
      <w:r w:rsidRPr="00697F03">
        <w:rPr>
          <w:rFonts w:eastAsia="TimesNewRomanPSMT"/>
          <w:color w:val="000000" w:themeColor="text1"/>
          <w:spacing w:val="-2"/>
          <w:sz w:val="28"/>
          <w:szCs w:val="28"/>
          <w:lang w:val="uk-UA"/>
        </w:rPr>
        <w:t>Вятютнев</w:t>
      </w:r>
      <w:proofErr w:type="spellEnd"/>
      <w:r w:rsidRPr="00697F03">
        <w:rPr>
          <w:rFonts w:eastAsia="TimesNewRomanPSMT"/>
          <w:color w:val="000000" w:themeColor="text1"/>
          <w:spacing w:val="-2"/>
          <w:sz w:val="28"/>
          <w:szCs w:val="28"/>
          <w:lang w:val="uk-UA"/>
        </w:rPr>
        <w:t xml:space="preserve">. – М. : </w:t>
      </w:r>
      <w:proofErr w:type="spellStart"/>
      <w:r w:rsidRPr="00697F03">
        <w:rPr>
          <w:rFonts w:eastAsia="TimesNewRomanPSMT"/>
          <w:color w:val="000000" w:themeColor="text1"/>
          <w:spacing w:val="-2"/>
          <w:sz w:val="28"/>
          <w:szCs w:val="28"/>
          <w:lang w:val="uk-UA"/>
        </w:rPr>
        <w:t>Рус</w:t>
      </w:r>
      <w:proofErr w:type="spellEnd"/>
      <w:r w:rsidRPr="00697F03">
        <w:rPr>
          <w:rFonts w:eastAsia="TimesNewRomanPSMT"/>
          <w:color w:val="000000" w:themeColor="text1"/>
          <w:spacing w:val="-2"/>
          <w:sz w:val="28"/>
          <w:szCs w:val="28"/>
          <w:lang w:val="uk-UA"/>
        </w:rPr>
        <w:t>. яз., 1984. – 144 с.</w:t>
      </w:r>
      <w:bookmarkEnd w:id="2"/>
    </w:p>
    <w:p w:rsidR="00713624" w:rsidRPr="00697F03" w:rsidRDefault="00713624" w:rsidP="00697F03">
      <w:pPr>
        <w:pStyle w:val="a3"/>
        <w:widowControl w:val="0"/>
        <w:numPr>
          <w:ilvl w:val="0"/>
          <w:numId w:val="5"/>
        </w:numPr>
        <w:tabs>
          <w:tab w:val="left" w:pos="1134"/>
        </w:tabs>
        <w:spacing w:line="360" w:lineRule="auto"/>
        <w:jc w:val="both"/>
        <w:rPr>
          <w:rFonts w:eastAsia="Calibri"/>
          <w:color w:val="000000" w:themeColor="text1"/>
          <w:sz w:val="28"/>
          <w:szCs w:val="28"/>
          <w:lang w:eastAsia="en-US"/>
        </w:rPr>
      </w:pPr>
      <w:proofErr w:type="spellStart"/>
      <w:r w:rsidRPr="00697F03">
        <w:rPr>
          <w:rFonts w:eastAsia="Calibri"/>
          <w:iCs/>
          <w:color w:val="000000" w:themeColor="text1"/>
          <w:sz w:val="28"/>
          <w:szCs w:val="28"/>
          <w:lang w:val="uk-UA" w:eastAsia="uk-UA" w:bidi="uk-UA"/>
        </w:rPr>
        <w:t>Караман</w:t>
      </w:r>
      <w:proofErr w:type="spellEnd"/>
      <w:r w:rsidRPr="00697F03">
        <w:rPr>
          <w:rFonts w:eastAsia="Calibri"/>
          <w:iCs/>
          <w:color w:val="000000" w:themeColor="text1"/>
          <w:sz w:val="28"/>
          <w:szCs w:val="28"/>
          <w:lang w:val="uk-UA" w:eastAsia="uk-UA" w:bidi="uk-UA"/>
        </w:rPr>
        <w:t xml:space="preserve"> С. О.</w:t>
      </w:r>
      <w:r w:rsidRPr="00697F03">
        <w:rPr>
          <w:rFonts w:eastAsia="Calibri"/>
          <w:color w:val="000000" w:themeColor="text1"/>
          <w:sz w:val="28"/>
          <w:szCs w:val="28"/>
          <w:lang w:val="uk-UA" w:eastAsia="uk-UA" w:bidi="uk-UA"/>
        </w:rPr>
        <w:t xml:space="preserve"> Методика навчання української мови в гімназії: </w:t>
      </w:r>
      <w:proofErr w:type="spellStart"/>
      <w:r w:rsidRPr="00697F03">
        <w:rPr>
          <w:rFonts w:eastAsia="Calibri"/>
          <w:color w:val="000000" w:themeColor="text1"/>
          <w:sz w:val="28"/>
          <w:szCs w:val="28"/>
          <w:lang w:val="uk-UA" w:eastAsia="uk-UA" w:bidi="uk-UA"/>
        </w:rPr>
        <w:t>навч</w:t>
      </w:r>
      <w:proofErr w:type="spellEnd"/>
      <w:r w:rsidRPr="00697F03">
        <w:rPr>
          <w:rFonts w:eastAsia="Calibri"/>
          <w:color w:val="000000" w:themeColor="text1"/>
          <w:sz w:val="28"/>
          <w:szCs w:val="28"/>
          <w:lang w:val="uk-UA" w:eastAsia="uk-UA" w:bidi="uk-UA"/>
        </w:rPr>
        <w:t xml:space="preserve">. </w:t>
      </w:r>
      <w:proofErr w:type="spellStart"/>
      <w:r w:rsidRPr="00697F03">
        <w:rPr>
          <w:rFonts w:eastAsia="Calibri"/>
          <w:color w:val="000000" w:themeColor="text1"/>
          <w:sz w:val="28"/>
          <w:szCs w:val="28"/>
          <w:lang w:val="uk-UA" w:eastAsia="uk-UA" w:bidi="uk-UA"/>
        </w:rPr>
        <w:t>посіб</w:t>
      </w:r>
      <w:proofErr w:type="spellEnd"/>
      <w:r w:rsidRPr="00697F03">
        <w:rPr>
          <w:rFonts w:eastAsia="Calibri"/>
          <w:color w:val="000000" w:themeColor="text1"/>
          <w:sz w:val="28"/>
          <w:szCs w:val="28"/>
          <w:lang w:val="uk-UA" w:eastAsia="uk-UA" w:bidi="uk-UA"/>
        </w:rPr>
        <w:t xml:space="preserve">. для </w:t>
      </w:r>
      <w:proofErr w:type="spellStart"/>
      <w:r w:rsidRPr="00697F03">
        <w:rPr>
          <w:rFonts w:eastAsia="Calibri"/>
          <w:color w:val="000000" w:themeColor="text1"/>
          <w:sz w:val="28"/>
          <w:szCs w:val="28"/>
          <w:lang w:val="uk-UA" w:eastAsia="uk-UA" w:bidi="uk-UA"/>
        </w:rPr>
        <w:t>студ</w:t>
      </w:r>
      <w:proofErr w:type="spellEnd"/>
      <w:r w:rsidRPr="00697F03">
        <w:rPr>
          <w:rFonts w:eastAsia="Calibri"/>
          <w:color w:val="000000" w:themeColor="text1"/>
          <w:sz w:val="28"/>
          <w:szCs w:val="28"/>
          <w:lang w:val="uk-UA" w:eastAsia="uk-UA" w:bidi="uk-UA"/>
        </w:rPr>
        <w:t xml:space="preserve">. </w:t>
      </w:r>
      <w:proofErr w:type="spellStart"/>
      <w:r w:rsidRPr="00697F03">
        <w:rPr>
          <w:rFonts w:eastAsia="Calibri"/>
          <w:color w:val="000000" w:themeColor="text1"/>
          <w:sz w:val="28"/>
          <w:szCs w:val="28"/>
          <w:lang w:val="uk-UA" w:eastAsia="uk-UA" w:bidi="uk-UA"/>
        </w:rPr>
        <w:t>вищ</w:t>
      </w:r>
      <w:proofErr w:type="spellEnd"/>
      <w:r w:rsidRPr="00697F03">
        <w:rPr>
          <w:rFonts w:eastAsia="Calibri"/>
          <w:color w:val="000000" w:themeColor="text1"/>
          <w:sz w:val="28"/>
          <w:szCs w:val="28"/>
          <w:lang w:val="uk-UA" w:eastAsia="uk-UA" w:bidi="uk-UA"/>
        </w:rPr>
        <w:t xml:space="preserve">. закладів освіти / Станіслав Олександрович </w:t>
      </w:r>
      <w:proofErr w:type="spellStart"/>
      <w:r w:rsidRPr="00697F03">
        <w:rPr>
          <w:rFonts w:eastAsia="Calibri"/>
          <w:color w:val="000000" w:themeColor="text1"/>
          <w:sz w:val="28"/>
          <w:szCs w:val="28"/>
          <w:lang w:val="uk-UA" w:eastAsia="uk-UA" w:bidi="uk-UA"/>
        </w:rPr>
        <w:t>Караман</w:t>
      </w:r>
      <w:proofErr w:type="spellEnd"/>
      <w:r w:rsidRPr="00697F03">
        <w:rPr>
          <w:rFonts w:eastAsia="Calibri"/>
          <w:color w:val="000000" w:themeColor="text1"/>
          <w:sz w:val="28"/>
          <w:szCs w:val="28"/>
          <w:lang w:val="uk-UA" w:eastAsia="uk-UA" w:bidi="uk-UA"/>
        </w:rPr>
        <w:t xml:space="preserve">. </w:t>
      </w:r>
      <w:r w:rsidRPr="00697F03">
        <w:rPr>
          <w:rFonts w:eastAsiaTheme="minorHAnsi"/>
          <w:color w:val="000000" w:themeColor="text1"/>
          <w:sz w:val="28"/>
          <w:szCs w:val="28"/>
          <w:lang w:val="uk-UA" w:eastAsia="en-US"/>
        </w:rPr>
        <w:t xml:space="preserve">– </w:t>
      </w:r>
      <w:r w:rsidRPr="00697F03">
        <w:rPr>
          <w:rFonts w:eastAsia="Calibri"/>
          <w:color w:val="000000" w:themeColor="text1"/>
          <w:sz w:val="28"/>
          <w:szCs w:val="28"/>
          <w:lang w:val="uk-UA" w:eastAsia="uk-UA" w:bidi="uk-UA"/>
        </w:rPr>
        <w:t xml:space="preserve">К. : </w:t>
      </w:r>
      <w:proofErr w:type="spellStart"/>
      <w:r w:rsidRPr="00697F03">
        <w:rPr>
          <w:rFonts w:eastAsia="Calibri"/>
          <w:color w:val="000000" w:themeColor="text1"/>
          <w:sz w:val="28"/>
          <w:szCs w:val="28"/>
          <w:lang w:val="uk-UA" w:eastAsia="uk-UA" w:bidi="uk-UA"/>
        </w:rPr>
        <w:t>Ленвіт</w:t>
      </w:r>
      <w:proofErr w:type="spellEnd"/>
      <w:r w:rsidRPr="00697F03">
        <w:rPr>
          <w:rFonts w:eastAsia="Calibri"/>
          <w:color w:val="000000" w:themeColor="text1"/>
          <w:sz w:val="28"/>
          <w:szCs w:val="28"/>
          <w:lang w:val="uk-UA" w:eastAsia="uk-UA" w:bidi="uk-UA"/>
        </w:rPr>
        <w:t xml:space="preserve">, 2000. </w:t>
      </w:r>
      <w:r w:rsidRPr="00697F03">
        <w:rPr>
          <w:rFonts w:eastAsiaTheme="minorHAnsi"/>
          <w:color w:val="000000" w:themeColor="text1"/>
          <w:sz w:val="28"/>
          <w:szCs w:val="28"/>
          <w:lang w:val="uk-UA" w:eastAsia="en-US"/>
        </w:rPr>
        <w:t xml:space="preserve">– </w:t>
      </w:r>
      <w:r w:rsidRPr="00697F03">
        <w:rPr>
          <w:rFonts w:eastAsia="Calibri"/>
          <w:color w:val="000000" w:themeColor="text1"/>
          <w:sz w:val="28"/>
          <w:szCs w:val="28"/>
          <w:lang w:val="uk-UA" w:eastAsia="uk-UA" w:bidi="uk-UA"/>
        </w:rPr>
        <w:t>272 с.</w:t>
      </w:r>
    </w:p>
    <w:p w:rsidR="00697F03" w:rsidRPr="00697F03" w:rsidRDefault="00697F03" w:rsidP="00697F03">
      <w:pPr>
        <w:pStyle w:val="a3"/>
        <w:numPr>
          <w:ilvl w:val="0"/>
          <w:numId w:val="5"/>
        </w:numPr>
        <w:autoSpaceDE w:val="0"/>
        <w:autoSpaceDN w:val="0"/>
        <w:adjustRightInd w:val="0"/>
        <w:spacing w:line="360" w:lineRule="auto"/>
        <w:jc w:val="both"/>
        <w:rPr>
          <w:color w:val="000000"/>
          <w:sz w:val="28"/>
          <w:szCs w:val="28"/>
          <w:lang w:val="uk-UA"/>
        </w:rPr>
      </w:pPr>
      <w:r w:rsidRPr="00697F03">
        <w:rPr>
          <w:color w:val="000000"/>
          <w:sz w:val="28"/>
          <w:szCs w:val="28"/>
        </w:rPr>
        <w:t xml:space="preserve">Ладо Р. Лингвистика поверх границ культур </w:t>
      </w:r>
      <w:r w:rsidRPr="00697F03">
        <w:rPr>
          <w:rFonts w:eastAsia="TimesNewRoman"/>
          <w:color w:val="000000"/>
          <w:sz w:val="28"/>
          <w:szCs w:val="28"/>
        </w:rPr>
        <w:t xml:space="preserve">/ Р. Ладо </w:t>
      </w:r>
      <w:r w:rsidRPr="00697F03">
        <w:rPr>
          <w:color w:val="000000"/>
          <w:sz w:val="28"/>
          <w:szCs w:val="28"/>
        </w:rPr>
        <w:t xml:space="preserve">// Новое в зарубежной лингвистике. – 1989. </w:t>
      </w:r>
      <w:r w:rsidRPr="00697F03">
        <w:rPr>
          <w:rFonts w:eastAsia="TimesNewRoman"/>
          <w:color w:val="000000"/>
          <w:sz w:val="28"/>
          <w:szCs w:val="28"/>
        </w:rPr>
        <w:t xml:space="preserve">– </w:t>
      </w:r>
      <w:r w:rsidRPr="00697F03">
        <w:rPr>
          <w:color w:val="000000"/>
          <w:sz w:val="28"/>
          <w:szCs w:val="28"/>
        </w:rPr>
        <w:t>№25. – С. 34</w:t>
      </w:r>
      <w:r w:rsidRPr="00697F03">
        <w:rPr>
          <w:rFonts w:eastAsia="TimesNewRoman"/>
          <w:color w:val="000000"/>
          <w:sz w:val="28"/>
          <w:szCs w:val="28"/>
        </w:rPr>
        <w:t xml:space="preserve"> – </w:t>
      </w:r>
      <w:r w:rsidRPr="00697F03">
        <w:rPr>
          <w:color w:val="000000"/>
          <w:sz w:val="28"/>
          <w:szCs w:val="28"/>
        </w:rPr>
        <w:t xml:space="preserve">35. </w:t>
      </w:r>
    </w:p>
    <w:p w:rsidR="00713624" w:rsidRPr="00697F03" w:rsidRDefault="00713624" w:rsidP="00697F03">
      <w:pPr>
        <w:pStyle w:val="a3"/>
        <w:widowControl w:val="0"/>
        <w:numPr>
          <w:ilvl w:val="0"/>
          <w:numId w:val="5"/>
        </w:numPr>
        <w:tabs>
          <w:tab w:val="left" w:pos="1134"/>
          <w:tab w:val="left" w:pos="1246"/>
        </w:tabs>
        <w:spacing w:line="360" w:lineRule="auto"/>
        <w:jc w:val="both"/>
        <w:rPr>
          <w:color w:val="000000" w:themeColor="text1"/>
          <w:sz w:val="28"/>
          <w:szCs w:val="28"/>
        </w:rPr>
      </w:pPr>
      <w:proofErr w:type="spellStart"/>
      <w:r w:rsidRPr="00697F03">
        <w:rPr>
          <w:color w:val="000000" w:themeColor="text1"/>
          <w:sz w:val="28"/>
          <w:szCs w:val="28"/>
          <w:lang w:val="uk-UA"/>
        </w:rPr>
        <w:t>Ляховицкий</w:t>
      </w:r>
      <w:proofErr w:type="spellEnd"/>
      <w:r w:rsidRPr="00697F03">
        <w:rPr>
          <w:color w:val="000000" w:themeColor="text1"/>
          <w:sz w:val="28"/>
          <w:szCs w:val="28"/>
          <w:lang w:val="en-US"/>
        </w:rPr>
        <w:t> </w:t>
      </w:r>
      <w:r w:rsidRPr="00697F03">
        <w:rPr>
          <w:color w:val="000000" w:themeColor="text1"/>
          <w:sz w:val="28"/>
          <w:szCs w:val="28"/>
          <w:lang w:val="uk-UA"/>
        </w:rPr>
        <w:t>М.</w:t>
      </w:r>
      <w:r w:rsidRPr="00697F03">
        <w:rPr>
          <w:color w:val="000000" w:themeColor="text1"/>
          <w:sz w:val="28"/>
          <w:szCs w:val="28"/>
          <w:lang w:val="en-US"/>
        </w:rPr>
        <w:t> </w:t>
      </w:r>
      <w:r w:rsidRPr="00697F03">
        <w:rPr>
          <w:color w:val="000000" w:themeColor="text1"/>
          <w:sz w:val="28"/>
          <w:szCs w:val="28"/>
          <w:lang w:val="uk-UA"/>
        </w:rPr>
        <w:t>В. </w:t>
      </w:r>
      <w:r w:rsidRPr="00697F03">
        <w:rPr>
          <w:color w:val="000000" w:themeColor="text1"/>
          <w:sz w:val="28"/>
          <w:szCs w:val="28"/>
        </w:rPr>
        <w:t>Методика преподавания иностранных языков</w:t>
      </w:r>
      <w:proofErr w:type="gramStart"/>
      <w:r w:rsidRPr="00697F03">
        <w:rPr>
          <w:color w:val="000000" w:themeColor="text1"/>
          <w:sz w:val="28"/>
          <w:szCs w:val="28"/>
          <w:lang w:val="uk-UA"/>
        </w:rPr>
        <w:t> </w:t>
      </w:r>
      <w:r w:rsidRPr="00697F03">
        <w:rPr>
          <w:color w:val="000000" w:themeColor="text1"/>
          <w:sz w:val="28"/>
          <w:szCs w:val="28"/>
        </w:rPr>
        <w:t>:</w:t>
      </w:r>
      <w:proofErr w:type="gramEnd"/>
      <w:r w:rsidRPr="00697F03">
        <w:rPr>
          <w:color w:val="000000" w:themeColor="text1"/>
          <w:sz w:val="28"/>
          <w:szCs w:val="28"/>
        </w:rPr>
        <w:t xml:space="preserve"> [учебное пособие для филологических специальностей высших </w:t>
      </w:r>
      <w:r w:rsidRPr="00697F03">
        <w:rPr>
          <w:color w:val="000000" w:themeColor="text1"/>
          <w:sz w:val="28"/>
          <w:szCs w:val="28"/>
        </w:rPr>
        <w:lastRenderedPageBreak/>
        <w:t>учебных заведений]</w:t>
      </w:r>
      <w:r w:rsidRPr="00697F03">
        <w:rPr>
          <w:color w:val="000000" w:themeColor="text1"/>
          <w:sz w:val="28"/>
          <w:szCs w:val="28"/>
          <w:lang w:val="uk-UA"/>
        </w:rPr>
        <w:t> </w:t>
      </w:r>
      <w:r w:rsidRPr="00697F03">
        <w:rPr>
          <w:color w:val="000000" w:themeColor="text1"/>
          <w:sz w:val="28"/>
          <w:szCs w:val="28"/>
        </w:rPr>
        <w:t xml:space="preserve">/ Михаил Васильевич </w:t>
      </w:r>
      <w:proofErr w:type="spellStart"/>
      <w:r w:rsidRPr="00697F03">
        <w:rPr>
          <w:color w:val="000000" w:themeColor="text1"/>
          <w:sz w:val="28"/>
          <w:szCs w:val="28"/>
        </w:rPr>
        <w:t>Ляховицкий</w:t>
      </w:r>
      <w:proofErr w:type="spellEnd"/>
      <w:r w:rsidRPr="00697F03">
        <w:rPr>
          <w:color w:val="000000" w:themeColor="text1"/>
          <w:sz w:val="28"/>
          <w:szCs w:val="28"/>
        </w:rPr>
        <w:t>. – М.</w:t>
      </w:r>
      <w:proofErr w:type="gramStart"/>
      <w:r w:rsidRPr="00697F03">
        <w:rPr>
          <w:color w:val="000000" w:themeColor="text1"/>
          <w:sz w:val="28"/>
          <w:szCs w:val="28"/>
        </w:rPr>
        <w:t xml:space="preserve"> :</w:t>
      </w:r>
      <w:proofErr w:type="gramEnd"/>
      <w:r w:rsidRPr="00697F03">
        <w:rPr>
          <w:color w:val="000000" w:themeColor="text1"/>
          <w:sz w:val="28"/>
          <w:szCs w:val="28"/>
        </w:rPr>
        <w:t xml:space="preserve"> Высшая школа, 1981. – 159 с.</w:t>
      </w:r>
    </w:p>
    <w:p w:rsidR="005A7783" w:rsidRPr="00697F03" w:rsidRDefault="005A7783" w:rsidP="00697F03">
      <w:pPr>
        <w:pStyle w:val="a3"/>
        <w:numPr>
          <w:ilvl w:val="0"/>
          <w:numId w:val="5"/>
        </w:numPr>
        <w:tabs>
          <w:tab w:val="num" w:pos="993"/>
          <w:tab w:val="left" w:pos="1134"/>
        </w:tabs>
        <w:autoSpaceDE w:val="0"/>
        <w:autoSpaceDN w:val="0"/>
        <w:adjustRightInd w:val="0"/>
        <w:spacing w:line="360" w:lineRule="auto"/>
        <w:jc w:val="both"/>
        <w:rPr>
          <w:rFonts w:eastAsia="TimesNewRomanPSMT"/>
          <w:color w:val="000000" w:themeColor="text1"/>
          <w:sz w:val="28"/>
          <w:szCs w:val="28"/>
          <w:lang w:eastAsia="en-US"/>
        </w:rPr>
      </w:pPr>
      <w:r w:rsidRPr="00697F03">
        <w:rPr>
          <w:rFonts w:eastAsia="TimesNewRomanPS-ItalicMT"/>
          <w:iCs/>
          <w:color w:val="000000" w:themeColor="text1"/>
          <w:sz w:val="28"/>
          <w:szCs w:val="28"/>
          <w:lang w:eastAsia="en-US"/>
        </w:rPr>
        <w:t xml:space="preserve">Щерба Л.В. </w:t>
      </w:r>
      <w:r w:rsidRPr="00697F03">
        <w:rPr>
          <w:rFonts w:eastAsia="TimesNewRomanPSMT"/>
          <w:color w:val="000000" w:themeColor="text1"/>
          <w:sz w:val="28"/>
          <w:szCs w:val="28"/>
          <w:lang w:eastAsia="en-US"/>
        </w:rPr>
        <w:t>Преподавание языков в школе. – М.</w:t>
      </w:r>
      <w:proofErr w:type="gramStart"/>
      <w:r w:rsidRPr="00697F03">
        <w:rPr>
          <w:rFonts w:eastAsia="TimesNewRomanPSMT"/>
          <w:color w:val="000000" w:themeColor="text1"/>
          <w:sz w:val="28"/>
          <w:szCs w:val="28"/>
          <w:lang w:eastAsia="en-US"/>
        </w:rPr>
        <w:t xml:space="preserve"> :</w:t>
      </w:r>
      <w:proofErr w:type="gramEnd"/>
      <w:r w:rsidRPr="00697F03">
        <w:rPr>
          <w:rFonts w:eastAsia="TimesNewRomanPSMT"/>
          <w:color w:val="000000" w:themeColor="text1"/>
          <w:sz w:val="28"/>
          <w:szCs w:val="28"/>
          <w:lang w:eastAsia="en-US"/>
        </w:rPr>
        <w:t xml:space="preserve"> Просвещение, 2002. – 210 с.</w:t>
      </w:r>
    </w:p>
    <w:p w:rsidR="005A7783" w:rsidRPr="00697F03" w:rsidRDefault="005A7783" w:rsidP="00697F03">
      <w:pPr>
        <w:pStyle w:val="a3"/>
        <w:widowControl w:val="0"/>
        <w:numPr>
          <w:ilvl w:val="0"/>
          <w:numId w:val="5"/>
        </w:numPr>
        <w:tabs>
          <w:tab w:val="left" w:pos="1134"/>
          <w:tab w:val="left" w:pos="1246"/>
        </w:tabs>
        <w:spacing w:line="360" w:lineRule="auto"/>
        <w:jc w:val="both"/>
        <w:rPr>
          <w:color w:val="000000" w:themeColor="text1"/>
          <w:sz w:val="28"/>
          <w:szCs w:val="28"/>
          <w:lang w:val="en-US"/>
        </w:rPr>
      </w:pPr>
      <w:r w:rsidRPr="00697F03">
        <w:rPr>
          <w:color w:val="000000" w:themeColor="text1"/>
          <w:sz w:val="28"/>
          <w:szCs w:val="28"/>
          <w:lang w:val="en-US"/>
        </w:rPr>
        <w:t xml:space="preserve">West M. Book </w:t>
      </w:r>
      <w:proofErr w:type="gramStart"/>
      <w:r w:rsidRPr="00697F03">
        <w:rPr>
          <w:color w:val="000000" w:themeColor="text1"/>
          <w:sz w:val="28"/>
          <w:szCs w:val="28"/>
          <w:lang w:val="en-US"/>
        </w:rPr>
        <w:t>Title</w:t>
      </w:r>
      <w:r w:rsidRPr="00697F03">
        <w:rPr>
          <w:color w:val="000000" w:themeColor="text1"/>
          <w:sz w:val="28"/>
          <w:szCs w:val="28"/>
          <w:lang w:val="uk-UA"/>
        </w:rPr>
        <w:t xml:space="preserve"> </w:t>
      </w:r>
      <w:r w:rsidRPr="00697F03">
        <w:rPr>
          <w:color w:val="000000" w:themeColor="text1"/>
          <w:sz w:val="28"/>
          <w:szCs w:val="28"/>
          <w:lang w:val="en-US"/>
        </w:rPr>
        <w:t>:</w:t>
      </w:r>
      <w:proofErr w:type="gramEnd"/>
      <w:r w:rsidRPr="00697F03">
        <w:rPr>
          <w:color w:val="000000" w:themeColor="text1"/>
          <w:sz w:val="28"/>
          <w:szCs w:val="28"/>
          <w:lang w:val="uk-UA"/>
        </w:rPr>
        <w:t xml:space="preserve"> </w:t>
      </w:r>
      <w:r w:rsidRPr="00697F03">
        <w:rPr>
          <w:color w:val="000000" w:themeColor="text1"/>
          <w:sz w:val="28"/>
          <w:szCs w:val="28"/>
          <w:lang w:val="en-US"/>
        </w:rPr>
        <w:t>New</w:t>
      </w:r>
      <w:r w:rsidRPr="00697F03">
        <w:rPr>
          <w:color w:val="000000" w:themeColor="text1"/>
          <w:sz w:val="28"/>
          <w:szCs w:val="28"/>
          <w:lang w:val="uk-UA"/>
        </w:rPr>
        <w:t xml:space="preserve"> </w:t>
      </w:r>
      <w:r w:rsidRPr="00697F03">
        <w:rPr>
          <w:color w:val="000000" w:themeColor="text1"/>
          <w:sz w:val="28"/>
          <w:szCs w:val="28"/>
          <w:lang w:val="en-US"/>
        </w:rPr>
        <w:t>Method</w:t>
      </w:r>
      <w:r w:rsidRPr="00697F03">
        <w:rPr>
          <w:color w:val="000000" w:themeColor="text1"/>
          <w:sz w:val="28"/>
          <w:szCs w:val="28"/>
          <w:lang w:val="uk-UA"/>
        </w:rPr>
        <w:t xml:space="preserve"> </w:t>
      </w:r>
      <w:r w:rsidRPr="00697F03">
        <w:rPr>
          <w:color w:val="000000" w:themeColor="text1"/>
          <w:sz w:val="28"/>
          <w:szCs w:val="28"/>
          <w:lang w:val="en-US"/>
        </w:rPr>
        <w:t>Readers</w:t>
      </w:r>
      <w:r w:rsidRPr="00697F03">
        <w:rPr>
          <w:color w:val="000000" w:themeColor="text1"/>
          <w:sz w:val="28"/>
          <w:szCs w:val="28"/>
          <w:lang w:val="uk-UA"/>
        </w:rPr>
        <w:t xml:space="preserve">. </w:t>
      </w:r>
      <w:r w:rsidRPr="00697F03">
        <w:rPr>
          <w:color w:val="000000" w:themeColor="text1"/>
          <w:sz w:val="28"/>
          <w:szCs w:val="28"/>
          <w:lang w:val="en-US"/>
        </w:rPr>
        <w:t>Supplementary</w:t>
      </w:r>
      <w:r w:rsidRPr="00697F03">
        <w:rPr>
          <w:color w:val="000000" w:themeColor="text1"/>
          <w:sz w:val="28"/>
          <w:szCs w:val="28"/>
          <w:lang w:val="uk-UA"/>
        </w:rPr>
        <w:t xml:space="preserve"> </w:t>
      </w:r>
      <w:r w:rsidRPr="00697F03">
        <w:rPr>
          <w:color w:val="000000" w:themeColor="text1"/>
          <w:sz w:val="28"/>
          <w:szCs w:val="28"/>
          <w:lang w:val="en-US"/>
        </w:rPr>
        <w:t>reader</w:t>
      </w:r>
      <w:r w:rsidRPr="00697F03">
        <w:rPr>
          <w:color w:val="000000" w:themeColor="text1"/>
          <w:sz w:val="28"/>
          <w:szCs w:val="28"/>
          <w:lang w:val="uk-UA"/>
        </w:rPr>
        <w:t xml:space="preserve">, </w:t>
      </w:r>
      <w:r w:rsidRPr="00697F03">
        <w:rPr>
          <w:color w:val="000000" w:themeColor="text1"/>
          <w:sz w:val="28"/>
          <w:szCs w:val="28"/>
          <w:lang w:val="en-US"/>
        </w:rPr>
        <w:t>Standard</w:t>
      </w:r>
      <w:r w:rsidRPr="00697F03">
        <w:rPr>
          <w:color w:val="000000" w:themeColor="text1"/>
          <w:sz w:val="28"/>
          <w:szCs w:val="28"/>
          <w:lang w:val="uk-UA"/>
        </w:rPr>
        <w:t xml:space="preserve"> </w:t>
      </w:r>
      <w:r w:rsidRPr="00697F03">
        <w:rPr>
          <w:color w:val="000000" w:themeColor="text1"/>
          <w:sz w:val="28"/>
          <w:szCs w:val="28"/>
          <w:lang w:val="en-US"/>
        </w:rPr>
        <w:t>/ M. West.</w:t>
      </w:r>
      <w:r w:rsidRPr="00697F03">
        <w:rPr>
          <w:color w:val="000000" w:themeColor="text1"/>
          <w:sz w:val="28"/>
          <w:szCs w:val="28"/>
          <w:lang w:val="uk-UA"/>
        </w:rPr>
        <w:t xml:space="preserve"> – </w:t>
      </w:r>
      <w:r w:rsidRPr="00697F03">
        <w:rPr>
          <w:color w:val="000000" w:themeColor="text1"/>
          <w:sz w:val="28"/>
          <w:szCs w:val="28"/>
          <w:lang w:val="en-US"/>
        </w:rPr>
        <w:t>Edition</w:t>
      </w:r>
      <w:r w:rsidRPr="00697F03">
        <w:rPr>
          <w:color w:val="000000" w:themeColor="text1"/>
          <w:sz w:val="28"/>
          <w:szCs w:val="28"/>
          <w:lang w:val="uk-UA"/>
        </w:rPr>
        <w:t xml:space="preserve"> 3. – </w:t>
      </w:r>
      <w:r w:rsidRPr="00697F03">
        <w:rPr>
          <w:color w:val="000000" w:themeColor="text1"/>
          <w:sz w:val="28"/>
          <w:szCs w:val="28"/>
          <w:lang w:val="en-US"/>
        </w:rPr>
        <w:t>New</w:t>
      </w:r>
      <w:r w:rsidRPr="00697F03">
        <w:rPr>
          <w:color w:val="000000" w:themeColor="text1"/>
          <w:sz w:val="28"/>
          <w:szCs w:val="28"/>
          <w:lang w:val="uk-UA"/>
        </w:rPr>
        <w:t xml:space="preserve"> </w:t>
      </w:r>
      <w:r w:rsidRPr="00697F03">
        <w:rPr>
          <w:color w:val="000000" w:themeColor="text1"/>
          <w:sz w:val="28"/>
          <w:szCs w:val="28"/>
          <w:lang w:val="en-US"/>
        </w:rPr>
        <w:t>York</w:t>
      </w:r>
      <w:r w:rsidRPr="00697F03">
        <w:rPr>
          <w:color w:val="000000" w:themeColor="text1"/>
          <w:sz w:val="28"/>
          <w:szCs w:val="28"/>
          <w:lang w:val="uk-UA"/>
        </w:rPr>
        <w:t xml:space="preserve">, </w:t>
      </w:r>
      <w:r w:rsidRPr="00697F03">
        <w:rPr>
          <w:color w:val="000000" w:themeColor="text1"/>
          <w:sz w:val="28"/>
          <w:szCs w:val="28"/>
          <w:lang w:val="en-US"/>
        </w:rPr>
        <w:t>London</w:t>
      </w:r>
      <w:r w:rsidRPr="00697F03">
        <w:rPr>
          <w:color w:val="000000" w:themeColor="text1"/>
          <w:sz w:val="28"/>
          <w:szCs w:val="28"/>
          <w:lang w:val="uk-UA"/>
        </w:rPr>
        <w:t xml:space="preserve">, </w:t>
      </w:r>
      <w:r w:rsidRPr="00697F03">
        <w:rPr>
          <w:color w:val="000000" w:themeColor="text1"/>
          <w:sz w:val="28"/>
          <w:szCs w:val="28"/>
          <w:lang w:val="en-US"/>
        </w:rPr>
        <w:t>Longmans</w:t>
      </w:r>
      <w:r w:rsidRPr="00697F03">
        <w:rPr>
          <w:color w:val="000000" w:themeColor="text1"/>
          <w:sz w:val="28"/>
          <w:szCs w:val="28"/>
          <w:lang w:val="uk-UA"/>
        </w:rPr>
        <w:t xml:space="preserve">, </w:t>
      </w:r>
      <w:r w:rsidRPr="00697F03">
        <w:rPr>
          <w:color w:val="000000" w:themeColor="text1"/>
          <w:sz w:val="28"/>
          <w:szCs w:val="28"/>
          <w:lang w:val="en-US"/>
        </w:rPr>
        <w:t>Green</w:t>
      </w:r>
      <w:r w:rsidRPr="00697F03">
        <w:rPr>
          <w:color w:val="000000" w:themeColor="text1"/>
          <w:sz w:val="28"/>
          <w:szCs w:val="28"/>
          <w:lang w:val="uk-UA"/>
        </w:rPr>
        <w:t xml:space="preserve"> </w:t>
      </w:r>
      <w:r w:rsidRPr="00697F03">
        <w:rPr>
          <w:color w:val="000000" w:themeColor="text1"/>
          <w:sz w:val="28"/>
          <w:szCs w:val="28"/>
          <w:lang w:val="en-US"/>
        </w:rPr>
        <w:t>and</w:t>
      </w:r>
      <w:r w:rsidRPr="00697F03">
        <w:rPr>
          <w:color w:val="000000" w:themeColor="text1"/>
          <w:sz w:val="28"/>
          <w:szCs w:val="28"/>
          <w:lang w:val="uk-UA"/>
        </w:rPr>
        <w:t xml:space="preserve"> </w:t>
      </w:r>
      <w:r w:rsidRPr="00697F03">
        <w:rPr>
          <w:color w:val="000000" w:themeColor="text1"/>
          <w:sz w:val="28"/>
          <w:szCs w:val="28"/>
          <w:lang w:val="en-US"/>
        </w:rPr>
        <w:t>Company,</w:t>
      </w:r>
      <w:r w:rsidRPr="00697F03">
        <w:rPr>
          <w:color w:val="000000" w:themeColor="text1"/>
          <w:sz w:val="28"/>
          <w:szCs w:val="28"/>
          <w:lang w:val="uk-UA"/>
        </w:rPr>
        <w:t xml:space="preserve"> 1957</w:t>
      </w:r>
      <w:r w:rsidRPr="00697F03">
        <w:rPr>
          <w:color w:val="000000" w:themeColor="text1"/>
          <w:sz w:val="28"/>
          <w:szCs w:val="28"/>
          <w:lang w:val="en-US"/>
        </w:rPr>
        <w:t xml:space="preserve">. </w:t>
      </w:r>
      <w:r w:rsidRPr="00697F03">
        <w:rPr>
          <w:color w:val="000000" w:themeColor="text1"/>
          <w:sz w:val="28"/>
          <w:szCs w:val="28"/>
          <w:lang w:val="uk-UA"/>
        </w:rPr>
        <w:t xml:space="preserve">– </w:t>
      </w:r>
      <w:r w:rsidRPr="00697F03">
        <w:rPr>
          <w:color w:val="000000" w:themeColor="text1"/>
          <w:sz w:val="28"/>
          <w:szCs w:val="28"/>
          <w:lang w:val="en-US"/>
        </w:rPr>
        <w:t>P.</w:t>
      </w:r>
      <w:r w:rsidRPr="00697F03">
        <w:rPr>
          <w:color w:val="000000" w:themeColor="text1"/>
          <w:sz w:val="28"/>
          <w:szCs w:val="28"/>
          <w:lang w:val="uk-UA"/>
        </w:rPr>
        <w:t> 3–4.</w:t>
      </w:r>
    </w:p>
    <w:p w:rsidR="00BC1EC4" w:rsidRPr="005A7783" w:rsidRDefault="00BC1EC4" w:rsidP="005A7783">
      <w:pPr>
        <w:rPr>
          <w:lang w:val="en-US"/>
        </w:rPr>
      </w:pPr>
    </w:p>
    <w:sectPr w:rsidR="00BC1EC4" w:rsidRPr="005A7783" w:rsidSect="006B5C15">
      <w:pgSz w:w="11906" w:h="16838"/>
      <w:pgMar w:top="1276" w:right="1133"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Cyr">
    <w:altName w:val="Times New Roman"/>
    <w:panose1 w:val="00000000000000000000"/>
    <w:charset w:val="CC"/>
    <w:family w:val="auto"/>
    <w:notTrueType/>
    <w:pitch w:val="default"/>
    <w:sig w:usb0="00000203" w:usb1="00000000" w:usb2="00000000" w:usb3="00000000" w:csb0="00000005"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0A01"/>
    <w:multiLevelType w:val="hybridMultilevel"/>
    <w:tmpl w:val="D9C29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FD59F9"/>
    <w:multiLevelType w:val="hybridMultilevel"/>
    <w:tmpl w:val="AA74AE56"/>
    <w:lvl w:ilvl="0" w:tplc="68783BA0">
      <w:start w:val="1"/>
      <w:numFmt w:val="decimal"/>
      <w:lvlText w:val="%1."/>
      <w:lvlJc w:val="left"/>
      <w:pPr>
        <w:tabs>
          <w:tab w:val="num" w:pos="786"/>
        </w:tabs>
        <w:ind w:left="786" w:hanging="360"/>
      </w:pPr>
      <w:rPr>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503690B"/>
    <w:multiLevelType w:val="hybridMultilevel"/>
    <w:tmpl w:val="0BE24B0C"/>
    <w:lvl w:ilvl="0" w:tplc="CDC0FE0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6E56F98"/>
    <w:multiLevelType w:val="hybridMultilevel"/>
    <w:tmpl w:val="44A60898"/>
    <w:lvl w:ilvl="0" w:tplc="CEAC4374">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E37F8E"/>
    <w:multiLevelType w:val="hybridMultilevel"/>
    <w:tmpl w:val="958E080A"/>
    <w:lvl w:ilvl="0" w:tplc="74320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18"/>
    <w:rsid w:val="00001C0C"/>
    <w:rsid w:val="00002EC4"/>
    <w:rsid w:val="0002148B"/>
    <w:rsid w:val="00030B83"/>
    <w:rsid w:val="00031C2D"/>
    <w:rsid w:val="000340BD"/>
    <w:rsid w:val="00034B85"/>
    <w:rsid w:val="00036D01"/>
    <w:rsid w:val="0004037B"/>
    <w:rsid w:val="00043A97"/>
    <w:rsid w:val="0006396B"/>
    <w:rsid w:val="0007619F"/>
    <w:rsid w:val="000812D9"/>
    <w:rsid w:val="00081574"/>
    <w:rsid w:val="00083C3E"/>
    <w:rsid w:val="000B239A"/>
    <w:rsid w:val="000B6A45"/>
    <w:rsid w:val="000D1CAD"/>
    <w:rsid w:val="000D26BB"/>
    <w:rsid w:val="000D7306"/>
    <w:rsid w:val="000E0667"/>
    <w:rsid w:val="000E7E1A"/>
    <w:rsid w:val="000F73AC"/>
    <w:rsid w:val="00100D87"/>
    <w:rsid w:val="0010159D"/>
    <w:rsid w:val="00105E2D"/>
    <w:rsid w:val="00117954"/>
    <w:rsid w:val="00121BB7"/>
    <w:rsid w:val="00131548"/>
    <w:rsid w:val="00131B60"/>
    <w:rsid w:val="00132726"/>
    <w:rsid w:val="00136A8B"/>
    <w:rsid w:val="00137454"/>
    <w:rsid w:val="00143CD2"/>
    <w:rsid w:val="00146D17"/>
    <w:rsid w:val="0015152E"/>
    <w:rsid w:val="00155DCC"/>
    <w:rsid w:val="001567BE"/>
    <w:rsid w:val="00175779"/>
    <w:rsid w:val="00187D90"/>
    <w:rsid w:val="00187F70"/>
    <w:rsid w:val="001D2C2B"/>
    <w:rsid w:val="001D7D48"/>
    <w:rsid w:val="001E6E93"/>
    <w:rsid w:val="001F1EC2"/>
    <w:rsid w:val="00210BF8"/>
    <w:rsid w:val="0021243D"/>
    <w:rsid w:val="00212C56"/>
    <w:rsid w:val="0021498C"/>
    <w:rsid w:val="00221F97"/>
    <w:rsid w:val="002228D8"/>
    <w:rsid w:val="00224C01"/>
    <w:rsid w:val="00240357"/>
    <w:rsid w:val="00241505"/>
    <w:rsid w:val="002423CE"/>
    <w:rsid w:val="00250605"/>
    <w:rsid w:val="00263D40"/>
    <w:rsid w:val="002709E4"/>
    <w:rsid w:val="002854A6"/>
    <w:rsid w:val="002A10BE"/>
    <w:rsid w:val="002A2CE8"/>
    <w:rsid w:val="002C3540"/>
    <w:rsid w:val="002D1B58"/>
    <w:rsid w:val="002D47E2"/>
    <w:rsid w:val="002D715F"/>
    <w:rsid w:val="00307895"/>
    <w:rsid w:val="00353F1A"/>
    <w:rsid w:val="00360E3F"/>
    <w:rsid w:val="00385FEF"/>
    <w:rsid w:val="00391D1F"/>
    <w:rsid w:val="00393604"/>
    <w:rsid w:val="003A0330"/>
    <w:rsid w:val="003A5747"/>
    <w:rsid w:val="003A5CF2"/>
    <w:rsid w:val="003B0D1D"/>
    <w:rsid w:val="003B139F"/>
    <w:rsid w:val="003B76ED"/>
    <w:rsid w:val="003E168C"/>
    <w:rsid w:val="003F3F3D"/>
    <w:rsid w:val="003F5CD2"/>
    <w:rsid w:val="004351FB"/>
    <w:rsid w:val="004376C6"/>
    <w:rsid w:val="00440622"/>
    <w:rsid w:val="00461ED3"/>
    <w:rsid w:val="00467598"/>
    <w:rsid w:val="0047719D"/>
    <w:rsid w:val="00483C26"/>
    <w:rsid w:val="00495C13"/>
    <w:rsid w:val="004A0179"/>
    <w:rsid w:val="004B4CCC"/>
    <w:rsid w:val="004B7F16"/>
    <w:rsid w:val="004C1C38"/>
    <w:rsid w:val="004D4CE7"/>
    <w:rsid w:val="004E372B"/>
    <w:rsid w:val="004F0DAB"/>
    <w:rsid w:val="00504579"/>
    <w:rsid w:val="00504CCF"/>
    <w:rsid w:val="00507286"/>
    <w:rsid w:val="005248A7"/>
    <w:rsid w:val="0053335F"/>
    <w:rsid w:val="005479AF"/>
    <w:rsid w:val="00554055"/>
    <w:rsid w:val="00555BCE"/>
    <w:rsid w:val="00556340"/>
    <w:rsid w:val="005845FF"/>
    <w:rsid w:val="00594FAF"/>
    <w:rsid w:val="005A2D04"/>
    <w:rsid w:val="005A7783"/>
    <w:rsid w:val="005D591C"/>
    <w:rsid w:val="005E246F"/>
    <w:rsid w:val="005E6B80"/>
    <w:rsid w:val="00602FBF"/>
    <w:rsid w:val="00606BF4"/>
    <w:rsid w:val="006177F0"/>
    <w:rsid w:val="0062046A"/>
    <w:rsid w:val="006231AE"/>
    <w:rsid w:val="00626476"/>
    <w:rsid w:val="00640491"/>
    <w:rsid w:val="006526A2"/>
    <w:rsid w:val="006529E9"/>
    <w:rsid w:val="0067053C"/>
    <w:rsid w:val="0067474A"/>
    <w:rsid w:val="00696040"/>
    <w:rsid w:val="00697F03"/>
    <w:rsid w:val="006A7106"/>
    <w:rsid w:val="006B5C15"/>
    <w:rsid w:val="006D10FE"/>
    <w:rsid w:val="006D5468"/>
    <w:rsid w:val="00700DF2"/>
    <w:rsid w:val="00701720"/>
    <w:rsid w:val="00704C71"/>
    <w:rsid w:val="00713624"/>
    <w:rsid w:val="00724E50"/>
    <w:rsid w:val="00741184"/>
    <w:rsid w:val="007425EB"/>
    <w:rsid w:val="00742940"/>
    <w:rsid w:val="0075292F"/>
    <w:rsid w:val="00767452"/>
    <w:rsid w:val="00773FF6"/>
    <w:rsid w:val="00784C9F"/>
    <w:rsid w:val="00784E37"/>
    <w:rsid w:val="00793FD9"/>
    <w:rsid w:val="007959A0"/>
    <w:rsid w:val="007B043F"/>
    <w:rsid w:val="007B15E1"/>
    <w:rsid w:val="007D1E77"/>
    <w:rsid w:val="007E1EE9"/>
    <w:rsid w:val="0080644B"/>
    <w:rsid w:val="008237F7"/>
    <w:rsid w:val="00840569"/>
    <w:rsid w:val="00850175"/>
    <w:rsid w:val="00862715"/>
    <w:rsid w:val="008778B2"/>
    <w:rsid w:val="00877C6A"/>
    <w:rsid w:val="0088259F"/>
    <w:rsid w:val="00887FF7"/>
    <w:rsid w:val="00891B3E"/>
    <w:rsid w:val="00895B27"/>
    <w:rsid w:val="008A7D55"/>
    <w:rsid w:val="008F55CD"/>
    <w:rsid w:val="0091790A"/>
    <w:rsid w:val="00922837"/>
    <w:rsid w:val="00943117"/>
    <w:rsid w:val="00944FB7"/>
    <w:rsid w:val="00946FCD"/>
    <w:rsid w:val="00950CC7"/>
    <w:rsid w:val="009760DF"/>
    <w:rsid w:val="00981023"/>
    <w:rsid w:val="009876AA"/>
    <w:rsid w:val="009A7953"/>
    <w:rsid w:val="009B5931"/>
    <w:rsid w:val="009B5C02"/>
    <w:rsid w:val="009C736F"/>
    <w:rsid w:val="009D530C"/>
    <w:rsid w:val="009D7562"/>
    <w:rsid w:val="009E2449"/>
    <w:rsid w:val="009E2EA5"/>
    <w:rsid w:val="009F4097"/>
    <w:rsid w:val="00A00E91"/>
    <w:rsid w:val="00A04B3C"/>
    <w:rsid w:val="00A4078A"/>
    <w:rsid w:val="00A4721F"/>
    <w:rsid w:val="00A508AA"/>
    <w:rsid w:val="00A5435A"/>
    <w:rsid w:val="00A572BA"/>
    <w:rsid w:val="00A627E2"/>
    <w:rsid w:val="00A64DA1"/>
    <w:rsid w:val="00A665BB"/>
    <w:rsid w:val="00A95DFC"/>
    <w:rsid w:val="00A96C29"/>
    <w:rsid w:val="00AA38D5"/>
    <w:rsid w:val="00AB0090"/>
    <w:rsid w:val="00AB5523"/>
    <w:rsid w:val="00AB57AF"/>
    <w:rsid w:val="00AC454F"/>
    <w:rsid w:val="00AC4D32"/>
    <w:rsid w:val="00AE7E72"/>
    <w:rsid w:val="00AF5385"/>
    <w:rsid w:val="00B04659"/>
    <w:rsid w:val="00B1062F"/>
    <w:rsid w:val="00B24168"/>
    <w:rsid w:val="00B40570"/>
    <w:rsid w:val="00B53D1E"/>
    <w:rsid w:val="00B6212A"/>
    <w:rsid w:val="00B67093"/>
    <w:rsid w:val="00B74F6B"/>
    <w:rsid w:val="00B754DB"/>
    <w:rsid w:val="00B81E88"/>
    <w:rsid w:val="00B83664"/>
    <w:rsid w:val="00B86E33"/>
    <w:rsid w:val="00B954B9"/>
    <w:rsid w:val="00B96157"/>
    <w:rsid w:val="00BB1E64"/>
    <w:rsid w:val="00BB3E23"/>
    <w:rsid w:val="00BB406B"/>
    <w:rsid w:val="00BC1EC4"/>
    <w:rsid w:val="00BC795F"/>
    <w:rsid w:val="00BD3F15"/>
    <w:rsid w:val="00BD4CCF"/>
    <w:rsid w:val="00BF4BA7"/>
    <w:rsid w:val="00C052B6"/>
    <w:rsid w:val="00C052DE"/>
    <w:rsid w:val="00C07ACD"/>
    <w:rsid w:val="00C25C33"/>
    <w:rsid w:val="00C271DC"/>
    <w:rsid w:val="00C34E93"/>
    <w:rsid w:val="00C5181E"/>
    <w:rsid w:val="00C70967"/>
    <w:rsid w:val="00C74E0C"/>
    <w:rsid w:val="00C76ECE"/>
    <w:rsid w:val="00C818D9"/>
    <w:rsid w:val="00C86649"/>
    <w:rsid w:val="00C86C7B"/>
    <w:rsid w:val="00C90B4B"/>
    <w:rsid w:val="00C919BE"/>
    <w:rsid w:val="00C9372A"/>
    <w:rsid w:val="00CC2A80"/>
    <w:rsid w:val="00CF2094"/>
    <w:rsid w:val="00D41972"/>
    <w:rsid w:val="00D439B4"/>
    <w:rsid w:val="00D43FEA"/>
    <w:rsid w:val="00D45C30"/>
    <w:rsid w:val="00D97E62"/>
    <w:rsid w:val="00DB60CF"/>
    <w:rsid w:val="00DD5AF2"/>
    <w:rsid w:val="00DE69C7"/>
    <w:rsid w:val="00DF67AB"/>
    <w:rsid w:val="00DF6BF5"/>
    <w:rsid w:val="00E01DB3"/>
    <w:rsid w:val="00E2078E"/>
    <w:rsid w:val="00E239D2"/>
    <w:rsid w:val="00E23B06"/>
    <w:rsid w:val="00E358E0"/>
    <w:rsid w:val="00E63A98"/>
    <w:rsid w:val="00E74DBE"/>
    <w:rsid w:val="00E97C94"/>
    <w:rsid w:val="00EA41C8"/>
    <w:rsid w:val="00EA4EE3"/>
    <w:rsid w:val="00EB5307"/>
    <w:rsid w:val="00EE16D2"/>
    <w:rsid w:val="00EF2858"/>
    <w:rsid w:val="00F033FE"/>
    <w:rsid w:val="00F06768"/>
    <w:rsid w:val="00F11C18"/>
    <w:rsid w:val="00F17E26"/>
    <w:rsid w:val="00F23480"/>
    <w:rsid w:val="00F45628"/>
    <w:rsid w:val="00F52025"/>
    <w:rsid w:val="00F5472E"/>
    <w:rsid w:val="00F56D98"/>
    <w:rsid w:val="00F75849"/>
    <w:rsid w:val="00F77A57"/>
    <w:rsid w:val="00F85E7E"/>
    <w:rsid w:val="00F916D6"/>
    <w:rsid w:val="00FA482E"/>
    <w:rsid w:val="00FA5005"/>
    <w:rsid w:val="00FB60E1"/>
    <w:rsid w:val="00FC5285"/>
    <w:rsid w:val="00FD2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C15"/>
    <w:pPr>
      <w:ind w:left="720"/>
      <w:contextualSpacing/>
    </w:pPr>
  </w:style>
  <w:style w:type="character" w:customStyle="1" w:styleId="apple-converted-space">
    <w:name w:val="apple-converted-space"/>
    <w:basedOn w:val="a0"/>
    <w:rsid w:val="006B5C15"/>
  </w:style>
  <w:style w:type="paragraph" w:styleId="a4">
    <w:name w:val="Body Text"/>
    <w:basedOn w:val="a"/>
    <w:link w:val="a5"/>
    <w:rsid w:val="006B5C15"/>
    <w:pPr>
      <w:ind w:right="567"/>
      <w:jc w:val="both"/>
    </w:pPr>
  </w:style>
  <w:style w:type="character" w:customStyle="1" w:styleId="a5">
    <w:name w:val="Основной текст Знак"/>
    <w:basedOn w:val="a0"/>
    <w:link w:val="a4"/>
    <w:rsid w:val="006B5C15"/>
    <w:rPr>
      <w:rFonts w:ascii="Times New Roman" w:eastAsia="Times New Roman" w:hAnsi="Times New Roman" w:cs="Times New Roman"/>
      <w:sz w:val="24"/>
      <w:szCs w:val="24"/>
      <w:lang w:eastAsia="ru-RU"/>
    </w:rPr>
  </w:style>
  <w:style w:type="paragraph" w:customStyle="1" w:styleId="1">
    <w:name w:val="Обычный1"/>
    <w:rsid w:val="006B5C15"/>
    <w:pPr>
      <w:widowControl w:val="0"/>
      <w:spacing w:after="0" w:line="240" w:lineRule="auto"/>
    </w:pPr>
    <w:rPr>
      <w:rFonts w:ascii="Times New Roman" w:eastAsia="Times New Roman" w:hAnsi="Times New Roman" w:cs="Times New Roman"/>
      <w:snapToGrid w:val="0"/>
      <w:sz w:val="20"/>
      <w:szCs w:val="20"/>
      <w:lang w:eastAsia="ru-R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C15"/>
    <w:pPr>
      <w:ind w:left="720"/>
      <w:contextualSpacing/>
    </w:pPr>
  </w:style>
  <w:style w:type="character" w:customStyle="1" w:styleId="apple-converted-space">
    <w:name w:val="apple-converted-space"/>
    <w:basedOn w:val="a0"/>
    <w:rsid w:val="006B5C15"/>
  </w:style>
  <w:style w:type="paragraph" w:styleId="a4">
    <w:name w:val="Body Text"/>
    <w:basedOn w:val="a"/>
    <w:link w:val="a5"/>
    <w:rsid w:val="006B5C15"/>
    <w:pPr>
      <w:ind w:right="567"/>
      <w:jc w:val="both"/>
    </w:pPr>
  </w:style>
  <w:style w:type="character" w:customStyle="1" w:styleId="a5">
    <w:name w:val="Основной текст Знак"/>
    <w:basedOn w:val="a0"/>
    <w:link w:val="a4"/>
    <w:rsid w:val="006B5C15"/>
    <w:rPr>
      <w:rFonts w:ascii="Times New Roman" w:eastAsia="Times New Roman" w:hAnsi="Times New Roman" w:cs="Times New Roman"/>
      <w:sz w:val="24"/>
      <w:szCs w:val="24"/>
      <w:lang w:eastAsia="ru-RU"/>
    </w:rPr>
  </w:style>
  <w:style w:type="paragraph" w:customStyle="1" w:styleId="1">
    <w:name w:val="Обычный1"/>
    <w:rsid w:val="006B5C15"/>
    <w:pPr>
      <w:widowControl w:val="0"/>
      <w:spacing w:after="0" w:line="240" w:lineRule="auto"/>
    </w:pPr>
    <w:rPr>
      <w:rFonts w:ascii="Times New Roman" w:eastAsia="Times New Roman" w:hAnsi="Times New Roman" w:cs="Times New Roman"/>
      <w:snapToGrid w:val="0"/>
      <w:sz w:val="20"/>
      <w:szCs w:val="20"/>
      <w:lang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B13C5-3EE5-4859-AD06-7CA83812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2742</Words>
  <Characters>15635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2015-12-23T10:47:00Z</dcterms:created>
  <dcterms:modified xsi:type="dcterms:W3CDTF">2015-12-23T11:26:00Z</dcterms:modified>
</cp:coreProperties>
</file>