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F4" w:rsidRPr="000E16F4" w:rsidRDefault="000E16F4" w:rsidP="000E16F4">
      <w:pPr>
        <w:jc w:val="right"/>
        <w:rPr>
          <w:rFonts w:ascii="Times New Roman" w:hAnsi="Times New Roman" w:cs="Times New Roman"/>
          <w:b/>
        </w:rPr>
      </w:pPr>
      <w:r w:rsidRPr="000E16F4">
        <w:rPr>
          <w:rFonts w:ascii="Times New Roman" w:hAnsi="Times New Roman" w:cs="Times New Roman"/>
          <w:b/>
        </w:rPr>
        <w:t>ШУТЬКО В.В.</w:t>
      </w:r>
      <w:bookmarkStart w:id="0" w:name="_GoBack"/>
      <w:bookmarkEnd w:id="0"/>
    </w:p>
    <w:p w:rsidR="000E16F4" w:rsidRPr="000E16F4" w:rsidRDefault="000E16F4" w:rsidP="000E16F4">
      <w:pPr>
        <w:jc w:val="right"/>
        <w:rPr>
          <w:rFonts w:ascii="Times New Roman" w:hAnsi="Times New Roman" w:cs="Times New Roman"/>
          <w:b/>
        </w:rPr>
      </w:pPr>
      <w:r w:rsidRPr="000E16F4">
        <w:rPr>
          <w:rFonts w:ascii="Times New Roman" w:hAnsi="Times New Roman" w:cs="Times New Roman"/>
          <w:b/>
        </w:rPr>
        <w:t>НЕПРОФЕСІЙНА ФІЗКУЛЬТУРНА ОСВІТА МАЙБУТНЬО</w:t>
      </w:r>
      <w:r w:rsidRPr="000E16F4">
        <w:rPr>
          <w:rFonts w:ascii="Times New Roman" w:hAnsi="Times New Roman" w:cs="Times New Roman"/>
          <w:b/>
        </w:rPr>
        <w:t>ГО</w:t>
      </w:r>
      <w:r w:rsidRPr="000E16F4">
        <w:rPr>
          <w:rFonts w:ascii="Times New Roman" w:hAnsi="Times New Roman" w:cs="Times New Roman"/>
          <w:b/>
          <w:lang w:val="uk-UA"/>
        </w:rPr>
        <w:t xml:space="preserve"> </w:t>
      </w:r>
      <w:r w:rsidRPr="000E16F4">
        <w:rPr>
          <w:rFonts w:ascii="Times New Roman" w:hAnsi="Times New Roman" w:cs="Times New Roman"/>
          <w:b/>
        </w:rPr>
        <w:t>ПЕДАГОГА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відображена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фізкультурної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закл</w:t>
      </w:r>
      <w:r>
        <w:rPr>
          <w:rFonts w:ascii="Times New Roman" w:hAnsi="Times New Roman" w:cs="Times New Roman"/>
          <w:sz w:val="28"/>
          <w:szCs w:val="28"/>
        </w:rPr>
        <w:t xml:space="preserve">аду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культура,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непрофесійна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, учитель, педагог.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серйозне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занепокоєння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катастрофічний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. 53%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стані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та 58%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ісля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. Практично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23%,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старшокласників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- 10%,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послаблене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53%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загальноосвітн</w:t>
      </w:r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у 80%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до 14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хронічна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(17-</w:t>
      </w:r>
      <w:r w:rsidRPr="000E16F4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) половина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зустрічають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>ткозорими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30-40%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20-30% - на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нервово-психічні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пов'язано</w:t>
      </w:r>
      <w:proofErr w:type="spellEnd"/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суттєвим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суворої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регламентації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режиму, тому не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рухах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породжують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кінцевому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 [1]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вищевикладеного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повинно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lastRenderedPageBreak/>
        <w:t>залишатися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і, по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можлив</w:t>
      </w:r>
      <w:r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педагога,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математики,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і т.п., 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перш за все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вихователі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одноосібно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а й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6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всебічно-розвиненої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гідної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бути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повноцінним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ВУЗу буде не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-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предметником,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замісником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виховній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і директором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, та буде нести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proofErr w:type="gramStart"/>
      <w:r w:rsidRPr="000E16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і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6F4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, та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всіляких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спортивно-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розважальних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покладати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школі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хибним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. Тим паче, при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забезпеченості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високопрофесійними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мріяти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прийти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самоорганізація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тісній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батьківським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ініціативними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батьками.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любому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змагатися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розважатись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,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в походи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уде великий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організову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компетентний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освічений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lastRenderedPageBreak/>
        <w:t xml:space="preserve">педагог,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заслуговуючи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авторитет і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перераховані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являються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невід'ємними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«атрибутами»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здоров'язберігаючих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учителями 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виховному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вчати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основам методики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'я</w:t>
      </w:r>
      <w:r w:rsidRPr="000E16F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інах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факультеті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включатися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формах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їх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загально-розвиваючих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фізкультхвилинок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,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атракціонів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6F4">
        <w:rPr>
          <w:rFonts w:ascii="Times New Roman" w:hAnsi="Times New Roman" w:cs="Times New Roman"/>
          <w:sz w:val="28"/>
          <w:szCs w:val="28"/>
        </w:rPr>
        <w:t>спортивно-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поза</w:t>
      </w:r>
      <w:r>
        <w:rPr>
          <w:rFonts w:ascii="Times New Roman" w:hAnsi="Times New Roman" w:cs="Times New Roman"/>
          <w:sz w:val="28"/>
          <w:szCs w:val="28"/>
        </w:rPr>
        <w:t>урочний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6F4">
        <w:rPr>
          <w:rFonts w:ascii="Times New Roman" w:hAnsi="Times New Roman" w:cs="Times New Roman"/>
          <w:sz w:val="28"/>
          <w:szCs w:val="28"/>
        </w:rPr>
        <w:t xml:space="preserve">таборах, 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занять з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шляхом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практичного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засвоєного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закладу з основами методики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6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формах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поповнити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багаж в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непрофесійній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, а в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руховий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школярам та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вихованцям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.</w:t>
      </w:r>
    </w:p>
    <w:p w:rsidR="000E16F4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proofErr w:type="gramStart"/>
      <w:r w:rsidRPr="000E16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16F4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</w:p>
    <w:p w:rsidR="005C256F" w:rsidRPr="000E16F4" w:rsidRDefault="000E16F4" w:rsidP="000E16F4">
      <w:pPr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Безверхня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Г.В. Методика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навч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6F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культура».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6F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E16F4">
        <w:rPr>
          <w:rFonts w:ascii="Times New Roman" w:hAnsi="Times New Roman" w:cs="Times New Roman"/>
          <w:sz w:val="28"/>
          <w:szCs w:val="28"/>
        </w:rPr>
        <w:t>). Умань, 2013. –61 с.</w:t>
      </w:r>
    </w:p>
    <w:sectPr w:rsidR="005C256F" w:rsidRPr="000E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F4"/>
    <w:rsid w:val="00025818"/>
    <w:rsid w:val="00066B2E"/>
    <w:rsid w:val="000C4A3B"/>
    <w:rsid w:val="000E16F4"/>
    <w:rsid w:val="001B148E"/>
    <w:rsid w:val="002073CA"/>
    <w:rsid w:val="00290BA5"/>
    <w:rsid w:val="002B4A21"/>
    <w:rsid w:val="005C256F"/>
    <w:rsid w:val="00677A53"/>
    <w:rsid w:val="006F02FC"/>
    <w:rsid w:val="00793B1E"/>
    <w:rsid w:val="00886D83"/>
    <w:rsid w:val="00B16DB7"/>
    <w:rsid w:val="00B54D63"/>
    <w:rsid w:val="00C37AB6"/>
    <w:rsid w:val="00C9490B"/>
    <w:rsid w:val="00D53B08"/>
    <w:rsid w:val="00D650E9"/>
    <w:rsid w:val="00EC7B8E"/>
    <w:rsid w:val="00EE282C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2018-02-12T19:24:00Z</dcterms:created>
  <dcterms:modified xsi:type="dcterms:W3CDTF">2018-02-12T19:34:00Z</dcterms:modified>
</cp:coreProperties>
</file>