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9D" w:rsidRDefault="00AC6163" w:rsidP="00AC6163">
      <w:pPr>
        <w:spacing w:after="0" w:line="360" w:lineRule="auto"/>
        <w:jc w:val="center"/>
        <w:outlineLvl w:val="0"/>
        <w:rPr>
          <w:sz w:val="28"/>
          <w:szCs w:val="28"/>
        </w:rPr>
      </w:pPr>
      <w:r>
        <w:rPr>
          <w:sz w:val="28"/>
          <w:szCs w:val="28"/>
        </w:rPr>
        <w:t>МАРЧИК В.І.</w:t>
      </w:r>
    </w:p>
    <w:p w:rsidR="00DA5D9D" w:rsidRDefault="00DA5D9D" w:rsidP="00AC6163">
      <w:pPr>
        <w:spacing w:after="0" w:line="360" w:lineRule="auto"/>
        <w:jc w:val="center"/>
        <w:rPr>
          <w:sz w:val="28"/>
          <w:szCs w:val="28"/>
        </w:rPr>
      </w:pPr>
      <w:r>
        <w:rPr>
          <w:sz w:val="28"/>
          <w:szCs w:val="28"/>
        </w:rPr>
        <w:t>Криворізький педагогічний інститут ДВНЗ «КНУ»</w:t>
      </w:r>
    </w:p>
    <w:p w:rsidR="00AC6163" w:rsidRDefault="00AC6163" w:rsidP="00AC6163">
      <w:pPr>
        <w:spacing w:after="0" w:line="360" w:lineRule="auto"/>
        <w:rPr>
          <w:sz w:val="28"/>
          <w:szCs w:val="28"/>
        </w:rPr>
      </w:pPr>
      <w:r>
        <w:rPr>
          <w:sz w:val="28"/>
          <w:szCs w:val="28"/>
        </w:rPr>
        <w:t xml:space="preserve">УДК </w:t>
      </w:r>
      <w:r w:rsidRPr="00AC6163">
        <w:rPr>
          <w:rStyle w:val="FontStyle13"/>
          <w:sz w:val="28"/>
          <w:szCs w:val="28"/>
          <w:lang w:eastAsia="uk-UA"/>
        </w:rPr>
        <w:t>796.01</w:t>
      </w:r>
      <w:r>
        <w:rPr>
          <w:rStyle w:val="FontStyle13"/>
          <w:lang w:eastAsia="uk-UA"/>
        </w:rPr>
        <w:t xml:space="preserve"> </w:t>
      </w:r>
    </w:p>
    <w:p w:rsidR="00F6126D" w:rsidRDefault="00F6126D" w:rsidP="00AC6163">
      <w:pPr>
        <w:spacing w:after="0" w:line="360" w:lineRule="auto"/>
        <w:ind w:firstLine="709"/>
        <w:jc w:val="center"/>
        <w:rPr>
          <w:sz w:val="28"/>
          <w:szCs w:val="28"/>
        </w:rPr>
      </w:pPr>
    </w:p>
    <w:p w:rsidR="00C65153" w:rsidRDefault="00C65153" w:rsidP="00AC6163">
      <w:pPr>
        <w:spacing w:after="0" w:line="360" w:lineRule="auto"/>
        <w:jc w:val="center"/>
        <w:outlineLvl w:val="0"/>
        <w:rPr>
          <w:b/>
          <w:sz w:val="28"/>
          <w:szCs w:val="28"/>
        </w:rPr>
      </w:pPr>
      <w:r>
        <w:rPr>
          <w:b/>
          <w:sz w:val="28"/>
          <w:szCs w:val="28"/>
        </w:rPr>
        <w:t xml:space="preserve">РІВНІ ІНДИВІДУАЛЬНОГО </w:t>
      </w:r>
      <w:r w:rsidRPr="00DA5D9D">
        <w:rPr>
          <w:b/>
          <w:sz w:val="28"/>
          <w:szCs w:val="28"/>
        </w:rPr>
        <w:t>ЗДОРОВ</w:t>
      </w:r>
      <w:r w:rsidRPr="002605C9">
        <w:rPr>
          <w:b/>
          <w:sz w:val="28"/>
          <w:szCs w:val="28"/>
        </w:rPr>
        <w:t>’</w:t>
      </w:r>
      <w:r w:rsidRPr="00DA5D9D">
        <w:rPr>
          <w:b/>
          <w:sz w:val="28"/>
          <w:szCs w:val="28"/>
        </w:rPr>
        <w:t>Я</w:t>
      </w:r>
      <w:r>
        <w:rPr>
          <w:b/>
          <w:sz w:val="28"/>
          <w:szCs w:val="28"/>
        </w:rPr>
        <w:t xml:space="preserve"> СТУДЕНТІВ</w:t>
      </w:r>
      <w:r w:rsidR="00695469">
        <w:rPr>
          <w:b/>
          <w:sz w:val="28"/>
          <w:szCs w:val="28"/>
        </w:rPr>
        <w:t xml:space="preserve"> 1 і 2 КУРСІВ</w:t>
      </w:r>
    </w:p>
    <w:p w:rsidR="00C65153" w:rsidRDefault="00C65153" w:rsidP="00DE2C88">
      <w:pPr>
        <w:spacing w:after="0" w:line="360" w:lineRule="auto"/>
        <w:jc w:val="center"/>
        <w:outlineLvl w:val="0"/>
        <w:rPr>
          <w:b/>
          <w:sz w:val="28"/>
          <w:szCs w:val="28"/>
        </w:rPr>
      </w:pPr>
      <w:r>
        <w:rPr>
          <w:b/>
          <w:sz w:val="28"/>
          <w:szCs w:val="28"/>
        </w:rPr>
        <w:t>В ТРИЄДИНІЙ ХОЛІСТИЧНОЇ</w:t>
      </w:r>
      <w:r w:rsidRPr="00DA5D9D">
        <w:rPr>
          <w:b/>
          <w:sz w:val="28"/>
          <w:szCs w:val="28"/>
        </w:rPr>
        <w:t xml:space="preserve"> МОДЕЛ</w:t>
      </w:r>
      <w:r>
        <w:rPr>
          <w:b/>
          <w:sz w:val="28"/>
          <w:szCs w:val="28"/>
        </w:rPr>
        <w:t>І</w:t>
      </w:r>
      <w:r w:rsidRPr="00DA5D9D">
        <w:rPr>
          <w:b/>
          <w:sz w:val="28"/>
          <w:szCs w:val="28"/>
        </w:rPr>
        <w:t xml:space="preserve"> </w:t>
      </w:r>
    </w:p>
    <w:p w:rsidR="00F6126D" w:rsidRDefault="00F6126D" w:rsidP="00DA5D9D">
      <w:pPr>
        <w:spacing w:after="0" w:line="360" w:lineRule="auto"/>
        <w:ind w:firstLine="709"/>
        <w:jc w:val="center"/>
        <w:rPr>
          <w:b/>
          <w:sz w:val="28"/>
          <w:szCs w:val="28"/>
        </w:rPr>
      </w:pPr>
    </w:p>
    <w:p w:rsidR="00F7469A" w:rsidRDefault="00F6126D" w:rsidP="00B009E0">
      <w:pPr>
        <w:spacing w:after="0" w:line="360" w:lineRule="auto"/>
        <w:ind w:firstLine="709"/>
        <w:jc w:val="both"/>
        <w:rPr>
          <w:sz w:val="28"/>
          <w:szCs w:val="28"/>
        </w:rPr>
      </w:pPr>
      <w:r>
        <w:rPr>
          <w:b/>
          <w:sz w:val="28"/>
          <w:szCs w:val="28"/>
        </w:rPr>
        <w:t>Постановка проблеми.</w:t>
      </w:r>
      <w:r w:rsidR="00714AC3">
        <w:rPr>
          <w:b/>
          <w:sz w:val="28"/>
          <w:szCs w:val="28"/>
        </w:rPr>
        <w:t xml:space="preserve"> </w:t>
      </w:r>
      <w:r w:rsidR="00A7647A" w:rsidRPr="002C4366">
        <w:rPr>
          <w:sz w:val="28"/>
          <w:szCs w:val="28"/>
        </w:rPr>
        <w:t>До середини ХХ ст. здоров</w:t>
      </w:r>
      <w:r w:rsidR="00A7647A">
        <w:rPr>
          <w:sz w:val="28"/>
          <w:szCs w:val="28"/>
        </w:rPr>
        <w:t>’</w:t>
      </w:r>
      <w:r w:rsidR="00A7647A" w:rsidRPr="002C4366">
        <w:rPr>
          <w:sz w:val="28"/>
          <w:szCs w:val="28"/>
        </w:rPr>
        <w:t>я тракту</w:t>
      </w:r>
      <w:r w:rsidR="00A7647A">
        <w:rPr>
          <w:sz w:val="28"/>
          <w:szCs w:val="28"/>
        </w:rPr>
        <w:t>вали лише як відсутність хвороб і</w:t>
      </w:r>
      <w:r w:rsidR="00A7647A" w:rsidRPr="002C4366">
        <w:rPr>
          <w:sz w:val="28"/>
          <w:szCs w:val="28"/>
        </w:rPr>
        <w:t xml:space="preserve"> </w:t>
      </w:r>
      <w:r w:rsidR="00A7647A">
        <w:rPr>
          <w:sz w:val="28"/>
          <w:szCs w:val="28"/>
        </w:rPr>
        <w:t>з</w:t>
      </w:r>
      <w:r w:rsidR="00A7647A" w:rsidRPr="002C4366">
        <w:rPr>
          <w:sz w:val="28"/>
          <w:szCs w:val="28"/>
        </w:rPr>
        <w:t>доровим вважали кожного, хто не був хвори</w:t>
      </w:r>
      <w:r w:rsidR="00A7647A">
        <w:rPr>
          <w:sz w:val="28"/>
          <w:szCs w:val="28"/>
        </w:rPr>
        <w:t>м</w:t>
      </w:r>
      <w:r w:rsidR="00A7647A" w:rsidRPr="002C4366">
        <w:rPr>
          <w:sz w:val="28"/>
          <w:szCs w:val="28"/>
        </w:rPr>
        <w:t>.</w:t>
      </w:r>
      <w:r w:rsidR="00C23381" w:rsidRPr="00C23381">
        <w:rPr>
          <w:sz w:val="28"/>
          <w:szCs w:val="28"/>
        </w:rPr>
        <w:t xml:space="preserve"> </w:t>
      </w:r>
      <w:r w:rsidR="00E1734F">
        <w:rPr>
          <w:sz w:val="28"/>
          <w:szCs w:val="28"/>
        </w:rPr>
        <w:t>В наслідок</w:t>
      </w:r>
      <w:r w:rsidR="00A7647A" w:rsidRPr="002C4366">
        <w:rPr>
          <w:sz w:val="28"/>
          <w:szCs w:val="28"/>
        </w:rPr>
        <w:t xml:space="preserve"> </w:t>
      </w:r>
      <w:r w:rsidR="00E1734F">
        <w:rPr>
          <w:sz w:val="28"/>
          <w:szCs w:val="28"/>
        </w:rPr>
        <w:t>соціального, матеріального і наукового прогресу</w:t>
      </w:r>
      <w:r w:rsidR="00A7647A" w:rsidRPr="002C4366">
        <w:rPr>
          <w:sz w:val="28"/>
          <w:szCs w:val="28"/>
        </w:rPr>
        <w:t xml:space="preserve"> збільшилася середня тривалість життя людей і змінилося їхнє уявлення про здоров’я.</w:t>
      </w:r>
      <w:r w:rsidR="00A7647A">
        <w:rPr>
          <w:sz w:val="28"/>
          <w:szCs w:val="28"/>
        </w:rPr>
        <w:t xml:space="preserve"> </w:t>
      </w:r>
      <w:r w:rsidR="00A7647A" w:rsidRPr="002C4366">
        <w:rPr>
          <w:sz w:val="28"/>
          <w:szCs w:val="28"/>
        </w:rPr>
        <w:t xml:space="preserve">Тепер здоров’я </w:t>
      </w:r>
      <w:r w:rsidR="00E1734F" w:rsidRPr="002C4366">
        <w:rPr>
          <w:sz w:val="28"/>
          <w:szCs w:val="28"/>
        </w:rPr>
        <w:t>ідентифікують</w:t>
      </w:r>
      <w:r w:rsidR="00A7647A" w:rsidRPr="002C4366">
        <w:rPr>
          <w:sz w:val="28"/>
          <w:szCs w:val="28"/>
        </w:rPr>
        <w:t xml:space="preserve"> з поняттям загального благополуччя, а його рівень — з якістю життя людини. </w:t>
      </w:r>
      <w:r w:rsidR="006467A8" w:rsidRPr="00C23381">
        <w:rPr>
          <w:sz w:val="28"/>
          <w:szCs w:val="28"/>
        </w:rPr>
        <w:t>Пояснити сутність здоров’я складніше, ніж сутність хвороби. Всі добре уявляють, що «здоров</w:t>
      </w:r>
      <w:r w:rsidR="006467A8">
        <w:rPr>
          <w:sz w:val="28"/>
          <w:szCs w:val="28"/>
        </w:rPr>
        <w:t>’я — добре, а хвороба — погано», с</w:t>
      </w:r>
      <w:r w:rsidR="006467A8" w:rsidRPr="00C23381">
        <w:rPr>
          <w:sz w:val="28"/>
          <w:szCs w:val="28"/>
        </w:rPr>
        <w:t>аме тому однозначного, прийнятного для всіх визначення</w:t>
      </w:r>
      <w:r w:rsidR="00300917">
        <w:rPr>
          <w:sz w:val="28"/>
          <w:szCs w:val="28"/>
        </w:rPr>
        <w:t>,</w:t>
      </w:r>
      <w:r w:rsidR="006467A8" w:rsidRPr="00C23381">
        <w:rPr>
          <w:sz w:val="28"/>
          <w:szCs w:val="28"/>
        </w:rPr>
        <w:t xml:space="preserve"> поняття «здоров’я» поки що не існує. </w:t>
      </w:r>
      <w:r w:rsidR="00300917">
        <w:rPr>
          <w:sz w:val="28"/>
          <w:szCs w:val="28"/>
        </w:rPr>
        <w:t>Загального</w:t>
      </w:r>
      <w:r w:rsidR="006467A8" w:rsidRPr="00E1734F">
        <w:rPr>
          <w:sz w:val="28"/>
          <w:szCs w:val="28"/>
        </w:rPr>
        <w:t xml:space="preserve"> показника, за яким можна було б визначити рівень здоров’я чи його якість</w:t>
      </w:r>
      <w:r w:rsidR="00B82994">
        <w:rPr>
          <w:sz w:val="28"/>
          <w:szCs w:val="28"/>
        </w:rPr>
        <w:t>,</w:t>
      </w:r>
      <w:r w:rsidR="006467A8" w:rsidRPr="00E1734F">
        <w:rPr>
          <w:sz w:val="28"/>
          <w:szCs w:val="28"/>
        </w:rPr>
        <w:t xml:space="preserve"> </w:t>
      </w:r>
      <w:r w:rsidR="00300917">
        <w:rPr>
          <w:sz w:val="28"/>
          <w:szCs w:val="28"/>
        </w:rPr>
        <w:t xml:space="preserve">на сьогодення </w:t>
      </w:r>
      <w:r w:rsidR="00F7469A">
        <w:rPr>
          <w:sz w:val="28"/>
          <w:szCs w:val="28"/>
        </w:rPr>
        <w:t xml:space="preserve">також </w:t>
      </w:r>
      <w:r w:rsidR="006467A8" w:rsidRPr="00E1734F">
        <w:rPr>
          <w:sz w:val="28"/>
          <w:szCs w:val="28"/>
        </w:rPr>
        <w:t>немає.</w:t>
      </w:r>
      <w:r w:rsidR="006467A8" w:rsidRPr="00C23381">
        <w:rPr>
          <w:sz w:val="28"/>
          <w:szCs w:val="28"/>
        </w:rPr>
        <w:t xml:space="preserve"> </w:t>
      </w:r>
    </w:p>
    <w:p w:rsidR="00B009E0" w:rsidRDefault="00B009E0" w:rsidP="00B009E0">
      <w:pPr>
        <w:spacing w:after="0" w:line="360" w:lineRule="auto"/>
        <w:ind w:firstLine="709"/>
        <w:jc w:val="both"/>
        <w:rPr>
          <w:sz w:val="28"/>
          <w:szCs w:val="28"/>
        </w:rPr>
      </w:pPr>
      <w:r>
        <w:rPr>
          <w:rStyle w:val="FontStyle11"/>
          <w:rFonts w:eastAsiaTheme="majorEastAsia"/>
          <w:i w:val="0"/>
          <w:sz w:val="28"/>
          <w:szCs w:val="28"/>
          <w:lang w:eastAsia="uk-UA"/>
        </w:rPr>
        <w:t>М</w:t>
      </w:r>
      <w:r w:rsidRPr="00C66803">
        <w:rPr>
          <w:rStyle w:val="FontStyle11"/>
          <w:i w:val="0"/>
          <w:sz w:val="28"/>
          <w:szCs w:val="28"/>
          <w:lang w:eastAsia="uk-UA"/>
        </w:rPr>
        <w:t xml:space="preserve">етою національної системи фізичного виховання є формування </w:t>
      </w:r>
      <w:r>
        <w:rPr>
          <w:rStyle w:val="FontStyle11"/>
          <w:i w:val="0"/>
          <w:sz w:val="28"/>
          <w:szCs w:val="28"/>
          <w:lang w:eastAsia="uk-UA"/>
        </w:rPr>
        <w:t xml:space="preserve">у підростаючого покоління </w:t>
      </w:r>
      <w:r w:rsidRPr="00C66803">
        <w:rPr>
          <w:rStyle w:val="FontStyle11"/>
          <w:i w:val="0"/>
          <w:sz w:val="28"/>
          <w:szCs w:val="28"/>
          <w:lang w:eastAsia="uk-UA"/>
        </w:rPr>
        <w:t>фізичної культури, оволодіння засобами, методами та формами індивідуальної рухово</w:t>
      </w:r>
      <w:r w:rsidR="00B82994">
        <w:rPr>
          <w:rStyle w:val="FontStyle11"/>
          <w:i w:val="0"/>
          <w:sz w:val="28"/>
          <w:szCs w:val="28"/>
          <w:lang w:eastAsia="uk-UA"/>
        </w:rPr>
        <w:t>ї діяльності, уміннями цілеспря</w:t>
      </w:r>
      <w:r w:rsidRPr="00C66803">
        <w:rPr>
          <w:rStyle w:val="FontStyle11"/>
          <w:i w:val="0"/>
          <w:sz w:val="28"/>
          <w:szCs w:val="28"/>
          <w:lang w:eastAsia="uk-UA"/>
        </w:rPr>
        <w:t>мовано використовувати цю діяльність для власного духов</w:t>
      </w:r>
      <w:r>
        <w:rPr>
          <w:rStyle w:val="FontStyle11"/>
          <w:i w:val="0"/>
          <w:sz w:val="28"/>
          <w:szCs w:val="28"/>
          <w:lang w:eastAsia="uk-UA"/>
        </w:rPr>
        <w:t xml:space="preserve">ного й фізичного вдосконалення </w:t>
      </w:r>
      <w:r w:rsidRPr="00333304">
        <w:rPr>
          <w:rStyle w:val="FontStyle11"/>
          <w:rFonts w:eastAsiaTheme="majorEastAsia"/>
          <w:i w:val="0"/>
          <w:sz w:val="28"/>
          <w:szCs w:val="28"/>
          <w:lang w:eastAsia="uk-UA"/>
        </w:rPr>
        <w:t>[</w:t>
      </w:r>
      <w:r w:rsidR="00B82994">
        <w:rPr>
          <w:rStyle w:val="FontStyle11"/>
          <w:rFonts w:eastAsiaTheme="majorEastAsia"/>
          <w:i w:val="0"/>
          <w:sz w:val="28"/>
          <w:szCs w:val="28"/>
          <w:lang w:eastAsia="uk-UA"/>
        </w:rPr>
        <w:t>9</w:t>
      </w:r>
      <w:r>
        <w:rPr>
          <w:rStyle w:val="FontStyle11"/>
          <w:rFonts w:eastAsiaTheme="majorEastAsia"/>
          <w:i w:val="0"/>
          <w:sz w:val="28"/>
          <w:szCs w:val="28"/>
          <w:lang w:eastAsia="uk-UA"/>
        </w:rPr>
        <w:t>, с. 351</w:t>
      </w:r>
      <w:r w:rsidRPr="00333304">
        <w:rPr>
          <w:rStyle w:val="FontStyle11"/>
          <w:rFonts w:eastAsiaTheme="majorEastAsia"/>
          <w:i w:val="0"/>
          <w:sz w:val="28"/>
          <w:szCs w:val="28"/>
          <w:lang w:eastAsia="uk-UA"/>
        </w:rPr>
        <w:t>]</w:t>
      </w:r>
      <w:r>
        <w:rPr>
          <w:rStyle w:val="FontStyle11"/>
          <w:rFonts w:eastAsiaTheme="majorEastAsia"/>
          <w:i w:val="0"/>
          <w:sz w:val="28"/>
          <w:szCs w:val="28"/>
          <w:lang w:eastAsia="uk-UA"/>
        </w:rPr>
        <w:t xml:space="preserve">. </w:t>
      </w:r>
      <w:r>
        <w:rPr>
          <w:sz w:val="28"/>
          <w:szCs w:val="28"/>
        </w:rPr>
        <w:t xml:space="preserve">Дослідження взаємозв’язку </w:t>
      </w:r>
      <w:r w:rsidR="00F7469A">
        <w:rPr>
          <w:sz w:val="28"/>
          <w:szCs w:val="28"/>
        </w:rPr>
        <w:t>складових</w:t>
      </w:r>
      <w:r>
        <w:rPr>
          <w:sz w:val="28"/>
          <w:szCs w:val="28"/>
        </w:rPr>
        <w:t xml:space="preserve"> </w:t>
      </w:r>
      <w:r w:rsidR="00F7469A">
        <w:rPr>
          <w:sz w:val="28"/>
          <w:szCs w:val="28"/>
        </w:rPr>
        <w:t xml:space="preserve">частин </w:t>
      </w:r>
      <w:r>
        <w:rPr>
          <w:sz w:val="28"/>
          <w:szCs w:val="28"/>
        </w:rPr>
        <w:t>здоров’я сприяти</w:t>
      </w:r>
      <w:r w:rsidR="006467A8">
        <w:rPr>
          <w:sz w:val="28"/>
          <w:szCs w:val="28"/>
        </w:rPr>
        <w:t>ме</w:t>
      </w:r>
      <w:r>
        <w:rPr>
          <w:sz w:val="28"/>
          <w:szCs w:val="28"/>
        </w:rPr>
        <w:t xml:space="preserve"> більш повному використанню потенціалу системи фізичної культури у вихованні учнів, підлітків та молоді. </w:t>
      </w:r>
    </w:p>
    <w:p w:rsidR="005373F3" w:rsidRDefault="00F6126D" w:rsidP="005373F3">
      <w:pPr>
        <w:spacing w:after="0" w:line="360" w:lineRule="auto"/>
        <w:ind w:firstLine="709"/>
        <w:jc w:val="both"/>
        <w:rPr>
          <w:sz w:val="28"/>
          <w:szCs w:val="28"/>
        </w:rPr>
      </w:pPr>
      <w:r>
        <w:rPr>
          <w:b/>
          <w:sz w:val="28"/>
          <w:szCs w:val="28"/>
        </w:rPr>
        <w:t>Аналіз останніх досліджень і публікацій.</w:t>
      </w:r>
      <w:r w:rsidR="00F5747A" w:rsidRPr="00E7693A">
        <w:rPr>
          <w:sz w:val="28"/>
          <w:szCs w:val="28"/>
        </w:rPr>
        <w:t xml:space="preserve"> </w:t>
      </w:r>
      <w:r w:rsidR="0064319A">
        <w:rPr>
          <w:rStyle w:val="FontStyle11"/>
          <w:rFonts w:eastAsiaTheme="majorEastAsia"/>
          <w:i w:val="0"/>
          <w:sz w:val="28"/>
          <w:szCs w:val="28"/>
          <w:lang w:val="ru-RU" w:eastAsia="uk-UA"/>
        </w:rPr>
        <w:t xml:space="preserve"> </w:t>
      </w:r>
      <w:r w:rsidR="00EA3571">
        <w:rPr>
          <w:sz w:val="28"/>
          <w:szCs w:val="28"/>
        </w:rPr>
        <w:t xml:space="preserve">Здоров’я відображає стан людини цілісної. Розглядати індивідуальне здоров’я у відриві від цілісної людини (за органами і системами), вважає автор, неправомірно. Здорова людина – це не обов’язково та людина, в якої всі органи і системи не мають відхилень від «норми», а та, яка має можливість без обмежень виконувати свої біологічні і соціальні функції і, чим ефективніше їх виконання, тим вище рівень </w:t>
      </w:r>
      <w:r w:rsidR="00EA3571">
        <w:rPr>
          <w:sz w:val="28"/>
          <w:szCs w:val="28"/>
        </w:rPr>
        <w:lastRenderedPageBreak/>
        <w:t xml:space="preserve">здоров’я </w:t>
      </w:r>
      <w:r w:rsidR="00EA3571" w:rsidRPr="00511C30">
        <w:rPr>
          <w:sz w:val="28"/>
          <w:szCs w:val="28"/>
        </w:rPr>
        <w:t>[</w:t>
      </w:r>
      <w:r w:rsidR="00B82994">
        <w:rPr>
          <w:sz w:val="28"/>
          <w:szCs w:val="28"/>
        </w:rPr>
        <w:t>1</w:t>
      </w:r>
      <w:r w:rsidR="00EA3571">
        <w:rPr>
          <w:sz w:val="28"/>
          <w:szCs w:val="28"/>
        </w:rPr>
        <w:t>, с. 37</w:t>
      </w:r>
      <w:r w:rsidR="00EA3571" w:rsidRPr="00511C30">
        <w:rPr>
          <w:sz w:val="28"/>
          <w:szCs w:val="28"/>
        </w:rPr>
        <w:t>]</w:t>
      </w:r>
      <w:r w:rsidR="00EA3571">
        <w:rPr>
          <w:sz w:val="28"/>
          <w:szCs w:val="28"/>
        </w:rPr>
        <w:t>.</w:t>
      </w:r>
      <w:r w:rsidR="00A7647A" w:rsidRPr="00A7647A">
        <w:rPr>
          <w:sz w:val="28"/>
          <w:szCs w:val="28"/>
        </w:rPr>
        <w:t xml:space="preserve"> </w:t>
      </w:r>
      <w:r w:rsidR="00A7647A">
        <w:rPr>
          <w:sz w:val="28"/>
          <w:szCs w:val="28"/>
        </w:rPr>
        <w:t>Проте, здебільшого, коли йдеться про здоров’я, дослідники мають на увазі насамперед фізичне здоров’я людини. При цьому фізичне здоров’я розуміється як стан організму людини, що характеризується можливостями адаптації до різних чинників навколишнього середовища, рівнем фізичного розвитку, фізично</w:t>
      </w:r>
      <w:r w:rsidR="00300917">
        <w:rPr>
          <w:sz w:val="28"/>
          <w:szCs w:val="28"/>
        </w:rPr>
        <w:t>ю</w:t>
      </w:r>
      <w:r w:rsidR="00A7647A">
        <w:rPr>
          <w:sz w:val="28"/>
          <w:szCs w:val="28"/>
        </w:rPr>
        <w:t xml:space="preserve"> й функціональною підготовленістю організму до виконання фізичних навантажень </w:t>
      </w:r>
      <w:r w:rsidR="00A7647A" w:rsidRPr="00647D88">
        <w:rPr>
          <w:sz w:val="28"/>
          <w:szCs w:val="28"/>
        </w:rPr>
        <w:t>[</w:t>
      </w:r>
      <w:r w:rsidR="00B82994">
        <w:rPr>
          <w:sz w:val="28"/>
          <w:szCs w:val="28"/>
        </w:rPr>
        <w:t>7</w:t>
      </w:r>
      <w:r w:rsidR="00A7647A">
        <w:rPr>
          <w:sz w:val="28"/>
          <w:szCs w:val="28"/>
        </w:rPr>
        <w:t>, с. 47-48</w:t>
      </w:r>
      <w:r w:rsidR="00A7647A" w:rsidRPr="00647D88">
        <w:rPr>
          <w:sz w:val="28"/>
          <w:szCs w:val="28"/>
        </w:rPr>
        <w:t>]</w:t>
      </w:r>
      <w:r w:rsidR="00A7647A">
        <w:rPr>
          <w:sz w:val="28"/>
          <w:szCs w:val="28"/>
        </w:rPr>
        <w:t>.</w:t>
      </w:r>
    </w:p>
    <w:p w:rsidR="00314053" w:rsidRPr="000B4D38" w:rsidRDefault="00661502" w:rsidP="00314053">
      <w:pPr>
        <w:spacing w:after="0" w:line="360" w:lineRule="auto"/>
        <w:ind w:firstLine="709"/>
        <w:jc w:val="both"/>
        <w:rPr>
          <w:sz w:val="28"/>
          <w:szCs w:val="28"/>
        </w:rPr>
      </w:pPr>
      <w:r>
        <w:rPr>
          <w:sz w:val="28"/>
          <w:szCs w:val="28"/>
        </w:rPr>
        <w:t xml:space="preserve">На сучасному етапі формування суспільного знання, висловлює свою думку автор, вже </w:t>
      </w:r>
      <w:r w:rsidR="00B82994">
        <w:rPr>
          <w:sz w:val="28"/>
          <w:szCs w:val="28"/>
        </w:rPr>
        <w:t>настала</w:t>
      </w:r>
      <w:r>
        <w:rPr>
          <w:sz w:val="28"/>
          <w:szCs w:val="28"/>
        </w:rPr>
        <w:t xml:space="preserve"> необхідн</w:t>
      </w:r>
      <w:r w:rsidR="00B82994">
        <w:rPr>
          <w:sz w:val="28"/>
          <w:szCs w:val="28"/>
        </w:rPr>
        <w:t>ість</w:t>
      </w:r>
      <w:r>
        <w:rPr>
          <w:sz w:val="28"/>
          <w:szCs w:val="28"/>
        </w:rPr>
        <w:t xml:space="preserve"> </w:t>
      </w:r>
      <w:r w:rsidR="00300917">
        <w:rPr>
          <w:sz w:val="28"/>
          <w:szCs w:val="28"/>
        </w:rPr>
        <w:t xml:space="preserve">у фізкультурній освіті </w:t>
      </w:r>
      <w:r>
        <w:rPr>
          <w:sz w:val="28"/>
          <w:szCs w:val="28"/>
        </w:rPr>
        <w:t xml:space="preserve">зміщення акценту з фізичної підготовки </w:t>
      </w:r>
      <w:r w:rsidR="00314053">
        <w:rPr>
          <w:sz w:val="28"/>
          <w:szCs w:val="28"/>
        </w:rPr>
        <w:t xml:space="preserve">у бік більшої інтелектуалізації цього процесу і підвищення загального рівня освіченості студентів </w:t>
      </w:r>
      <w:r w:rsidR="00314053" w:rsidRPr="006167BE">
        <w:rPr>
          <w:sz w:val="28"/>
          <w:szCs w:val="28"/>
        </w:rPr>
        <w:t>[</w:t>
      </w:r>
      <w:r w:rsidR="00B82994">
        <w:rPr>
          <w:sz w:val="28"/>
          <w:szCs w:val="28"/>
        </w:rPr>
        <w:t>5</w:t>
      </w:r>
      <w:r w:rsidR="00314053">
        <w:rPr>
          <w:sz w:val="28"/>
          <w:szCs w:val="28"/>
        </w:rPr>
        <w:t>, с. 118</w:t>
      </w:r>
      <w:r w:rsidR="00314053" w:rsidRPr="006167BE">
        <w:rPr>
          <w:sz w:val="28"/>
          <w:szCs w:val="28"/>
        </w:rPr>
        <w:t>]</w:t>
      </w:r>
      <w:r w:rsidR="00314053">
        <w:rPr>
          <w:sz w:val="28"/>
          <w:szCs w:val="28"/>
        </w:rPr>
        <w:t xml:space="preserve">. Подається гуманістична парадигма освіти як парадигма майбутнього і </w:t>
      </w:r>
      <w:r>
        <w:rPr>
          <w:sz w:val="28"/>
          <w:szCs w:val="28"/>
        </w:rPr>
        <w:t>зазначено</w:t>
      </w:r>
      <w:r w:rsidR="00314053">
        <w:rPr>
          <w:sz w:val="28"/>
          <w:szCs w:val="28"/>
        </w:rPr>
        <w:t xml:space="preserve">, що вже зараз є можливість утілити деякі з її ідей, згідно з якими передбачено не замовлене суспільством формування всебічно розвинутої особистості, а створення для неї умов, у яких вона завдяки власним зусиллям зможе досягти гармонічного розвитку фізичних, психічних та духовних якостей на основі лише для неї властивих здібностей і можливостей із метою подальшої самореалізації й самоствердження в суспільстві </w:t>
      </w:r>
      <w:r w:rsidR="00314053" w:rsidRPr="00141C50">
        <w:rPr>
          <w:sz w:val="28"/>
          <w:szCs w:val="28"/>
        </w:rPr>
        <w:t>[</w:t>
      </w:r>
      <w:r w:rsidR="00B82994">
        <w:rPr>
          <w:sz w:val="28"/>
          <w:szCs w:val="28"/>
        </w:rPr>
        <w:t>2</w:t>
      </w:r>
      <w:r w:rsidR="00314053">
        <w:rPr>
          <w:sz w:val="28"/>
          <w:szCs w:val="28"/>
        </w:rPr>
        <w:t>, с. 6</w:t>
      </w:r>
      <w:r w:rsidR="00314053" w:rsidRPr="00141C50">
        <w:rPr>
          <w:sz w:val="28"/>
          <w:szCs w:val="28"/>
        </w:rPr>
        <w:t>]</w:t>
      </w:r>
      <w:r w:rsidR="00314053">
        <w:rPr>
          <w:sz w:val="28"/>
          <w:szCs w:val="28"/>
        </w:rPr>
        <w:t xml:space="preserve">. </w:t>
      </w:r>
    </w:p>
    <w:p w:rsidR="00C23381" w:rsidRDefault="00F7469A" w:rsidP="002C4366">
      <w:pPr>
        <w:spacing w:after="0" w:line="360" w:lineRule="auto"/>
        <w:ind w:firstLine="709"/>
        <w:jc w:val="both"/>
        <w:rPr>
          <w:sz w:val="28"/>
          <w:szCs w:val="28"/>
        </w:rPr>
      </w:pPr>
      <w:r>
        <w:rPr>
          <w:sz w:val="28"/>
          <w:szCs w:val="28"/>
        </w:rPr>
        <w:t>Комплексний</w:t>
      </w:r>
      <w:r w:rsidRPr="002C4366">
        <w:rPr>
          <w:sz w:val="28"/>
          <w:szCs w:val="28"/>
        </w:rPr>
        <w:t xml:space="preserve"> підхід до </w:t>
      </w:r>
      <w:r>
        <w:rPr>
          <w:sz w:val="28"/>
          <w:szCs w:val="28"/>
        </w:rPr>
        <w:t xml:space="preserve">поняття </w:t>
      </w:r>
      <w:r w:rsidRPr="002C4366">
        <w:rPr>
          <w:sz w:val="28"/>
          <w:szCs w:val="28"/>
        </w:rPr>
        <w:t xml:space="preserve">здоров’я називають </w:t>
      </w:r>
      <w:proofErr w:type="spellStart"/>
      <w:r w:rsidRPr="002C4366">
        <w:rPr>
          <w:sz w:val="28"/>
          <w:szCs w:val="28"/>
        </w:rPr>
        <w:t>холістичним</w:t>
      </w:r>
      <w:proofErr w:type="spellEnd"/>
      <w:r w:rsidRPr="002C4366">
        <w:rPr>
          <w:sz w:val="28"/>
          <w:szCs w:val="28"/>
        </w:rPr>
        <w:t xml:space="preserve"> (</w:t>
      </w:r>
      <w:r w:rsidRPr="002C4366">
        <w:rPr>
          <w:i/>
          <w:iCs/>
          <w:sz w:val="28"/>
          <w:szCs w:val="28"/>
        </w:rPr>
        <w:t>від англ. «</w:t>
      </w:r>
      <w:proofErr w:type="spellStart"/>
      <w:r w:rsidRPr="002C4366">
        <w:rPr>
          <w:i/>
          <w:iCs/>
          <w:sz w:val="28"/>
          <w:szCs w:val="28"/>
        </w:rPr>
        <w:t>whole</w:t>
      </w:r>
      <w:proofErr w:type="spellEnd"/>
      <w:r w:rsidRPr="002C4366">
        <w:rPr>
          <w:i/>
          <w:iCs/>
          <w:sz w:val="28"/>
          <w:szCs w:val="28"/>
        </w:rPr>
        <w:t>»</w:t>
      </w:r>
      <w:r w:rsidRPr="002C4366">
        <w:rPr>
          <w:sz w:val="28"/>
          <w:szCs w:val="28"/>
        </w:rPr>
        <w:t xml:space="preserve"> — цілий, цілісний).</w:t>
      </w:r>
      <w:r>
        <w:rPr>
          <w:sz w:val="28"/>
          <w:szCs w:val="28"/>
        </w:rPr>
        <w:t xml:space="preserve"> </w:t>
      </w:r>
      <w:r w:rsidR="00126B06">
        <w:rPr>
          <w:sz w:val="28"/>
          <w:szCs w:val="28"/>
        </w:rPr>
        <w:t xml:space="preserve">В </w:t>
      </w:r>
      <w:proofErr w:type="spellStart"/>
      <w:r w:rsidR="00126B06">
        <w:rPr>
          <w:sz w:val="28"/>
          <w:szCs w:val="28"/>
        </w:rPr>
        <w:t>холістичній</w:t>
      </w:r>
      <w:proofErr w:type="spellEnd"/>
      <w:r w:rsidR="00126B06">
        <w:rPr>
          <w:sz w:val="28"/>
          <w:szCs w:val="28"/>
        </w:rPr>
        <w:t xml:space="preserve"> моделі</w:t>
      </w:r>
      <w:r w:rsidR="00126B06" w:rsidRPr="00E7693A">
        <w:rPr>
          <w:sz w:val="28"/>
          <w:szCs w:val="28"/>
        </w:rPr>
        <w:t xml:space="preserve"> </w:t>
      </w:r>
      <w:r w:rsidR="006467A8">
        <w:rPr>
          <w:sz w:val="28"/>
          <w:szCs w:val="28"/>
        </w:rPr>
        <w:t xml:space="preserve">визначається </w:t>
      </w:r>
      <w:r w:rsidR="00126B06">
        <w:rPr>
          <w:sz w:val="28"/>
          <w:szCs w:val="28"/>
        </w:rPr>
        <w:t>з</w:t>
      </w:r>
      <w:r w:rsidR="00126B06" w:rsidRPr="00084771">
        <w:rPr>
          <w:sz w:val="28"/>
          <w:szCs w:val="28"/>
        </w:rPr>
        <w:t>доров</w:t>
      </w:r>
      <w:r w:rsidR="00126B06" w:rsidRPr="005C62AC">
        <w:rPr>
          <w:sz w:val="28"/>
          <w:szCs w:val="28"/>
        </w:rPr>
        <w:t>’</w:t>
      </w:r>
      <w:r w:rsidR="00126B06" w:rsidRPr="00084771">
        <w:rPr>
          <w:sz w:val="28"/>
          <w:szCs w:val="28"/>
        </w:rPr>
        <w:t>я</w:t>
      </w:r>
      <w:r w:rsidR="00126B06">
        <w:rPr>
          <w:sz w:val="28"/>
          <w:szCs w:val="28"/>
        </w:rPr>
        <w:t xml:space="preserve"> як </w:t>
      </w:r>
      <w:r w:rsidR="00126B06" w:rsidRPr="00084771">
        <w:rPr>
          <w:sz w:val="28"/>
          <w:szCs w:val="28"/>
        </w:rPr>
        <w:t xml:space="preserve">результат взаємодії особистості й оточення, яке не можна </w:t>
      </w:r>
      <w:r w:rsidR="00126B06">
        <w:rPr>
          <w:sz w:val="28"/>
          <w:szCs w:val="28"/>
        </w:rPr>
        <w:t xml:space="preserve">оцінювати </w:t>
      </w:r>
      <w:r w:rsidR="00126B06" w:rsidRPr="00084771">
        <w:rPr>
          <w:sz w:val="28"/>
          <w:szCs w:val="28"/>
        </w:rPr>
        <w:t xml:space="preserve">без комплексного вивчення </w:t>
      </w:r>
      <w:proofErr w:type="spellStart"/>
      <w:r w:rsidR="00126B06" w:rsidRPr="00084771">
        <w:rPr>
          <w:sz w:val="28"/>
          <w:szCs w:val="28"/>
        </w:rPr>
        <w:t>біосоціального</w:t>
      </w:r>
      <w:proofErr w:type="spellEnd"/>
      <w:r w:rsidR="00126B06" w:rsidRPr="00084771">
        <w:rPr>
          <w:sz w:val="28"/>
          <w:szCs w:val="28"/>
        </w:rPr>
        <w:t xml:space="preserve"> феномена людини</w:t>
      </w:r>
      <w:r w:rsidR="00126B06">
        <w:rPr>
          <w:sz w:val="28"/>
          <w:szCs w:val="28"/>
        </w:rPr>
        <w:t xml:space="preserve"> [</w:t>
      </w:r>
      <w:r w:rsidR="00B82994">
        <w:rPr>
          <w:sz w:val="28"/>
          <w:szCs w:val="28"/>
        </w:rPr>
        <w:t>8</w:t>
      </w:r>
      <w:r w:rsidR="00126B06" w:rsidRPr="00F21EE8">
        <w:rPr>
          <w:sz w:val="28"/>
          <w:szCs w:val="28"/>
        </w:rPr>
        <w:t>]</w:t>
      </w:r>
      <w:r w:rsidR="00126B06" w:rsidRPr="008F7654">
        <w:rPr>
          <w:sz w:val="28"/>
          <w:szCs w:val="28"/>
        </w:rPr>
        <w:t>.</w:t>
      </w:r>
      <w:r w:rsidR="00126B06">
        <w:rPr>
          <w:sz w:val="28"/>
          <w:szCs w:val="28"/>
        </w:rPr>
        <w:t xml:space="preserve"> </w:t>
      </w:r>
      <w:r w:rsidR="00B009E0">
        <w:rPr>
          <w:sz w:val="28"/>
          <w:szCs w:val="28"/>
        </w:rPr>
        <w:t xml:space="preserve">В літературі </w:t>
      </w:r>
      <w:r w:rsidR="00126B06">
        <w:rPr>
          <w:sz w:val="28"/>
          <w:szCs w:val="28"/>
        </w:rPr>
        <w:t xml:space="preserve">представлені різновиди </w:t>
      </w:r>
      <w:proofErr w:type="spellStart"/>
      <w:r w:rsidR="00126B06">
        <w:rPr>
          <w:sz w:val="28"/>
          <w:szCs w:val="28"/>
        </w:rPr>
        <w:t>холістичної</w:t>
      </w:r>
      <w:proofErr w:type="spellEnd"/>
      <w:r w:rsidR="00126B06">
        <w:rPr>
          <w:sz w:val="28"/>
          <w:szCs w:val="28"/>
        </w:rPr>
        <w:t xml:space="preserve"> моделі </w:t>
      </w:r>
      <w:r w:rsidR="00B009E0">
        <w:rPr>
          <w:sz w:val="28"/>
          <w:szCs w:val="28"/>
        </w:rPr>
        <w:t>здоров’я</w:t>
      </w:r>
      <w:r w:rsidR="00126B06">
        <w:rPr>
          <w:sz w:val="28"/>
          <w:szCs w:val="28"/>
        </w:rPr>
        <w:t>, так</w:t>
      </w:r>
      <w:r w:rsidR="006467A8">
        <w:rPr>
          <w:sz w:val="28"/>
          <w:szCs w:val="28"/>
        </w:rPr>
        <w:t>і</w:t>
      </w:r>
      <w:r w:rsidR="00126B06">
        <w:rPr>
          <w:sz w:val="28"/>
          <w:szCs w:val="28"/>
        </w:rPr>
        <w:t xml:space="preserve"> як:</w:t>
      </w:r>
      <w:r w:rsidR="00B009E0">
        <w:rPr>
          <w:sz w:val="28"/>
          <w:szCs w:val="28"/>
        </w:rPr>
        <w:t xml:space="preserve"> п</w:t>
      </w:r>
      <w:r w:rsidR="00B009E0" w:rsidRPr="002815A9">
        <w:rPr>
          <w:sz w:val="28"/>
          <w:szCs w:val="28"/>
        </w:rPr>
        <w:t>’</w:t>
      </w:r>
      <w:r w:rsidR="00B009E0">
        <w:rPr>
          <w:sz w:val="28"/>
          <w:szCs w:val="28"/>
        </w:rPr>
        <w:t>ятивимірн</w:t>
      </w:r>
      <w:r w:rsidR="000A0212">
        <w:rPr>
          <w:sz w:val="28"/>
          <w:szCs w:val="28"/>
        </w:rPr>
        <w:t>а</w:t>
      </w:r>
      <w:r w:rsidR="00B009E0" w:rsidRPr="00B009E0">
        <w:rPr>
          <w:sz w:val="28"/>
          <w:szCs w:val="28"/>
        </w:rPr>
        <w:t xml:space="preserve"> </w:t>
      </w:r>
      <w:r w:rsidR="00B009E0">
        <w:rPr>
          <w:sz w:val="28"/>
          <w:szCs w:val="28"/>
        </w:rPr>
        <w:t>модел</w:t>
      </w:r>
      <w:r w:rsidR="000A0212">
        <w:rPr>
          <w:sz w:val="28"/>
          <w:szCs w:val="28"/>
        </w:rPr>
        <w:t>ь</w:t>
      </w:r>
      <w:r w:rsidR="00B009E0">
        <w:rPr>
          <w:sz w:val="28"/>
          <w:szCs w:val="28"/>
        </w:rPr>
        <w:t xml:space="preserve">, </w:t>
      </w:r>
      <w:r w:rsidR="00126B06">
        <w:rPr>
          <w:sz w:val="28"/>
          <w:szCs w:val="28"/>
        </w:rPr>
        <w:t xml:space="preserve">феномен </w:t>
      </w:r>
      <w:r w:rsidR="000A0212">
        <w:rPr>
          <w:sz w:val="28"/>
          <w:szCs w:val="28"/>
        </w:rPr>
        <w:t>чотирьох сфер та триєдин</w:t>
      </w:r>
      <w:r w:rsidR="00126B06">
        <w:rPr>
          <w:sz w:val="28"/>
          <w:szCs w:val="28"/>
        </w:rPr>
        <w:t>а</w:t>
      </w:r>
      <w:r w:rsidR="000A0212">
        <w:rPr>
          <w:sz w:val="28"/>
          <w:szCs w:val="28"/>
        </w:rPr>
        <w:t xml:space="preserve"> пірамідальн</w:t>
      </w:r>
      <w:r w:rsidR="00126B06">
        <w:rPr>
          <w:sz w:val="28"/>
          <w:szCs w:val="28"/>
        </w:rPr>
        <w:t>а</w:t>
      </w:r>
      <w:r w:rsidR="000A0212">
        <w:rPr>
          <w:sz w:val="28"/>
          <w:szCs w:val="28"/>
        </w:rPr>
        <w:t xml:space="preserve"> структур</w:t>
      </w:r>
      <w:r w:rsidR="00126B06">
        <w:rPr>
          <w:sz w:val="28"/>
          <w:szCs w:val="28"/>
        </w:rPr>
        <w:t>а</w:t>
      </w:r>
      <w:r w:rsidR="000A0212">
        <w:rPr>
          <w:sz w:val="28"/>
          <w:szCs w:val="28"/>
        </w:rPr>
        <w:t>.</w:t>
      </w:r>
    </w:p>
    <w:p w:rsidR="002C4366" w:rsidRPr="002815A9" w:rsidRDefault="00A7647A" w:rsidP="002C4366">
      <w:pPr>
        <w:spacing w:after="0" w:line="360" w:lineRule="auto"/>
        <w:ind w:firstLine="709"/>
        <w:jc w:val="both"/>
        <w:rPr>
          <w:sz w:val="28"/>
          <w:szCs w:val="28"/>
          <w:lang w:val="ru-RU"/>
        </w:rPr>
      </w:pPr>
      <w:r>
        <w:rPr>
          <w:sz w:val="28"/>
          <w:szCs w:val="28"/>
        </w:rPr>
        <w:t>П</w:t>
      </w:r>
      <w:r w:rsidRPr="002815A9">
        <w:rPr>
          <w:sz w:val="28"/>
          <w:szCs w:val="28"/>
        </w:rPr>
        <w:t>’</w:t>
      </w:r>
      <w:r>
        <w:rPr>
          <w:sz w:val="28"/>
          <w:szCs w:val="28"/>
        </w:rPr>
        <w:t>ятивимірна модель — «зірка</w:t>
      </w:r>
      <w:r w:rsidRPr="002C4366">
        <w:rPr>
          <w:sz w:val="28"/>
          <w:szCs w:val="28"/>
        </w:rPr>
        <w:t xml:space="preserve"> здоров’я»</w:t>
      </w:r>
      <w:r>
        <w:rPr>
          <w:sz w:val="28"/>
          <w:szCs w:val="28"/>
        </w:rPr>
        <w:t xml:space="preserve"> </w:t>
      </w:r>
      <w:r w:rsidRPr="002C4366">
        <w:rPr>
          <w:sz w:val="28"/>
          <w:szCs w:val="28"/>
        </w:rPr>
        <w:t xml:space="preserve">враховує не лише фізичне благополуччя людини, а й відповідний її емоційний стан, інтелектуальний розвиток, рівень її соціалізації та духовності, адже кожен з п’яти вимірів є важливим для загального благополуччя людини. </w:t>
      </w:r>
      <w:r w:rsidR="002C4366" w:rsidRPr="002C4366">
        <w:rPr>
          <w:bCs/>
          <w:i/>
          <w:sz w:val="28"/>
          <w:szCs w:val="28"/>
        </w:rPr>
        <w:t>Духовне благополуччя</w:t>
      </w:r>
      <w:r w:rsidR="002C4366" w:rsidRPr="002C4366">
        <w:rPr>
          <w:b/>
          <w:bCs/>
          <w:sz w:val="28"/>
          <w:szCs w:val="28"/>
        </w:rPr>
        <w:t xml:space="preserve"> – </w:t>
      </w:r>
      <w:r w:rsidR="002C4366" w:rsidRPr="002C4366">
        <w:rPr>
          <w:sz w:val="28"/>
          <w:szCs w:val="28"/>
        </w:rPr>
        <w:t>цінності, ідеали, мета</w:t>
      </w:r>
      <w:r w:rsidR="002815A9">
        <w:rPr>
          <w:sz w:val="28"/>
          <w:szCs w:val="28"/>
        </w:rPr>
        <w:t>,</w:t>
      </w:r>
      <w:r w:rsidR="002C4366" w:rsidRPr="002C4366">
        <w:rPr>
          <w:sz w:val="28"/>
          <w:szCs w:val="28"/>
        </w:rPr>
        <w:t xml:space="preserve"> сенс життя.</w:t>
      </w:r>
      <w:r>
        <w:rPr>
          <w:sz w:val="28"/>
          <w:szCs w:val="28"/>
        </w:rPr>
        <w:t xml:space="preserve"> </w:t>
      </w:r>
      <w:r w:rsidR="002C4366" w:rsidRPr="002C4366">
        <w:rPr>
          <w:bCs/>
          <w:i/>
          <w:sz w:val="28"/>
          <w:szCs w:val="28"/>
        </w:rPr>
        <w:t>Фізичне благополуччя</w:t>
      </w:r>
      <w:r w:rsidR="002C4366" w:rsidRPr="002C4366">
        <w:rPr>
          <w:b/>
          <w:bCs/>
          <w:sz w:val="28"/>
          <w:szCs w:val="28"/>
        </w:rPr>
        <w:t xml:space="preserve"> – </w:t>
      </w:r>
      <w:r w:rsidR="002815A9" w:rsidRPr="002815A9">
        <w:rPr>
          <w:bCs/>
          <w:sz w:val="28"/>
          <w:szCs w:val="28"/>
        </w:rPr>
        <w:t xml:space="preserve">фізичні </w:t>
      </w:r>
      <w:r w:rsidR="002C4366" w:rsidRPr="002C4366">
        <w:rPr>
          <w:sz w:val="28"/>
          <w:szCs w:val="28"/>
        </w:rPr>
        <w:t>вправи, харчування, гігієна, відпочинок.</w:t>
      </w:r>
      <w:r>
        <w:rPr>
          <w:sz w:val="28"/>
          <w:szCs w:val="28"/>
        </w:rPr>
        <w:t xml:space="preserve"> </w:t>
      </w:r>
      <w:r w:rsidR="002C4366" w:rsidRPr="002C4366">
        <w:rPr>
          <w:bCs/>
          <w:i/>
          <w:sz w:val="28"/>
          <w:szCs w:val="28"/>
        </w:rPr>
        <w:t>Соціальне благополуччя</w:t>
      </w:r>
      <w:r w:rsidR="002C4366" w:rsidRPr="002C4366">
        <w:rPr>
          <w:b/>
          <w:bCs/>
          <w:sz w:val="28"/>
          <w:szCs w:val="28"/>
        </w:rPr>
        <w:t xml:space="preserve"> – </w:t>
      </w:r>
      <w:r w:rsidR="002C4366" w:rsidRPr="002C4366">
        <w:rPr>
          <w:sz w:val="28"/>
          <w:szCs w:val="28"/>
        </w:rPr>
        <w:t>взаємодія з іншими людьми.</w:t>
      </w:r>
      <w:r>
        <w:rPr>
          <w:sz w:val="28"/>
          <w:szCs w:val="28"/>
        </w:rPr>
        <w:t xml:space="preserve"> </w:t>
      </w:r>
      <w:r w:rsidR="002C4366" w:rsidRPr="002C4366">
        <w:rPr>
          <w:bCs/>
          <w:i/>
          <w:sz w:val="28"/>
          <w:szCs w:val="28"/>
        </w:rPr>
        <w:t>Інтелектуальне благополуччя</w:t>
      </w:r>
      <w:r w:rsidR="002C4366" w:rsidRPr="002C4366">
        <w:rPr>
          <w:b/>
          <w:bCs/>
          <w:sz w:val="28"/>
          <w:szCs w:val="28"/>
        </w:rPr>
        <w:t xml:space="preserve"> – </w:t>
      </w:r>
      <w:r w:rsidR="002C4366" w:rsidRPr="002C4366">
        <w:rPr>
          <w:sz w:val="28"/>
          <w:szCs w:val="28"/>
        </w:rPr>
        <w:t xml:space="preserve">здатність набувати і застосовувати </w:t>
      </w:r>
      <w:r w:rsidR="002C4366" w:rsidRPr="002C4366">
        <w:rPr>
          <w:sz w:val="28"/>
          <w:szCs w:val="28"/>
        </w:rPr>
        <w:lastRenderedPageBreak/>
        <w:t>знання, аналізувати проблеми і приймати рішення.</w:t>
      </w:r>
      <w:r>
        <w:rPr>
          <w:sz w:val="28"/>
          <w:szCs w:val="28"/>
        </w:rPr>
        <w:t xml:space="preserve"> </w:t>
      </w:r>
      <w:r w:rsidR="002C4366" w:rsidRPr="002C4366">
        <w:rPr>
          <w:bCs/>
          <w:i/>
          <w:sz w:val="28"/>
          <w:szCs w:val="28"/>
        </w:rPr>
        <w:t>Емоційне благополуччя</w:t>
      </w:r>
      <w:r w:rsidR="002C4366" w:rsidRPr="002C4366">
        <w:rPr>
          <w:b/>
          <w:bCs/>
          <w:sz w:val="28"/>
          <w:szCs w:val="28"/>
        </w:rPr>
        <w:t xml:space="preserve"> – </w:t>
      </w:r>
      <w:r w:rsidR="002815A9" w:rsidRPr="002815A9">
        <w:rPr>
          <w:bCs/>
          <w:sz w:val="28"/>
          <w:szCs w:val="28"/>
        </w:rPr>
        <w:t>р</w:t>
      </w:r>
      <w:r w:rsidR="002C4366" w:rsidRPr="002C4366">
        <w:rPr>
          <w:sz w:val="28"/>
          <w:szCs w:val="28"/>
        </w:rPr>
        <w:t>еагу</w:t>
      </w:r>
      <w:r w:rsidR="002815A9">
        <w:rPr>
          <w:sz w:val="28"/>
          <w:szCs w:val="28"/>
        </w:rPr>
        <w:t>вання</w:t>
      </w:r>
      <w:r w:rsidR="002C4366" w:rsidRPr="002C4366">
        <w:rPr>
          <w:sz w:val="28"/>
          <w:szCs w:val="28"/>
        </w:rPr>
        <w:t xml:space="preserve"> на події, </w:t>
      </w:r>
      <w:r w:rsidR="002815A9">
        <w:rPr>
          <w:sz w:val="28"/>
          <w:szCs w:val="28"/>
        </w:rPr>
        <w:t>реакція на</w:t>
      </w:r>
      <w:r w:rsidR="002C4366" w:rsidRPr="002C4366">
        <w:rPr>
          <w:sz w:val="28"/>
          <w:szCs w:val="28"/>
        </w:rPr>
        <w:t xml:space="preserve"> </w:t>
      </w:r>
      <w:r w:rsidR="002815A9">
        <w:rPr>
          <w:sz w:val="28"/>
          <w:szCs w:val="28"/>
        </w:rPr>
        <w:t xml:space="preserve">успіх, </w:t>
      </w:r>
      <w:r w:rsidR="002C4366" w:rsidRPr="002C4366">
        <w:rPr>
          <w:sz w:val="28"/>
          <w:szCs w:val="28"/>
        </w:rPr>
        <w:t>невдач</w:t>
      </w:r>
      <w:r w:rsidR="002815A9">
        <w:rPr>
          <w:sz w:val="28"/>
          <w:szCs w:val="28"/>
        </w:rPr>
        <w:t xml:space="preserve">і та </w:t>
      </w:r>
      <w:r w:rsidR="002C4366" w:rsidRPr="002C4366">
        <w:rPr>
          <w:sz w:val="28"/>
          <w:szCs w:val="28"/>
        </w:rPr>
        <w:t>стреси.</w:t>
      </w:r>
      <w:r w:rsidR="002C4366">
        <w:rPr>
          <w:sz w:val="28"/>
          <w:szCs w:val="28"/>
        </w:rPr>
        <w:t xml:space="preserve"> </w:t>
      </w:r>
    </w:p>
    <w:p w:rsidR="00FC642F" w:rsidRPr="00984A11" w:rsidRDefault="00126B06" w:rsidP="00FC642F">
      <w:pPr>
        <w:spacing w:after="0" w:line="360" w:lineRule="auto"/>
        <w:ind w:firstLine="709"/>
        <w:jc w:val="both"/>
        <w:rPr>
          <w:sz w:val="28"/>
          <w:szCs w:val="28"/>
        </w:rPr>
      </w:pPr>
      <w:r>
        <w:rPr>
          <w:sz w:val="28"/>
          <w:szCs w:val="28"/>
        </w:rPr>
        <w:t>П</w:t>
      </w:r>
      <w:r w:rsidR="00FC642F" w:rsidRPr="00FC642F">
        <w:rPr>
          <w:sz w:val="28"/>
          <w:szCs w:val="28"/>
        </w:rPr>
        <w:t>ередбачає</w:t>
      </w:r>
      <w:r>
        <w:rPr>
          <w:sz w:val="28"/>
          <w:szCs w:val="28"/>
        </w:rPr>
        <w:t>ться</w:t>
      </w:r>
      <w:r w:rsidR="00FC642F" w:rsidRPr="00FC642F">
        <w:rPr>
          <w:sz w:val="28"/>
          <w:szCs w:val="28"/>
        </w:rPr>
        <w:t xml:space="preserve"> цілісний погляд на здоров</w:t>
      </w:r>
      <w:r w:rsidR="00C65153">
        <w:rPr>
          <w:sz w:val="28"/>
          <w:szCs w:val="28"/>
        </w:rPr>
        <w:t>’</w:t>
      </w:r>
      <w:r w:rsidR="00FC642F" w:rsidRPr="00FC642F">
        <w:rPr>
          <w:sz w:val="28"/>
          <w:szCs w:val="28"/>
        </w:rPr>
        <w:t xml:space="preserve">я як феномен, що інтегрує чотири його сфери: фізичну, психічну (розумову), соціальну і духовну. </w:t>
      </w:r>
      <w:r w:rsidR="00FC642F" w:rsidRPr="00FC642F">
        <w:rPr>
          <w:i/>
          <w:sz w:val="28"/>
          <w:szCs w:val="28"/>
        </w:rPr>
        <w:t>Фізичне здоро</w:t>
      </w:r>
      <w:r w:rsidR="00FC642F" w:rsidRPr="00C65153">
        <w:rPr>
          <w:sz w:val="28"/>
          <w:szCs w:val="28"/>
        </w:rPr>
        <w:t>в</w:t>
      </w:r>
      <w:r w:rsidR="00C65153" w:rsidRPr="00C65153">
        <w:rPr>
          <w:sz w:val="28"/>
          <w:szCs w:val="28"/>
        </w:rPr>
        <w:t>’</w:t>
      </w:r>
      <w:r w:rsidR="00FC642F" w:rsidRPr="00FC642F">
        <w:rPr>
          <w:i/>
          <w:sz w:val="28"/>
          <w:szCs w:val="28"/>
        </w:rPr>
        <w:t>я</w:t>
      </w:r>
      <w:r w:rsidR="00FC642F" w:rsidRPr="00FC642F">
        <w:rPr>
          <w:sz w:val="28"/>
          <w:szCs w:val="28"/>
        </w:rPr>
        <w:t xml:space="preserve"> визначають такі чинники, як індивідуальні особливості анатомічної будови тіла, фізіологічні функції організму в різних умовах спокою, руху, довкілля, генетичної спадщини, рівні фізичного розвитку органів і систем організму. До сфери </w:t>
      </w:r>
      <w:r w:rsidR="00FC642F" w:rsidRPr="00FC642F">
        <w:rPr>
          <w:i/>
          <w:sz w:val="28"/>
          <w:szCs w:val="28"/>
        </w:rPr>
        <w:t>психічного здоро</w:t>
      </w:r>
      <w:r w:rsidR="00FC642F" w:rsidRPr="00C65153">
        <w:rPr>
          <w:sz w:val="28"/>
          <w:szCs w:val="28"/>
        </w:rPr>
        <w:t>в</w:t>
      </w:r>
      <w:r w:rsidR="00C65153" w:rsidRPr="00C65153">
        <w:rPr>
          <w:sz w:val="28"/>
          <w:szCs w:val="28"/>
        </w:rPr>
        <w:t>’</w:t>
      </w:r>
      <w:r w:rsidR="00FC642F" w:rsidRPr="00FC642F">
        <w:rPr>
          <w:i/>
          <w:sz w:val="28"/>
          <w:szCs w:val="28"/>
        </w:rPr>
        <w:t>я</w:t>
      </w:r>
      <w:r w:rsidR="00FC642F" w:rsidRPr="00FC642F">
        <w:rPr>
          <w:sz w:val="28"/>
          <w:szCs w:val="28"/>
        </w:rPr>
        <w:t xml:space="preserve"> відносять індивідуальні особливості психічних процесів і властивостей людини, наприклад збудженість, емоційність, чутливість. Психічне життя індивіда складається з потреб, інтересів, мотивів, стимулів, установок, цілей, уяв</w:t>
      </w:r>
      <w:r w:rsidR="00A64126">
        <w:rPr>
          <w:sz w:val="28"/>
          <w:szCs w:val="28"/>
        </w:rPr>
        <w:t>и</w:t>
      </w:r>
      <w:r w:rsidR="00FC642F" w:rsidRPr="00FC642F">
        <w:rPr>
          <w:sz w:val="28"/>
          <w:szCs w:val="28"/>
        </w:rPr>
        <w:t>, почуттів тощо. Психічне здоров</w:t>
      </w:r>
      <w:r w:rsidR="00C65153">
        <w:rPr>
          <w:sz w:val="28"/>
          <w:szCs w:val="28"/>
        </w:rPr>
        <w:t>’</w:t>
      </w:r>
      <w:r w:rsidR="00FC642F" w:rsidRPr="00FC642F">
        <w:rPr>
          <w:sz w:val="28"/>
          <w:szCs w:val="28"/>
        </w:rPr>
        <w:t>я пов</w:t>
      </w:r>
      <w:r w:rsidR="00C65153">
        <w:rPr>
          <w:sz w:val="28"/>
          <w:szCs w:val="28"/>
        </w:rPr>
        <w:t>’</w:t>
      </w:r>
      <w:r w:rsidR="00FC642F" w:rsidRPr="00FC642F">
        <w:rPr>
          <w:sz w:val="28"/>
          <w:szCs w:val="28"/>
        </w:rPr>
        <w:t xml:space="preserve">язано з особливостями мислення, характеру, здібностей. </w:t>
      </w:r>
      <w:r w:rsidR="00FC642F" w:rsidRPr="00FC642F">
        <w:rPr>
          <w:i/>
          <w:sz w:val="28"/>
          <w:szCs w:val="28"/>
        </w:rPr>
        <w:t>Духовне здоров`я</w:t>
      </w:r>
      <w:r w:rsidR="00FC642F" w:rsidRPr="00FC642F">
        <w:rPr>
          <w:sz w:val="28"/>
          <w:szCs w:val="28"/>
        </w:rPr>
        <w:t xml:space="preserve"> залежить від духовного світу особистості</w:t>
      </w:r>
      <w:r w:rsidR="006467A8">
        <w:rPr>
          <w:sz w:val="28"/>
          <w:szCs w:val="28"/>
        </w:rPr>
        <w:t>.</w:t>
      </w:r>
      <w:r w:rsidR="00FC642F" w:rsidRPr="00FC642F">
        <w:rPr>
          <w:sz w:val="28"/>
          <w:szCs w:val="28"/>
        </w:rPr>
        <w:t xml:space="preserve"> Свідомість людини, її ментальність, життєва </w:t>
      </w:r>
      <w:proofErr w:type="spellStart"/>
      <w:r w:rsidR="00FC642F" w:rsidRPr="00FC642F">
        <w:rPr>
          <w:sz w:val="28"/>
          <w:szCs w:val="28"/>
        </w:rPr>
        <w:t>самоідентифікація</w:t>
      </w:r>
      <w:proofErr w:type="spellEnd"/>
      <w:r w:rsidR="00FC642F" w:rsidRPr="00FC642F">
        <w:rPr>
          <w:sz w:val="28"/>
          <w:szCs w:val="28"/>
        </w:rPr>
        <w:t>, ставлення до сенсу життя, оцінка реалізації власних здібностей і можливостей в контексті власних ідеалів і світогляду - все це визначає стан духовного здоров`я індивіда.</w:t>
      </w:r>
      <w:r w:rsidR="006467A8">
        <w:rPr>
          <w:sz w:val="28"/>
          <w:szCs w:val="28"/>
        </w:rPr>
        <w:t xml:space="preserve"> </w:t>
      </w:r>
      <w:r w:rsidR="00FC642F" w:rsidRPr="00FC642F">
        <w:rPr>
          <w:i/>
          <w:sz w:val="28"/>
          <w:szCs w:val="28"/>
        </w:rPr>
        <w:t>Соціальне здоров</w:t>
      </w:r>
      <w:r w:rsidR="00C65153" w:rsidRPr="00C65153">
        <w:rPr>
          <w:i/>
          <w:sz w:val="28"/>
          <w:szCs w:val="28"/>
        </w:rPr>
        <w:t>’</w:t>
      </w:r>
      <w:r w:rsidR="00FC642F" w:rsidRPr="00FC642F">
        <w:rPr>
          <w:i/>
          <w:sz w:val="28"/>
          <w:szCs w:val="28"/>
        </w:rPr>
        <w:t>я</w:t>
      </w:r>
      <w:r w:rsidR="00FC642F" w:rsidRPr="00FC642F">
        <w:rPr>
          <w:sz w:val="28"/>
          <w:szCs w:val="28"/>
        </w:rPr>
        <w:t xml:space="preserve"> індивіда залежить від економічних чинників, його стосунків із структурними одиницями соціуму - сім</w:t>
      </w:r>
      <w:r w:rsidR="00C65153">
        <w:rPr>
          <w:sz w:val="28"/>
          <w:szCs w:val="28"/>
        </w:rPr>
        <w:t>’</w:t>
      </w:r>
      <w:r w:rsidR="00FC642F" w:rsidRPr="00FC642F">
        <w:rPr>
          <w:sz w:val="28"/>
          <w:szCs w:val="28"/>
        </w:rPr>
        <w:t>єю, організаціями, через які відбуваються соціальні зв</w:t>
      </w:r>
      <w:r w:rsidR="00C65153">
        <w:rPr>
          <w:sz w:val="28"/>
          <w:szCs w:val="28"/>
        </w:rPr>
        <w:t>’</w:t>
      </w:r>
      <w:r w:rsidR="00FC642F" w:rsidRPr="00FC642F">
        <w:rPr>
          <w:sz w:val="28"/>
          <w:szCs w:val="28"/>
        </w:rPr>
        <w:t>язки - праця, відпочинок, побут, соціальний захист, охорона здоров</w:t>
      </w:r>
      <w:r w:rsidR="00C65153">
        <w:rPr>
          <w:sz w:val="28"/>
          <w:szCs w:val="28"/>
        </w:rPr>
        <w:t>’</w:t>
      </w:r>
      <w:r w:rsidR="00FC642F" w:rsidRPr="00FC642F">
        <w:rPr>
          <w:sz w:val="28"/>
          <w:szCs w:val="28"/>
        </w:rPr>
        <w:t xml:space="preserve">я, безпека існування тощо. </w:t>
      </w:r>
      <w:r w:rsidR="000C1A5B">
        <w:rPr>
          <w:sz w:val="28"/>
          <w:szCs w:val="28"/>
        </w:rPr>
        <w:t>У</w:t>
      </w:r>
      <w:r w:rsidR="00FC642F" w:rsidRPr="00FC642F">
        <w:rPr>
          <w:sz w:val="28"/>
          <w:szCs w:val="28"/>
        </w:rPr>
        <w:t xml:space="preserve"> реальному житті всі чотири складові - фізична, психічна, духовна і соціальна - діють одночасно і їх інтегрований вплив визначає стан здоров</w:t>
      </w:r>
      <w:r w:rsidR="00C65153">
        <w:rPr>
          <w:sz w:val="28"/>
          <w:szCs w:val="28"/>
        </w:rPr>
        <w:t>’</w:t>
      </w:r>
      <w:r w:rsidR="00FC642F" w:rsidRPr="00FC642F">
        <w:rPr>
          <w:sz w:val="28"/>
          <w:szCs w:val="28"/>
        </w:rPr>
        <w:t>я людини як цілісний складний феномен</w:t>
      </w:r>
      <w:r w:rsidR="00FC642F">
        <w:rPr>
          <w:sz w:val="28"/>
          <w:szCs w:val="28"/>
        </w:rPr>
        <w:t xml:space="preserve"> </w:t>
      </w:r>
      <w:r w:rsidR="00984A11" w:rsidRPr="00984A11">
        <w:rPr>
          <w:sz w:val="28"/>
          <w:szCs w:val="28"/>
        </w:rPr>
        <w:t>[</w:t>
      </w:r>
      <w:r w:rsidR="00B82994">
        <w:rPr>
          <w:sz w:val="28"/>
          <w:szCs w:val="28"/>
        </w:rPr>
        <w:t>3</w:t>
      </w:r>
      <w:r w:rsidR="00984A11" w:rsidRPr="00984A11">
        <w:rPr>
          <w:sz w:val="28"/>
          <w:szCs w:val="28"/>
        </w:rPr>
        <w:t>]</w:t>
      </w:r>
      <w:r w:rsidR="00984A11">
        <w:rPr>
          <w:sz w:val="28"/>
          <w:szCs w:val="28"/>
        </w:rPr>
        <w:t>.</w:t>
      </w:r>
    </w:p>
    <w:p w:rsidR="00695469" w:rsidRDefault="007327C4" w:rsidP="00F5747A">
      <w:pPr>
        <w:spacing w:after="0" w:line="360" w:lineRule="auto"/>
        <w:ind w:firstLine="709"/>
        <w:jc w:val="both"/>
        <w:rPr>
          <w:sz w:val="28"/>
          <w:szCs w:val="28"/>
        </w:rPr>
      </w:pPr>
      <w:r>
        <w:rPr>
          <w:sz w:val="28"/>
          <w:szCs w:val="28"/>
        </w:rPr>
        <w:t>За розглядом людини як триєдиної пірамідальної структури (тілесний, психічний і духовний рівень організації) с</w:t>
      </w:r>
      <w:r w:rsidRPr="008F7654">
        <w:rPr>
          <w:sz w:val="28"/>
          <w:szCs w:val="28"/>
        </w:rPr>
        <w:t>тупінь духовності накладає глибокий відбиток на стан психіки, а психіка, в свою чергу</w:t>
      </w:r>
      <w:r>
        <w:rPr>
          <w:sz w:val="28"/>
          <w:szCs w:val="28"/>
        </w:rPr>
        <w:t>,</w:t>
      </w:r>
      <w:r w:rsidRPr="008F7654">
        <w:rPr>
          <w:sz w:val="28"/>
          <w:szCs w:val="28"/>
        </w:rPr>
        <w:t xml:space="preserve"> здатна стимулювати або гальмувати соматичні функції</w:t>
      </w:r>
      <w:r>
        <w:rPr>
          <w:sz w:val="28"/>
          <w:szCs w:val="28"/>
        </w:rPr>
        <w:t xml:space="preserve">. </w:t>
      </w:r>
      <w:r w:rsidR="00F5747A" w:rsidRPr="00C42829">
        <w:rPr>
          <w:sz w:val="28"/>
          <w:szCs w:val="28"/>
        </w:rPr>
        <w:t>Цілісна модель здоров</w:t>
      </w:r>
      <w:r w:rsidR="00256CD1">
        <w:rPr>
          <w:sz w:val="28"/>
          <w:szCs w:val="28"/>
        </w:rPr>
        <w:t>’</w:t>
      </w:r>
      <w:r w:rsidR="00F5747A" w:rsidRPr="00C42829">
        <w:rPr>
          <w:sz w:val="28"/>
          <w:szCs w:val="28"/>
        </w:rPr>
        <w:t xml:space="preserve">я людини </w:t>
      </w:r>
      <w:r w:rsidR="00245D32">
        <w:rPr>
          <w:sz w:val="28"/>
          <w:szCs w:val="28"/>
        </w:rPr>
        <w:t xml:space="preserve">в цьому випадку </w:t>
      </w:r>
      <w:r w:rsidR="00F5747A" w:rsidRPr="00C42829">
        <w:rPr>
          <w:sz w:val="28"/>
          <w:szCs w:val="28"/>
        </w:rPr>
        <w:t>включає три рівні: фізичне (соматичне) здоров'я, психічне здоров</w:t>
      </w:r>
      <w:r w:rsidR="00256CD1">
        <w:rPr>
          <w:sz w:val="28"/>
          <w:szCs w:val="28"/>
        </w:rPr>
        <w:t>’</w:t>
      </w:r>
      <w:r w:rsidR="00F5747A" w:rsidRPr="00C42829">
        <w:rPr>
          <w:sz w:val="28"/>
          <w:szCs w:val="28"/>
        </w:rPr>
        <w:t>я, соціальне (моральне) здоров</w:t>
      </w:r>
      <w:r w:rsidR="00256CD1">
        <w:rPr>
          <w:sz w:val="28"/>
          <w:szCs w:val="28"/>
        </w:rPr>
        <w:t>’</w:t>
      </w:r>
      <w:r w:rsidR="00F5747A" w:rsidRPr="00C42829">
        <w:rPr>
          <w:sz w:val="28"/>
          <w:szCs w:val="28"/>
        </w:rPr>
        <w:t xml:space="preserve">я. </w:t>
      </w:r>
      <w:r w:rsidR="00F5747A">
        <w:rPr>
          <w:sz w:val="28"/>
          <w:szCs w:val="28"/>
        </w:rPr>
        <w:t>Показано, що п</w:t>
      </w:r>
      <w:r w:rsidR="00F5747A" w:rsidRPr="00C42829">
        <w:rPr>
          <w:sz w:val="28"/>
          <w:szCs w:val="28"/>
        </w:rPr>
        <w:t>роблем</w:t>
      </w:r>
      <w:r w:rsidR="00F5747A">
        <w:rPr>
          <w:sz w:val="28"/>
          <w:szCs w:val="28"/>
        </w:rPr>
        <w:t>у</w:t>
      </w:r>
      <w:r w:rsidR="00F5747A" w:rsidRPr="00C42829">
        <w:rPr>
          <w:sz w:val="28"/>
          <w:szCs w:val="28"/>
        </w:rPr>
        <w:t xml:space="preserve"> здоров</w:t>
      </w:r>
      <w:r w:rsidR="00B0783B" w:rsidRPr="00256CD1">
        <w:rPr>
          <w:sz w:val="28"/>
          <w:szCs w:val="28"/>
        </w:rPr>
        <w:t>’</w:t>
      </w:r>
      <w:r w:rsidR="00F5747A" w:rsidRPr="00C42829">
        <w:rPr>
          <w:sz w:val="28"/>
          <w:szCs w:val="28"/>
        </w:rPr>
        <w:t>я мож</w:t>
      </w:r>
      <w:r w:rsidR="00F5747A">
        <w:rPr>
          <w:sz w:val="28"/>
          <w:szCs w:val="28"/>
        </w:rPr>
        <w:t>на</w:t>
      </w:r>
      <w:r w:rsidR="00F5747A" w:rsidRPr="00C42829">
        <w:rPr>
          <w:sz w:val="28"/>
          <w:szCs w:val="28"/>
        </w:rPr>
        <w:t xml:space="preserve"> розглядатися тільки</w:t>
      </w:r>
      <w:r w:rsidR="00F5747A">
        <w:rPr>
          <w:sz w:val="28"/>
          <w:szCs w:val="28"/>
        </w:rPr>
        <w:t xml:space="preserve"> в комплексі</w:t>
      </w:r>
      <w:r w:rsidR="00F5747A" w:rsidRPr="00C42829">
        <w:rPr>
          <w:sz w:val="28"/>
          <w:szCs w:val="28"/>
        </w:rPr>
        <w:t xml:space="preserve"> як інтегральн</w:t>
      </w:r>
      <w:r w:rsidR="00F5747A">
        <w:rPr>
          <w:sz w:val="28"/>
          <w:szCs w:val="28"/>
        </w:rPr>
        <w:t>у</w:t>
      </w:r>
      <w:r w:rsidR="00F5747A" w:rsidRPr="00175135">
        <w:rPr>
          <w:sz w:val="28"/>
          <w:szCs w:val="28"/>
        </w:rPr>
        <w:t xml:space="preserve"> характеристик</w:t>
      </w:r>
      <w:r w:rsidR="005C62AC">
        <w:rPr>
          <w:sz w:val="28"/>
          <w:szCs w:val="28"/>
        </w:rPr>
        <w:t>у</w:t>
      </w:r>
      <w:r w:rsidR="00F5747A" w:rsidRPr="00175135">
        <w:rPr>
          <w:sz w:val="28"/>
          <w:szCs w:val="28"/>
        </w:rPr>
        <w:t xml:space="preserve"> особистості. У </w:t>
      </w:r>
      <w:r w:rsidR="00F5747A" w:rsidRPr="00175135">
        <w:rPr>
          <w:sz w:val="28"/>
          <w:szCs w:val="28"/>
        </w:rPr>
        <w:lastRenderedPageBreak/>
        <w:t>той же час можна давати характеристику окремих рівнів індивідуального здоров</w:t>
      </w:r>
      <w:r w:rsidR="00B0783B" w:rsidRPr="00B0783B">
        <w:rPr>
          <w:sz w:val="28"/>
          <w:szCs w:val="28"/>
          <w:lang w:val="ru-RU"/>
        </w:rPr>
        <w:t>’</w:t>
      </w:r>
      <w:r w:rsidR="00F5747A" w:rsidRPr="00175135">
        <w:rPr>
          <w:sz w:val="28"/>
          <w:szCs w:val="28"/>
        </w:rPr>
        <w:t>я, використовуючи відповідні показники. В узагальненому вигляді можна вважати, що критеріями здоров</w:t>
      </w:r>
      <w:r w:rsidR="00B0783B" w:rsidRPr="00B0783B">
        <w:rPr>
          <w:sz w:val="28"/>
          <w:szCs w:val="28"/>
          <w:lang w:val="ru-RU"/>
        </w:rPr>
        <w:t>’</w:t>
      </w:r>
      <w:r w:rsidR="00F5747A" w:rsidRPr="00175135">
        <w:rPr>
          <w:sz w:val="28"/>
          <w:szCs w:val="28"/>
        </w:rPr>
        <w:t>я є: для фізичного здоров</w:t>
      </w:r>
      <w:r w:rsidR="00B0783B" w:rsidRPr="00B0783B">
        <w:rPr>
          <w:sz w:val="28"/>
          <w:szCs w:val="28"/>
          <w:lang w:val="ru-RU"/>
        </w:rPr>
        <w:t>’</w:t>
      </w:r>
      <w:r w:rsidR="00F5747A" w:rsidRPr="00175135">
        <w:rPr>
          <w:sz w:val="28"/>
          <w:szCs w:val="28"/>
        </w:rPr>
        <w:t>я - я можу; для психічного - я хочу; для морального - я повинен [</w:t>
      </w:r>
      <w:r w:rsidR="00B82994">
        <w:rPr>
          <w:sz w:val="28"/>
          <w:szCs w:val="28"/>
        </w:rPr>
        <w:t>4</w:t>
      </w:r>
      <w:r w:rsidR="00F5747A" w:rsidRPr="00175135">
        <w:rPr>
          <w:sz w:val="28"/>
          <w:szCs w:val="28"/>
        </w:rPr>
        <w:t>].</w:t>
      </w:r>
      <w:r w:rsidR="005C62AC">
        <w:rPr>
          <w:sz w:val="28"/>
          <w:szCs w:val="28"/>
        </w:rPr>
        <w:t xml:space="preserve"> </w:t>
      </w:r>
    </w:p>
    <w:p w:rsidR="00F5747A" w:rsidRDefault="00F7469A" w:rsidP="00F5747A">
      <w:pPr>
        <w:spacing w:after="0" w:line="360" w:lineRule="auto"/>
        <w:ind w:firstLine="709"/>
        <w:jc w:val="both"/>
        <w:rPr>
          <w:sz w:val="28"/>
          <w:szCs w:val="28"/>
        </w:rPr>
      </w:pPr>
      <w:r>
        <w:rPr>
          <w:sz w:val="28"/>
          <w:szCs w:val="28"/>
        </w:rPr>
        <w:t>Я повинен як м</w:t>
      </w:r>
      <w:r w:rsidR="00F5747A" w:rsidRPr="00D05F52">
        <w:rPr>
          <w:sz w:val="28"/>
          <w:szCs w:val="28"/>
        </w:rPr>
        <w:t xml:space="preserve">оральний </w:t>
      </w:r>
      <w:r w:rsidR="006467A8" w:rsidRPr="00D05F52">
        <w:rPr>
          <w:sz w:val="28"/>
          <w:szCs w:val="28"/>
        </w:rPr>
        <w:t xml:space="preserve">(від лат. </w:t>
      </w:r>
      <w:proofErr w:type="spellStart"/>
      <w:r w:rsidR="006467A8" w:rsidRPr="00D05F52">
        <w:rPr>
          <w:sz w:val="28"/>
          <w:szCs w:val="28"/>
        </w:rPr>
        <w:t>mores</w:t>
      </w:r>
      <w:proofErr w:type="spellEnd"/>
      <w:r w:rsidR="006467A8" w:rsidRPr="00D05F52">
        <w:rPr>
          <w:sz w:val="28"/>
          <w:szCs w:val="28"/>
        </w:rPr>
        <w:t xml:space="preserve"> - звичаї, устої, поведінка)</w:t>
      </w:r>
      <w:r w:rsidR="006467A8">
        <w:rPr>
          <w:sz w:val="28"/>
          <w:szCs w:val="28"/>
        </w:rPr>
        <w:t xml:space="preserve"> </w:t>
      </w:r>
      <w:r w:rsidR="00F5747A" w:rsidRPr="00D05F52">
        <w:rPr>
          <w:sz w:val="28"/>
          <w:szCs w:val="28"/>
        </w:rPr>
        <w:t xml:space="preserve">борг, на відміну від матеріального боргу, можна </w:t>
      </w:r>
      <w:r>
        <w:rPr>
          <w:sz w:val="28"/>
          <w:szCs w:val="28"/>
        </w:rPr>
        <w:t xml:space="preserve">розглядати </w:t>
      </w:r>
      <w:r w:rsidR="00F5747A" w:rsidRPr="00D05F52">
        <w:rPr>
          <w:sz w:val="28"/>
          <w:szCs w:val="28"/>
        </w:rPr>
        <w:t>як вигоду, оскільки дозволяє існувати в суспільстві собі подібних. Виходячи з того, що покладатися можна тільки на тих людей, з якими взаємодієш по життю</w:t>
      </w:r>
      <w:r w:rsidR="00245D32">
        <w:rPr>
          <w:sz w:val="28"/>
          <w:szCs w:val="28"/>
        </w:rPr>
        <w:t>,</w:t>
      </w:r>
      <w:r w:rsidR="00F5747A" w:rsidRPr="00D05F52">
        <w:rPr>
          <w:sz w:val="28"/>
          <w:szCs w:val="28"/>
        </w:rPr>
        <w:t xml:space="preserve"> можна управляти процесом збільшення рівня взаєморозуміння і згоди, цим забезпечуючи собі більше прогнозоване майбутнє. В цьому випадку поняття "Я повинен" придбаває інший сенс - мені вигідно. А раз мені вигідно, то я цього хочу, тоді усі борги замінені на власні бажання</w:t>
      </w:r>
      <w:r w:rsidR="00F5747A">
        <w:rPr>
          <w:sz w:val="28"/>
          <w:szCs w:val="28"/>
          <w:lang w:val="ru-RU"/>
        </w:rPr>
        <w:t xml:space="preserve"> </w:t>
      </w:r>
      <w:r w:rsidR="00F5747A" w:rsidRPr="006C00BF">
        <w:rPr>
          <w:sz w:val="28"/>
          <w:szCs w:val="28"/>
          <w:lang w:val="ru-RU"/>
        </w:rPr>
        <w:t>[</w:t>
      </w:r>
      <w:r w:rsidR="00B82994">
        <w:rPr>
          <w:sz w:val="28"/>
          <w:szCs w:val="28"/>
          <w:lang w:val="ru-RU"/>
        </w:rPr>
        <w:t>6</w:t>
      </w:r>
      <w:r w:rsidR="00F5747A" w:rsidRPr="006C00BF">
        <w:rPr>
          <w:sz w:val="28"/>
          <w:szCs w:val="28"/>
          <w:lang w:val="ru-RU"/>
        </w:rPr>
        <w:t>]</w:t>
      </w:r>
      <w:r w:rsidR="00F5747A" w:rsidRPr="00D05F52">
        <w:rPr>
          <w:sz w:val="28"/>
          <w:szCs w:val="28"/>
        </w:rPr>
        <w:t>.</w:t>
      </w:r>
    </w:p>
    <w:p w:rsidR="00A64126" w:rsidRDefault="00A64126" w:rsidP="00A64126">
      <w:pPr>
        <w:spacing w:after="0" w:line="360" w:lineRule="auto"/>
        <w:ind w:firstLine="709"/>
        <w:jc w:val="both"/>
        <w:rPr>
          <w:b/>
          <w:sz w:val="28"/>
          <w:szCs w:val="28"/>
        </w:rPr>
      </w:pPr>
      <w:r>
        <w:rPr>
          <w:sz w:val="28"/>
          <w:szCs w:val="28"/>
        </w:rPr>
        <w:t xml:space="preserve">Можна розглядати і дворівневу модель здоров’я, що </w:t>
      </w:r>
      <w:r w:rsidR="00B0783B">
        <w:rPr>
          <w:sz w:val="28"/>
          <w:szCs w:val="28"/>
        </w:rPr>
        <w:t>складається із</w:t>
      </w:r>
      <w:r>
        <w:rPr>
          <w:sz w:val="28"/>
          <w:szCs w:val="28"/>
        </w:rPr>
        <w:t xml:space="preserve"> </w:t>
      </w:r>
      <w:r w:rsidR="00123A2D">
        <w:rPr>
          <w:sz w:val="28"/>
          <w:szCs w:val="28"/>
        </w:rPr>
        <w:t>соціальн</w:t>
      </w:r>
      <w:r w:rsidR="00B0783B">
        <w:rPr>
          <w:sz w:val="28"/>
          <w:szCs w:val="28"/>
        </w:rPr>
        <w:t>ого</w:t>
      </w:r>
      <w:r w:rsidR="00123A2D">
        <w:rPr>
          <w:sz w:val="28"/>
          <w:szCs w:val="28"/>
        </w:rPr>
        <w:t xml:space="preserve"> і біологічн</w:t>
      </w:r>
      <w:r w:rsidR="00B0783B">
        <w:rPr>
          <w:sz w:val="28"/>
          <w:szCs w:val="28"/>
        </w:rPr>
        <w:t>ого</w:t>
      </w:r>
      <w:r w:rsidR="00123A2D">
        <w:rPr>
          <w:sz w:val="28"/>
          <w:szCs w:val="28"/>
        </w:rPr>
        <w:t xml:space="preserve"> компонент</w:t>
      </w:r>
      <w:r w:rsidR="00B0783B">
        <w:rPr>
          <w:sz w:val="28"/>
          <w:szCs w:val="28"/>
        </w:rPr>
        <w:t>ів</w:t>
      </w:r>
      <w:r w:rsidR="00123A2D">
        <w:rPr>
          <w:sz w:val="28"/>
          <w:szCs w:val="28"/>
        </w:rPr>
        <w:t xml:space="preserve">, але в незалежності від різновиду в </w:t>
      </w:r>
      <w:r>
        <w:rPr>
          <w:sz w:val="28"/>
          <w:szCs w:val="28"/>
        </w:rPr>
        <w:t>і</w:t>
      </w:r>
      <w:r w:rsidRPr="008E039D">
        <w:rPr>
          <w:sz w:val="28"/>
          <w:szCs w:val="28"/>
        </w:rPr>
        <w:t>деальн</w:t>
      </w:r>
      <w:r>
        <w:rPr>
          <w:sz w:val="28"/>
          <w:szCs w:val="28"/>
        </w:rPr>
        <w:t>ій</w:t>
      </w:r>
      <w:r w:rsidRPr="008E039D">
        <w:rPr>
          <w:sz w:val="28"/>
          <w:szCs w:val="28"/>
        </w:rPr>
        <w:t xml:space="preserve"> модел</w:t>
      </w:r>
      <w:r>
        <w:rPr>
          <w:sz w:val="28"/>
          <w:szCs w:val="28"/>
        </w:rPr>
        <w:t>і</w:t>
      </w:r>
      <w:r w:rsidRPr="008E039D">
        <w:rPr>
          <w:sz w:val="28"/>
          <w:szCs w:val="28"/>
        </w:rPr>
        <w:t xml:space="preserve"> </w:t>
      </w:r>
      <w:r w:rsidR="00F37CFB">
        <w:rPr>
          <w:sz w:val="28"/>
          <w:szCs w:val="28"/>
        </w:rPr>
        <w:t xml:space="preserve">здоров’я </w:t>
      </w:r>
      <w:r w:rsidR="00245D32">
        <w:rPr>
          <w:sz w:val="28"/>
          <w:szCs w:val="28"/>
        </w:rPr>
        <w:t xml:space="preserve">всі умовні </w:t>
      </w:r>
      <w:r>
        <w:rPr>
          <w:sz w:val="28"/>
          <w:szCs w:val="28"/>
        </w:rPr>
        <w:t xml:space="preserve">складові </w:t>
      </w:r>
      <w:r w:rsidR="00256CD1">
        <w:rPr>
          <w:sz w:val="28"/>
          <w:szCs w:val="28"/>
        </w:rPr>
        <w:t xml:space="preserve">компоненти </w:t>
      </w:r>
      <w:r>
        <w:rPr>
          <w:sz w:val="28"/>
          <w:szCs w:val="28"/>
        </w:rPr>
        <w:t>повинні займати рівні частини</w:t>
      </w:r>
      <w:r w:rsidRPr="008E039D">
        <w:rPr>
          <w:sz w:val="28"/>
          <w:szCs w:val="28"/>
        </w:rPr>
        <w:t>.</w:t>
      </w:r>
      <w:r>
        <w:rPr>
          <w:sz w:val="28"/>
          <w:szCs w:val="28"/>
        </w:rPr>
        <w:t xml:space="preserve"> </w:t>
      </w:r>
    </w:p>
    <w:p w:rsidR="00F6126D" w:rsidRPr="00B810B8" w:rsidRDefault="00F6126D" w:rsidP="00DE2C88">
      <w:pPr>
        <w:spacing w:after="0" w:line="360" w:lineRule="auto"/>
        <w:ind w:firstLine="709"/>
        <w:jc w:val="both"/>
        <w:outlineLvl w:val="0"/>
        <w:rPr>
          <w:sz w:val="28"/>
          <w:szCs w:val="28"/>
        </w:rPr>
      </w:pPr>
      <w:r>
        <w:rPr>
          <w:b/>
          <w:sz w:val="28"/>
          <w:szCs w:val="28"/>
        </w:rPr>
        <w:t>Мета дослідження.</w:t>
      </w:r>
      <w:r w:rsidR="00B810B8">
        <w:rPr>
          <w:b/>
          <w:sz w:val="28"/>
          <w:szCs w:val="28"/>
        </w:rPr>
        <w:t xml:space="preserve"> </w:t>
      </w:r>
      <w:r w:rsidR="00B810B8" w:rsidRPr="00B810B8">
        <w:rPr>
          <w:sz w:val="28"/>
          <w:szCs w:val="28"/>
        </w:rPr>
        <w:t xml:space="preserve">Визначити </w:t>
      </w:r>
      <w:r w:rsidR="00B0783B">
        <w:rPr>
          <w:sz w:val="28"/>
          <w:szCs w:val="28"/>
        </w:rPr>
        <w:t>за триєдиною моделлю індивідуальні рівні здоров’я студентів 1 і 2 курсів і виявити відмінності у їх порівнянні.</w:t>
      </w:r>
    </w:p>
    <w:p w:rsidR="00805208" w:rsidRDefault="00F6126D" w:rsidP="00805208">
      <w:pPr>
        <w:tabs>
          <w:tab w:val="left" w:pos="142"/>
          <w:tab w:val="left" w:pos="284"/>
        </w:tabs>
        <w:spacing w:after="0" w:line="360" w:lineRule="auto"/>
        <w:ind w:firstLine="709"/>
        <w:jc w:val="both"/>
        <w:rPr>
          <w:sz w:val="28"/>
          <w:szCs w:val="28"/>
        </w:rPr>
      </w:pPr>
      <w:r>
        <w:rPr>
          <w:b/>
          <w:sz w:val="28"/>
          <w:szCs w:val="28"/>
        </w:rPr>
        <w:t>Методи та організація дослідження.</w:t>
      </w:r>
      <w:r w:rsidR="00805208">
        <w:rPr>
          <w:sz w:val="28"/>
          <w:szCs w:val="28"/>
        </w:rPr>
        <w:t xml:space="preserve"> В дослідженні, що було проведено в березні 2013р., прийняли участь студенти І та ІІ курсу фізико-математичного факультету Криворізького педагогічного інституту ДВНЗ «КНУ» (всього 40 осіб жіночої статті). </w:t>
      </w:r>
    </w:p>
    <w:p w:rsidR="00A64126" w:rsidRDefault="00805208" w:rsidP="00A64126">
      <w:pPr>
        <w:spacing w:after="0" w:line="360" w:lineRule="auto"/>
        <w:ind w:firstLine="709"/>
        <w:jc w:val="both"/>
        <w:rPr>
          <w:b/>
          <w:sz w:val="28"/>
          <w:szCs w:val="28"/>
        </w:rPr>
      </w:pPr>
      <w:r>
        <w:rPr>
          <w:sz w:val="28"/>
          <w:szCs w:val="28"/>
        </w:rPr>
        <w:t xml:space="preserve">Респондентам було запропоновано анонімно висловити своє відношення до стверджень, що наведені в анкеті, та зазначити одну відповідь із трьох варіантів (часто, іноді, рідко). Для </w:t>
      </w:r>
      <w:r w:rsidR="00F37CFB">
        <w:rPr>
          <w:sz w:val="28"/>
          <w:szCs w:val="28"/>
        </w:rPr>
        <w:t xml:space="preserve">визначення </w:t>
      </w:r>
      <w:r w:rsidRPr="00175135">
        <w:rPr>
          <w:sz w:val="28"/>
          <w:szCs w:val="28"/>
        </w:rPr>
        <w:t xml:space="preserve">окремих </w:t>
      </w:r>
      <w:r>
        <w:rPr>
          <w:sz w:val="28"/>
          <w:szCs w:val="28"/>
        </w:rPr>
        <w:t>рівнів індивідуального здоров'я використали запропоновані узагальненні критерії [</w:t>
      </w:r>
      <w:r w:rsidR="00B82994">
        <w:rPr>
          <w:sz w:val="28"/>
          <w:szCs w:val="28"/>
        </w:rPr>
        <w:t>см. 4</w:t>
      </w:r>
      <w:r w:rsidRPr="00F33638">
        <w:rPr>
          <w:sz w:val="28"/>
          <w:szCs w:val="28"/>
        </w:rPr>
        <w:t>]</w:t>
      </w:r>
      <w:r>
        <w:rPr>
          <w:sz w:val="28"/>
          <w:szCs w:val="28"/>
        </w:rPr>
        <w:t xml:space="preserve">. Фізичне здоров’я оцінювали за результатами вибору «Відчуваю, що </w:t>
      </w:r>
      <w:r w:rsidRPr="007327C4">
        <w:rPr>
          <w:sz w:val="28"/>
          <w:szCs w:val="28"/>
        </w:rPr>
        <w:t>я можу</w:t>
      </w:r>
      <w:r>
        <w:rPr>
          <w:sz w:val="28"/>
          <w:szCs w:val="28"/>
        </w:rPr>
        <w:t xml:space="preserve"> зробити (мати або бути)». Психічне здоров’я оцінювали за результатами вибору «Відчуваю, що</w:t>
      </w:r>
      <w:r w:rsidRPr="00012E18">
        <w:rPr>
          <w:sz w:val="28"/>
          <w:szCs w:val="28"/>
        </w:rPr>
        <w:t xml:space="preserve"> </w:t>
      </w:r>
      <w:r w:rsidRPr="007327C4">
        <w:rPr>
          <w:sz w:val="28"/>
          <w:szCs w:val="28"/>
        </w:rPr>
        <w:t>я хочу</w:t>
      </w:r>
      <w:r>
        <w:rPr>
          <w:sz w:val="28"/>
          <w:szCs w:val="28"/>
        </w:rPr>
        <w:t xml:space="preserve"> зробити (мати або бути)». Моральне здоров’я оцінювали за результатами вибору «Відчуваю, що </w:t>
      </w:r>
      <w:r w:rsidRPr="007327C4">
        <w:rPr>
          <w:sz w:val="28"/>
          <w:szCs w:val="28"/>
        </w:rPr>
        <w:t>я повинна</w:t>
      </w:r>
      <w:r>
        <w:rPr>
          <w:sz w:val="28"/>
          <w:szCs w:val="28"/>
        </w:rPr>
        <w:t xml:space="preserve"> зробити (мати або бути)».</w:t>
      </w:r>
      <w:r w:rsidR="007327C4">
        <w:rPr>
          <w:sz w:val="28"/>
          <w:szCs w:val="28"/>
        </w:rPr>
        <w:t xml:space="preserve"> </w:t>
      </w:r>
      <w:r>
        <w:rPr>
          <w:sz w:val="28"/>
          <w:szCs w:val="28"/>
        </w:rPr>
        <w:lastRenderedPageBreak/>
        <w:t>Порівняння результатів здійснювали за вибором «часто», так як він більш характеризує поведінкову сутність респондента.</w:t>
      </w:r>
    </w:p>
    <w:p w:rsidR="00DE2C88" w:rsidRDefault="00E7693A" w:rsidP="00314053">
      <w:pPr>
        <w:spacing w:after="0" w:line="360" w:lineRule="auto"/>
        <w:ind w:firstLine="709"/>
        <w:jc w:val="both"/>
        <w:rPr>
          <w:sz w:val="28"/>
          <w:szCs w:val="28"/>
        </w:rPr>
      </w:pPr>
      <w:r>
        <w:rPr>
          <w:b/>
          <w:sz w:val="28"/>
          <w:szCs w:val="28"/>
        </w:rPr>
        <w:t>Виклад основного матеріалу.</w:t>
      </w:r>
      <w:r w:rsidR="003278D0" w:rsidRPr="00805208">
        <w:rPr>
          <w:sz w:val="28"/>
          <w:szCs w:val="28"/>
        </w:rPr>
        <w:t xml:space="preserve"> </w:t>
      </w:r>
      <w:r w:rsidR="00AC6163" w:rsidRPr="003A72F4">
        <w:rPr>
          <w:sz w:val="28"/>
          <w:szCs w:val="28"/>
        </w:rPr>
        <w:t>Розгл</w:t>
      </w:r>
      <w:r w:rsidR="00AC6163">
        <w:rPr>
          <w:sz w:val="28"/>
          <w:szCs w:val="28"/>
        </w:rPr>
        <w:t>яд</w:t>
      </w:r>
      <w:r w:rsidR="00805208">
        <w:rPr>
          <w:sz w:val="28"/>
          <w:szCs w:val="28"/>
        </w:rPr>
        <w:t xml:space="preserve"> оцінювання фізичного рівня індивідуального здоров’я за відчуттям «Я можу зробити» показав,</w:t>
      </w:r>
      <w:r w:rsidR="005C0473">
        <w:rPr>
          <w:sz w:val="28"/>
          <w:szCs w:val="28"/>
        </w:rPr>
        <w:t xml:space="preserve"> </w:t>
      </w:r>
      <w:r w:rsidR="00805208">
        <w:rPr>
          <w:sz w:val="28"/>
          <w:szCs w:val="28"/>
        </w:rPr>
        <w:t>що респонденти І курсу зазначили свій вибір як «часто»</w:t>
      </w:r>
      <w:r w:rsidR="00805208" w:rsidRPr="00805208">
        <w:rPr>
          <w:sz w:val="28"/>
          <w:szCs w:val="28"/>
        </w:rPr>
        <w:t xml:space="preserve"> </w:t>
      </w:r>
      <w:r w:rsidR="00B0783B">
        <w:rPr>
          <w:sz w:val="28"/>
          <w:szCs w:val="28"/>
        </w:rPr>
        <w:t>у 91%</w:t>
      </w:r>
      <w:r w:rsidR="004F564F">
        <w:rPr>
          <w:sz w:val="28"/>
          <w:szCs w:val="28"/>
        </w:rPr>
        <w:t xml:space="preserve"> </w:t>
      </w:r>
      <w:r w:rsidR="00B0783B">
        <w:rPr>
          <w:sz w:val="28"/>
          <w:szCs w:val="28"/>
        </w:rPr>
        <w:t xml:space="preserve">випадків </w:t>
      </w:r>
      <w:r w:rsidR="004F564F">
        <w:rPr>
          <w:sz w:val="28"/>
          <w:szCs w:val="28"/>
        </w:rPr>
        <w:t>(рис.1)</w:t>
      </w:r>
      <w:r w:rsidR="00256CD1">
        <w:rPr>
          <w:sz w:val="28"/>
          <w:szCs w:val="28"/>
        </w:rPr>
        <w:t>.</w:t>
      </w:r>
    </w:p>
    <w:p w:rsidR="00943E18" w:rsidRPr="00892B27" w:rsidRDefault="00943E18" w:rsidP="00314053">
      <w:pPr>
        <w:spacing w:after="0" w:line="360" w:lineRule="auto"/>
        <w:ind w:firstLine="709"/>
        <w:jc w:val="both"/>
        <w:rPr>
          <w:sz w:val="28"/>
          <w:szCs w:val="28"/>
        </w:rPr>
      </w:pPr>
    </w:p>
    <w:p w:rsidR="00A13820" w:rsidRDefault="00943E18" w:rsidP="00943E18">
      <w:pPr>
        <w:tabs>
          <w:tab w:val="left" w:pos="2268"/>
          <w:tab w:val="left" w:pos="7797"/>
        </w:tabs>
        <w:spacing w:after="0" w:line="360" w:lineRule="auto"/>
        <w:jc w:val="both"/>
        <w:rPr>
          <w:sz w:val="28"/>
          <w:szCs w:val="28"/>
        </w:rPr>
      </w:pPr>
      <w:r>
        <w:rPr>
          <w:sz w:val="28"/>
          <w:szCs w:val="28"/>
        </w:rPr>
        <w:t xml:space="preserve">                 </w:t>
      </w:r>
      <w:r w:rsidR="00B82994">
        <w:rPr>
          <w:sz w:val="28"/>
          <w:szCs w:val="28"/>
        </w:rPr>
        <w:t xml:space="preserve">     </w:t>
      </w:r>
      <w:r>
        <w:rPr>
          <w:sz w:val="28"/>
          <w:szCs w:val="28"/>
        </w:rPr>
        <w:t xml:space="preserve">  </w:t>
      </w:r>
      <w:r w:rsidR="00DE2C88" w:rsidRPr="00B810B8">
        <w:rPr>
          <w:noProof/>
          <w:sz w:val="28"/>
          <w:szCs w:val="28"/>
          <w:lang w:val="ru-RU" w:eastAsia="ru-RU" w:bidi="ar-SA"/>
        </w:rPr>
        <w:drawing>
          <wp:inline distT="0" distB="0" distL="0" distR="0">
            <wp:extent cx="3636645" cy="2628900"/>
            <wp:effectExtent l="19050" t="0" r="190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C0074" w:rsidRPr="00FC0074" w:rsidRDefault="00FC0074" w:rsidP="00DE2C88">
      <w:pPr>
        <w:spacing w:after="0" w:line="360" w:lineRule="auto"/>
        <w:ind w:firstLine="709"/>
        <w:jc w:val="both"/>
        <w:outlineLvl w:val="0"/>
        <w:rPr>
          <w:sz w:val="28"/>
          <w:szCs w:val="28"/>
          <w:lang w:val="ru-RU"/>
        </w:rPr>
      </w:pPr>
      <w:r>
        <w:rPr>
          <w:sz w:val="28"/>
          <w:szCs w:val="28"/>
        </w:rPr>
        <w:t>Рис. 1. Рівні індивідуального здоров’я студентів 1 і 2 курсів.</w:t>
      </w:r>
    </w:p>
    <w:p w:rsidR="00892B27" w:rsidRDefault="00892B27" w:rsidP="00892B27">
      <w:pPr>
        <w:spacing w:after="0" w:line="360" w:lineRule="auto"/>
        <w:ind w:firstLine="709"/>
        <w:jc w:val="both"/>
        <w:rPr>
          <w:sz w:val="28"/>
          <w:szCs w:val="28"/>
        </w:rPr>
      </w:pPr>
    </w:p>
    <w:p w:rsidR="00943E18" w:rsidRDefault="00943E18" w:rsidP="00943E18">
      <w:pPr>
        <w:tabs>
          <w:tab w:val="left" w:pos="2268"/>
          <w:tab w:val="left" w:pos="7938"/>
        </w:tabs>
        <w:spacing w:after="0" w:line="360" w:lineRule="auto"/>
        <w:ind w:firstLine="709"/>
        <w:jc w:val="both"/>
        <w:rPr>
          <w:sz w:val="28"/>
          <w:szCs w:val="28"/>
        </w:rPr>
      </w:pPr>
      <w:r>
        <w:rPr>
          <w:sz w:val="28"/>
          <w:szCs w:val="28"/>
        </w:rPr>
        <w:t>Психічний рівень індивідуального здоров’я за відчуттям «Я хочу зробити» вибір «часто» зазначили 83% студентів, моральний рівень індивідуального здоров’я за відчуттям «Я повинна зробити» вибір «часто» виявлено в 65% респондентів</w:t>
      </w:r>
      <w:r w:rsidR="006A3CF9">
        <w:rPr>
          <w:sz w:val="28"/>
          <w:szCs w:val="28"/>
        </w:rPr>
        <w:t xml:space="preserve"> першого курсу</w:t>
      </w:r>
      <w:r>
        <w:rPr>
          <w:sz w:val="28"/>
          <w:szCs w:val="28"/>
        </w:rPr>
        <w:t xml:space="preserve">. </w:t>
      </w:r>
    </w:p>
    <w:p w:rsidR="00A64126" w:rsidRDefault="00A64126" w:rsidP="00892B27">
      <w:pPr>
        <w:spacing w:after="0" w:line="360" w:lineRule="auto"/>
        <w:ind w:firstLine="709"/>
        <w:jc w:val="both"/>
        <w:rPr>
          <w:sz w:val="28"/>
          <w:szCs w:val="28"/>
        </w:rPr>
      </w:pPr>
    </w:p>
    <w:p w:rsidR="00892B27" w:rsidRDefault="00355616" w:rsidP="00B82994">
      <w:pPr>
        <w:tabs>
          <w:tab w:val="left" w:pos="2268"/>
          <w:tab w:val="left" w:pos="7938"/>
        </w:tabs>
        <w:spacing w:after="0" w:line="360" w:lineRule="auto"/>
        <w:ind w:firstLine="709"/>
        <w:jc w:val="both"/>
        <w:rPr>
          <w:sz w:val="28"/>
          <w:szCs w:val="28"/>
        </w:rPr>
      </w:pPr>
      <w:r>
        <w:rPr>
          <w:sz w:val="28"/>
          <w:szCs w:val="28"/>
        </w:rPr>
        <w:t xml:space="preserve">                       </w:t>
      </w:r>
      <w:r w:rsidR="00892B27" w:rsidRPr="00892B27">
        <w:rPr>
          <w:noProof/>
          <w:sz w:val="28"/>
          <w:szCs w:val="28"/>
          <w:lang w:val="ru-RU" w:eastAsia="ru-RU" w:bidi="ar-SA"/>
        </w:rPr>
        <w:drawing>
          <wp:inline distT="0" distB="0" distL="0" distR="0">
            <wp:extent cx="1818167" cy="1722474"/>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784FCA" w:rsidRPr="00784FCA">
        <w:rPr>
          <w:noProof/>
          <w:sz w:val="28"/>
          <w:szCs w:val="28"/>
          <w:lang w:val="ru-RU" w:eastAsia="ru-RU" w:bidi="ar-SA"/>
        </w:rPr>
        <w:drawing>
          <wp:inline distT="0" distB="0" distL="0" distR="0">
            <wp:extent cx="1884178" cy="1722474"/>
            <wp:effectExtent l="1905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091D" w:rsidRDefault="00CD091D" w:rsidP="00943E18">
      <w:pPr>
        <w:tabs>
          <w:tab w:val="left" w:pos="2268"/>
          <w:tab w:val="left" w:pos="7938"/>
        </w:tabs>
        <w:spacing w:after="0" w:line="360" w:lineRule="auto"/>
        <w:jc w:val="both"/>
        <w:rPr>
          <w:sz w:val="28"/>
          <w:szCs w:val="28"/>
        </w:rPr>
      </w:pPr>
    </w:p>
    <w:p w:rsidR="00892B27" w:rsidRDefault="00892B27" w:rsidP="00314053">
      <w:pPr>
        <w:spacing w:after="0" w:line="360" w:lineRule="auto"/>
        <w:ind w:firstLine="709"/>
        <w:jc w:val="both"/>
        <w:rPr>
          <w:sz w:val="28"/>
          <w:szCs w:val="28"/>
        </w:rPr>
      </w:pPr>
      <w:r>
        <w:rPr>
          <w:sz w:val="28"/>
          <w:szCs w:val="28"/>
        </w:rPr>
        <w:t xml:space="preserve">Рис.2. </w:t>
      </w:r>
      <w:r w:rsidR="00CD091D">
        <w:rPr>
          <w:sz w:val="28"/>
          <w:szCs w:val="28"/>
        </w:rPr>
        <w:t xml:space="preserve">Співвідношення </w:t>
      </w:r>
      <w:r w:rsidR="00695469">
        <w:rPr>
          <w:sz w:val="28"/>
          <w:szCs w:val="28"/>
        </w:rPr>
        <w:t xml:space="preserve">рівнів </w:t>
      </w:r>
      <w:r w:rsidR="00CD091D">
        <w:rPr>
          <w:sz w:val="28"/>
          <w:szCs w:val="28"/>
        </w:rPr>
        <w:t>індивідуальн</w:t>
      </w:r>
      <w:r w:rsidR="00695469">
        <w:rPr>
          <w:sz w:val="28"/>
          <w:szCs w:val="28"/>
        </w:rPr>
        <w:t>ого</w:t>
      </w:r>
      <w:r w:rsidR="00CD091D">
        <w:rPr>
          <w:sz w:val="28"/>
          <w:szCs w:val="28"/>
        </w:rPr>
        <w:t xml:space="preserve"> </w:t>
      </w:r>
      <w:r w:rsidR="002E79F8">
        <w:rPr>
          <w:sz w:val="28"/>
          <w:szCs w:val="28"/>
        </w:rPr>
        <w:t>здоров’я</w:t>
      </w:r>
      <w:r w:rsidR="009A01E7">
        <w:rPr>
          <w:sz w:val="28"/>
          <w:szCs w:val="28"/>
        </w:rPr>
        <w:t xml:space="preserve"> (у відсотках)</w:t>
      </w:r>
      <w:r w:rsidR="00CD091D">
        <w:rPr>
          <w:sz w:val="28"/>
          <w:szCs w:val="28"/>
        </w:rPr>
        <w:t>.</w:t>
      </w:r>
    </w:p>
    <w:p w:rsidR="00943E18" w:rsidRDefault="00943E18" w:rsidP="00943E18">
      <w:pPr>
        <w:spacing w:after="0" w:line="360" w:lineRule="auto"/>
        <w:ind w:firstLine="709"/>
        <w:jc w:val="both"/>
        <w:rPr>
          <w:sz w:val="28"/>
          <w:szCs w:val="28"/>
        </w:rPr>
      </w:pPr>
      <w:r>
        <w:rPr>
          <w:sz w:val="28"/>
          <w:szCs w:val="28"/>
        </w:rPr>
        <w:lastRenderedPageBreak/>
        <w:t>Респонденти ІІ курсу у 88% визначили вибір «часто» в оцінюванні фізичного рівня за відчуттям «Я можу зробити» та психічного рівня за відчуттям «Я хочу зробити». Моральний рівень індивідуального здоров’я за відчуттям «Я повинна зробити» вибір «часто» виявлено у 82% респондентів</w:t>
      </w:r>
      <w:r w:rsidR="006A3CF9">
        <w:rPr>
          <w:sz w:val="28"/>
          <w:szCs w:val="28"/>
        </w:rPr>
        <w:t xml:space="preserve"> другого курсу</w:t>
      </w:r>
      <w:r>
        <w:rPr>
          <w:sz w:val="28"/>
          <w:szCs w:val="28"/>
        </w:rPr>
        <w:t>.</w:t>
      </w:r>
    </w:p>
    <w:p w:rsidR="00943E18" w:rsidRDefault="00943E18" w:rsidP="00943E18">
      <w:pPr>
        <w:spacing w:after="0" w:line="360" w:lineRule="auto"/>
        <w:ind w:firstLine="709"/>
        <w:jc w:val="both"/>
        <w:rPr>
          <w:sz w:val="28"/>
          <w:szCs w:val="28"/>
        </w:rPr>
      </w:pPr>
      <w:r w:rsidRPr="004F564F">
        <w:rPr>
          <w:sz w:val="28"/>
          <w:szCs w:val="28"/>
        </w:rPr>
        <w:t>Порівнян</w:t>
      </w:r>
      <w:r>
        <w:rPr>
          <w:sz w:val="28"/>
          <w:szCs w:val="28"/>
        </w:rPr>
        <w:t>н</w:t>
      </w:r>
      <w:r w:rsidRPr="004F564F">
        <w:rPr>
          <w:sz w:val="28"/>
          <w:szCs w:val="28"/>
        </w:rPr>
        <w:t>я показників</w:t>
      </w:r>
      <w:r>
        <w:rPr>
          <w:sz w:val="28"/>
          <w:szCs w:val="28"/>
        </w:rPr>
        <w:t xml:space="preserve"> в групі першокурсників свідчить, що ведучим компонентом в комплексній моделі є фізичне здоров’я, проміжну позицію займає психічне здоров’я і останнє місце – моральне здоров’я, в групі студентів 2 курсу – всі складові займають приблизно рівні час</w:t>
      </w:r>
      <w:r w:rsidR="006A3CF9">
        <w:rPr>
          <w:sz w:val="28"/>
          <w:szCs w:val="28"/>
        </w:rPr>
        <w:t>тини</w:t>
      </w:r>
      <w:r>
        <w:rPr>
          <w:sz w:val="28"/>
          <w:szCs w:val="28"/>
        </w:rPr>
        <w:t xml:space="preserve"> з невеликим </w:t>
      </w:r>
      <w:r w:rsidRPr="009A01E7">
        <w:rPr>
          <w:sz w:val="28"/>
          <w:szCs w:val="28"/>
        </w:rPr>
        <w:t>відставанням</w:t>
      </w:r>
      <w:r>
        <w:rPr>
          <w:sz w:val="28"/>
          <w:szCs w:val="28"/>
        </w:rPr>
        <w:t xml:space="preserve"> показника</w:t>
      </w:r>
      <w:r w:rsidR="00256CD1">
        <w:rPr>
          <w:sz w:val="28"/>
          <w:szCs w:val="28"/>
        </w:rPr>
        <w:t xml:space="preserve"> морального здоров’я (рис.2).</w:t>
      </w:r>
    </w:p>
    <w:p w:rsidR="009A01E7" w:rsidRDefault="009A01E7" w:rsidP="00CD091D">
      <w:pPr>
        <w:spacing w:after="0" w:line="360" w:lineRule="auto"/>
        <w:ind w:firstLine="709"/>
        <w:jc w:val="both"/>
        <w:rPr>
          <w:sz w:val="28"/>
          <w:szCs w:val="28"/>
        </w:rPr>
      </w:pPr>
    </w:p>
    <w:p w:rsidR="00A745F7" w:rsidRDefault="00A745F7" w:rsidP="009A01E7">
      <w:pPr>
        <w:spacing w:after="0" w:line="360" w:lineRule="auto"/>
        <w:ind w:firstLine="709"/>
        <w:jc w:val="center"/>
        <w:outlineLvl w:val="0"/>
        <w:rPr>
          <w:b/>
          <w:sz w:val="28"/>
          <w:szCs w:val="28"/>
        </w:rPr>
      </w:pPr>
      <w:r>
        <w:rPr>
          <w:b/>
          <w:sz w:val="28"/>
          <w:szCs w:val="28"/>
        </w:rPr>
        <w:t>Висновки</w:t>
      </w:r>
    </w:p>
    <w:p w:rsidR="00F75E3A" w:rsidRDefault="00F75E3A" w:rsidP="0028395C">
      <w:pPr>
        <w:pStyle w:val="ab"/>
        <w:numPr>
          <w:ilvl w:val="0"/>
          <w:numId w:val="2"/>
        </w:numPr>
        <w:spacing w:after="0" w:line="360" w:lineRule="auto"/>
        <w:jc w:val="both"/>
        <w:rPr>
          <w:sz w:val="28"/>
          <w:szCs w:val="28"/>
        </w:rPr>
      </w:pPr>
      <w:r>
        <w:rPr>
          <w:sz w:val="28"/>
          <w:szCs w:val="28"/>
        </w:rPr>
        <w:t>На сучасному етапі п</w:t>
      </w:r>
      <w:r w:rsidR="0028395C" w:rsidRPr="0028395C">
        <w:rPr>
          <w:sz w:val="28"/>
          <w:szCs w:val="28"/>
        </w:rPr>
        <w:t xml:space="preserve">оняття «здоров’я» </w:t>
      </w:r>
      <w:r w:rsidR="00054909">
        <w:rPr>
          <w:sz w:val="28"/>
          <w:szCs w:val="28"/>
        </w:rPr>
        <w:t xml:space="preserve">розглядають </w:t>
      </w:r>
      <w:r w:rsidR="006A3CF9">
        <w:rPr>
          <w:sz w:val="28"/>
          <w:szCs w:val="28"/>
        </w:rPr>
        <w:t xml:space="preserve">як </w:t>
      </w:r>
      <w:r w:rsidR="006A3CF9" w:rsidRPr="00084771">
        <w:rPr>
          <w:sz w:val="28"/>
          <w:szCs w:val="28"/>
        </w:rPr>
        <w:t>результат взаємодії особистості й оточення</w:t>
      </w:r>
      <w:r w:rsidR="006A3CF9">
        <w:rPr>
          <w:sz w:val="28"/>
          <w:szCs w:val="28"/>
        </w:rPr>
        <w:t xml:space="preserve"> </w:t>
      </w:r>
      <w:r>
        <w:rPr>
          <w:sz w:val="28"/>
          <w:szCs w:val="28"/>
        </w:rPr>
        <w:t>через комплексну, цілісну (</w:t>
      </w:r>
      <w:proofErr w:type="spellStart"/>
      <w:r>
        <w:rPr>
          <w:sz w:val="28"/>
          <w:szCs w:val="28"/>
        </w:rPr>
        <w:t>холістичну</w:t>
      </w:r>
      <w:proofErr w:type="spellEnd"/>
      <w:r>
        <w:rPr>
          <w:sz w:val="28"/>
          <w:szCs w:val="28"/>
        </w:rPr>
        <w:t xml:space="preserve">) модель, що може мати </w:t>
      </w:r>
      <w:proofErr w:type="spellStart"/>
      <w:r>
        <w:rPr>
          <w:sz w:val="28"/>
          <w:szCs w:val="28"/>
        </w:rPr>
        <w:t>п</w:t>
      </w:r>
      <w:r w:rsidRPr="00F75E3A">
        <w:rPr>
          <w:sz w:val="28"/>
          <w:szCs w:val="28"/>
        </w:rPr>
        <w:t>’</w:t>
      </w:r>
      <w:r>
        <w:rPr>
          <w:sz w:val="28"/>
          <w:szCs w:val="28"/>
        </w:rPr>
        <w:t>яти-</w:t>
      </w:r>
      <w:proofErr w:type="spellEnd"/>
      <w:r>
        <w:rPr>
          <w:sz w:val="28"/>
          <w:szCs w:val="28"/>
        </w:rPr>
        <w:t xml:space="preserve">, </w:t>
      </w:r>
      <w:proofErr w:type="spellStart"/>
      <w:r>
        <w:rPr>
          <w:sz w:val="28"/>
          <w:szCs w:val="28"/>
        </w:rPr>
        <w:t>чотири-</w:t>
      </w:r>
      <w:proofErr w:type="spellEnd"/>
      <w:r>
        <w:rPr>
          <w:sz w:val="28"/>
          <w:szCs w:val="28"/>
        </w:rPr>
        <w:t xml:space="preserve">, </w:t>
      </w:r>
      <w:proofErr w:type="spellStart"/>
      <w:r>
        <w:rPr>
          <w:sz w:val="28"/>
          <w:szCs w:val="28"/>
        </w:rPr>
        <w:t>три-</w:t>
      </w:r>
      <w:proofErr w:type="spellEnd"/>
      <w:r>
        <w:rPr>
          <w:sz w:val="28"/>
          <w:szCs w:val="28"/>
        </w:rPr>
        <w:t xml:space="preserve"> і дворівневу систему організаці</w:t>
      </w:r>
      <w:r w:rsidR="00F37CFB">
        <w:rPr>
          <w:sz w:val="28"/>
          <w:szCs w:val="28"/>
        </w:rPr>
        <w:t>ї</w:t>
      </w:r>
      <w:r>
        <w:rPr>
          <w:sz w:val="28"/>
          <w:szCs w:val="28"/>
        </w:rPr>
        <w:t>.</w:t>
      </w:r>
    </w:p>
    <w:p w:rsidR="007327C4" w:rsidRDefault="00F37CFB" w:rsidP="00F37CFB">
      <w:pPr>
        <w:pStyle w:val="ab"/>
        <w:numPr>
          <w:ilvl w:val="0"/>
          <w:numId w:val="2"/>
        </w:numPr>
        <w:spacing w:after="0" w:line="360" w:lineRule="auto"/>
        <w:jc w:val="both"/>
        <w:rPr>
          <w:sz w:val="28"/>
          <w:szCs w:val="28"/>
        </w:rPr>
      </w:pPr>
      <w:r>
        <w:rPr>
          <w:sz w:val="28"/>
          <w:szCs w:val="28"/>
        </w:rPr>
        <w:t xml:space="preserve">Вивчення співвідношення </w:t>
      </w:r>
      <w:r w:rsidR="00695469">
        <w:rPr>
          <w:sz w:val="28"/>
          <w:szCs w:val="28"/>
        </w:rPr>
        <w:t xml:space="preserve">рівнів </w:t>
      </w:r>
      <w:r>
        <w:rPr>
          <w:sz w:val="28"/>
          <w:szCs w:val="28"/>
        </w:rPr>
        <w:t>індивідуальн</w:t>
      </w:r>
      <w:r w:rsidR="00695469">
        <w:rPr>
          <w:sz w:val="28"/>
          <w:szCs w:val="28"/>
        </w:rPr>
        <w:t>ого</w:t>
      </w:r>
      <w:r>
        <w:rPr>
          <w:sz w:val="28"/>
          <w:szCs w:val="28"/>
        </w:rPr>
        <w:t xml:space="preserve"> здоров’я </w:t>
      </w:r>
      <w:r w:rsidRPr="00961FAE">
        <w:rPr>
          <w:sz w:val="28"/>
          <w:szCs w:val="28"/>
        </w:rPr>
        <w:t>у студентів 1 курсу виявило, що фізичне здоров’я</w:t>
      </w:r>
      <w:r w:rsidR="00961FAE" w:rsidRPr="00961FAE">
        <w:rPr>
          <w:sz w:val="28"/>
          <w:szCs w:val="28"/>
        </w:rPr>
        <w:t xml:space="preserve"> </w:t>
      </w:r>
      <w:r w:rsidR="00961FAE">
        <w:rPr>
          <w:sz w:val="28"/>
          <w:szCs w:val="28"/>
        </w:rPr>
        <w:t xml:space="preserve">займає 38% </w:t>
      </w:r>
      <w:r w:rsidRPr="00961FAE">
        <w:rPr>
          <w:sz w:val="28"/>
          <w:szCs w:val="28"/>
        </w:rPr>
        <w:t xml:space="preserve">, психічне здоров’я </w:t>
      </w:r>
      <w:r w:rsidR="00961FAE">
        <w:rPr>
          <w:sz w:val="28"/>
          <w:szCs w:val="28"/>
        </w:rPr>
        <w:t xml:space="preserve">35% , </w:t>
      </w:r>
      <w:r w:rsidRPr="00961FAE">
        <w:rPr>
          <w:sz w:val="28"/>
          <w:szCs w:val="28"/>
        </w:rPr>
        <w:t>моральне здоров’я</w:t>
      </w:r>
      <w:r w:rsidR="00961FAE">
        <w:rPr>
          <w:sz w:val="28"/>
          <w:szCs w:val="28"/>
        </w:rPr>
        <w:t xml:space="preserve"> 28%</w:t>
      </w:r>
      <w:r w:rsidR="00961FAE" w:rsidRPr="00961FAE">
        <w:rPr>
          <w:sz w:val="28"/>
          <w:szCs w:val="28"/>
        </w:rPr>
        <w:t xml:space="preserve"> </w:t>
      </w:r>
      <w:r w:rsidR="00961FAE">
        <w:rPr>
          <w:sz w:val="28"/>
          <w:szCs w:val="28"/>
        </w:rPr>
        <w:t xml:space="preserve">в триєдиній </w:t>
      </w:r>
      <w:r w:rsidR="00961FAE" w:rsidRPr="00961FAE">
        <w:rPr>
          <w:sz w:val="28"/>
          <w:szCs w:val="28"/>
        </w:rPr>
        <w:t>моделі здоров’я</w:t>
      </w:r>
      <w:r w:rsidR="00961FAE">
        <w:rPr>
          <w:sz w:val="28"/>
          <w:szCs w:val="28"/>
        </w:rPr>
        <w:t>.</w:t>
      </w:r>
    </w:p>
    <w:p w:rsidR="00961FAE" w:rsidRDefault="00961FAE" w:rsidP="00961FAE">
      <w:pPr>
        <w:pStyle w:val="ab"/>
        <w:numPr>
          <w:ilvl w:val="0"/>
          <w:numId w:val="2"/>
        </w:numPr>
        <w:spacing w:after="0" w:line="360" w:lineRule="auto"/>
        <w:jc w:val="both"/>
        <w:rPr>
          <w:sz w:val="28"/>
          <w:szCs w:val="28"/>
        </w:rPr>
      </w:pPr>
      <w:r>
        <w:rPr>
          <w:sz w:val="28"/>
          <w:szCs w:val="28"/>
        </w:rPr>
        <w:t xml:space="preserve">Аналіз співвідношення </w:t>
      </w:r>
      <w:r w:rsidR="00695469">
        <w:rPr>
          <w:sz w:val="28"/>
          <w:szCs w:val="28"/>
        </w:rPr>
        <w:t xml:space="preserve">рівнів </w:t>
      </w:r>
      <w:r>
        <w:rPr>
          <w:sz w:val="28"/>
          <w:szCs w:val="28"/>
        </w:rPr>
        <w:t>індивідуальн</w:t>
      </w:r>
      <w:r w:rsidR="00695469">
        <w:rPr>
          <w:sz w:val="28"/>
          <w:szCs w:val="28"/>
        </w:rPr>
        <w:t>ого</w:t>
      </w:r>
      <w:r>
        <w:rPr>
          <w:sz w:val="28"/>
          <w:szCs w:val="28"/>
        </w:rPr>
        <w:t xml:space="preserve"> здоров’я у студентів 2</w:t>
      </w:r>
      <w:r w:rsidRPr="00961FAE">
        <w:rPr>
          <w:sz w:val="28"/>
          <w:szCs w:val="28"/>
        </w:rPr>
        <w:t xml:space="preserve"> курсу </w:t>
      </w:r>
      <w:r>
        <w:rPr>
          <w:sz w:val="28"/>
          <w:szCs w:val="28"/>
        </w:rPr>
        <w:t xml:space="preserve">показав, що </w:t>
      </w:r>
      <w:r w:rsidRPr="00961FAE">
        <w:rPr>
          <w:sz w:val="28"/>
          <w:szCs w:val="28"/>
        </w:rPr>
        <w:t xml:space="preserve">фізичне здоров’я </w:t>
      </w:r>
      <w:r>
        <w:rPr>
          <w:sz w:val="28"/>
          <w:szCs w:val="28"/>
        </w:rPr>
        <w:t xml:space="preserve">займає 34% </w:t>
      </w:r>
      <w:r w:rsidRPr="00961FAE">
        <w:rPr>
          <w:sz w:val="28"/>
          <w:szCs w:val="28"/>
        </w:rPr>
        <w:t xml:space="preserve">, психічне здоров’я </w:t>
      </w:r>
      <w:r>
        <w:rPr>
          <w:sz w:val="28"/>
          <w:szCs w:val="28"/>
        </w:rPr>
        <w:t xml:space="preserve">34% , </w:t>
      </w:r>
      <w:r w:rsidRPr="00961FAE">
        <w:rPr>
          <w:sz w:val="28"/>
          <w:szCs w:val="28"/>
        </w:rPr>
        <w:t>моральне здоров’я</w:t>
      </w:r>
      <w:r>
        <w:rPr>
          <w:sz w:val="28"/>
          <w:szCs w:val="28"/>
        </w:rPr>
        <w:t xml:space="preserve"> 32%</w:t>
      </w:r>
      <w:r w:rsidRPr="00961FAE">
        <w:rPr>
          <w:sz w:val="28"/>
          <w:szCs w:val="28"/>
        </w:rPr>
        <w:t xml:space="preserve"> </w:t>
      </w:r>
      <w:r>
        <w:rPr>
          <w:sz w:val="28"/>
          <w:szCs w:val="28"/>
        </w:rPr>
        <w:t xml:space="preserve">в триєдиній </w:t>
      </w:r>
      <w:r w:rsidRPr="00961FAE">
        <w:rPr>
          <w:sz w:val="28"/>
          <w:szCs w:val="28"/>
        </w:rPr>
        <w:t>моделі здоров’я</w:t>
      </w:r>
      <w:r>
        <w:rPr>
          <w:sz w:val="28"/>
          <w:szCs w:val="28"/>
        </w:rPr>
        <w:t>.</w:t>
      </w:r>
    </w:p>
    <w:p w:rsidR="00961FAE" w:rsidRDefault="00961FAE" w:rsidP="00F37CFB">
      <w:pPr>
        <w:pStyle w:val="ab"/>
        <w:numPr>
          <w:ilvl w:val="0"/>
          <w:numId w:val="2"/>
        </w:numPr>
        <w:spacing w:after="0" w:line="360" w:lineRule="auto"/>
        <w:jc w:val="both"/>
        <w:rPr>
          <w:sz w:val="28"/>
          <w:szCs w:val="28"/>
        </w:rPr>
      </w:pPr>
      <w:r>
        <w:rPr>
          <w:sz w:val="28"/>
          <w:szCs w:val="28"/>
        </w:rPr>
        <w:t xml:space="preserve">Порівняння співвідношення </w:t>
      </w:r>
      <w:r w:rsidR="00695469">
        <w:rPr>
          <w:sz w:val="28"/>
          <w:szCs w:val="28"/>
        </w:rPr>
        <w:t xml:space="preserve">рівнів </w:t>
      </w:r>
      <w:r>
        <w:rPr>
          <w:sz w:val="28"/>
          <w:szCs w:val="28"/>
        </w:rPr>
        <w:t>індивідуальн</w:t>
      </w:r>
      <w:r w:rsidR="00695469">
        <w:rPr>
          <w:sz w:val="28"/>
          <w:szCs w:val="28"/>
        </w:rPr>
        <w:t>ого</w:t>
      </w:r>
      <w:r>
        <w:rPr>
          <w:sz w:val="28"/>
          <w:szCs w:val="28"/>
        </w:rPr>
        <w:t xml:space="preserve"> здоров’я у студентів </w:t>
      </w:r>
      <w:r w:rsidR="00695469">
        <w:rPr>
          <w:sz w:val="28"/>
          <w:szCs w:val="28"/>
        </w:rPr>
        <w:t xml:space="preserve">різних курсів </w:t>
      </w:r>
      <w:r>
        <w:rPr>
          <w:sz w:val="28"/>
          <w:szCs w:val="28"/>
        </w:rPr>
        <w:t>дає можливість стверджувати</w:t>
      </w:r>
      <w:r w:rsidR="00695469">
        <w:rPr>
          <w:sz w:val="28"/>
          <w:szCs w:val="28"/>
        </w:rPr>
        <w:t xml:space="preserve">, що студенти 2 курсу, на відмінну від студентів 1 курсу, </w:t>
      </w:r>
      <w:r w:rsidR="00355616">
        <w:rPr>
          <w:sz w:val="28"/>
          <w:szCs w:val="28"/>
        </w:rPr>
        <w:t xml:space="preserve">більше </w:t>
      </w:r>
      <w:r w:rsidR="00695469">
        <w:rPr>
          <w:sz w:val="28"/>
          <w:szCs w:val="28"/>
        </w:rPr>
        <w:t xml:space="preserve">наближаються до ідеальної </w:t>
      </w:r>
      <w:r w:rsidR="007F66C3">
        <w:rPr>
          <w:sz w:val="28"/>
          <w:szCs w:val="28"/>
        </w:rPr>
        <w:t>моделі здоров’я</w:t>
      </w:r>
      <w:r w:rsidR="00695469">
        <w:rPr>
          <w:sz w:val="28"/>
          <w:szCs w:val="28"/>
        </w:rPr>
        <w:t xml:space="preserve">, </w:t>
      </w:r>
      <w:r w:rsidR="00355616">
        <w:rPr>
          <w:sz w:val="28"/>
          <w:szCs w:val="28"/>
        </w:rPr>
        <w:t>в якій</w:t>
      </w:r>
      <w:r w:rsidR="00695469">
        <w:rPr>
          <w:sz w:val="28"/>
          <w:szCs w:val="28"/>
        </w:rPr>
        <w:t xml:space="preserve"> всі </w:t>
      </w:r>
      <w:r w:rsidR="007F66C3">
        <w:rPr>
          <w:sz w:val="28"/>
          <w:szCs w:val="28"/>
        </w:rPr>
        <w:t xml:space="preserve">її складові </w:t>
      </w:r>
      <w:r w:rsidR="00695469">
        <w:rPr>
          <w:sz w:val="28"/>
          <w:szCs w:val="28"/>
        </w:rPr>
        <w:t>частини рівні.</w:t>
      </w:r>
    </w:p>
    <w:p w:rsidR="00695469" w:rsidRDefault="00300917" w:rsidP="00F37CFB">
      <w:pPr>
        <w:pStyle w:val="ab"/>
        <w:numPr>
          <w:ilvl w:val="0"/>
          <w:numId w:val="2"/>
        </w:numPr>
        <w:spacing w:after="0" w:line="360" w:lineRule="auto"/>
        <w:jc w:val="both"/>
        <w:rPr>
          <w:sz w:val="28"/>
          <w:szCs w:val="28"/>
        </w:rPr>
      </w:pPr>
      <w:r>
        <w:rPr>
          <w:sz w:val="28"/>
          <w:szCs w:val="28"/>
        </w:rPr>
        <w:t xml:space="preserve">Різні за значенням показники рівнів індивідуального здоров’я першокурсників </w:t>
      </w:r>
      <w:r w:rsidR="00256CD1">
        <w:rPr>
          <w:sz w:val="28"/>
          <w:szCs w:val="28"/>
        </w:rPr>
        <w:t>в</w:t>
      </w:r>
      <w:r w:rsidR="00C31762">
        <w:rPr>
          <w:sz w:val="28"/>
          <w:szCs w:val="28"/>
        </w:rPr>
        <w:t>казу</w:t>
      </w:r>
      <w:r>
        <w:rPr>
          <w:sz w:val="28"/>
          <w:szCs w:val="28"/>
        </w:rPr>
        <w:t>ють</w:t>
      </w:r>
      <w:r w:rsidR="00C31762">
        <w:rPr>
          <w:sz w:val="28"/>
          <w:szCs w:val="28"/>
        </w:rPr>
        <w:t xml:space="preserve"> на період адаптації до нових умов навчання і пристосування до студентського середовища. В цьому аспекті можна констатувати, що слаб</w:t>
      </w:r>
      <w:r>
        <w:rPr>
          <w:sz w:val="28"/>
          <w:szCs w:val="28"/>
        </w:rPr>
        <w:t>кіший</w:t>
      </w:r>
      <w:r w:rsidR="00C31762">
        <w:rPr>
          <w:sz w:val="28"/>
          <w:szCs w:val="28"/>
        </w:rPr>
        <w:t xml:space="preserve"> рівень їхнього морального і психічного </w:t>
      </w:r>
      <w:r w:rsidR="00C31762">
        <w:rPr>
          <w:sz w:val="28"/>
          <w:szCs w:val="28"/>
        </w:rPr>
        <w:lastRenderedPageBreak/>
        <w:t xml:space="preserve">здоров’я може через </w:t>
      </w:r>
      <w:proofErr w:type="spellStart"/>
      <w:r w:rsidR="00C31762">
        <w:rPr>
          <w:sz w:val="28"/>
          <w:szCs w:val="28"/>
        </w:rPr>
        <w:t>психо-вегетативні</w:t>
      </w:r>
      <w:proofErr w:type="spellEnd"/>
      <w:r w:rsidR="00C31762">
        <w:rPr>
          <w:sz w:val="28"/>
          <w:szCs w:val="28"/>
        </w:rPr>
        <w:t xml:space="preserve"> функції спричинити</w:t>
      </w:r>
      <w:r>
        <w:rPr>
          <w:sz w:val="28"/>
          <w:szCs w:val="28"/>
        </w:rPr>
        <w:t xml:space="preserve"> загрозу фізичному здоров’ю, тому студенти 1 курсу потребують додаткової уваги не тільки викладачів фізичного виховання, а й усього викладацького складу навчального закладу.</w:t>
      </w:r>
    </w:p>
    <w:p w:rsidR="006A3CF9" w:rsidRPr="00961FAE" w:rsidRDefault="006A3CF9" w:rsidP="006A3CF9">
      <w:pPr>
        <w:pStyle w:val="ab"/>
        <w:spacing w:after="0" w:line="360" w:lineRule="auto"/>
        <w:ind w:left="1069"/>
        <w:jc w:val="both"/>
        <w:rPr>
          <w:sz w:val="28"/>
          <w:szCs w:val="28"/>
        </w:rPr>
      </w:pPr>
    </w:p>
    <w:p w:rsidR="00E7693A" w:rsidRPr="007327C4" w:rsidRDefault="007327C4" w:rsidP="00DE2C88">
      <w:pPr>
        <w:spacing w:after="0" w:line="360" w:lineRule="auto"/>
        <w:ind w:firstLine="709"/>
        <w:jc w:val="center"/>
        <w:outlineLvl w:val="0"/>
        <w:rPr>
          <w:b/>
          <w:sz w:val="28"/>
          <w:szCs w:val="28"/>
        </w:rPr>
      </w:pPr>
      <w:r>
        <w:rPr>
          <w:rStyle w:val="FontStyle15"/>
          <w:b/>
          <w:sz w:val="28"/>
          <w:szCs w:val="28"/>
          <w:lang w:eastAsia="uk-UA"/>
        </w:rPr>
        <w:t>С</w:t>
      </w:r>
      <w:r w:rsidRPr="007327C4">
        <w:rPr>
          <w:rStyle w:val="FontStyle15"/>
          <w:b/>
          <w:sz w:val="28"/>
          <w:szCs w:val="28"/>
          <w:lang w:eastAsia="uk-UA"/>
        </w:rPr>
        <w:t>писок використаних джерел</w:t>
      </w:r>
    </w:p>
    <w:p w:rsidR="00EA3571" w:rsidRPr="00015F29" w:rsidRDefault="00EA3571" w:rsidP="00B23960">
      <w:pPr>
        <w:numPr>
          <w:ilvl w:val="0"/>
          <w:numId w:val="1"/>
        </w:numPr>
        <w:spacing w:after="0" w:line="360" w:lineRule="auto"/>
        <w:ind w:hanging="357"/>
        <w:jc w:val="both"/>
        <w:rPr>
          <w:sz w:val="28"/>
          <w:szCs w:val="28"/>
        </w:rPr>
      </w:pPr>
      <w:proofErr w:type="spellStart"/>
      <w:r w:rsidRPr="00F75E3A">
        <w:rPr>
          <w:sz w:val="28"/>
          <w:szCs w:val="28"/>
        </w:rPr>
        <w:t>Апанасенко</w:t>
      </w:r>
      <w:proofErr w:type="spellEnd"/>
      <w:r w:rsidRPr="00F75E3A">
        <w:rPr>
          <w:sz w:val="28"/>
          <w:szCs w:val="28"/>
        </w:rPr>
        <w:t xml:space="preserve"> Г.Л. </w:t>
      </w:r>
      <w:proofErr w:type="spellStart"/>
      <w:r w:rsidRPr="00F75E3A">
        <w:rPr>
          <w:sz w:val="28"/>
          <w:szCs w:val="28"/>
        </w:rPr>
        <w:t>Индивидуальное</w:t>
      </w:r>
      <w:proofErr w:type="spellEnd"/>
      <w:r w:rsidRPr="00F75E3A">
        <w:rPr>
          <w:sz w:val="28"/>
          <w:szCs w:val="28"/>
        </w:rPr>
        <w:t xml:space="preserve"> </w:t>
      </w:r>
      <w:proofErr w:type="spellStart"/>
      <w:r w:rsidRPr="00F75E3A">
        <w:rPr>
          <w:sz w:val="28"/>
          <w:szCs w:val="28"/>
        </w:rPr>
        <w:t>здоровье</w:t>
      </w:r>
      <w:proofErr w:type="spellEnd"/>
      <w:r w:rsidRPr="00F75E3A">
        <w:rPr>
          <w:sz w:val="28"/>
          <w:szCs w:val="28"/>
        </w:rPr>
        <w:t xml:space="preserve">: </w:t>
      </w:r>
      <w:proofErr w:type="spellStart"/>
      <w:r w:rsidRPr="00F75E3A">
        <w:rPr>
          <w:sz w:val="28"/>
          <w:szCs w:val="28"/>
        </w:rPr>
        <w:t>теория</w:t>
      </w:r>
      <w:proofErr w:type="spellEnd"/>
      <w:r w:rsidRPr="00F75E3A">
        <w:rPr>
          <w:sz w:val="28"/>
          <w:szCs w:val="28"/>
        </w:rPr>
        <w:t xml:space="preserve"> и практика /</w:t>
      </w:r>
      <w:proofErr w:type="spellStart"/>
      <w:r w:rsidRPr="00F75E3A">
        <w:rPr>
          <w:sz w:val="28"/>
          <w:szCs w:val="28"/>
        </w:rPr>
        <w:t>Геннадий</w:t>
      </w:r>
      <w:proofErr w:type="spellEnd"/>
      <w:r w:rsidRPr="00F75E3A">
        <w:rPr>
          <w:sz w:val="28"/>
          <w:szCs w:val="28"/>
        </w:rPr>
        <w:t xml:space="preserve"> </w:t>
      </w:r>
      <w:proofErr w:type="spellStart"/>
      <w:r w:rsidRPr="00F75E3A">
        <w:rPr>
          <w:sz w:val="28"/>
          <w:szCs w:val="28"/>
        </w:rPr>
        <w:t>Леонид</w:t>
      </w:r>
      <w:r w:rsidRPr="00F37CFB">
        <w:rPr>
          <w:sz w:val="28"/>
          <w:szCs w:val="28"/>
        </w:rPr>
        <w:t>ович</w:t>
      </w:r>
      <w:proofErr w:type="spellEnd"/>
      <w:r w:rsidRPr="00F37CFB">
        <w:rPr>
          <w:sz w:val="28"/>
          <w:szCs w:val="28"/>
        </w:rPr>
        <w:t xml:space="preserve"> </w:t>
      </w:r>
      <w:proofErr w:type="spellStart"/>
      <w:r w:rsidRPr="00F37CFB">
        <w:rPr>
          <w:sz w:val="28"/>
          <w:szCs w:val="28"/>
        </w:rPr>
        <w:t>Апанасенко</w:t>
      </w:r>
      <w:proofErr w:type="spellEnd"/>
      <w:r w:rsidRPr="00F37CFB">
        <w:rPr>
          <w:sz w:val="28"/>
          <w:szCs w:val="28"/>
        </w:rPr>
        <w:t xml:space="preserve"> //</w:t>
      </w:r>
      <w:proofErr w:type="spellStart"/>
      <w:r w:rsidRPr="00F37CFB">
        <w:rPr>
          <w:sz w:val="28"/>
          <w:szCs w:val="28"/>
        </w:rPr>
        <w:t>Избранн</w:t>
      </w:r>
      <w:r w:rsidRPr="00015F29">
        <w:rPr>
          <w:sz w:val="28"/>
          <w:szCs w:val="28"/>
          <w:lang w:val="ru-RU"/>
        </w:rPr>
        <w:t>ые</w:t>
      </w:r>
      <w:proofErr w:type="spellEnd"/>
      <w:r w:rsidRPr="00015F29">
        <w:rPr>
          <w:sz w:val="28"/>
          <w:szCs w:val="28"/>
          <w:lang w:val="ru-RU"/>
        </w:rPr>
        <w:t xml:space="preserve"> статьи о здоровье. – К.: «Олимпийская литература», 2005. – С.31-41.</w:t>
      </w:r>
    </w:p>
    <w:p w:rsidR="00984A11" w:rsidRDefault="00EA3571" w:rsidP="00B23960">
      <w:pPr>
        <w:pStyle w:val="ab"/>
        <w:numPr>
          <w:ilvl w:val="0"/>
          <w:numId w:val="1"/>
        </w:numPr>
        <w:spacing w:after="0" w:line="360" w:lineRule="auto"/>
        <w:ind w:hanging="357"/>
        <w:jc w:val="both"/>
        <w:rPr>
          <w:sz w:val="28"/>
          <w:szCs w:val="28"/>
        </w:rPr>
      </w:pPr>
      <w:proofErr w:type="spellStart"/>
      <w:r>
        <w:rPr>
          <w:sz w:val="28"/>
          <w:szCs w:val="28"/>
        </w:rPr>
        <w:t>Ашиток</w:t>
      </w:r>
      <w:proofErr w:type="spellEnd"/>
      <w:r>
        <w:rPr>
          <w:sz w:val="28"/>
          <w:szCs w:val="28"/>
        </w:rPr>
        <w:t xml:space="preserve"> Н. Фізичне виховання дітей у контексті гуманістичної парадигми /Надія </w:t>
      </w:r>
      <w:proofErr w:type="spellStart"/>
      <w:r>
        <w:rPr>
          <w:sz w:val="28"/>
          <w:szCs w:val="28"/>
        </w:rPr>
        <w:t>Ашиток</w:t>
      </w:r>
      <w:proofErr w:type="spellEnd"/>
      <w:r>
        <w:rPr>
          <w:sz w:val="28"/>
          <w:szCs w:val="28"/>
        </w:rPr>
        <w:t xml:space="preserve"> //Фізичне виховання, спорт і культура здоров’я у сучасному суспільстві: </w:t>
      </w:r>
      <w:r w:rsidR="00647798" w:rsidRPr="00B810B8">
        <w:rPr>
          <w:sz w:val="28"/>
          <w:szCs w:val="28"/>
        </w:rPr>
        <w:t xml:space="preserve">зб. наук. праць </w:t>
      </w:r>
      <w:proofErr w:type="spellStart"/>
      <w:r w:rsidR="00647798" w:rsidRPr="00B810B8">
        <w:rPr>
          <w:sz w:val="28"/>
          <w:szCs w:val="28"/>
        </w:rPr>
        <w:t>Волин</w:t>
      </w:r>
      <w:proofErr w:type="spellEnd"/>
      <w:r w:rsidR="00647798" w:rsidRPr="00B810B8">
        <w:rPr>
          <w:sz w:val="28"/>
          <w:szCs w:val="28"/>
        </w:rPr>
        <w:t xml:space="preserve">. нац. </w:t>
      </w:r>
      <w:proofErr w:type="spellStart"/>
      <w:r w:rsidR="00647798" w:rsidRPr="00B810B8">
        <w:rPr>
          <w:sz w:val="28"/>
          <w:szCs w:val="28"/>
        </w:rPr>
        <w:t>ун-ту</w:t>
      </w:r>
      <w:proofErr w:type="spellEnd"/>
      <w:r w:rsidR="00647798" w:rsidRPr="00B810B8">
        <w:rPr>
          <w:sz w:val="28"/>
          <w:szCs w:val="28"/>
        </w:rPr>
        <w:t xml:space="preserve"> ім. Лесі Українки [уклад. А.В.</w:t>
      </w:r>
      <w:proofErr w:type="spellStart"/>
      <w:r w:rsidR="00647798" w:rsidRPr="00B810B8">
        <w:rPr>
          <w:sz w:val="28"/>
          <w:szCs w:val="28"/>
        </w:rPr>
        <w:t>Цьось</w:t>
      </w:r>
      <w:proofErr w:type="spellEnd"/>
      <w:r w:rsidR="00647798" w:rsidRPr="00B810B8">
        <w:rPr>
          <w:sz w:val="28"/>
          <w:szCs w:val="28"/>
        </w:rPr>
        <w:t>, С.П.</w:t>
      </w:r>
      <w:proofErr w:type="spellStart"/>
      <w:r w:rsidR="00647798" w:rsidRPr="00B810B8">
        <w:rPr>
          <w:sz w:val="28"/>
          <w:szCs w:val="28"/>
        </w:rPr>
        <w:t>Козіброцький</w:t>
      </w:r>
      <w:proofErr w:type="spellEnd"/>
      <w:r w:rsidR="00647798" w:rsidRPr="00B810B8">
        <w:rPr>
          <w:sz w:val="28"/>
          <w:szCs w:val="28"/>
        </w:rPr>
        <w:t xml:space="preserve">]. – Луцьк: </w:t>
      </w:r>
      <w:proofErr w:type="spellStart"/>
      <w:r w:rsidR="00647798" w:rsidRPr="00B810B8">
        <w:rPr>
          <w:sz w:val="28"/>
          <w:szCs w:val="28"/>
        </w:rPr>
        <w:t>Волин</w:t>
      </w:r>
      <w:proofErr w:type="spellEnd"/>
      <w:r w:rsidR="00647798" w:rsidRPr="00B810B8">
        <w:rPr>
          <w:sz w:val="28"/>
          <w:szCs w:val="28"/>
        </w:rPr>
        <w:t xml:space="preserve">. нац. </w:t>
      </w:r>
      <w:proofErr w:type="spellStart"/>
      <w:r w:rsidR="00647798" w:rsidRPr="00B810B8">
        <w:rPr>
          <w:sz w:val="28"/>
          <w:szCs w:val="28"/>
        </w:rPr>
        <w:t>ун-ту</w:t>
      </w:r>
      <w:proofErr w:type="spellEnd"/>
      <w:r w:rsidR="00647798" w:rsidRPr="00B810B8">
        <w:rPr>
          <w:sz w:val="28"/>
          <w:szCs w:val="28"/>
        </w:rPr>
        <w:t xml:space="preserve"> ім. Лесі Українки, 2012. </w:t>
      </w:r>
      <w:r>
        <w:rPr>
          <w:sz w:val="28"/>
          <w:szCs w:val="28"/>
        </w:rPr>
        <w:t>- №3 (19). - С. 4-6.</w:t>
      </w:r>
    </w:p>
    <w:p w:rsidR="00B23960" w:rsidRDefault="00984A11" w:rsidP="00B23960">
      <w:pPr>
        <w:pStyle w:val="ab"/>
        <w:numPr>
          <w:ilvl w:val="0"/>
          <w:numId w:val="1"/>
        </w:numPr>
        <w:spacing w:after="0" w:line="360" w:lineRule="auto"/>
        <w:ind w:hanging="357"/>
        <w:jc w:val="both"/>
        <w:rPr>
          <w:sz w:val="28"/>
          <w:szCs w:val="28"/>
        </w:rPr>
      </w:pPr>
      <w:r w:rsidRPr="00984A11">
        <w:rPr>
          <w:sz w:val="28"/>
          <w:szCs w:val="28"/>
        </w:rPr>
        <w:t xml:space="preserve">Вакуленко О. Теоретико-методологічні засади формування здорового способу життя [Електронний ресурс] /Олена Вакуленко, Любов Жаліло, Надія Комарова, Роман </w:t>
      </w:r>
      <w:proofErr w:type="spellStart"/>
      <w:r w:rsidRPr="00984A11">
        <w:rPr>
          <w:sz w:val="28"/>
          <w:szCs w:val="28"/>
        </w:rPr>
        <w:t>Левін</w:t>
      </w:r>
      <w:proofErr w:type="spellEnd"/>
      <w:r w:rsidRPr="00984A11">
        <w:rPr>
          <w:sz w:val="28"/>
          <w:szCs w:val="28"/>
        </w:rPr>
        <w:t xml:space="preserve">, Іван </w:t>
      </w:r>
      <w:proofErr w:type="spellStart"/>
      <w:r w:rsidRPr="00984A11">
        <w:rPr>
          <w:sz w:val="28"/>
          <w:szCs w:val="28"/>
        </w:rPr>
        <w:t>Солоненко</w:t>
      </w:r>
      <w:proofErr w:type="spellEnd"/>
      <w:r w:rsidRPr="00984A11">
        <w:rPr>
          <w:sz w:val="28"/>
          <w:szCs w:val="28"/>
        </w:rPr>
        <w:t xml:space="preserve">, Олександр Яременко. - Режим доступу: </w:t>
      </w:r>
    </w:p>
    <w:p w:rsidR="00984A11" w:rsidRPr="00B23960" w:rsidRDefault="007F483B" w:rsidP="00B23960">
      <w:pPr>
        <w:spacing w:after="0" w:line="360" w:lineRule="auto"/>
        <w:jc w:val="both"/>
        <w:rPr>
          <w:sz w:val="28"/>
          <w:szCs w:val="28"/>
        </w:rPr>
      </w:pPr>
      <w:hyperlink r:id="rId9" w:history="1">
        <w:r w:rsidR="00984A11" w:rsidRPr="00B23960">
          <w:rPr>
            <w:rStyle w:val="af6"/>
            <w:sz w:val="28"/>
            <w:szCs w:val="28"/>
          </w:rPr>
          <w:t>http://healthyociety.com.ua/index.php?option=com_content&amp;task=view&amp;id=708</w:t>
        </w:r>
      </w:hyperlink>
      <w:r w:rsidR="00984A11" w:rsidRPr="00B23960">
        <w:rPr>
          <w:sz w:val="28"/>
          <w:szCs w:val="28"/>
        </w:rPr>
        <w:t xml:space="preserve">. </w:t>
      </w:r>
    </w:p>
    <w:p w:rsidR="00E7693A" w:rsidRDefault="00E7693A" w:rsidP="00B23960">
      <w:pPr>
        <w:pStyle w:val="ab"/>
        <w:numPr>
          <w:ilvl w:val="0"/>
          <w:numId w:val="1"/>
        </w:numPr>
        <w:spacing w:after="0" w:line="360" w:lineRule="auto"/>
        <w:ind w:hanging="357"/>
        <w:jc w:val="both"/>
        <w:rPr>
          <w:sz w:val="28"/>
          <w:szCs w:val="28"/>
        </w:rPr>
      </w:pPr>
      <w:r w:rsidRPr="003927C8">
        <w:rPr>
          <w:sz w:val="28"/>
          <w:szCs w:val="28"/>
        </w:rPr>
        <w:t>Лекції з валеології</w:t>
      </w:r>
      <w:r w:rsidRPr="003927C8">
        <w:rPr>
          <w:sz w:val="28"/>
          <w:szCs w:val="28"/>
          <w:lang w:val="ru-RU"/>
        </w:rPr>
        <w:t xml:space="preserve"> </w:t>
      </w:r>
      <w:r w:rsidRPr="00950657">
        <w:rPr>
          <w:sz w:val="28"/>
          <w:szCs w:val="28"/>
        </w:rPr>
        <w:t>[Електронний ресурс]</w:t>
      </w:r>
      <w:r w:rsidR="00984A11">
        <w:rPr>
          <w:sz w:val="28"/>
          <w:szCs w:val="28"/>
        </w:rPr>
        <w:t>. -</w:t>
      </w:r>
      <w:r w:rsidRPr="00950657">
        <w:rPr>
          <w:sz w:val="28"/>
          <w:szCs w:val="28"/>
        </w:rPr>
        <w:t xml:space="preserve"> Режим доступу</w:t>
      </w:r>
      <w:r>
        <w:rPr>
          <w:sz w:val="28"/>
          <w:szCs w:val="28"/>
        </w:rPr>
        <w:t xml:space="preserve">: </w:t>
      </w:r>
      <w:hyperlink r:id="rId10" w:history="1">
        <w:r w:rsidRPr="009402F0">
          <w:rPr>
            <w:rStyle w:val="af6"/>
            <w:sz w:val="28"/>
            <w:szCs w:val="28"/>
          </w:rPr>
          <w:t>http://uadoc.zavantag.com/text/5793/index-1.html</w:t>
        </w:r>
      </w:hyperlink>
    </w:p>
    <w:p w:rsidR="00EA3571" w:rsidRDefault="00EA3571" w:rsidP="00B23960">
      <w:pPr>
        <w:pStyle w:val="ab"/>
        <w:numPr>
          <w:ilvl w:val="0"/>
          <w:numId w:val="1"/>
        </w:numPr>
        <w:spacing w:after="0" w:line="360" w:lineRule="auto"/>
        <w:ind w:hanging="357"/>
        <w:jc w:val="both"/>
        <w:rPr>
          <w:sz w:val="28"/>
          <w:szCs w:val="28"/>
        </w:rPr>
      </w:pPr>
      <w:r w:rsidRPr="00C16A48">
        <w:rPr>
          <w:sz w:val="28"/>
          <w:szCs w:val="28"/>
        </w:rPr>
        <w:t xml:space="preserve">Ковальчук Д.Р. Концепція фізичного виховання орієнтованої на збереження здоров’я молоді та впровадження здорового способу життя </w:t>
      </w:r>
      <w:r>
        <w:rPr>
          <w:sz w:val="28"/>
          <w:szCs w:val="28"/>
        </w:rPr>
        <w:t>/</w:t>
      </w:r>
      <w:r w:rsidRPr="00C16A48">
        <w:rPr>
          <w:sz w:val="28"/>
          <w:szCs w:val="28"/>
        </w:rPr>
        <w:t>Д.Ковальчук, Г.</w:t>
      </w:r>
      <w:proofErr w:type="spellStart"/>
      <w:r w:rsidRPr="00C16A48">
        <w:rPr>
          <w:sz w:val="28"/>
          <w:szCs w:val="28"/>
        </w:rPr>
        <w:t>Красножон</w:t>
      </w:r>
      <w:proofErr w:type="spellEnd"/>
      <w:r w:rsidRPr="00C16A48">
        <w:rPr>
          <w:sz w:val="28"/>
          <w:szCs w:val="28"/>
        </w:rPr>
        <w:t xml:space="preserve"> //Матеріали </w:t>
      </w:r>
      <w:proofErr w:type="spellStart"/>
      <w:r w:rsidRPr="00C16A48">
        <w:rPr>
          <w:sz w:val="28"/>
          <w:szCs w:val="28"/>
        </w:rPr>
        <w:t>Всеукр</w:t>
      </w:r>
      <w:proofErr w:type="spellEnd"/>
      <w:r w:rsidRPr="00C16A48">
        <w:rPr>
          <w:sz w:val="28"/>
          <w:szCs w:val="28"/>
        </w:rPr>
        <w:t xml:space="preserve">. </w:t>
      </w:r>
      <w:proofErr w:type="spellStart"/>
      <w:r w:rsidRPr="00C16A48">
        <w:rPr>
          <w:sz w:val="28"/>
          <w:szCs w:val="28"/>
        </w:rPr>
        <w:t>наук.-практ</w:t>
      </w:r>
      <w:proofErr w:type="spellEnd"/>
      <w:r w:rsidRPr="00C16A48">
        <w:rPr>
          <w:sz w:val="28"/>
          <w:szCs w:val="28"/>
        </w:rPr>
        <w:t xml:space="preserve">. </w:t>
      </w:r>
      <w:proofErr w:type="spellStart"/>
      <w:r w:rsidRPr="00C16A48">
        <w:rPr>
          <w:sz w:val="28"/>
          <w:szCs w:val="28"/>
        </w:rPr>
        <w:t>конф</w:t>
      </w:r>
      <w:proofErr w:type="spellEnd"/>
      <w:r w:rsidRPr="00C16A48">
        <w:rPr>
          <w:sz w:val="28"/>
          <w:szCs w:val="28"/>
        </w:rPr>
        <w:t>. [</w:t>
      </w:r>
      <w:r>
        <w:rPr>
          <w:sz w:val="28"/>
          <w:szCs w:val="28"/>
        </w:rPr>
        <w:t>Актуальні п</w:t>
      </w:r>
      <w:r w:rsidRPr="00C16A48">
        <w:rPr>
          <w:sz w:val="28"/>
          <w:szCs w:val="28"/>
        </w:rPr>
        <w:t>роблеми</w:t>
      </w:r>
      <w:r>
        <w:rPr>
          <w:sz w:val="28"/>
          <w:szCs w:val="28"/>
        </w:rPr>
        <w:t xml:space="preserve"> фізичного виховання студентів в умовах кредитно-модульної системи навчання</w:t>
      </w:r>
      <w:r w:rsidRPr="00C16A48">
        <w:rPr>
          <w:sz w:val="28"/>
          <w:szCs w:val="28"/>
        </w:rPr>
        <w:t>], (</w:t>
      </w:r>
      <w:r>
        <w:rPr>
          <w:sz w:val="28"/>
          <w:szCs w:val="28"/>
        </w:rPr>
        <w:t>Дніпропетровськ</w:t>
      </w:r>
      <w:r w:rsidRPr="00C16A48">
        <w:rPr>
          <w:sz w:val="28"/>
          <w:szCs w:val="28"/>
        </w:rPr>
        <w:t xml:space="preserve">, </w:t>
      </w:r>
      <w:r>
        <w:rPr>
          <w:sz w:val="28"/>
          <w:szCs w:val="28"/>
        </w:rPr>
        <w:t>12-13</w:t>
      </w:r>
      <w:r w:rsidRPr="00C16A48">
        <w:rPr>
          <w:sz w:val="28"/>
          <w:szCs w:val="28"/>
        </w:rPr>
        <w:t xml:space="preserve"> квітня 201</w:t>
      </w:r>
      <w:r>
        <w:rPr>
          <w:sz w:val="28"/>
          <w:szCs w:val="28"/>
        </w:rPr>
        <w:t>2</w:t>
      </w:r>
      <w:r w:rsidRPr="00C16A48">
        <w:rPr>
          <w:sz w:val="28"/>
          <w:szCs w:val="28"/>
        </w:rPr>
        <w:t xml:space="preserve">р.) /М-во освіти і науки України, </w:t>
      </w:r>
      <w:r>
        <w:rPr>
          <w:sz w:val="28"/>
          <w:szCs w:val="28"/>
        </w:rPr>
        <w:t>Дніпропетровський національний</w:t>
      </w:r>
      <w:r w:rsidRPr="00C16A48">
        <w:rPr>
          <w:sz w:val="28"/>
          <w:szCs w:val="28"/>
        </w:rPr>
        <w:t xml:space="preserve"> університет</w:t>
      </w:r>
      <w:r>
        <w:rPr>
          <w:sz w:val="28"/>
          <w:szCs w:val="28"/>
        </w:rPr>
        <w:t xml:space="preserve"> ім. Олеся Гончара</w:t>
      </w:r>
      <w:r w:rsidRPr="00C16A48">
        <w:rPr>
          <w:sz w:val="28"/>
          <w:szCs w:val="28"/>
        </w:rPr>
        <w:t xml:space="preserve">. – </w:t>
      </w:r>
      <w:r>
        <w:rPr>
          <w:sz w:val="28"/>
          <w:szCs w:val="28"/>
        </w:rPr>
        <w:t>Дніпропетровськ: Вид-во «Нова Ідеологія»</w:t>
      </w:r>
      <w:r w:rsidRPr="00C16A48">
        <w:rPr>
          <w:sz w:val="28"/>
          <w:szCs w:val="28"/>
        </w:rPr>
        <w:t>, 201</w:t>
      </w:r>
      <w:r>
        <w:rPr>
          <w:sz w:val="28"/>
          <w:szCs w:val="28"/>
        </w:rPr>
        <w:t>2</w:t>
      </w:r>
      <w:r w:rsidRPr="00C16A48">
        <w:rPr>
          <w:sz w:val="28"/>
          <w:szCs w:val="28"/>
        </w:rPr>
        <w:t>. – С. 11</w:t>
      </w:r>
      <w:r>
        <w:rPr>
          <w:sz w:val="28"/>
          <w:szCs w:val="28"/>
        </w:rPr>
        <w:t>5</w:t>
      </w:r>
      <w:r w:rsidRPr="00C16A48">
        <w:rPr>
          <w:sz w:val="28"/>
          <w:szCs w:val="28"/>
        </w:rPr>
        <w:t>-118.</w:t>
      </w:r>
    </w:p>
    <w:p w:rsidR="00E7693A" w:rsidRPr="00A907E8" w:rsidRDefault="00E7693A" w:rsidP="00B23960">
      <w:pPr>
        <w:pStyle w:val="ab"/>
        <w:numPr>
          <w:ilvl w:val="0"/>
          <w:numId w:val="1"/>
        </w:numPr>
        <w:spacing w:after="0" w:line="360" w:lineRule="auto"/>
        <w:ind w:hanging="357"/>
        <w:jc w:val="both"/>
        <w:rPr>
          <w:sz w:val="28"/>
          <w:szCs w:val="28"/>
        </w:rPr>
      </w:pPr>
      <w:proofErr w:type="spellStart"/>
      <w:r w:rsidRPr="006C00BF">
        <w:rPr>
          <w:sz w:val="28"/>
          <w:szCs w:val="28"/>
          <w:lang w:val="ru-RU"/>
        </w:rPr>
        <w:lastRenderedPageBreak/>
        <w:t>Паламонов</w:t>
      </w:r>
      <w:proofErr w:type="spellEnd"/>
      <w:r w:rsidRPr="006C00BF">
        <w:rPr>
          <w:sz w:val="28"/>
          <w:szCs w:val="28"/>
          <w:lang w:val="ru-RU"/>
        </w:rPr>
        <w:t xml:space="preserve"> И. Я должен </w:t>
      </w:r>
      <w:r w:rsidR="00984A11" w:rsidRPr="00950657">
        <w:rPr>
          <w:sz w:val="28"/>
          <w:szCs w:val="28"/>
        </w:rPr>
        <w:t xml:space="preserve">[Електронний ресурс] </w:t>
      </w:r>
      <w:r w:rsidR="00984A11">
        <w:rPr>
          <w:sz w:val="28"/>
          <w:szCs w:val="28"/>
        </w:rPr>
        <w:t xml:space="preserve"> </w:t>
      </w:r>
      <w:r w:rsidRPr="006C00BF">
        <w:rPr>
          <w:sz w:val="28"/>
          <w:szCs w:val="28"/>
          <w:lang w:val="ru-RU"/>
        </w:rPr>
        <w:t>/</w:t>
      </w:r>
      <w:r w:rsidRPr="006C00BF">
        <w:rPr>
          <w:sz w:val="28"/>
          <w:szCs w:val="28"/>
        </w:rPr>
        <w:t xml:space="preserve">Ігор </w:t>
      </w:r>
      <w:proofErr w:type="spellStart"/>
      <w:r w:rsidRPr="006C00BF">
        <w:rPr>
          <w:sz w:val="28"/>
          <w:szCs w:val="28"/>
        </w:rPr>
        <w:t>Паламонов</w:t>
      </w:r>
      <w:proofErr w:type="spellEnd"/>
      <w:r w:rsidRPr="006C00BF">
        <w:rPr>
          <w:sz w:val="28"/>
          <w:szCs w:val="28"/>
        </w:rPr>
        <w:t xml:space="preserve">. -  Режим доступу: </w:t>
      </w:r>
      <w:hyperlink r:id="rId11" w:history="1">
        <w:r w:rsidRPr="00A907E8">
          <w:rPr>
            <w:rStyle w:val="af6"/>
            <w:sz w:val="28"/>
            <w:szCs w:val="28"/>
            <w:lang w:val="en-US"/>
          </w:rPr>
          <w:t>http</w:t>
        </w:r>
        <w:r w:rsidRPr="00A907E8">
          <w:rPr>
            <w:rStyle w:val="af6"/>
            <w:sz w:val="28"/>
            <w:szCs w:val="28"/>
          </w:rPr>
          <w:t>://</w:t>
        </w:r>
        <w:r w:rsidRPr="00A907E8">
          <w:rPr>
            <w:rStyle w:val="af6"/>
            <w:sz w:val="28"/>
            <w:szCs w:val="28"/>
            <w:lang w:val="en-US"/>
          </w:rPr>
          <w:t>www</w:t>
        </w:r>
        <w:r w:rsidRPr="00A907E8">
          <w:rPr>
            <w:rStyle w:val="af6"/>
            <w:sz w:val="28"/>
            <w:szCs w:val="28"/>
          </w:rPr>
          <w:t>.</w:t>
        </w:r>
        <w:proofErr w:type="spellStart"/>
        <w:r w:rsidRPr="00A907E8">
          <w:rPr>
            <w:rStyle w:val="af6"/>
            <w:sz w:val="28"/>
            <w:szCs w:val="28"/>
            <w:lang w:val="en-US"/>
          </w:rPr>
          <w:t>belkon</w:t>
        </w:r>
        <w:proofErr w:type="spellEnd"/>
        <w:r w:rsidRPr="00A907E8">
          <w:rPr>
            <w:rStyle w:val="af6"/>
            <w:sz w:val="28"/>
            <w:szCs w:val="28"/>
          </w:rPr>
          <w:t>.</w:t>
        </w:r>
        <w:proofErr w:type="spellStart"/>
        <w:r w:rsidRPr="00A907E8">
          <w:rPr>
            <w:rStyle w:val="af6"/>
            <w:sz w:val="28"/>
            <w:szCs w:val="28"/>
            <w:lang w:val="en-US"/>
          </w:rPr>
          <w:t>ru</w:t>
        </w:r>
        <w:proofErr w:type="spellEnd"/>
        <w:r w:rsidRPr="00A907E8">
          <w:rPr>
            <w:rStyle w:val="af6"/>
            <w:sz w:val="28"/>
            <w:szCs w:val="28"/>
          </w:rPr>
          <w:t>/</w:t>
        </w:r>
        <w:r w:rsidRPr="00A907E8">
          <w:rPr>
            <w:rStyle w:val="af6"/>
            <w:sz w:val="28"/>
            <w:szCs w:val="28"/>
            <w:lang w:val="en-US"/>
          </w:rPr>
          <w:t>content</w:t>
        </w:r>
        <w:r w:rsidRPr="00A907E8">
          <w:rPr>
            <w:rStyle w:val="af6"/>
            <w:sz w:val="28"/>
            <w:szCs w:val="28"/>
          </w:rPr>
          <w:t>/</w:t>
        </w:r>
        <w:r w:rsidRPr="00A907E8">
          <w:rPr>
            <w:rStyle w:val="af6"/>
            <w:sz w:val="28"/>
            <w:szCs w:val="28"/>
            <w:lang w:val="en-US"/>
          </w:rPr>
          <w:t>view</w:t>
        </w:r>
        <w:r w:rsidRPr="00A907E8">
          <w:rPr>
            <w:rStyle w:val="af6"/>
            <w:sz w:val="28"/>
            <w:szCs w:val="28"/>
          </w:rPr>
          <w:t>/374/9/</w:t>
        </w:r>
      </w:hyperlink>
      <w:r w:rsidRPr="00A907E8">
        <w:rPr>
          <w:sz w:val="28"/>
          <w:szCs w:val="28"/>
        </w:rPr>
        <w:t xml:space="preserve"> </w:t>
      </w:r>
    </w:p>
    <w:p w:rsidR="008C620B" w:rsidRPr="00A907E8" w:rsidRDefault="008C620B" w:rsidP="00B23960">
      <w:pPr>
        <w:pStyle w:val="ab"/>
        <w:numPr>
          <w:ilvl w:val="0"/>
          <w:numId w:val="1"/>
        </w:numPr>
        <w:spacing w:after="0" w:line="360" w:lineRule="auto"/>
        <w:ind w:hanging="357"/>
        <w:jc w:val="both"/>
        <w:rPr>
          <w:sz w:val="28"/>
          <w:szCs w:val="28"/>
        </w:rPr>
      </w:pPr>
      <w:proofErr w:type="spellStart"/>
      <w:r w:rsidRPr="00A907E8">
        <w:rPr>
          <w:sz w:val="28"/>
          <w:szCs w:val="28"/>
        </w:rPr>
        <w:t>Самойлов</w:t>
      </w:r>
      <w:proofErr w:type="spellEnd"/>
      <w:r w:rsidRPr="00A907E8">
        <w:rPr>
          <w:sz w:val="28"/>
          <w:szCs w:val="28"/>
        </w:rPr>
        <w:t xml:space="preserve"> А. Фі</w:t>
      </w:r>
      <w:r>
        <w:rPr>
          <w:sz w:val="28"/>
          <w:szCs w:val="28"/>
        </w:rPr>
        <w:t xml:space="preserve">зичне здоров’я як соціально-педагогічна проблема /Анатолій </w:t>
      </w:r>
      <w:proofErr w:type="spellStart"/>
      <w:r>
        <w:rPr>
          <w:sz w:val="28"/>
          <w:szCs w:val="28"/>
        </w:rPr>
        <w:t>Самойлов</w:t>
      </w:r>
      <w:proofErr w:type="spellEnd"/>
      <w:r>
        <w:rPr>
          <w:sz w:val="28"/>
          <w:szCs w:val="28"/>
        </w:rPr>
        <w:t xml:space="preserve"> /Фізична культура, спорт та здоров’я нації: зб. наук. прац</w:t>
      </w:r>
      <w:r w:rsidR="006A3CF9">
        <w:rPr>
          <w:sz w:val="28"/>
          <w:szCs w:val="28"/>
        </w:rPr>
        <w:t xml:space="preserve">ь </w:t>
      </w:r>
      <w:proofErr w:type="spellStart"/>
      <w:r w:rsidR="006A3CF9">
        <w:rPr>
          <w:sz w:val="28"/>
          <w:szCs w:val="28"/>
        </w:rPr>
        <w:t>Вінниц</w:t>
      </w:r>
      <w:proofErr w:type="spellEnd"/>
      <w:r w:rsidR="006A3CF9">
        <w:rPr>
          <w:sz w:val="28"/>
          <w:szCs w:val="28"/>
        </w:rPr>
        <w:t xml:space="preserve">. </w:t>
      </w:r>
      <w:proofErr w:type="spellStart"/>
      <w:r w:rsidR="006A3CF9">
        <w:rPr>
          <w:sz w:val="28"/>
          <w:szCs w:val="28"/>
        </w:rPr>
        <w:t>держ</w:t>
      </w:r>
      <w:proofErr w:type="spellEnd"/>
      <w:r w:rsidR="006A3CF9">
        <w:rPr>
          <w:sz w:val="28"/>
          <w:szCs w:val="28"/>
        </w:rPr>
        <w:t xml:space="preserve">. пед. </w:t>
      </w:r>
      <w:proofErr w:type="spellStart"/>
      <w:r w:rsidR="006A3CF9">
        <w:rPr>
          <w:sz w:val="28"/>
          <w:szCs w:val="28"/>
        </w:rPr>
        <w:t>ун-ту</w:t>
      </w:r>
      <w:proofErr w:type="spellEnd"/>
      <w:r w:rsidR="006A3CF9">
        <w:rPr>
          <w:sz w:val="28"/>
          <w:szCs w:val="28"/>
        </w:rPr>
        <w:t xml:space="preserve"> ім.</w:t>
      </w:r>
      <w:r>
        <w:rPr>
          <w:sz w:val="28"/>
          <w:szCs w:val="28"/>
        </w:rPr>
        <w:t xml:space="preserve"> Михайла Коцюбинського. – Вінниця, 2011. – С. 44-48. </w:t>
      </w:r>
    </w:p>
    <w:p w:rsidR="00E7693A" w:rsidRDefault="00E7693A" w:rsidP="00B23960">
      <w:pPr>
        <w:numPr>
          <w:ilvl w:val="0"/>
          <w:numId w:val="1"/>
        </w:numPr>
        <w:spacing w:after="0" w:line="360" w:lineRule="auto"/>
        <w:ind w:hanging="357"/>
        <w:jc w:val="both"/>
        <w:rPr>
          <w:sz w:val="28"/>
          <w:szCs w:val="28"/>
        </w:rPr>
      </w:pPr>
      <w:r w:rsidRPr="00950657">
        <w:rPr>
          <w:sz w:val="28"/>
          <w:szCs w:val="28"/>
          <w:lang w:val="ru-RU"/>
        </w:rPr>
        <w:t>Хо</w:t>
      </w:r>
      <w:proofErr w:type="spellStart"/>
      <w:r w:rsidRPr="00950657">
        <w:rPr>
          <w:sz w:val="28"/>
          <w:szCs w:val="28"/>
        </w:rPr>
        <w:t>лістична</w:t>
      </w:r>
      <w:proofErr w:type="spellEnd"/>
      <w:r w:rsidRPr="00950657">
        <w:rPr>
          <w:sz w:val="28"/>
          <w:szCs w:val="28"/>
        </w:rPr>
        <w:t xml:space="preserve"> медицина у Львові</w:t>
      </w:r>
      <w:r>
        <w:rPr>
          <w:sz w:val="28"/>
          <w:szCs w:val="28"/>
        </w:rPr>
        <w:t xml:space="preserve">: </w:t>
      </w:r>
      <w:r w:rsidRPr="00950657">
        <w:rPr>
          <w:sz w:val="28"/>
          <w:szCs w:val="28"/>
        </w:rPr>
        <w:t>Про деякі погляди на проблеми валеології [Електронний ресурс] /Г</w:t>
      </w:r>
      <w:r>
        <w:rPr>
          <w:sz w:val="28"/>
          <w:szCs w:val="28"/>
        </w:rPr>
        <w:t xml:space="preserve">еннадій </w:t>
      </w:r>
      <w:proofErr w:type="spellStart"/>
      <w:r w:rsidRPr="00950657">
        <w:rPr>
          <w:sz w:val="28"/>
          <w:szCs w:val="28"/>
        </w:rPr>
        <w:t>Апан</w:t>
      </w:r>
      <w:r>
        <w:rPr>
          <w:sz w:val="28"/>
          <w:szCs w:val="28"/>
        </w:rPr>
        <w:t>а</w:t>
      </w:r>
      <w:r w:rsidRPr="00950657">
        <w:rPr>
          <w:sz w:val="28"/>
          <w:szCs w:val="28"/>
        </w:rPr>
        <w:t>сенко</w:t>
      </w:r>
      <w:proofErr w:type="spellEnd"/>
      <w:r>
        <w:rPr>
          <w:sz w:val="28"/>
          <w:szCs w:val="28"/>
        </w:rPr>
        <w:t xml:space="preserve">. - </w:t>
      </w:r>
      <w:r w:rsidRPr="00950657">
        <w:rPr>
          <w:sz w:val="28"/>
          <w:szCs w:val="28"/>
        </w:rPr>
        <w:t>Режим доступу</w:t>
      </w:r>
      <w:r>
        <w:rPr>
          <w:sz w:val="28"/>
          <w:szCs w:val="28"/>
        </w:rPr>
        <w:t xml:space="preserve">: </w:t>
      </w:r>
      <w:hyperlink r:id="rId12" w:history="1">
        <w:r w:rsidR="006557ED" w:rsidRPr="004C4F6E">
          <w:rPr>
            <w:rStyle w:val="af6"/>
            <w:sz w:val="28"/>
            <w:szCs w:val="28"/>
          </w:rPr>
          <w:t>http://www.holimed.lviv.ua/u_08_san_008.html</w:t>
        </w:r>
      </w:hyperlink>
    </w:p>
    <w:p w:rsidR="00E7693A" w:rsidRPr="00B810B8" w:rsidRDefault="006557ED" w:rsidP="00B23960">
      <w:pPr>
        <w:numPr>
          <w:ilvl w:val="0"/>
          <w:numId w:val="1"/>
        </w:numPr>
        <w:spacing w:after="0" w:line="360" w:lineRule="auto"/>
        <w:ind w:hanging="357"/>
        <w:jc w:val="both"/>
        <w:rPr>
          <w:sz w:val="28"/>
          <w:szCs w:val="28"/>
        </w:rPr>
      </w:pPr>
      <w:r w:rsidRPr="00B810B8">
        <w:rPr>
          <w:sz w:val="28"/>
          <w:szCs w:val="28"/>
        </w:rPr>
        <w:t xml:space="preserve">Шиян Б. Передумови й перспективи формування національної системи фізичного виховання школярів /Богдан Шиян //Фізичне виховання, спорт і культура у сучасному суспільстві: зб. наук. праць </w:t>
      </w:r>
      <w:proofErr w:type="spellStart"/>
      <w:r w:rsidRPr="00B810B8">
        <w:rPr>
          <w:sz w:val="28"/>
          <w:szCs w:val="28"/>
        </w:rPr>
        <w:t>Волин</w:t>
      </w:r>
      <w:proofErr w:type="spellEnd"/>
      <w:r w:rsidRPr="00B810B8">
        <w:rPr>
          <w:sz w:val="28"/>
          <w:szCs w:val="28"/>
        </w:rPr>
        <w:t xml:space="preserve">. нац. </w:t>
      </w:r>
      <w:proofErr w:type="spellStart"/>
      <w:r w:rsidRPr="00B810B8">
        <w:rPr>
          <w:sz w:val="28"/>
          <w:szCs w:val="28"/>
        </w:rPr>
        <w:t>ун-ту</w:t>
      </w:r>
      <w:proofErr w:type="spellEnd"/>
      <w:r w:rsidRPr="00B810B8">
        <w:rPr>
          <w:sz w:val="28"/>
          <w:szCs w:val="28"/>
        </w:rPr>
        <w:t xml:space="preserve"> ім. Лесі Українки [уклад. А.В.</w:t>
      </w:r>
      <w:proofErr w:type="spellStart"/>
      <w:r w:rsidRPr="00B810B8">
        <w:rPr>
          <w:sz w:val="28"/>
          <w:szCs w:val="28"/>
        </w:rPr>
        <w:t>Цьось</w:t>
      </w:r>
      <w:proofErr w:type="spellEnd"/>
      <w:r w:rsidRPr="00B810B8">
        <w:rPr>
          <w:sz w:val="28"/>
          <w:szCs w:val="28"/>
        </w:rPr>
        <w:t>, С.П.</w:t>
      </w:r>
      <w:proofErr w:type="spellStart"/>
      <w:r w:rsidRPr="00B810B8">
        <w:rPr>
          <w:sz w:val="28"/>
          <w:szCs w:val="28"/>
        </w:rPr>
        <w:t>Козіброцький</w:t>
      </w:r>
      <w:proofErr w:type="spellEnd"/>
      <w:r w:rsidRPr="00B810B8">
        <w:rPr>
          <w:sz w:val="28"/>
          <w:szCs w:val="28"/>
        </w:rPr>
        <w:t xml:space="preserve">]. – Луцьк: </w:t>
      </w:r>
      <w:proofErr w:type="spellStart"/>
      <w:r w:rsidRPr="00B810B8">
        <w:rPr>
          <w:sz w:val="28"/>
          <w:szCs w:val="28"/>
        </w:rPr>
        <w:t>Волин</w:t>
      </w:r>
      <w:proofErr w:type="spellEnd"/>
      <w:r w:rsidRPr="00B810B8">
        <w:rPr>
          <w:sz w:val="28"/>
          <w:szCs w:val="28"/>
        </w:rPr>
        <w:t xml:space="preserve">. нац. </w:t>
      </w:r>
      <w:proofErr w:type="spellStart"/>
      <w:r w:rsidRPr="00B810B8">
        <w:rPr>
          <w:sz w:val="28"/>
          <w:szCs w:val="28"/>
        </w:rPr>
        <w:t>ун-ту</w:t>
      </w:r>
      <w:proofErr w:type="spellEnd"/>
      <w:r w:rsidRPr="00B810B8">
        <w:rPr>
          <w:sz w:val="28"/>
          <w:szCs w:val="28"/>
        </w:rPr>
        <w:t xml:space="preserve"> ім. Лесі Українки, 2012. - №4 (20). - С. 344-351.</w:t>
      </w:r>
    </w:p>
    <w:sectPr w:rsidR="00E7693A" w:rsidRPr="00B810B8" w:rsidSect="009A01E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93F16"/>
    <w:multiLevelType w:val="hybridMultilevel"/>
    <w:tmpl w:val="766CAFF0"/>
    <w:lvl w:ilvl="0" w:tplc="24D44BBE">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2782883"/>
    <w:multiLevelType w:val="hybridMultilevel"/>
    <w:tmpl w:val="A0821B74"/>
    <w:lvl w:ilvl="0" w:tplc="125E0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D9D"/>
    <w:rsid w:val="00012AD4"/>
    <w:rsid w:val="00042C05"/>
    <w:rsid w:val="00054909"/>
    <w:rsid w:val="00064972"/>
    <w:rsid w:val="000707D6"/>
    <w:rsid w:val="00073042"/>
    <w:rsid w:val="000758E5"/>
    <w:rsid w:val="000A0212"/>
    <w:rsid w:val="000A728D"/>
    <w:rsid w:val="000B094F"/>
    <w:rsid w:val="000B4D38"/>
    <w:rsid w:val="000C1A5B"/>
    <w:rsid w:val="000F1FAB"/>
    <w:rsid w:val="000F35B0"/>
    <w:rsid w:val="000F7FB0"/>
    <w:rsid w:val="001103C2"/>
    <w:rsid w:val="001109D8"/>
    <w:rsid w:val="00123A2D"/>
    <w:rsid w:val="00126263"/>
    <w:rsid w:val="00126B06"/>
    <w:rsid w:val="0013428D"/>
    <w:rsid w:val="00150C0E"/>
    <w:rsid w:val="00164C2F"/>
    <w:rsid w:val="0017706D"/>
    <w:rsid w:val="001809CE"/>
    <w:rsid w:val="001866C2"/>
    <w:rsid w:val="00195924"/>
    <w:rsid w:val="001B3B15"/>
    <w:rsid w:val="001E64AC"/>
    <w:rsid w:val="0021259E"/>
    <w:rsid w:val="002332CB"/>
    <w:rsid w:val="002364D5"/>
    <w:rsid w:val="00245D32"/>
    <w:rsid w:val="00256CD1"/>
    <w:rsid w:val="002605C9"/>
    <w:rsid w:val="00262D7A"/>
    <w:rsid w:val="00264370"/>
    <w:rsid w:val="00272504"/>
    <w:rsid w:val="002733DA"/>
    <w:rsid w:val="002815A9"/>
    <w:rsid w:val="0028395C"/>
    <w:rsid w:val="0029292F"/>
    <w:rsid w:val="002A414C"/>
    <w:rsid w:val="002B28F3"/>
    <w:rsid w:val="002B72F3"/>
    <w:rsid w:val="002B7EE2"/>
    <w:rsid w:val="002C4366"/>
    <w:rsid w:val="002E2E53"/>
    <w:rsid w:val="002E5802"/>
    <w:rsid w:val="002E79F8"/>
    <w:rsid w:val="00300917"/>
    <w:rsid w:val="003101EA"/>
    <w:rsid w:val="00314053"/>
    <w:rsid w:val="0032085C"/>
    <w:rsid w:val="00324447"/>
    <w:rsid w:val="003255CB"/>
    <w:rsid w:val="003278D0"/>
    <w:rsid w:val="00333304"/>
    <w:rsid w:val="00346C36"/>
    <w:rsid w:val="00355616"/>
    <w:rsid w:val="00370C60"/>
    <w:rsid w:val="00373DFD"/>
    <w:rsid w:val="003775AB"/>
    <w:rsid w:val="003B1FA3"/>
    <w:rsid w:val="003D2B61"/>
    <w:rsid w:val="003D2FA1"/>
    <w:rsid w:val="004004EC"/>
    <w:rsid w:val="004033F5"/>
    <w:rsid w:val="00404A1F"/>
    <w:rsid w:val="00415DD5"/>
    <w:rsid w:val="00421879"/>
    <w:rsid w:val="00426F96"/>
    <w:rsid w:val="00434730"/>
    <w:rsid w:val="00435F2E"/>
    <w:rsid w:val="00487FAA"/>
    <w:rsid w:val="004B1A4C"/>
    <w:rsid w:val="004B62FD"/>
    <w:rsid w:val="004D1C21"/>
    <w:rsid w:val="004E5D16"/>
    <w:rsid w:val="004F564F"/>
    <w:rsid w:val="004F6401"/>
    <w:rsid w:val="00507389"/>
    <w:rsid w:val="00507B82"/>
    <w:rsid w:val="0052364C"/>
    <w:rsid w:val="00532B8D"/>
    <w:rsid w:val="005373F3"/>
    <w:rsid w:val="005429A1"/>
    <w:rsid w:val="00547AE7"/>
    <w:rsid w:val="005535B1"/>
    <w:rsid w:val="005634D6"/>
    <w:rsid w:val="00583AA6"/>
    <w:rsid w:val="005B02A0"/>
    <w:rsid w:val="005C0473"/>
    <w:rsid w:val="005C62AC"/>
    <w:rsid w:val="005D4154"/>
    <w:rsid w:val="005E7E18"/>
    <w:rsid w:val="005F07DF"/>
    <w:rsid w:val="005F27A9"/>
    <w:rsid w:val="0064319A"/>
    <w:rsid w:val="00645534"/>
    <w:rsid w:val="006467A8"/>
    <w:rsid w:val="00647798"/>
    <w:rsid w:val="006557ED"/>
    <w:rsid w:val="00661502"/>
    <w:rsid w:val="006700D0"/>
    <w:rsid w:val="00684313"/>
    <w:rsid w:val="00695469"/>
    <w:rsid w:val="006A3CF9"/>
    <w:rsid w:val="006A73F1"/>
    <w:rsid w:val="006B78F6"/>
    <w:rsid w:val="006C292F"/>
    <w:rsid w:val="006C5C12"/>
    <w:rsid w:val="006E461A"/>
    <w:rsid w:val="006E6C67"/>
    <w:rsid w:val="007112F7"/>
    <w:rsid w:val="00714AC3"/>
    <w:rsid w:val="00720881"/>
    <w:rsid w:val="00726DA4"/>
    <w:rsid w:val="007327C4"/>
    <w:rsid w:val="0073581C"/>
    <w:rsid w:val="00740A8A"/>
    <w:rsid w:val="00741556"/>
    <w:rsid w:val="00741C8D"/>
    <w:rsid w:val="00760426"/>
    <w:rsid w:val="00765317"/>
    <w:rsid w:val="00783572"/>
    <w:rsid w:val="00784FCA"/>
    <w:rsid w:val="007B4B05"/>
    <w:rsid w:val="007E5973"/>
    <w:rsid w:val="007E6AD5"/>
    <w:rsid w:val="007F483B"/>
    <w:rsid w:val="007F66C3"/>
    <w:rsid w:val="00800310"/>
    <w:rsid w:val="00804D5B"/>
    <w:rsid w:val="00805208"/>
    <w:rsid w:val="00811096"/>
    <w:rsid w:val="00812C8E"/>
    <w:rsid w:val="008320CB"/>
    <w:rsid w:val="0083695D"/>
    <w:rsid w:val="00852C6B"/>
    <w:rsid w:val="008660C8"/>
    <w:rsid w:val="008743D6"/>
    <w:rsid w:val="00887C90"/>
    <w:rsid w:val="00892B27"/>
    <w:rsid w:val="008946A6"/>
    <w:rsid w:val="008C3DDF"/>
    <w:rsid w:val="008C620B"/>
    <w:rsid w:val="008D68E1"/>
    <w:rsid w:val="008E4BE9"/>
    <w:rsid w:val="008F3C38"/>
    <w:rsid w:val="00902FE5"/>
    <w:rsid w:val="00910C67"/>
    <w:rsid w:val="00921C71"/>
    <w:rsid w:val="00943E18"/>
    <w:rsid w:val="00957D2F"/>
    <w:rsid w:val="00961FAE"/>
    <w:rsid w:val="009840BC"/>
    <w:rsid w:val="00984A11"/>
    <w:rsid w:val="00991625"/>
    <w:rsid w:val="009A01E7"/>
    <w:rsid w:val="009A0D9A"/>
    <w:rsid w:val="009A1197"/>
    <w:rsid w:val="009A6BE6"/>
    <w:rsid w:val="009D5BD0"/>
    <w:rsid w:val="00A13820"/>
    <w:rsid w:val="00A17214"/>
    <w:rsid w:val="00A22D23"/>
    <w:rsid w:val="00A37E7F"/>
    <w:rsid w:val="00A476F0"/>
    <w:rsid w:val="00A5343C"/>
    <w:rsid w:val="00A64126"/>
    <w:rsid w:val="00A745F7"/>
    <w:rsid w:val="00A74EBB"/>
    <w:rsid w:val="00A7647A"/>
    <w:rsid w:val="00A907E8"/>
    <w:rsid w:val="00A92B8A"/>
    <w:rsid w:val="00A975D8"/>
    <w:rsid w:val="00AA5934"/>
    <w:rsid w:val="00AB29A6"/>
    <w:rsid w:val="00AC027B"/>
    <w:rsid w:val="00AC6163"/>
    <w:rsid w:val="00AE1D3C"/>
    <w:rsid w:val="00B009E0"/>
    <w:rsid w:val="00B06671"/>
    <w:rsid w:val="00B0783B"/>
    <w:rsid w:val="00B12F1A"/>
    <w:rsid w:val="00B23960"/>
    <w:rsid w:val="00B30902"/>
    <w:rsid w:val="00B32C8F"/>
    <w:rsid w:val="00B370B8"/>
    <w:rsid w:val="00B44533"/>
    <w:rsid w:val="00B551B1"/>
    <w:rsid w:val="00B810B8"/>
    <w:rsid w:val="00B82994"/>
    <w:rsid w:val="00B83546"/>
    <w:rsid w:val="00B97A83"/>
    <w:rsid w:val="00BA4164"/>
    <w:rsid w:val="00BC1D64"/>
    <w:rsid w:val="00C01D6C"/>
    <w:rsid w:val="00C23381"/>
    <w:rsid w:val="00C31762"/>
    <w:rsid w:val="00C364A6"/>
    <w:rsid w:val="00C4372E"/>
    <w:rsid w:val="00C65153"/>
    <w:rsid w:val="00CA53D1"/>
    <w:rsid w:val="00CB5D00"/>
    <w:rsid w:val="00CC59C7"/>
    <w:rsid w:val="00CD091D"/>
    <w:rsid w:val="00CF1EBE"/>
    <w:rsid w:val="00D00D5B"/>
    <w:rsid w:val="00D33937"/>
    <w:rsid w:val="00D3769B"/>
    <w:rsid w:val="00D427BF"/>
    <w:rsid w:val="00D61262"/>
    <w:rsid w:val="00D955B8"/>
    <w:rsid w:val="00DA20AD"/>
    <w:rsid w:val="00DA5D9D"/>
    <w:rsid w:val="00DB01B0"/>
    <w:rsid w:val="00DB2344"/>
    <w:rsid w:val="00DB4973"/>
    <w:rsid w:val="00DD5D8B"/>
    <w:rsid w:val="00DE2C88"/>
    <w:rsid w:val="00DF783F"/>
    <w:rsid w:val="00E031DB"/>
    <w:rsid w:val="00E1734F"/>
    <w:rsid w:val="00E27445"/>
    <w:rsid w:val="00E46C14"/>
    <w:rsid w:val="00E53998"/>
    <w:rsid w:val="00E57908"/>
    <w:rsid w:val="00E7693A"/>
    <w:rsid w:val="00E862C3"/>
    <w:rsid w:val="00E873E2"/>
    <w:rsid w:val="00EA1DA8"/>
    <w:rsid w:val="00EA3571"/>
    <w:rsid w:val="00EB33E4"/>
    <w:rsid w:val="00EC2FCC"/>
    <w:rsid w:val="00ED7F41"/>
    <w:rsid w:val="00EE77A5"/>
    <w:rsid w:val="00F04B3A"/>
    <w:rsid w:val="00F310F8"/>
    <w:rsid w:val="00F37CFB"/>
    <w:rsid w:val="00F45CDB"/>
    <w:rsid w:val="00F5747A"/>
    <w:rsid w:val="00F60F5F"/>
    <w:rsid w:val="00F6126D"/>
    <w:rsid w:val="00F7469A"/>
    <w:rsid w:val="00F75E3A"/>
    <w:rsid w:val="00F8335E"/>
    <w:rsid w:val="00F8387C"/>
    <w:rsid w:val="00F92DA6"/>
    <w:rsid w:val="00F940C9"/>
    <w:rsid w:val="00FA0CEB"/>
    <w:rsid w:val="00FA5BD7"/>
    <w:rsid w:val="00FB02D6"/>
    <w:rsid w:val="00FB471B"/>
    <w:rsid w:val="00FC0074"/>
    <w:rsid w:val="00FC16B8"/>
    <w:rsid w:val="00FC642F"/>
    <w:rsid w:val="00FD24CC"/>
    <w:rsid w:val="00FE761C"/>
    <w:rsid w:val="00FF7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6F0"/>
    <w:rPr>
      <w:lang w:val="uk-UA"/>
    </w:rPr>
  </w:style>
  <w:style w:type="paragraph" w:styleId="1">
    <w:name w:val="heading 1"/>
    <w:basedOn w:val="a"/>
    <w:next w:val="a"/>
    <w:link w:val="10"/>
    <w:qFormat/>
    <w:rsid w:val="00A47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476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76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76F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76F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76F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76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76F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476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6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476F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476F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476F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476F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476F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476F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476F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476F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76F0"/>
    <w:pPr>
      <w:spacing w:line="240" w:lineRule="auto"/>
    </w:pPr>
    <w:rPr>
      <w:b/>
      <w:bCs/>
      <w:color w:val="4F81BD" w:themeColor="accent1"/>
      <w:sz w:val="18"/>
      <w:szCs w:val="18"/>
    </w:rPr>
  </w:style>
  <w:style w:type="paragraph" w:styleId="a4">
    <w:name w:val="Title"/>
    <w:basedOn w:val="a"/>
    <w:next w:val="a"/>
    <w:link w:val="a5"/>
    <w:uiPriority w:val="10"/>
    <w:qFormat/>
    <w:rsid w:val="00A476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476F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76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476F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76F0"/>
    <w:rPr>
      <w:b/>
      <w:bCs/>
    </w:rPr>
  </w:style>
  <w:style w:type="character" w:styleId="a9">
    <w:name w:val="Emphasis"/>
    <w:basedOn w:val="a0"/>
    <w:uiPriority w:val="20"/>
    <w:qFormat/>
    <w:rsid w:val="00A476F0"/>
    <w:rPr>
      <w:i/>
      <w:iCs/>
    </w:rPr>
  </w:style>
  <w:style w:type="paragraph" w:styleId="aa">
    <w:name w:val="No Spacing"/>
    <w:uiPriority w:val="1"/>
    <w:qFormat/>
    <w:rsid w:val="00A476F0"/>
    <w:pPr>
      <w:spacing w:after="0" w:line="240" w:lineRule="auto"/>
    </w:pPr>
  </w:style>
  <w:style w:type="paragraph" w:styleId="ab">
    <w:name w:val="List Paragraph"/>
    <w:basedOn w:val="a"/>
    <w:uiPriority w:val="34"/>
    <w:qFormat/>
    <w:rsid w:val="00A476F0"/>
    <w:pPr>
      <w:ind w:left="720"/>
      <w:contextualSpacing/>
    </w:pPr>
  </w:style>
  <w:style w:type="paragraph" w:styleId="21">
    <w:name w:val="Quote"/>
    <w:basedOn w:val="a"/>
    <w:next w:val="a"/>
    <w:link w:val="22"/>
    <w:uiPriority w:val="29"/>
    <w:qFormat/>
    <w:rsid w:val="00A476F0"/>
    <w:rPr>
      <w:i/>
      <w:iCs/>
      <w:color w:val="000000" w:themeColor="text1"/>
    </w:rPr>
  </w:style>
  <w:style w:type="character" w:customStyle="1" w:styleId="22">
    <w:name w:val="Цитата 2 Знак"/>
    <w:basedOn w:val="a0"/>
    <w:link w:val="21"/>
    <w:uiPriority w:val="29"/>
    <w:rsid w:val="00A476F0"/>
    <w:rPr>
      <w:i/>
      <w:iCs/>
      <w:color w:val="000000" w:themeColor="text1"/>
    </w:rPr>
  </w:style>
  <w:style w:type="paragraph" w:styleId="ac">
    <w:name w:val="Intense Quote"/>
    <w:basedOn w:val="a"/>
    <w:next w:val="a"/>
    <w:link w:val="ad"/>
    <w:uiPriority w:val="30"/>
    <w:qFormat/>
    <w:rsid w:val="00A476F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476F0"/>
    <w:rPr>
      <w:b/>
      <w:bCs/>
      <w:i/>
      <w:iCs/>
      <w:color w:val="4F81BD" w:themeColor="accent1"/>
    </w:rPr>
  </w:style>
  <w:style w:type="character" w:styleId="ae">
    <w:name w:val="Subtle Emphasis"/>
    <w:basedOn w:val="a0"/>
    <w:uiPriority w:val="19"/>
    <w:qFormat/>
    <w:rsid w:val="00A476F0"/>
    <w:rPr>
      <w:i/>
      <w:iCs/>
      <w:color w:val="808080" w:themeColor="text1" w:themeTint="7F"/>
    </w:rPr>
  </w:style>
  <w:style w:type="character" w:styleId="af">
    <w:name w:val="Intense Emphasis"/>
    <w:basedOn w:val="a0"/>
    <w:uiPriority w:val="21"/>
    <w:qFormat/>
    <w:rsid w:val="00A476F0"/>
    <w:rPr>
      <w:b/>
      <w:bCs/>
      <w:i/>
      <w:iCs/>
      <w:color w:val="4F81BD" w:themeColor="accent1"/>
    </w:rPr>
  </w:style>
  <w:style w:type="character" w:styleId="af0">
    <w:name w:val="Subtle Reference"/>
    <w:basedOn w:val="a0"/>
    <w:uiPriority w:val="31"/>
    <w:qFormat/>
    <w:rsid w:val="00A476F0"/>
    <w:rPr>
      <w:smallCaps/>
      <w:color w:val="C0504D" w:themeColor="accent2"/>
      <w:u w:val="single"/>
    </w:rPr>
  </w:style>
  <w:style w:type="character" w:styleId="af1">
    <w:name w:val="Intense Reference"/>
    <w:basedOn w:val="a0"/>
    <w:uiPriority w:val="32"/>
    <w:qFormat/>
    <w:rsid w:val="00A476F0"/>
    <w:rPr>
      <w:b/>
      <w:bCs/>
      <w:smallCaps/>
      <w:color w:val="C0504D" w:themeColor="accent2"/>
      <w:spacing w:val="5"/>
      <w:u w:val="single"/>
    </w:rPr>
  </w:style>
  <w:style w:type="character" w:styleId="af2">
    <w:name w:val="Book Title"/>
    <w:basedOn w:val="a0"/>
    <w:uiPriority w:val="33"/>
    <w:qFormat/>
    <w:rsid w:val="00A476F0"/>
    <w:rPr>
      <w:b/>
      <w:bCs/>
      <w:smallCaps/>
      <w:spacing w:val="5"/>
    </w:rPr>
  </w:style>
  <w:style w:type="paragraph" w:styleId="af3">
    <w:name w:val="TOC Heading"/>
    <w:basedOn w:val="1"/>
    <w:next w:val="a"/>
    <w:uiPriority w:val="39"/>
    <w:semiHidden/>
    <w:unhideWhenUsed/>
    <w:qFormat/>
    <w:rsid w:val="00A476F0"/>
    <w:pPr>
      <w:outlineLvl w:val="9"/>
    </w:pPr>
  </w:style>
  <w:style w:type="paragraph" w:styleId="af4">
    <w:name w:val="Balloon Text"/>
    <w:basedOn w:val="a"/>
    <w:link w:val="af5"/>
    <w:uiPriority w:val="99"/>
    <w:semiHidden/>
    <w:unhideWhenUsed/>
    <w:rsid w:val="00A745F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745F7"/>
    <w:rPr>
      <w:rFonts w:ascii="Tahoma" w:hAnsi="Tahoma" w:cs="Tahoma"/>
      <w:sz w:val="16"/>
      <w:szCs w:val="16"/>
      <w:lang w:val="uk-UA"/>
    </w:rPr>
  </w:style>
  <w:style w:type="character" w:styleId="af6">
    <w:name w:val="Hyperlink"/>
    <w:basedOn w:val="a0"/>
    <w:uiPriority w:val="99"/>
    <w:unhideWhenUsed/>
    <w:rsid w:val="00E7693A"/>
    <w:rPr>
      <w:color w:val="0000FF"/>
      <w:u w:val="single"/>
    </w:rPr>
  </w:style>
  <w:style w:type="paragraph" w:customStyle="1" w:styleId="Style1">
    <w:name w:val="Style1"/>
    <w:basedOn w:val="a"/>
    <w:rsid w:val="00333304"/>
    <w:pPr>
      <w:widowControl w:val="0"/>
      <w:autoSpaceDE w:val="0"/>
      <w:autoSpaceDN w:val="0"/>
      <w:adjustRightInd w:val="0"/>
      <w:spacing w:after="0" w:line="241" w:lineRule="exact"/>
      <w:ind w:firstLine="434"/>
      <w:jc w:val="both"/>
    </w:pPr>
    <w:rPr>
      <w:rFonts w:ascii="Times New Roman" w:eastAsia="Times New Roman" w:hAnsi="Times New Roman" w:cs="Times New Roman"/>
      <w:sz w:val="24"/>
      <w:szCs w:val="24"/>
      <w:lang w:val="ru-RU" w:eastAsia="ru-RU" w:bidi="ar-SA"/>
    </w:rPr>
  </w:style>
  <w:style w:type="character" w:customStyle="1" w:styleId="FontStyle11">
    <w:name w:val="Font Style11"/>
    <w:basedOn w:val="a0"/>
    <w:rsid w:val="00333304"/>
    <w:rPr>
      <w:rFonts w:ascii="Times New Roman" w:hAnsi="Times New Roman" w:cs="Times New Roman"/>
      <w:i/>
      <w:iCs/>
      <w:sz w:val="20"/>
      <w:szCs w:val="20"/>
    </w:rPr>
  </w:style>
  <w:style w:type="character" w:customStyle="1" w:styleId="FontStyle15">
    <w:name w:val="Font Style15"/>
    <w:basedOn w:val="a0"/>
    <w:uiPriority w:val="99"/>
    <w:rsid w:val="007327C4"/>
    <w:rPr>
      <w:rFonts w:ascii="Times New Roman" w:hAnsi="Times New Roman" w:cs="Times New Roman"/>
      <w:sz w:val="24"/>
      <w:szCs w:val="24"/>
    </w:rPr>
  </w:style>
  <w:style w:type="paragraph" w:styleId="af7">
    <w:name w:val="Document Map"/>
    <w:basedOn w:val="a"/>
    <w:link w:val="af8"/>
    <w:uiPriority w:val="99"/>
    <w:semiHidden/>
    <w:unhideWhenUsed/>
    <w:rsid w:val="00DE2C8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E2C88"/>
    <w:rPr>
      <w:rFonts w:ascii="Tahoma" w:hAnsi="Tahoma" w:cs="Tahoma"/>
      <w:sz w:val="16"/>
      <w:szCs w:val="16"/>
      <w:lang w:val="uk-UA"/>
    </w:rPr>
  </w:style>
  <w:style w:type="character" w:customStyle="1" w:styleId="FontStyle13">
    <w:name w:val="Font Style13"/>
    <w:basedOn w:val="a0"/>
    <w:rsid w:val="00AC616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63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hyperlink" Target="http://www.holimed.lviv.ua/u_08_san_00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www.belkon.ru/content/view/374/9/" TargetMode="External"/><Relationship Id="rId5" Type="http://schemas.openxmlformats.org/officeDocument/2006/relationships/webSettings" Target="webSettings.xml"/><Relationship Id="rId10" Type="http://schemas.openxmlformats.org/officeDocument/2006/relationships/hyperlink" Target="http://uadoc.zavantag.com/text/5793/index-1.html" TargetMode="External"/><Relationship Id="rId4" Type="http://schemas.openxmlformats.org/officeDocument/2006/relationships/settings" Target="settings.xml"/><Relationship Id="rId9" Type="http://schemas.openxmlformats.org/officeDocument/2006/relationships/hyperlink" Target="http://healthyociety.com.ua/index.php?option=com_content&amp;task=view&amp;id=708"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8.0949110648406999E-2"/>
          <c:y val="0.14053597519867872"/>
          <c:w val="0.91905088935159363"/>
          <c:h val="0.66842818869655263"/>
        </c:manualLayout>
      </c:layout>
      <c:bar3DChart>
        <c:barDir val="col"/>
        <c:grouping val="clustered"/>
        <c:ser>
          <c:idx val="2"/>
          <c:order val="2"/>
          <c:tx>
            <c:strRef>
              <c:f>Лист1!$D$1</c:f>
              <c:strCache>
                <c:ptCount val="1"/>
                <c:pt idx="0">
                  <c:v>Моральний</c:v>
                </c:pt>
              </c:strCache>
            </c:strRef>
          </c:tx>
          <c:dLbls>
            <c:dLbl>
              <c:idx val="0"/>
              <c:layout>
                <c:manualLayout>
                  <c:x val="7.7207349081364817E-3"/>
                  <c:y val="-2.0472440944881887E-3"/>
                </c:manualLayout>
              </c:layout>
              <c:showVal val="1"/>
            </c:dLbl>
            <c:dLbl>
              <c:idx val="1"/>
              <c:layout>
                <c:manualLayout>
                  <c:x val="1.2820512820512903E-2"/>
                  <c:y val="-1.5936254980079678E-2"/>
                </c:manualLayout>
              </c:layout>
              <c:showVal val="1"/>
            </c:dLbl>
            <c:showVal val="1"/>
          </c:dLbls>
          <c:cat>
            <c:strRef>
              <c:f>Лист1!$A$2:$A$3</c:f>
              <c:strCache>
                <c:ptCount val="2"/>
                <c:pt idx="0">
                  <c:v>І курс</c:v>
                </c:pt>
                <c:pt idx="1">
                  <c:v>2 курс</c:v>
                </c:pt>
              </c:strCache>
            </c:strRef>
          </c:cat>
          <c:val>
            <c:numRef>
              <c:f>Лист1!$D$2:$D$3</c:f>
              <c:numCache>
                <c:formatCode>General</c:formatCode>
                <c:ptCount val="2"/>
                <c:pt idx="0">
                  <c:v>65</c:v>
                </c:pt>
                <c:pt idx="1">
                  <c:v>82</c:v>
                </c:pt>
              </c:numCache>
            </c:numRef>
          </c:val>
        </c:ser>
        <c:ser>
          <c:idx val="0"/>
          <c:order val="0"/>
          <c:tx>
            <c:strRef>
              <c:f>Лист1!$B$1</c:f>
              <c:strCache>
                <c:ptCount val="1"/>
                <c:pt idx="0">
                  <c:v>Фізичний</c:v>
                </c:pt>
              </c:strCache>
            </c:strRef>
          </c:tx>
          <c:dLbls>
            <c:dLbl>
              <c:idx val="0"/>
              <c:layout>
                <c:manualLayout>
                  <c:x val="2.7777894429862945E-2"/>
                  <c:y val="1.9201115485564309E-2"/>
                </c:manualLayout>
              </c:layout>
              <c:showVal val="1"/>
            </c:dLbl>
            <c:dLbl>
              <c:idx val="1"/>
              <c:layout>
                <c:manualLayout>
                  <c:x val="1.2820512820512825E-2"/>
                  <c:y val="0"/>
                </c:manualLayout>
              </c:layout>
              <c:showVal val="1"/>
            </c:dLbl>
            <c:showVal val="1"/>
          </c:dLbls>
          <c:cat>
            <c:strRef>
              <c:f>Лист1!$A$2:$A$3</c:f>
              <c:strCache>
                <c:ptCount val="2"/>
                <c:pt idx="0">
                  <c:v>І курс</c:v>
                </c:pt>
                <c:pt idx="1">
                  <c:v>2 курс</c:v>
                </c:pt>
              </c:strCache>
            </c:strRef>
          </c:cat>
          <c:val>
            <c:numRef>
              <c:f>Лист1!$B$2:$B$3</c:f>
              <c:numCache>
                <c:formatCode>General</c:formatCode>
                <c:ptCount val="2"/>
                <c:pt idx="0">
                  <c:v>91</c:v>
                </c:pt>
                <c:pt idx="1">
                  <c:v>88</c:v>
                </c:pt>
              </c:numCache>
            </c:numRef>
          </c:val>
        </c:ser>
        <c:ser>
          <c:idx val="1"/>
          <c:order val="1"/>
          <c:tx>
            <c:strRef>
              <c:f>Лист1!$C$1</c:f>
              <c:strCache>
                <c:ptCount val="1"/>
                <c:pt idx="0">
                  <c:v>Психічний</c:v>
                </c:pt>
              </c:strCache>
            </c:strRef>
          </c:tx>
          <c:dLbls>
            <c:dLbl>
              <c:idx val="0"/>
              <c:layout>
                <c:manualLayout>
                  <c:x val="2.3504273504273542E-2"/>
                  <c:y val="0"/>
                </c:manualLayout>
              </c:layout>
              <c:showVal val="1"/>
            </c:dLbl>
            <c:dLbl>
              <c:idx val="1"/>
              <c:layout>
                <c:manualLayout>
                  <c:x val="1.2820512820512825E-2"/>
                  <c:y val="0"/>
                </c:manualLayout>
              </c:layout>
              <c:showVal val="1"/>
            </c:dLbl>
            <c:showVal val="1"/>
          </c:dLbls>
          <c:cat>
            <c:strRef>
              <c:f>Лист1!$A$2:$A$3</c:f>
              <c:strCache>
                <c:ptCount val="2"/>
                <c:pt idx="0">
                  <c:v>І курс</c:v>
                </c:pt>
                <c:pt idx="1">
                  <c:v>2 курс</c:v>
                </c:pt>
              </c:strCache>
            </c:strRef>
          </c:cat>
          <c:val>
            <c:numRef>
              <c:f>Лист1!$C$2:$C$3</c:f>
              <c:numCache>
                <c:formatCode>General</c:formatCode>
                <c:ptCount val="2"/>
                <c:pt idx="0">
                  <c:v>83</c:v>
                </c:pt>
                <c:pt idx="1">
                  <c:v>88</c:v>
                </c:pt>
              </c:numCache>
            </c:numRef>
          </c:val>
        </c:ser>
        <c:shape val="box"/>
        <c:axId val="50918528"/>
        <c:axId val="50920448"/>
        <c:axId val="0"/>
      </c:bar3DChart>
      <c:catAx>
        <c:axId val="50918528"/>
        <c:scaling>
          <c:orientation val="minMax"/>
        </c:scaling>
        <c:axPos val="b"/>
        <c:majorGridlines/>
        <c:tickLblPos val="nextTo"/>
        <c:crossAx val="50920448"/>
        <c:crosses val="autoZero"/>
        <c:auto val="1"/>
        <c:lblAlgn val="ctr"/>
        <c:lblOffset val="100"/>
      </c:catAx>
      <c:valAx>
        <c:axId val="50920448"/>
        <c:scaling>
          <c:orientation val="minMax"/>
        </c:scaling>
        <c:axPos val="l"/>
        <c:majorGridlines/>
        <c:numFmt formatCode="General" sourceLinked="1"/>
        <c:tickLblPos val="nextTo"/>
        <c:crossAx val="50918528"/>
        <c:crosses val="autoZero"/>
        <c:crossBetween val="between"/>
      </c:valAx>
    </c:plotArea>
    <c:legend>
      <c:legendPos val="r"/>
      <c:layout>
        <c:manualLayout>
          <c:xMode val="edge"/>
          <c:yMode val="edge"/>
          <c:x val="2.0812507132260627E-2"/>
          <c:y val="2.3839702963958918E-3"/>
          <c:w val="0.97602901086639571"/>
          <c:h val="0.12114424721300088"/>
        </c:manualLayout>
      </c:layout>
      <c:txPr>
        <a:bodyPr/>
        <a:lstStyle/>
        <a:p>
          <a:pPr rtl="0">
            <a:defRPr/>
          </a:pPr>
          <a:endParaRPr lang="ru-RU"/>
        </a:p>
      </c:txPr>
    </c:legend>
    <c:plotVisOnly val="1"/>
    <c:dispBlanksAs val="zero"/>
  </c:chart>
  <c:spPr>
    <a:ln w="0">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b="0" i="0" baseline="0"/>
              <a:t>1 курс</a:t>
            </a:r>
          </a:p>
        </c:rich>
      </c:tx>
      <c:layout>
        <c:manualLayout>
          <c:xMode val="edge"/>
          <c:yMode val="edge"/>
          <c:x val="2.7059520785708145E-3"/>
          <c:y val="0"/>
        </c:manualLayout>
      </c:layout>
      <c:overlay val="1"/>
    </c:title>
    <c:plotArea>
      <c:layout>
        <c:manualLayout>
          <c:layoutTarget val="inner"/>
          <c:xMode val="edge"/>
          <c:yMode val="edge"/>
          <c:x val="6.8728522336769784E-3"/>
          <c:y val="0.17742301820115622"/>
          <c:w val="0.67663590438291998"/>
          <c:h val="0.82257698179884353"/>
        </c:manualLayout>
      </c:layout>
      <c:pieChart>
        <c:varyColors val="1"/>
        <c:ser>
          <c:idx val="0"/>
          <c:order val="0"/>
          <c:tx>
            <c:strRef>
              <c:f>Лист1!$B$1</c:f>
              <c:strCache>
                <c:ptCount val="1"/>
                <c:pt idx="0">
                  <c:v>Відсотки</c:v>
                </c:pt>
              </c:strCache>
            </c:strRef>
          </c:tx>
          <c:dPt>
            <c:idx val="0"/>
            <c:explosion val="1"/>
          </c:dPt>
          <c:dLbls>
            <c:dLbl>
              <c:idx val="0"/>
              <c:layout>
                <c:manualLayout>
                  <c:x val="-0.17206254623577458"/>
                  <c:y val="8.687286638189852E-2"/>
                </c:manualLayout>
              </c:layout>
              <c:showVal val="1"/>
            </c:dLbl>
            <c:dLbl>
              <c:idx val="1"/>
              <c:layout>
                <c:manualLayout>
                  <c:x val="0.11083614548181499"/>
                  <c:y val="-0.17167755991285383"/>
                </c:manualLayout>
              </c:layout>
              <c:showVal val="1"/>
            </c:dLbl>
            <c:dLbl>
              <c:idx val="2"/>
              <c:layout>
                <c:manualLayout>
                  <c:x val="0.15385968645811171"/>
                  <c:y val="0.26729178460535569"/>
                </c:manualLayout>
              </c:layout>
              <c:showVal val="1"/>
            </c:dLbl>
            <c:showVal val="1"/>
            <c:showLeaderLines val="1"/>
          </c:dLbls>
          <c:cat>
            <c:strRef>
              <c:f>Лист1!$A$2:$A$4</c:f>
              <c:strCache>
                <c:ptCount val="3"/>
                <c:pt idx="0">
                  <c:v>Фізичне здоров'я</c:v>
                </c:pt>
                <c:pt idx="1">
                  <c:v>Психічне здоров'я</c:v>
                </c:pt>
                <c:pt idx="2">
                  <c:v>Моральне здоров'я</c:v>
                </c:pt>
              </c:strCache>
            </c:strRef>
          </c:cat>
          <c:val>
            <c:numRef>
              <c:f>Лист1!$B$2:$B$4</c:f>
              <c:numCache>
                <c:formatCode>General</c:formatCode>
                <c:ptCount val="3"/>
                <c:pt idx="0">
                  <c:v>38</c:v>
                </c:pt>
                <c:pt idx="1">
                  <c:v>35</c:v>
                </c:pt>
                <c:pt idx="2">
                  <c:v>27</c:v>
                </c:pt>
              </c:numCache>
            </c:numRef>
          </c:val>
        </c:ser>
        <c:firstSliceAng val="0"/>
      </c:pieChart>
    </c:plotArea>
    <c:plotVisOnly val="1"/>
    <c:dispBlanksAs val="zero"/>
  </c:chart>
  <c:spPr>
    <a:ln>
      <a:noFill/>
    </a:ln>
  </c:spPr>
  <c:txPr>
    <a:bodyPr/>
    <a:lstStyle/>
    <a:p>
      <a:pPr>
        <a:defRPr sz="1200" baseline="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b="0" i="0" baseline="0"/>
              <a:t>2 курс</a:t>
            </a:r>
          </a:p>
        </c:rich>
      </c:tx>
      <c:layout>
        <c:manualLayout>
          <c:xMode val="edge"/>
          <c:yMode val="edge"/>
          <c:x val="2.7979002624672011E-3"/>
          <c:y val="0"/>
        </c:manualLayout>
      </c:layout>
      <c:overlay val="1"/>
    </c:title>
    <c:plotArea>
      <c:layout>
        <c:manualLayout>
          <c:layoutTarget val="inner"/>
          <c:xMode val="edge"/>
          <c:yMode val="edge"/>
          <c:x val="6.8728522336769784E-3"/>
          <c:y val="0.17742301820115625"/>
          <c:w val="0.62588818897637799"/>
          <c:h val="0.81815449539395813"/>
        </c:manualLayout>
      </c:layout>
      <c:pieChart>
        <c:varyColors val="1"/>
        <c:ser>
          <c:idx val="0"/>
          <c:order val="0"/>
          <c:tx>
            <c:strRef>
              <c:f>Лист1!$B$1</c:f>
              <c:strCache>
                <c:ptCount val="1"/>
                <c:pt idx="0">
                  <c:v>Відсотки</c:v>
                </c:pt>
              </c:strCache>
            </c:strRef>
          </c:tx>
          <c:dLbls>
            <c:dLbl>
              <c:idx val="0"/>
              <c:layout>
                <c:manualLayout>
                  <c:x val="-0.13431037336549162"/>
                  <c:y val="0.17401883588080927"/>
                </c:manualLayout>
              </c:layout>
              <c:showVal val="1"/>
            </c:dLbl>
            <c:dLbl>
              <c:idx val="1"/>
              <c:layout>
                <c:manualLayout>
                  <c:x val="1.6987065805963465E-2"/>
                  <c:y val="-0.14553376906318083"/>
                </c:manualLayout>
              </c:layout>
              <c:showVal val="1"/>
            </c:dLbl>
            <c:dLbl>
              <c:idx val="2"/>
              <c:layout>
                <c:manualLayout>
                  <c:x val="0.12354370118149655"/>
                  <c:y val="0.20628960595611828"/>
                </c:manualLayout>
              </c:layout>
              <c:showVal val="1"/>
            </c:dLbl>
            <c:showVal val="1"/>
            <c:showLeaderLines val="1"/>
          </c:dLbls>
          <c:cat>
            <c:strRef>
              <c:f>Лист1!$A$2:$A$4</c:f>
              <c:strCache>
                <c:ptCount val="3"/>
                <c:pt idx="0">
                  <c:v>Фізичне здоров'я</c:v>
                </c:pt>
                <c:pt idx="1">
                  <c:v>Психічне здоров'я</c:v>
                </c:pt>
                <c:pt idx="2">
                  <c:v>Моральне здоров'я</c:v>
                </c:pt>
              </c:strCache>
            </c:strRef>
          </c:cat>
          <c:val>
            <c:numRef>
              <c:f>Лист1!$B$2:$B$4</c:f>
              <c:numCache>
                <c:formatCode>General</c:formatCode>
                <c:ptCount val="3"/>
                <c:pt idx="0">
                  <c:v>34</c:v>
                </c:pt>
                <c:pt idx="1">
                  <c:v>34</c:v>
                </c:pt>
                <c:pt idx="2">
                  <c:v>32</c:v>
                </c:pt>
              </c:numCache>
            </c:numRef>
          </c:val>
        </c:ser>
        <c:firstSliceAng val="0"/>
      </c:pieChart>
    </c:plotArea>
    <c:legend>
      <c:legendPos val="r"/>
      <c:layout>
        <c:manualLayout>
          <c:xMode val="edge"/>
          <c:yMode val="edge"/>
          <c:x val="0.61501142673356779"/>
          <c:y val="6.9716775599128575E-2"/>
          <c:w val="0.37387709653758833"/>
          <c:h val="0.93028322440087152"/>
        </c:manualLayout>
      </c:layout>
      <c:txPr>
        <a:bodyPr/>
        <a:lstStyle/>
        <a:p>
          <a:pPr>
            <a:defRPr sz="1000" baseline="0"/>
          </a:pPr>
          <a:endParaRPr lang="ru-RU"/>
        </a:p>
      </c:txPr>
    </c:legend>
    <c:plotVisOnly val="1"/>
    <c:dispBlanksAs val="zero"/>
  </c:chart>
  <c:spPr>
    <a:ln>
      <a:noFill/>
    </a:ln>
  </c:spPr>
  <c:txPr>
    <a:bodyPr/>
    <a:lstStyle/>
    <a:p>
      <a:pPr>
        <a:defRPr sz="1200" baseline="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2D41-C0C8-40F5-A23D-A858FAC8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8</Pages>
  <Words>1984</Words>
  <Characters>11310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NetBook</dc:creator>
  <cp:keywords/>
  <dc:description/>
  <cp:lastModifiedBy>NetBook</cp:lastModifiedBy>
  <cp:revision>6</cp:revision>
  <cp:lastPrinted>2013-03-14T19:50:00Z</cp:lastPrinted>
  <dcterms:created xsi:type="dcterms:W3CDTF">2013-03-26T14:04:00Z</dcterms:created>
  <dcterms:modified xsi:type="dcterms:W3CDTF">2013-04-14T12:10:00Z</dcterms:modified>
</cp:coreProperties>
</file>